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2026-27 TTSC Volunteer Policy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Tigard Tualatin Swim Club would not exist without the help from parent and family volunteers.  You play a critical role in our home meets, represent TTSC as officiants, facilitate fun events throughout the year for our swimmers and make up our Board of Directors.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Each swim family is required to volunteer during the swim season.  Unmet hours will be billed to your account at a rate of $20 per hour. Swimmers leaving or joining mid-season are required to meet a pro-rated amount as listed below. Hours required are tracked by your swim account, not the number of swimmers.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Volunteer opportunities are provided throughout the year. Volunteering can be done by time commitments and by donations, such as:</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Home meet assistance</w:t>
      </w:r>
    </w:p>
    <w:p w:rsidR="00000000" w:rsidDel="00000000" w:rsidP="00000000" w:rsidRDefault="00000000" w:rsidRPr="00000000" w14:paraId="00000009">
      <w:pPr>
        <w:numPr>
          <w:ilvl w:val="1"/>
          <w:numId w:val="1"/>
        </w:numPr>
        <w:ind w:left="1440" w:hanging="360"/>
        <w:rPr>
          <w:u w:val="none"/>
        </w:rPr>
      </w:pPr>
      <w:r w:rsidDel="00000000" w:rsidR="00000000" w:rsidRPr="00000000">
        <w:rPr>
          <w:rtl w:val="0"/>
        </w:rPr>
        <w:t xml:space="preserve">Lane timing (home and away meets)</w:t>
      </w:r>
    </w:p>
    <w:p w:rsidR="00000000" w:rsidDel="00000000" w:rsidP="00000000" w:rsidRDefault="00000000" w:rsidRPr="00000000" w14:paraId="0000000A">
      <w:pPr>
        <w:numPr>
          <w:ilvl w:val="1"/>
          <w:numId w:val="1"/>
        </w:numPr>
        <w:ind w:left="1440" w:hanging="360"/>
        <w:rPr>
          <w:u w:val="none"/>
        </w:rPr>
      </w:pPr>
      <w:r w:rsidDel="00000000" w:rsidR="00000000" w:rsidRPr="00000000">
        <w:rPr>
          <w:rtl w:val="0"/>
        </w:rPr>
        <w:t xml:space="preserve">Pool monitor</w:t>
      </w:r>
    </w:p>
    <w:p w:rsidR="00000000" w:rsidDel="00000000" w:rsidP="00000000" w:rsidRDefault="00000000" w:rsidRPr="00000000" w14:paraId="0000000B">
      <w:pPr>
        <w:numPr>
          <w:ilvl w:val="1"/>
          <w:numId w:val="1"/>
        </w:numPr>
        <w:ind w:left="1440" w:hanging="360"/>
        <w:rPr>
          <w:u w:val="none"/>
        </w:rPr>
      </w:pPr>
      <w:r w:rsidDel="00000000" w:rsidR="00000000" w:rsidRPr="00000000">
        <w:rPr>
          <w:rtl w:val="0"/>
        </w:rPr>
        <w:t xml:space="preserve">Gate monitor</w:t>
      </w:r>
    </w:p>
    <w:p w:rsidR="00000000" w:rsidDel="00000000" w:rsidP="00000000" w:rsidRDefault="00000000" w:rsidRPr="00000000" w14:paraId="0000000C">
      <w:pPr>
        <w:numPr>
          <w:ilvl w:val="1"/>
          <w:numId w:val="1"/>
        </w:numPr>
        <w:ind w:left="1440" w:hanging="360"/>
        <w:rPr>
          <w:u w:val="none"/>
        </w:rPr>
      </w:pPr>
      <w:r w:rsidDel="00000000" w:rsidR="00000000" w:rsidRPr="00000000">
        <w:rPr>
          <w:rtl w:val="0"/>
        </w:rPr>
        <w:t xml:space="preserve">Concessions</w:t>
      </w:r>
    </w:p>
    <w:p w:rsidR="00000000" w:rsidDel="00000000" w:rsidP="00000000" w:rsidRDefault="00000000" w:rsidRPr="00000000" w14:paraId="0000000D">
      <w:pPr>
        <w:numPr>
          <w:ilvl w:val="1"/>
          <w:numId w:val="1"/>
        </w:numPr>
        <w:ind w:left="1440" w:hanging="360"/>
        <w:rPr>
          <w:u w:val="none"/>
        </w:rPr>
      </w:pPr>
      <w:r w:rsidDel="00000000" w:rsidR="00000000" w:rsidRPr="00000000">
        <w:rPr>
          <w:rtl w:val="0"/>
        </w:rPr>
        <w:t xml:space="preserve">Clean up, etc.</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Donation</w:t>
      </w:r>
    </w:p>
    <w:p w:rsidR="00000000" w:rsidDel="00000000" w:rsidP="00000000" w:rsidRDefault="00000000" w:rsidRPr="00000000" w14:paraId="0000000F">
      <w:pPr>
        <w:numPr>
          <w:ilvl w:val="1"/>
          <w:numId w:val="1"/>
        </w:numPr>
        <w:ind w:left="1440" w:hanging="360"/>
        <w:rPr>
          <w:u w:val="none"/>
        </w:rPr>
      </w:pPr>
      <w:r w:rsidDel="00000000" w:rsidR="00000000" w:rsidRPr="00000000">
        <w:rPr>
          <w:rtl w:val="0"/>
        </w:rPr>
        <w:t xml:space="preserve">Food/beverage donation for coaches/officials at home meets</w:t>
      </w:r>
    </w:p>
    <w:p w:rsidR="00000000" w:rsidDel="00000000" w:rsidP="00000000" w:rsidRDefault="00000000" w:rsidRPr="00000000" w14:paraId="00000010">
      <w:pPr>
        <w:numPr>
          <w:ilvl w:val="1"/>
          <w:numId w:val="1"/>
        </w:numPr>
        <w:ind w:left="1440" w:hanging="360"/>
        <w:rPr>
          <w:u w:val="none"/>
        </w:rPr>
      </w:pPr>
      <w:r w:rsidDel="00000000" w:rsidR="00000000" w:rsidRPr="00000000">
        <w:rPr>
          <w:rtl w:val="0"/>
        </w:rPr>
        <w:t xml:space="preserve">Food/beverage donation for team events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Volunteers who are doing on deck volunteer activities directly involving minors, must complete the Safe Sport Online Course. Volunteer hours will count toward the required number of volunteer hours only if the Safe Sport Online Course is completed (and the certificate is submitted) within 2 weeks of volunteering. The Safe Sport Online Course is a one-time requirement (e.g., it is not repeated annually). The Safe Sport Online Course is not required for volunteering that would not possibly involve minors (e.g., dropping off items such as snacks, or making trips to a store).</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b w:val="1"/>
          <w:bCs w:val="1"/>
          <w:sz w:val="24"/>
          <w:szCs w:val="24"/>
        </w:rPr>
      </w:pPr>
      <w:r w:rsidDel="00000000" w:rsidR="00000000" w:rsidRPr="00000000">
        <w:rPr>
          <w:b w:val="1"/>
          <w:bCs w:val="1"/>
          <w:sz w:val="24"/>
          <w:szCs w:val="24"/>
          <w:rtl w:val="0"/>
        </w:rPr>
        <w:t xml:space="preserve">Volunteer Requirement by Group</w:t>
      </w:r>
    </w:p>
    <w:p w:rsidR="00000000" w:rsidDel="00000000" w:rsidP="00000000" w:rsidRDefault="00000000" w:rsidRPr="00000000" w14:paraId="00000015">
      <w:pPr>
        <w:rPr>
          <w:sz w:val="24"/>
          <w:szCs w:val="24"/>
        </w:rPr>
      </w:pPr>
      <w:r w:rsidDel="00000000" w:rsidR="00000000" w:rsidRPr="00000000">
        <w:rPr>
          <w:rtl w:val="0"/>
        </w:rPr>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10"/>
        <w:gridCol w:w="4770"/>
        <w:tblGridChange w:id="0">
          <w:tblGrid>
            <w:gridCol w:w="4110"/>
            <w:gridCol w:w="4770"/>
          </w:tblGrid>
        </w:tblGridChange>
      </w:tblGrid>
      <w:tr>
        <w:trPr>
          <w:cantSplit w:val="0"/>
          <w:trHeight w:val="345" w:hRule="atLeast"/>
          <w:tblHeader w:val="0"/>
        </w:trPr>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16">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20" w:firstLine="0"/>
              <w:rPr>
                <w:b w:val="1"/>
                <w:bCs w:val="1"/>
                <w:sz w:val="20"/>
                <w:szCs w:val="20"/>
              </w:rPr>
            </w:pPr>
            <w:r w:rsidDel="00000000" w:rsidR="00000000" w:rsidRPr="00000000">
              <w:rPr>
                <w:b w:val="1"/>
                <w:bCs w:val="1"/>
                <w:sz w:val="20"/>
                <w:szCs w:val="20"/>
                <w:rtl w:val="0"/>
              </w:rPr>
              <w:t xml:space="preserve">Group</w:t>
            </w:r>
          </w:p>
        </w:tc>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17">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20" w:firstLine="0"/>
              <w:rPr>
                <w:b w:val="1"/>
                <w:bCs w:val="1"/>
                <w:sz w:val="20"/>
                <w:szCs w:val="20"/>
              </w:rPr>
            </w:pPr>
            <w:r w:rsidDel="00000000" w:rsidR="00000000" w:rsidRPr="00000000">
              <w:rPr>
                <w:b w:val="1"/>
                <w:bCs w:val="1"/>
                <w:sz w:val="20"/>
                <w:szCs w:val="20"/>
                <w:rtl w:val="0"/>
              </w:rPr>
              <w:t xml:space="preserve">Volunteer Hours Required</w:t>
            </w:r>
          </w:p>
        </w:tc>
      </w:tr>
      <w:tr>
        <w:trPr>
          <w:cantSplit w:val="0"/>
          <w:trHeight w:val="315" w:hRule="atLeast"/>
          <w:tblHeader w:val="0"/>
        </w:trPr>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18">
            <w:pPr>
              <w:spacing w:before="220" w:lineRule="auto"/>
              <w:ind w:left="700"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Tiny Turtles</w:t>
            </w:r>
          </w:p>
        </w:tc>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19">
            <w:pPr>
              <w:spacing w:before="220" w:lineRule="auto"/>
              <w:ind w:left="700" w:firstLine="0"/>
              <w:rPr>
                <w:rFonts w:ascii="Roboto" w:cs="Roboto" w:eastAsia="Roboto" w:hAnsi="Roboto"/>
                <w:sz w:val="20"/>
                <w:szCs w:val="20"/>
              </w:rPr>
            </w:pPr>
            <w:r w:rsidDel="00000000" w:rsidR="00000000" w:rsidRPr="00000000">
              <w:rPr>
                <w:rFonts w:ascii="Roboto" w:cs="Roboto" w:eastAsia="Roboto" w:hAnsi="Roboto"/>
                <w:sz w:val="20"/>
                <w:szCs w:val="20"/>
                <w:rtl w:val="0"/>
              </w:rPr>
              <w:t xml:space="preserve">0 hours</w:t>
            </w:r>
          </w:p>
        </w:tc>
      </w:tr>
      <w:tr>
        <w:trPr>
          <w:cantSplit w:val="0"/>
          <w:trHeight w:val="345" w:hRule="atLeast"/>
          <w:tblHeader w:val="0"/>
        </w:trPr>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1A">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700" w:firstLine="0"/>
              <w:rPr>
                <w:sz w:val="20"/>
                <w:szCs w:val="20"/>
              </w:rPr>
            </w:pPr>
            <w:r w:rsidDel="00000000" w:rsidR="00000000" w:rsidRPr="00000000">
              <w:rPr>
                <w:sz w:val="20"/>
                <w:szCs w:val="20"/>
                <w:rtl w:val="0"/>
              </w:rPr>
              <w:t xml:space="preserve">Developmental</w:t>
            </w:r>
          </w:p>
        </w:tc>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1B">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700" w:firstLine="0"/>
              <w:rPr>
                <w:sz w:val="20"/>
                <w:szCs w:val="20"/>
              </w:rPr>
            </w:pPr>
            <w:r w:rsidDel="00000000" w:rsidR="00000000" w:rsidRPr="00000000">
              <w:rPr>
                <w:sz w:val="20"/>
                <w:szCs w:val="20"/>
                <w:rtl w:val="0"/>
              </w:rPr>
              <w:t xml:space="preserve">5 hours total</w:t>
            </w:r>
          </w:p>
        </w:tc>
      </w:tr>
      <w:tr>
        <w:trPr>
          <w:cantSplit w:val="0"/>
          <w:trHeight w:val="345" w:hRule="atLeast"/>
          <w:tblHeader w:val="0"/>
        </w:trPr>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1C">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700" w:firstLine="0"/>
              <w:rPr>
                <w:sz w:val="20"/>
                <w:szCs w:val="20"/>
              </w:rPr>
            </w:pPr>
            <w:r w:rsidDel="00000000" w:rsidR="00000000" w:rsidRPr="00000000">
              <w:rPr>
                <w:sz w:val="20"/>
                <w:szCs w:val="20"/>
                <w:rtl w:val="0"/>
              </w:rPr>
              <w:t xml:space="preserve">Bronze</w:t>
            </w:r>
          </w:p>
        </w:tc>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1D">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700" w:firstLine="0"/>
              <w:rPr>
                <w:sz w:val="20"/>
                <w:szCs w:val="20"/>
              </w:rPr>
            </w:pPr>
            <w:r w:rsidDel="00000000" w:rsidR="00000000" w:rsidRPr="00000000">
              <w:rPr>
                <w:sz w:val="20"/>
                <w:szCs w:val="20"/>
                <w:rtl w:val="0"/>
              </w:rPr>
              <w:t xml:space="preserve">20 hrs Short Course | 5 hrs Long Course</w:t>
            </w:r>
          </w:p>
        </w:tc>
      </w:tr>
      <w:tr>
        <w:trPr>
          <w:cantSplit w:val="0"/>
          <w:trHeight w:val="345" w:hRule="atLeast"/>
          <w:tblHeader w:val="0"/>
        </w:trPr>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1E">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700" w:firstLine="0"/>
              <w:rPr>
                <w:sz w:val="20"/>
                <w:szCs w:val="20"/>
              </w:rPr>
            </w:pPr>
            <w:r w:rsidDel="00000000" w:rsidR="00000000" w:rsidRPr="00000000">
              <w:rPr>
                <w:sz w:val="20"/>
                <w:szCs w:val="20"/>
                <w:rtl w:val="0"/>
              </w:rPr>
              <w:t xml:space="preserve">Silver</w:t>
            </w:r>
          </w:p>
        </w:tc>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1F">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700" w:firstLine="0"/>
              <w:rPr>
                <w:sz w:val="20"/>
                <w:szCs w:val="20"/>
              </w:rPr>
            </w:pPr>
            <w:r w:rsidDel="00000000" w:rsidR="00000000" w:rsidRPr="00000000">
              <w:rPr>
                <w:sz w:val="20"/>
                <w:szCs w:val="20"/>
                <w:rtl w:val="0"/>
              </w:rPr>
              <w:t xml:space="preserve">20 hrs Short Course | 5 hrs Long Course</w:t>
            </w:r>
            <w:r w:rsidDel="00000000" w:rsidR="00000000" w:rsidRPr="00000000">
              <w:rPr>
                <w:rtl w:val="0"/>
              </w:rPr>
            </w:r>
          </w:p>
        </w:tc>
      </w:tr>
      <w:tr>
        <w:trPr>
          <w:cantSplit w:val="0"/>
          <w:trHeight w:val="345" w:hRule="atLeast"/>
          <w:tblHeader w:val="0"/>
        </w:trPr>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20">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700" w:firstLine="0"/>
              <w:rPr>
                <w:sz w:val="20"/>
                <w:szCs w:val="20"/>
              </w:rPr>
            </w:pPr>
            <w:r w:rsidDel="00000000" w:rsidR="00000000" w:rsidRPr="00000000">
              <w:rPr>
                <w:sz w:val="20"/>
                <w:szCs w:val="20"/>
                <w:rtl w:val="0"/>
              </w:rPr>
              <w:t xml:space="preserve">Gold</w:t>
            </w:r>
          </w:p>
        </w:tc>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21">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700" w:firstLine="0"/>
              <w:rPr>
                <w:sz w:val="20"/>
                <w:szCs w:val="20"/>
              </w:rPr>
            </w:pPr>
            <w:r w:rsidDel="00000000" w:rsidR="00000000" w:rsidRPr="00000000">
              <w:rPr>
                <w:sz w:val="20"/>
                <w:szCs w:val="20"/>
                <w:rtl w:val="0"/>
              </w:rPr>
              <w:t xml:space="preserve">20 hrs Short Course | 5 hrs Long Course</w:t>
            </w:r>
            <w:r w:rsidDel="00000000" w:rsidR="00000000" w:rsidRPr="00000000">
              <w:rPr>
                <w:rtl w:val="0"/>
              </w:rPr>
            </w:r>
          </w:p>
        </w:tc>
      </w:tr>
      <w:tr>
        <w:trPr>
          <w:cantSplit w:val="0"/>
          <w:trHeight w:val="345" w:hRule="atLeast"/>
          <w:tblHeader w:val="0"/>
        </w:trPr>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22">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700" w:firstLine="0"/>
              <w:rPr>
                <w:sz w:val="20"/>
                <w:szCs w:val="20"/>
              </w:rPr>
            </w:pPr>
            <w:r w:rsidDel="00000000" w:rsidR="00000000" w:rsidRPr="00000000">
              <w:rPr>
                <w:sz w:val="20"/>
                <w:szCs w:val="20"/>
                <w:rtl w:val="0"/>
              </w:rPr>
              <w:t xml:space="preserve">Senior 1 &amp; 2</w:t>
            </w:r>
          </w:p>
        </w:tc>
        <w:tc>
          <w:tcPr>
            <w:tcBorders>
              <w:top w:color="000000" w:space="0" w:sz="7" w:val="single"/>
              <w:left w:color="000000" w:space="0" w:sz="7" w:val="single"/>
              <w:bottom w:color="000000" w:space="0" w:sz="7" w:val="single"/>
              <w:right w:color="000000" w:space="0" w:sz="7" w:val="single"/>
            </w:tcBorders>
            <w:tcMar>
              <w:top w:w="20.0" w:type="dxa"/>
              <w:left w:w="20.0" w:type="dxa"/>
              <w:bottom w:w="20.0" w:type="dxa"/>
              <w:right w:w="20.0" w:type="dxa"/>
            </w:tcMar>
            <w:vAlign w:val="center"/>
          </w:tcPr>
          <w:p w:rsidR="00000000" w:rsidDel="00000000" w:rsidP="00000000" w:rsidRDefault="00000000" w:rsidRPr="00000000" w14:paraId="00000023">
            <w:pPr>
              <w:pBdr>
                <w:top w:color="0c1e3e" w:space="1" w:sz="0" w:val="none"/>
                <w:left w:color="0c1e3e" w:space="0" w:sz="0" w:val="none"/>
                <w:bottom w:color="0c1e3e" w:space="1" w:sz="0" w:val="none"/>
                <w:right w:color="0c1e3e" w:space="0" w:sz="0" w:val="none"/>
                <w:between w:color="0c1e3e" w:space="1" w:sz="0" w:val="none"/>
              </w:pBdr>
              <w:spacing w:before="220" w:line="288" w:lineRule="auto"/>
              <w:ind w:left="700" w:firstLine="0"/>
              <w:rPr>
                <w:sz w:val="20"/>
                <w:szCs w:val="20"/>
              </w:rPr>
            </w:pPr>
            <w:r w:rsidDel="00000000" w:rsidR="00000000" w:rsidRPr="00000000">
              <w:rPr>
                <w:sz w:val="20"/>
                <w:szCs w:val="20"/>
                <w:rtl w:val="0"/>
              </w:rPr>
              <w:t xml:space="preserve">20 hrs Short Course | 5 hrs Long Course</w:t>
            </w:r>
            <w:r w:rsidDel="00000000" w:rsidR="00000000" w:rsidRPr="00000000">
              <w:rPr>
                <w:rtl w:val="0"/>
              </w:rPr>
            </w:r>
          </w:p>
        </w:tc>
      </w:tr>
    </w:tbl>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Families with multiple swimmers that include a </w:t>
      </w:r>
      <w:r w:rsidDel="00000000" w:rsidR="00000000" w:rsidRPr="00000000">
        <w:rPr>
          <w:rtl w:val="0"/>
        </w:rPr>
        <w:t xml:space="preserve">Developmental AND Bronze and higher swimmers are required to volunteer a total of 20 hours Short Course / 5 hours long course.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i w:val="1"/>
          <w:iCs w:val="1"/>
        </w:rPr>
      </w:pPr>
      <w:r w:rsidDel="00000000" w:rsidR="00000000" w:rsidRPr="00000000">
        <w:rPr>
          <w:i w:val="1"/>
          <w:iCs w:val="1"/>
          <w:color w:val="ff0000"/>
          <w:rtl w:val="0"/>
        </w:rPr>
        <w:t xml:space="preserve">Note:</w:t>
      </w:r>
      <w:r w:rsidDel="00000000" w:rsidR="00000000" w:rsidRPr="00000000">
        <w:rPr>
          <w:i w:val="1"/>
          <w:iCs w:val="1"/>
          <w:rtl w:val="0"/>
        </w:rPr>
        <w:t xml:space="preserve"> Unmet volunteer hours upon leaving the team OR at the end of our swim year, will be billed at a rate of $20/unmet hour.  </w:t>
      </w:r>
    </w:p>
    <w:p w:rsidR="00000000" w:rsidDel="00000000" w:rsidP="00000000" w:rsidRDefault="00000000" w:rsidRPr="00000000" w14:paraId="00000028">
      <w:pPr>
        <w:rPr/>
      </w:pPr>
      <w:r w:rsidDel="00000000" w:rsidR="00000000" w:rsidRPr="00000000">
        <w:rPr>
          <w:rtl w:val="0"/>
        </w:rPr>
        <w:t xml:space="preserve"> </w:t>
      </w:r>
    </w:p>
    <w:p w:rsidR="00000000" w:rsidDel="00000000" w:rsidP="00000000" w:rsidRDefault="00000000" w:rsidRPr="00000000" w14:paraId="00000029">
      <w:pPr>
        <w:rPr/>
      </w:pPr>
      <w:r w:rsidDel="00000000" w:rsidR="00000000" w:rsidRPr="00000000">
        <w:rPr>
          <w:rtl w:val="0"/>
        </w:rPr>
        <w:t xml:space="preserve">Volunteer hours will be prorated for swimmers who join or leave mid season as follows: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Month of joining: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of Volunteer hours required and billed if unmet by 7/31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September - November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December - February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March - May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June - August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25%</w:t>
            </w:r>
          </w:p>
        </w:tc>
      </w:tr>
    </w:tbl>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tbl>
      <w:tblPr>
        <w:tblStyle w:val="Table3"/>
        <w:tblpPr w:leftFromText="180" w:rightFromText="180" w:topFromText="180" w:bottomFromText="180" w:vertAnchor="text" w:horzAnchor="text" w:tblpX="30" w:tblpY="7.37060546875113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p w:rsidR="00000000" w:rsidDel="00000000" w:rsidP="00000000" w:rsidRDefault="00000000" w:rsidRPr="00000000" w14:paraId="00000039">
            <w:pPr>
              <w:widowControl w:val="0"/>
              <w:spacing w:line="240" w:lineRule="auto"/>
              <w:rPr>
                <w:b w:val="1"/>
                <w:bCs w:val="1"/>
              </w:rPr>
            </w:pPr>
            <w:r w:rsidDel="00000000" w:rsidR="00000000" w:rsidRPr="00000000">
              <w:rPr>
                <w:b w:val="1"/>
                <w:bCs w:val="1"/>
                <w:rtl w:val="0"/>
              </w:rPr>
              <w:t xml:space="preserve">Month of departure:</w:t>
            </w:r>
          </w:p>
        </w:tc>
        <w:tc>
          <w:tcPr/>
          <w:p w:rsidR="00000000" w:rsidDel="00000000" w:rsidP="00000000" w:rsidRDefault="00000000" w:rsidRPr="00000000" w14:paraId="0000003A">
            <w:pPr>
              <w:widowControl w:val="0"/>
              <w:spacing w:line="240" w:lineRule="auto"/>
              <w:rPr/>
            </w:pPr>
            <w:r w:rsidDel="00000000" w:rsidR="00000000" w:rsidRPr="00000000">
              <w:rPr>
                <w:rtl w:val="0"/>
              </w:rPr>
              <w:t xml:space="preserve">% of volunteer hours required and billed if unmet at time of departure</w:t>
            </w:r>
          </w:p>
        </w:tc>
      </w:tr>
      <w:tr>
        <w:trPr>
          <w:cantSplit w:val="0"/>
          <w:tblHeader w:val="0"/>
        </w:trPr>
        <w:tc>
          <w:tcPr/>
          <w:p w:rsidR="00000000" w:rsidDel="00000000" w:rsidP="00000000" w:rsidRDefault="00000000" w:rsidRPr="00000000" w14:paraId="0000003B">
            <w:pPr>
              <w:widowControl w:val="0"/>
              <w:spacing w:line="240" w:lineRule="auto"/>
              <w:rPr/>
            </w:pPr>
            <w:r w:rsidDel="00000000" w:rsidR="00000000" w:rsidRPr="00000000">
              <w:rPr>
                <w:rtl w:val="0"/>
              </w:rPr>
              <w:t xml:space="preserve">September - November</w:t>
            </w:r>
          </w:p>
        </w:tc>
        <w:tc>
          <w:tcPr/>
          <w:p w:rsidR="00000000" w:rsidDel="00000000" w:rsidP="00000000" w:rsidRDefault="00000000" w:rsidRPr="00000000" w14:paraId="0000003C">
            <w:pPr>
              <w:widowControl w:val="0"/>
              <w:spacing w:line="240" w:lineRule="auto"/>
              <w:rPr/>
            </w:pPr>
            <w:r w:rsidDel="00000000" w:rsidR="00000000" w:rsidRPr="00000000">
              <w:rPr>
                <w:rtl w:val="0"/>
              </w:rPr>
              <w:t xml:space="preserve">25%</w:t>
            </w:r>
          </w:p>
        </w:tc>
      </w:tr>
      <w:tr>
        <w:trPr>
          <w:cantSplit w:val="0"/>
          <w:tblHeader w:val="0"/>
        </w:trPr>
        <w:tc>
          <w:tcPr/>
          <w:p w:rsidR="00000000" w:rsidDel="00000000" w:rsidP="00000000" w:rsidRDefault="00000000" w:rsidRPr="00000000" w14:paraId="0000003D">
            <w:pPr>
              <w:widowControl w:val="0"/>
              <w:spacing w:line="240" w:lineRule="auto"/>
              <w:rPr/>
            </w:pPr>
            <w:r w:rsidDel="00000000" w:rsidR="00000000" w:rsidRPr="00000000">
              <w:rPr>
                <w:rtl w:val="0"/>
              </w:rPr>
              <w:t xml:space="preserve">December - February</w:t>
            </w:r>
          </w:p>
        </w:tc>
        <w:tc>
          <w:tcPr/>
          <w:p w:rsidR="00000000" w:rsidDel="00000000" w:rsidP="00000000" w:rsidRDefault="00000000" w:rsidRPr="00000000" w14:paraId="0000003E">
            <w:pPr>
              <w:widowControl w:val="0"/>
              <w:spacing w:line="240" w:lineRule="auto"/>
              <w:rPr/>
            </w:pPr>
            <w:r w:rsidDel="00000000" w:rsidR="00000000" w:rsidRPr="00000000">
              <w:rPr>
                <w:rtl w:val="0"/>
              </w:rPr>
              <w:t xml:space="preserve">50%</w:t>
            </w:r>
          </w:p>
        </w:tc>
      </w:tr>
      <w:tr>
        <w:trPr>
          <w:cantSplit w:val="0"/>
          <w:tblHeader w:val="0"/>
        </w:trPr>
        <w:tc>
          <w:tcPr/>
          <w:p w:rsidR="00000000" w:rsidDel="00000000" w:rsidP="00000000" w:rsidRDefault="00000000" w:rsidRPr="00000000" w14:paraId="0000003F">
            <w:pPr>
              <w:widowControl w:val="0"/>
              <w:spacing w:line="240" w:lineRule="auto"/>
              <w:rPr/>
            </w:pPr>
            <w:r w:rsidDel="00000000" w:rsidR="00000000" w:rsidRPr="00000000">
              <w:rPr>
                <w:rtl w:val="0"/>
              </w:rPr>
              <w:t xml:space="preserve">March - May</w:t>
            </w:r>
          </w:p>
        </w:tc>
        <w:tc>
          <w:tcPr/>
          <w:p w:rsidR="00000000" w:rsidDel="00000000" w:rsidP="00000000" w:rsidRDefault="00000000" w:rsidRPr="00000000" w14:paraId="00000040">
            <w:pPr>
              <w:widowControl w:val="0"/>
              <w:spacing w:line="240" w:lineRule="auto"/>
              <w:rPr/>
            </w:pPr>
            <w:r w:rsidDel="00000000" w:rsidR="00000000" w:rsidRPr="00000000">
              <w:rPr>
                <w:rtl w:val="0"/>
              </w:rPr>
              <w:t xml:space="preserve">75%</w:t>
            </w:r>
          </w:p>
        </w:tc>
      </w:tr>
      <w:tr>
        <w:trPr>
          <w:cantSplit w:val="0"/>
          <w:tblHeader w:val="0"/>
        </w:trPr>
        <w:tc>
          <w:tcPr/>
          <w:p w:rsidR="00000000" w:rsidDel="00000000" w:rsidP="00000000" w:rsidRDefault="00000000" w:rsidRPr="00000000" w14:paraId="00000041">
            <w:pPr>
              <w:widowControl w:val="0"/>
              <w:spacing w:line="240" w:lineRule="auto"/>
              <w:rPr/>
            </w:pPr>
            <w:r w:rsidDel="00000000" w:rsidR="00000000" w:rsidRPr="00000000">
              <w:rPr>
                <w:rtl w:val="0"/>
              </w:rPr>
              <w:t xml:space="preserve">June - August</w:t>
            </w:r>
          </w:p>
        </w:tc>
        <w:tc>
          <w:tcPr/>
          <w:p w:rsidR="00000000" w:rsidDel="00000000" w:rsidP="00000000" w:rsidRDefault="00000000" w:rsidRPr="00000000" w14:paraId="00000042">
            <w:pPr>
              <w:widowControl w:val="0"/>
              <w:spacing w:line="240" w:lineRule="auto"/>
              <w:rPr/>
            </w:pPr>
            <w:r w:rsidDel="00000000" w:rsidR="00000000" w:rsidRPr="00000000">
              <w:rPr>
                <w:rtl w:val="0"/>
              </w:rPr>
              <w:t xml:space="preserve">100%</w:t>
            </w:r>
          </w:p>
        </w:tc>
      </w:tr>
    </w:tbl>
    <w:p w:rsidR="00000000" w:rsidDel="00000000" w:rsidP="00000000" w:rsidRDefault="00000000" w:rsidRPr="00000000" w14:paraId="0000004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