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791DB" w14:textId="6AF4BBCD" w:rsidR="00565F3F" w:rsidRPr="005D426C" w:rsidRDefault="003B65A2" w:rsidP="00A4139B">
      <w:pPr>
        <w:spacing w:line="360" w:lineRule="auto"/>
        <w:jc w:val="center"/>
        <w:rPr>
          <w:rFonts w:cstheme="minorHAnsi"/>
          <w:b/>
          <w:bCs/>
          <w:u w:val="single"/>
          <w:lang w:val="el-GR"/>
        </w:rPr>
      </w:pPr>
      <w:r w:rsidRPr="005D426C">
        <w:rPr>
          <w:rFonts w:cstheme="minorHAnsi"/>
          <w:b/>
          <w:bCs/>
          <w:u w:val="single"/>
          <w:lang w:val="el-GR"/>
        </w:rPr>
        <w:t xml:space="preserve">ΟΡΟΙ </w:t>
      </w:r>
      <w:r w:rsidR="00B64255">
        <w:rPr>
          <w:rFonts w:cstheme="minorHAnsi"/>
          <w:b/>
          <w:bCs/>
          <w:u w:val="single"/>
          <w:lang w:val="el-GR"/>
        </w:rPr>
        <w:t>ΧΡΗΣΗΣ</w:t>
      </w:r>
    </w:p>
    <w:p w14:paraId="335B77AE" w14:textId="3D1AC2FD" w:rsidR="00565F3F" w:rsidRPr="005D426C" w:rsidRDefault="001E3139" w:rsidP="00A4139B">
      <w:pPr>
        <w:spacing w:line="360" w:lineRule="auto"/>
        <w:jc w:val="center"/>
        <w:rPr>
          <w:rFonts w:cstheme="minorHAnsi"/>
          <w:b/>
          <w:bCs/>
          <w:lang w:val="el-GR"/>
        </w:rPr>
      </w:pPr>
      <w:r>
        <w:rPr>
          <w:rFonts w:cstheme="minorHAnsi"/>
          <w:b/>
          <w:bCs/>
          <w:lang w:val="el-GR"/>
        </w:rPr>
        <w:t xml:space="preserve">Α. </w:t>
      </w:r>
      <w:r w:rsidR="003B65A2" w:rsidRPr="005D426C">
        <w:rPr>
          <w:rFonts w:cstheme="minorHAnsi"/>
          <w:b/>
          <w:bCs/>
          <w:lang w:val="el-GR"/>
        </w:rPr>
        <w:t>Ε</w:t>
      </w:r>
      <w:r w:rsidR="00B64255">
        <w:rPr>
          <w:rFonts w:cstheme="minorHAnsi"/>
          <w:b/>
          <w:bCs/>
          <w:lang w:val="el-GR"/>
        </w:rPr>
        <w:t>ΙΣΑΓΩΓΗ</w:t>
      </w:r>
    </w:p>
    <w:p w14:paraId="570B177D" w14:textId="061D96B4" w:rsidR="00565F3F" w:rsidRDefault="003B65A2" w:rsidP="7FE5A3C4">
      <w:pPr>
        <w:spacing w:line="360" w:lineRule="auto"/>
        <w:jc w:val="both"/>
        <w:rPr>
          <w:lang w:val="el-GR"/>
        </w:rPr>
      </w:pPr>
      <w:r w:rsidRPr="70E96BF4">
        <w:rPr>
          <w:lang w:val="el-GR"/>
        </w:rPr>
        <w:t xml:space="preserve">Αυτός ο ιστότοπος λειτουργεί από την </w:t>
      </w:r>
      <w:r w:rsidR="00B31F36" w:rsidRPr="70E96BF4">
        <w:rPr>
          <w:rFonts w:eastAsia="Calibri"/>
          <w:lang w:val="el-GR"/>
        </w:rPr>
        <w:t xml:space="preserve">εταιρεία </w:t>
      </w:r>
      <w:r w:rsidR="001C76FC" w:rsidRPr="001C76FC">
        <w:rPr>
          <w:rFonts w:eastAsia="Calibri"/>
          <w:lang w:val="el-GR"/>
        </w:rPr>
        <w:t>«Hemoglobe Hellas</w:t>
      </w:r>
      <w:r w:rsidR="007127D8">
        <w:rPr>
          <w:rFonts w:eastAsia="Calibri"/>
          <w:lang w:val="el-GR"/>
        </w:rPr>
        <w:t xml:space="preserve"> Ο.Ε.</w:t>
      </w:r>
      <w:r w:rsidR="001C76FC" w:rsidRPr="001C76FC">
        <w:rPr>
          <w:rFonts w:eastAsia="Calibri"/>
          <w:lang w:val="el-GR"/>
        </w:rPr>
        <w:t xml:space="preserve">», με έδρα στην οδό Κολοκοτρώνη 7, </w:t>
      </w:r>
      <w:r w:rsidR="007127D8">
        <w:rPr>
          <w:rFonts w:eastAsia="Calibri"/>
          <w:lang w:val="el-GR"/>
        </w:rPr>
        <w:t>Κρυονέρι</w:t>
      </w:r>
      <w:r w:rsidR="001C76FC" w:rsidRPr="001C76FC">
        <w:rPr>
          <w:rFonts w:eastAsia="Calibri"/>
          <w:lang w:val="el-GR"/>
        </w:rPr>
        <w:t xml:space="preserve"> Αττικής, με ΑΦΜ 800504020 </w:t>
      </w:r>
      <w:r w:rsidR="00B31F36" w:rsidRPr="70E96BF4">
        <w:rPr>
          <w:rFonts w:eastAsia="Calibri"/>
          <w:lang w:val="el-GR"/>
        </w:rPr>
        <w:t>(</w:t>
      </w:r>
      <w:r w:rsidR="00940483" w:rsidRPr="70E96BF4">
        <w:rPr>
          <w:rFonts w:eastAsia="Calibri"/>
          <w:lang w:val="el-GR"/>
        </w:rPr>
        <w:t xml:space="preserve">εφεξής η </w:t>
      </w:r>
      <w:r w:rsidR="00B31F36" w:rsidRPr="70E96BF4">
        <w:rPr>
          <w:rFonts w:eastAsia="Calibri"/>
          <w:lang w:val="el-GR"/>
        </w:rPr>
        <w:t xml:space="preserve">“Εταιρεία”). </w:t>
      </w:r>
      <w:r w:rsidR="00EF6CED" w:rsidRPr="70E96BF4">
        <w:rPr>
          <w:lang w:val="el-GR"/>
        </w:rPr>
        <w:t>Σε οποιοδήποτε σημείο του ιστοτόπου απαντώνται οι όροι «εμείς» και «μας», αυτοί αναφέρονται στην Εταιρεία</w:t>
      </w:r>
      <w:r w:rsidR="00565F3F" w:rsidRPr="70E96BF4">
        <w:rPr>
          <w:lang w:val="el-GR"/>
        </w:rPr>
        <w:t xml:space="preserve">. </w:t>
      </w:r>
      <w:r w:rsidR="00EF6CED" w:rsidRPr="70E96BF4">
        <w:rPr>
          <w:lang w:val="el-GR"/>
        </w:rPr>
        <w:t xml:space="preserve">Η Εταιρεία προσφέρει σε εσάς αυτόν τον ιστότοπο, συμπεριλαμβανομένων όλων των πληροφοριών, εργαλείων και υπηρεσιών που διατίθενται από αυτόν, υπό την προϋπόθεση ότι αποδέχεστε όλους τους </w:t>
      </w:r>
      <w:r w:rsidR="00022681" w:rsidRPr="70E96BF4">
        <w:rPr>
          <w:lang w:val="el-GR"/>
        </w:rPr>
        <w:t xml:space="preserve">παρόντες όρους. </w:t>
      </w:r>
    </w:p>
    <w:p w14:paraId="6D483DBD" w14:textId="6D3B59A7" w:rsidR="00172DFE" w:rsidRDefault="000A363A" w:rsidP="70E96BF4">
      <w:pPr>
        <w:spacing w:line="360" w:lineRule="auto"/>
        <w:jc w:val="both"/>
        <w:rPr>
          <w:lang w:val="el-GR"/>
        </w:rPr>
      </w:pPr>
      <w:r w:rsidRPr="70E96BF4">
        <w:rPr>
          <w:lang w:val="el-GR"/>
        </w:rPr>
        <w:t xml:space="preserve">Η Εταιρεία έχει αναπτύξει και είναι ο αποκλειστικός κύριος της εφαρμογής </w:t>
      </w:r>
      <w:r w:rsidR="002838ED" w:rsidRPr="70E96BF4">
        <w:rPr>
          <w:lang w:val="el-GR"/>
        </w:rPr>
        <w:t>“</w:t>
      </w:r>
      <w:r w:rsidR="00172DFE" w:rsidRPr="00172DFE">
        <w:rPr>
          <w:b/>
          <w:bCs/>
        </w:rPr>
        <w:t>Eimaste</w:t>
      </w:r>
      <w:r w:rsidR="00172DFE" w:rsidRPr="00172DFE">
        <w:rPr>
          <w:b/>
          <w:bCs/>
          <w:lang w:val="el-GR"/>
        </w:rPr>
        <w:t xml:space="preserve"> </w:t>
      </w:r>
      <w:r w:rsidR="00172DFE" w:rsidRPr="00172DFE">
        <w:rPr>
          <w:b/>
          <w:bCs/>
        </w:rPr>
        <w:t>Kollitoi</w:t>
      </w:r>
      <w:r w:rsidR="0348770C" w:rsidRPr="70E96BF4">
        <w:rPr>
          <w:lang w:val="el-GR"/>
        </w:rPr>
        <w:t>”</w:t>
      </w:r>
      <w:r w:rsidR="002838ED" w:rsidRPr="70E96BF4">
        <w:rPr>
          <w:lang w:val="el-GR"/>
        </w:rPr>
        <w:t xml:space="preserve"> </w:t>
      </w:r>
      <w:r w:rsidRPr="70E96BF4">
        <w:rPr>
          <w:lang w:val="el-GR"/>
        </w:rPr>
        <w:t>(εφεξής «</w:t>
      </w:r>
      <w:r w:rsidRPr="70E96BF4">
        <w:rPr>
          <w:b/>
          <w:bCs/>
          <w:lang w:val="el-GR"/>
        </w:rPr>
        <w:t>Εφαρμογή</w:t>
      </w:r>
      <w:r w:rsidRPr="70E96BF4">
        <w:rPr>
          <w:lang w:val="el-GR"/>
        </w:rPr>
        <w:t xml:space="preserve">»). </w:t>
      </w:r>
      <w:r w:rsidR="009F0ABB" w:rsidRPr="70E96BF4">
        <w:rPr>
          <w:lang w:val="el-GR"/>
        </w:rPr>
        <w:t>Η Εφαρμογή αποτελεί ένα</w:t>
      </w:r>
      <w:r w:rsidR="00172DFE" w:rsidRPr="00172DFE">
        <w:rPr>
          <w:lang w:val="el-GR"/>
        </w:rPr>
        <w:t xml:space="preserve"> </w:t>
      </w:r>
      <w:r w:rsidR="00172DFE">
        <w:rPr>
          <w:lang w:val="el-GR"/>
        </w:rPr>
        <w:t xml:space="preserve">μέσο ένταξης στην ομάδα των «Κολλητών», ατόμων δηλαδή με διαβήτη, και την παροχή πληροφόρησης και προνομίων μέσω της Εφαρμογής. Η Εφαρμογή απευθύνεται αποκλειστικά σε </w:t>
      </w:r>
      <w:r w:rsidR="00FF2EF2">
        <w:rPr>
          <w:lang w:val="el-GR"/>
        </w:rPr>
        <w:t>ασθενείς</w:t>
      </w:r>
      <w:r w:rsidR="00172DFE">
        <w:rPr>
          <w:lang w:val="el-GR"/>
        </w:rPr>
        <w:t xml:space="preserve">, οι οποίοι έχουν προμηθευτεί </w:t>
      </w:r>
      <w:r w:rsidR="00FF2EF2">
        <w:rPr>
          <w:lang w:val="el-GR"/>
        </w:rPr>
        <w:t xml:space="preserve">από την Εταιρεία </w:t>
      </w:r>
      <w:r w:rsidR="00172DFE">
        <w:rPr>
          <w:lang w:val="el-GR"/>
        </w:rPr>
        <w:t>ιατροτεχνολογικά προϊόντα για παθήσεις σχετικές με το αντικείμενο της Εφαρμογής.</w:t>
      </w:r>
    </w:p>
    <w:p w14:paraId="146CD930" w14:textId="39CB2548" w:rsidR="006C18A0" w:rsidRDefault="00C32059" w:rsidP="6109D62E">
      <w:pPr>
        <w:spacing w:line="360" w:lineRule="auto"/>
        <w:jc w:val="both"/>
        <w:rPr>
          <w:lang w:val="el-GR"/>
        </w:rPr>
      </w:pPr>
      <w:r w:rsidRPr="4734726E">
        <w:rPr>
          <w:lang w:val="el-GR"/>
        </w:rPr>
        <w:t xml:space="preserve">Η </w:t>
      </w:r>
      <w:r w:rsidR="003919AE" w:rsidRPr="4734726E">
        <w:rPr>
          <w:lang w:val="el-GR"/>
        </w:rPr>
        <w:t>Εφαρμογή</w:t>
      </w:r>
      <w:r w:rsidRPr="4734726E">
        <w:rPr>
          <w:lang w:val="el-GR"/>
        </w:rPr>
        <w:t xml:space="preserve"> διασυνδέει εσάς, που </w:t>
      </w:r>
      <w:r w:rsidR="00172DFE">
        <w:rPr>
          <w:lang w:val="el-GR"/>
        </w:rPr>
        <w:t>συγκεντρώνετε τα ανωτέρω χαρακτηριστικά</w:t>
      </w:r>
      <w:r w:rsidRPr="4734726E">
        <w:rPr>
          <w:lang w:val="el-GR"/>
        </w:rPr>
        <w:t xml:space="preserve">, (εφεξής </w:t>
      </w:r>
      <w:r w:rsidRPr="4734726E">
        <w:rPr>
          <w:b/>
          <w:bCs/>
          <w:lang w:val="el-GR"/>
        </w:rPr>
        <w:t>«Χρήστες»</w:t>
      </w:r>
      <w:r w:rsidR="003919AE" w:rsidRPr="4734726E">
        <w:rPr>
          <w:b/>
          <w:bCs/>
          <w:lang w:val="el-GR"/>
        </w:rPr>
        <w:t>,</w:t>
      </w:r>
      <w:r w:rsidRPr="4734726E">
        <w:rPr>
          <w:b/>
          <w:bCs/>
          <w:lang w:val="el-GR"/>
        </w:rPr>
        <w:t xml:space="preserve"> «εσείς», «εσάς» «σας»</w:t>
      </w:r>
      <w:r w:rsidRPr="4734726E">
        <w:rPr>
          <w:lang w:val="el-GR"/>
        </w:rPr>
        <w:t xml:space="preserve"> ) με </w:t>
      </w:r>
      <w:r w:rsidR="00172DFE">
        <w:rPr>
          <w:lang w:val="el-GR"/>
        </w:rPr>
        <w:t>την ομάδα των Κολλητών για την παροχή ενημέρωσης, εκπαιδεύσεων και άλλων προνομίων σχετικά με τα ιατροτεχνολογικά προϊόντα που έχετε προμηθευτεί και την πάθησή σας</w:t>
      </w:r>
      <w:r w:rsidR="00AD7EDD" w:rsidRPr="4734726E">
        <w:rPr>
          <w:lang w:val="el-GR"/>
        </w:rPr>
        <w:t xml:space="preserve"> (εφεξής </w:t>
      </w:r>
      <w:r w:rsidR="00AD7EDD" w:rsidRPr="4734726E">
        <w:rPr>
          <w:b/>
          <w:bCs/>
          <w:lang w:val="el-GR"/>
        </w:rPr>
        <w:t>«Υπηρεσία»</w:t>
      </w:r>
      <w:r w:rsidR="00AD7EDD" w:rsidRPr="4734726E">
        <w:rPr>
          <w:lang w:val="el-GR"/>
        </w:rPr>
        <w:t xml:space="preserve">). </w:t>
      </w:r>
    </w:p>
    <w:p w14:paraId="0CB1ADD2" w14:textId="3CBD6A5E" w:rsidR="00EF6CED" w:rsidRPr="005D426C" w:rsidRDefault="00EF6CED" w:rsidP="00A4139B">
      <w:pPr>
        <w:spacing w:line="360" w:lineRule="auto"/>
        <w:jc w:val="both"/>
        <w:rPr>
          <w:rFonts w:cstheme="minorHAnsi"/>
          <w:lang w:val="el-GR"/>
        </w:rPr>
      </w:pPr>
      <w:r w:rsidRPr="005D426C">
        <w:rPr>
          <w:rFonts w:cstheme="minorHAnsi"/>
          <w:lang w:val="el-GR"/>
        </w:rPr>
        <w:t xml:space="preserve">Επισκεπτόμενοι </w:t>
      </w:r>
      <w:r w:rsidR="000B7486">
        <w:rPr>
          <w:rFonts w:cstheme="minorHAnsi"/>
          <w:lang w:val="el-GR"/>
        </w:rPr>
        <w:t>την Εφαρμογή</w:t>
      </w:r>
      <w:r w:rsidRPr="005D426C">
        <w:rPr>
          <w:rFonts w:cstheme="minorHAnsi"/>
          <w:lang w:val="el-GR"/>
        </w:rPr>
        <w:t xml:space="preserve"> μας και/ή </w:t>
      </w:r>
      <w:r w:rsidR="00235551">
        <w:rPr>
          <w:rFonts w:cstheme="minorHAnsi"/>
          <w:lang w:val="el-GR"/>
        </w:rPr>
        <w:t>κάνοντας εγγραφή σε αυτ</w:t>
      </w:r>
      <w:r w:rsidR="000B7486">
        <w:rPr>
          <w:rFonts w:cstheme="minorHAnsi"/>
          <w:lang w:val="el-GR"/>
        </w:rPr>
        <w:t>ή</w:t>
      </w:r>
      <w:r w:rsidR="00235551">
        <w:rPr>
          <w:rFonts w:cstheme="minorHAnsi"/>
          <w:lang w:val="el-GR"/>
        </w:rPr>
        <w:t>ν</w:t>
      </w:r>
      <w:r w:rsidRPr="005D426C">
        <w:rPr>
          <w:rFonts w:cstheme="minorHAnsi"/>
          <w:lang w:val="el-GR"/>
        </w:rPr>
        <w:t xml:space="preserve">, συμμετέχετε στην «Υπηρεσία» μας και συμφωνείτε να δεσμεύεστε από τους ακόλουθους όρους («Όροι Παροχής Υπηρεσιών», «Όροι»). Αυτοί οι Όροι Παροχής Υπηρεσιών ισχύουν για όλους τους χρήστες </w:t>
      </w:r>
      <w:r w:rsidR="000B7486">
        <w:rPr>
          <w:rFonts w:cstheme="minorHAnsi"/>
          <w:lang w:val="el-GR"/>
        </w:rPr>
        <w:t>της Εφαρμογής</w:t>
      </w:r>
      <w:r w:rsidR="00FA3A67">
        <w:rPr>
          <w:rFonts w:cstheme="minorHAnsi"/>
          <w:lang w:val="el-GR"/>
        </w:rPr>
        <w:t>.</w:t>
      </w:r>
    </w:p>
    <w:p w14:paraId="46F36EBF" w14:textId="373D5ACA" w:rsidR="00EF6CED" w:rsidRPr="005D426C" w:rsidRDefault="00EF6CED" w:rsidP="00A4139B">
      <w:pPr>
        <w:spacing w:line="360" w:lineRule="auto"/>
        <w:jc w:val="both"/>
        <w:rPr>
          <w:rFonts w:cstheme="minorHAnsi"/>
          <w:lang w:val="el-GR"/>
        </w:rPr>
      </w:pPr>
      <w:r w:rsidRPr="005D426C">
        <w:rPr>
          <w:rFonts w:cstheme="minorHAnsi"/>
          <w:lang w:val="el-GR"/>
        </w:rPr>
        <w:t xml:space="preserve">Παρακαλούμε διαβάστε προσεκτικά αυτούς τους Όρους πριν από την πρόσβαση, την περιήγηση ή τη χρήση </w:t>
      </w:r>
      <w:r w:rsidR="0083150C">
        <w:rPr>
          <w:rFonts w:cstheme="minorHAnsi"/>
          <w:lang w:val="el-GR"/>
        </w:rPr>
        <w:t>της Εφαρμογής</w:t>
      </w:r>
      <w:r w:rsidRPr="005D426C">
        <w:rPr>
          <w:rFonts w:cstheme="minorHAnsi"/>
          <w:lang w:val="el-GR"/>
        </w:rPr>
        <w:t xml:space="preserve">. Με την πρόσβαση ή τη χρήση οποιουδήποτε μέρους </w:t>
      </w:r>
      <w:r w:rsidR="0083150C">
        <w:rPr>
          <w:rFonts w:cstheme="minorHAnsi"/>
          <w:lang w:val="el-GR"/>
        </w:rPr>
        <w:t>της Εφαρμογής</w:t>
      </w:r>
      <w:r w:rsidRPr="005D426C">
        <w:rPr>
          <w:rFonts w:cstheme="minorHAnsi"/>
          <w:lang w:val="el-GR"/>
        </w:rPr>
        <w:t xml:space="preserve">, συμφωνείτε να δεσμεύεστε από αυτούς τους Όρους. Εάν δεν συμφωνείτε με όλους τους όρους </w:t>
      </w:r>
      <w:r w:rsidR="00B45BD3">
        <w:rPr>
          <w:rFonts w:cstheme="minorHAnsi"/>
          <w:lang w:val="el-GR"/>
        </w:rPr>
        <w:t>χρήσης</w:t>
      </w:r>
      <w:r w:rsidRPr="005D426C">
        <w:rPr>
          <w:rFonts w:cstheme="minorHAnsi"/>
          <w:lang w:val="el-GR"/>
        </w:rPr>
        <w:t xml:space="preserve">, τότε δεν μπορείτε να έχετε πρόσβαση </w:t>
      </w:r>
      <w:r w:rsidR="0083150C">
        <w:rPr>
          <w:rFonts w:cstheme="minorHAnsi"/>
          <w:lang w:val="el-GR"/>
        </w:rPr>
        <w:t>στην Εφαρμογή</w:t>
      </w:r>
      <w:r w:rsidRPr="005D426C">
        <w:rPr>
          <w:rFonts w:cstheme="minorHAnsi"/>
          <w:lang w:val="el-GR"/>
        </w:rPr>
        <w:t xml:space="preserve"> ή να χρησιμοποιήσετε οποιαδήποτε </w:t>
      </w:r>
      <w:r w:rsidR="00630B20">
        <w:rPr>
          <w:rFonts w:cstheme="minorHAnsi"/>
          <w:lang w:val="el-GR"/>
        </w:rPr>
        <w:t>Υ</w:t>
      </w:r>
      <w:r w:rsidRPr="005D426C">
        <w:rPr>
          <w:rFonts w:cstheme="minorHAnsi"/>
          <w:lang w:val="el-GR"/>
        </w:rPr>
        <w:t xml:space="preserve">πηρεσία. </w:t>
      </w:r>
    </w:p>
    <w:p w14:paraId="192CFB67" w14:textId="3EB90EFD" w:rsidR="009D0F2E" w:rsidRDefault="002B56BA" w:rsidP="00A4139B">
      <w:pPr>
        <w:spacing w:line="360" w:lineRule="auto"/>
        <w:jc w:val="both"/>
        <w:rPr>
          <w:rFonts w:cstheme="minorHAnsi"/>
          <w:lang w:val="el-GR"/>
        </w:rPr>
      </w:pPr>
      <w:r w:rsidRPr="005D426C">
        <w:rPr>
          <w:rFonts w:cstheme="minorHAnsi"/>
          <w:lang w:val="el-GR"/>
        </w:rPr>
        <w:t>Οποιεσδήποτε νέες δυνατότητες ή εργαλεία που προστίθενται στ</w:t>
      </w:r>
      <w:r w:rsidR="0083150C">
        <w:rPr>
          <w:rFonts w:cstheme="minorHAnsi"/>
          <w:lang w:val="el-GR"/>
        </w:rPr>
        <w:t>ην Εφαρμογή</w:t>
      </w:r>
      <w:r w:rsidRPr="005D426C">
        <w:rPr>
          <w:rFonts w:cstheme="minorHAnsi"/>
          <w:lang w:val="el-GR"/>
        </w:rPr>
        <w:t xml:space="preserve"> υπόκεινται επίσης στους συγκεκριμένους Όρους Παροχής Υπηρεσιών. Ενδέχεται να κάνουμε αλλαγές στους παρόντες Όρους κατά καιρούς. Μπορούμε να κάνουμε</w:t>
      </w:r>
      <w:r w:rsidR="00630B20">
        <w:rPr>
          <w:rFonts w:cstheme="minorHAnsi"/>
          <w:lang w:val="el-GR"/>
        </w:rPr>
        <w:t xml:space="preserve"> αλλαγές</w:t>
      </w:r>
      <w:r w:rsidRPr="005D426C">
        <w:rPr>
          <w:rFonts w:cstheme="minorHAnsi"/>
          <w:lang w:val="el-GR"/>
        </w:rPr>
        <w:t xml:space="preserve"> για διάφορους λόγους, όπως για να ενσωματώσουμε </w:t>
      </w:r>
      <w:r w:rsidR="00630B20">
        <w:rPr>
          <w:rFonts w:cstheme="minorHAnsi"/>
          <w:lang w:val="el-GR"/>
        </w:rPr>
        <w:lastRenderedPageBreak/>
        <w:t xml:space="preserve">τροποποιήσεις </w:t>
      </w:r>
      <w:r w:rsidRPr="005D426C">
        <w:rPr>
          <w:rFonts w:cstheme="minorHAnsi"/>
          <w:lang w:val="el-GR"/>
        </w:rPr>
        <w:t xml:space="preserve">ή απαιτήσεις του νόμου, νέες δυνατότητες ή αλλαγές </w:t>
      </w:r>
      <w:r w:rsidR="00F96E98">
        <w:rPr>
          <w:rFonts w:cstheme="minorHAnsi"/>
          <w:lang w:val="el-GR"/>
        </w:rPr>
        <w:t>στην Εφαρμογή</w:t>
      </w:r>
      <w:r w:rsidRPr="005D426C">
        <w:rPr>
          <w:rFonts w:cstheme="minorHAnsi"/>
          <w:lang w:val="el-GR"/>
        </w:rPr>
        <w:t xml:space="preserve">. Η πιο πρόσφατη εκδοχή αυτών των Όρων θα βρίσκεται αναρτημένη στη σχετική ενότητα </w:t>
      </w:r>
      <w:r w:rsidR="0083150C">
        <w:rPr>
          <w:rFonts w:cstheme="minorHAnsi"/>
          <w:lang w:val="el-GR"/>
        </w:rPr>
        <w:t>της Εφαρμογής</w:t>
      </w:r>
      <w:r w:rsidRPr="005D426C">
        <w:rPr>
          <w:rFonts w:cstheme="minorHAnsi"/>
          <w:lang w:val="el-GR"/>
        </w:rPr>
        <w:t>, την οποία θα πρέπει να ελέγχετε τακτικά για την πιο πρόσφατη εκδοχή, αφού αυτή είναι που ισχύει. Εάν οι αλλαγές που πραγματοποιήσαμε επηρεάζουν</w:t>
      </w:r>
      <w:r w:rsidR="00630B20">
        <w:rPr>
          <w:rFonts w:cstheme="minorHAnsi"/>
          <w:lang w:val="el-GR"/>
        </w:rPr>
        <w:t xml:space="preserve"> ουσιωδώς</w:t>
      </w:r>
      <w:r w:rsidRPr="005D426C">
        <w:rPr>
          <w:rFonts w:cstheme="minorHAnsi"/>
          <w:lang w:val="el-GR"/>
        </w:rPr>
        <w:t xml:space="preserve"> τα δικαιώματα ή τις υποχρεώσεις σας, θα σας ενημερώσουμε εκ των προτέρων για αυτές με εύλογα μέσα, τα οποία μπορεί να περιλαμβάνουν ειδοποίηση μέσω τ</w:t>
      </w:r>
      <w:r w:rsidR="00694C16">
        <w:rPr>
          <w:rFonts w:cstheme="minorHAnsi"/>
          <w:lang w:val="el-GR"/>
        </w:rPr>
        <w:t>ης</w:t>
      </w:r>
      <w:r w:rsidRPr="005D426C">
        <w:rPr>
          <w:rFonts w:cstheme="minorHAnsi"/>
          <w:lang w:val="el-GR"/>
        </w:rPr>
        <w:t xml:space="preserve"> </w:t>
      </w:r>
      <w:r w:rsidR="00694C16">
        <w:rPr>
          <w:rFonts w:cstheme="minorHAnsi"/>
          <w:lang w:val="el-GR"/>
        </w:rPr>
        <w:t>Ε</w:t>
      </w:r>
      <w:r w:rsidRPr="005D426C">
        <w:rPr>
          <w:rFonts w:cstheme="minorHAnsi"/>
          <w:lang w:val="el-GR"/>
        </w:rPr>
        <w:t>φαρμογής ή μέσω ηλεκτρονικού ταχυδρομείου. Εάν συνεχίσετε να χρησιμοποιείτε τις Υπηρεσίες μετά την εφαρμογή των αλλαγών, τότε συμφωνείτε με τους αναθεωρημένους Όρους.</w:t>
      </w:r>
    </w:p>
    <w:p w14:paraId="511F2741" w14:textId="77777777" w:rsidR="00694C16" w:rsidRPr="005D426C" w:rsidRDefault="00694C16" w:rsidP="00A4139B">
      <w:pPr>
        <w:spacing w:line="360" w:lineRule="auto"/>
        <w:jc w:val="both"/>
        <w:rPr>
          <w:rFonts w:cstheme="minorHAnsi"/>
          <w:lang w:val="el-GR"/>
        </w:rPr>
      </w:pPr>
    </w:p>
    <w:p w14:paraId="26E004F8" w14:textId="6AE675BE" w:rsidR="002B56BA" w:rsidRPr="005D426C" w:rsidRDefault="002B56BA" w:rsidP="00BF3B92">
      <w:pPr>
        <w:spacing w:line="360" w:lineRule="auto"/>
        <w:jc w:val="center"/>
        <w:rPr>
          <w:rFonts w:cstheme="minorHAnsi"/>
          <w:b/>
          <w:bCs/>
          <w:u w:val="single"/>
          <w:lang w:val="el-GR"/>
        </w:rPr>
      </w:pPr>
      <w:r w:rsidRPr="005D426C">
        <w:rPr>
          <w:rFonts w:cstheme="minorHAnsi"/>
          <w:b/>
          <w:bCs/>
          <w:u w:val="single"/>
          <w:lang w:val="el-GR"/>
        </w:rPr>
        <w:t>ΓΕΝΙΚΟΙ ΟΡΟΙ</w:t>
      </w:r>
    </w:p>
    <w:p w14:paraId="34D34FC4" w14:textId="2486CA11" w:rsidR="00565F3F" w:rsidRPr="005D426C" w:rsidRDefault="001A11F7" w:rsidP="00A4139B">
      <w:pPr>
        <w:spacing w:line="360" w:lineRule="auto"/>
        <w:jc w:val="both"/>
        <w:rPr>
          <w:rFonts w:cstheme="minorHAnsi"/>
          <w:b/>
          <w:bCs/>
          <w:lang w:val="el-GR"/>
        </w:rPr>
      </w:pPr>
      <w:r>
        <w:rPr>
          <w:rFonts w:cstheme="minorHAnsi"/>
          <w:b/>
          <w:bCs/>
          <w:lang w:val="el-GR"/>
        </w:rPr>
        <w:t>ΑΡΘΡΟ</w:t>
      </w:r>
      <w:r w:rsidR="002B56BA" w:rsidRPr="005D426C">
        <w:rPr>
          <w:rFonts w:cstheme="minorHAnsi"/>
          <w:b/>
          <w:bCs/>
          <w:lang w:val="el-GR"/>
        </w:rPr>
        <w:t xml:space="preserve"> 1</w:t>
      </w:r>
      <w:r w:rsidR="00565F3F" w:rsidRPr="005D426C">
        <w:rPr>
          <w:rFonts w:cstheme="minorHAnsi"/>
          <w:b/>
          <w:bCs/>
          <w:lang w:val="el-GR"/>
        </w:rPr>
        <w:t xml:space="preserve"> – </w:t>
      </w:r>
      <w:r w:rsidR="002B56BA" w:rsidRPr="005D426C">
        <w:rPr>
          <w:rFonts w:cstheme="minorHAnsi"/>
          <w:b/>
          <w:bCs/>
          <w:lang w:val="el-GR"/>
        </w:rPr>
        <w:t xml:space="preserve">ΟΡΟΙ </w:t>
      </w:r>
      <w:r w:rsidR="00664A4B">
        <w:rPr>
          <w:rFonts w:cstheme="minorHAnsi"/>
          <w:b/>
          <w:bCs/>
          <w:lang w:val="el-GR"/>
        </w:rPr>
        <w:t>ΕΓΓΡΑΦΗΣ</w:t>
      </w:r>
    </w:p>
    <w:p w14:paraId="264B9F62" w14:textId="68D84AA7" w:rsidR="00565F3F" w:rsidRPr="00933B12" w:rsidRDefault="002B56BA" w:rsidP="00A4139B">
      <w:pPr>
        <w:spacing w:line="360" w:lineRule="auto"/>
        <w:jc w:val="both"/>
        <w:rPr>
          <w:lang w:val="el-GR"/>
        </w:rPr>
      </w:pPr>
      <w:r w:rsidRPr="003919AE">
        <w:rPr>
          <w:rFonts w:cstheme="minorHAnsi"/>
          <w:lang w:val="el-GR"/>
        </w:rPr>
        <w:t xml:space="preserve">Συμφωνώντας με αυτούς τους Όρους </w:t>
      </w:r>
      <w:r w:rsidR="001A11F7" w:rsidRPr="003919AE">
        <w:rPr>
          <w:rFonts w:cstheme="minorHAnsi"/>
          <w:lang w:val="el-GR"/>
        </w:rPr>
        <w:t>Χρήσης</w:t>
      </w:r>
      <w:r w:rsidRPr="003919AE">
        <w:rPr>
          <w:rFonts w:cstheme="minorHAnsi"/>
          <w:lang w:val="el-GR"/>
        </w:rPr>
        <w:t>, δηλώνετε ότι είστε τουλάχιστον</w:t>
      </w:r>
      <w:r w:rsidR="003919AE" w:rsidRPr="003919AE">
        <w:rPr>
          <w:rFonts w:cstheme="minorHAnsi"/>
          <w:lang w:val="el-GR"/>
        </w:rPr>
        <w:t xml:space="preserve"> 1</w:t>
      </w:r>
      <w:r w:rsidR="00B039FE">
        <w:rPr>
          <w:rFonts w:cstheme="minorHAnsi"/>
          <w:lang w:val="el-GR"/>
        </w:rPr>
        <w:t>5</w:t>
      </w:r>
      <w:r w:rsidR="003919AE" w:rsidRPr="003919AE">
        <w:rPr>
          <w:rFonts w:cstheme="minorHAnsi"/>
          <w:lang w:val="el-GR"/>
        </w:rPr>
        <w:t xml:space="preserve"> ε</w:t>
      </w:r>
      <w:r w:rsidR="003E2135" w:rsidRPr="003919AE">
        <w:rPr>
          <w:rFonts w:cstheme="minorHAnsi"/>
          <w:lang w:val="el-GR"/>
        </w:rPr>
        <w:t>τών</w:t>
      </w:r>
      <w:r w:rsidR="003919AE">
        <w:rPr>
          <w:rFonts w:cstheme="minorHAnsi"/>
          <w:lang w:val="el-GR"/>
        </w:rPr>
        <w:t xml:space="preserve">, </w:t>
      </w:r>
      <w:r w:rsidR="00573129">
        <w:rPr>
          <w:rFonts w:cstheme="minorHAnsi"/>
          <w:lang w:val="el-GR"/>
        </w:rPr>
        <w:t>έχετε δικαιοπρακτική ικανότητ</w:t>
      </w:r>
      <w:r w:rsidR="003919AE">
        <w:rPr>
          <w:rFonts w:cstheme="minorHAnsi"/>
          <w:lang w:val="el-GR"/>
        </w:rPr>
        <w:t>α και αποδέχεστε ότι δεν</w:t>
      </w:r>
      <w:r w:rsidRPr="005D426C">
        <w:rPr>
          <w:rFonts w:cstheme="minorHAnsi"/>
          <w:lang w:val="el-GR"/>
        </w:rPr>
        <w:t xml:space="preserve"> επιτρέπεται να χρησιμοποιείτε </w:t>
      </w:r>
      <w:r w:rsidR="00532269">
        <w:rPr>
          <w:rFonts w:cstheme="minorHAnsi"/>
          <w:lang w:val="el-GR"/>
        </w:rPr>
        <w:t>την Υπηρεσία</w:t>
      </w:r>
      <w:r w:rsidRPr="005D426C">
        <w:rPr>
          <w:rFonts w:cstheme="minorHAnsi"/>
          <w:lang w:val="el-GR"/>
        </w:rPr>
        <w:t xml:space="preserve"> μας για οποιονδήποτε παράνομο ή μη εξουσιοδοτημένο σκοπό</w:t>
      </w:r>
      <w:r w:rsidR="003919AE">
        <w:rPr>
          <w:rFonts w:cstheme="minorHAnsi"/>
          <w:lang w:val="el-GR"/>
        </w:rPr>
        <w:t>.</w:t>
      </w:r>
      <w:r w:rsidR="00B039FE">
        <w:rPr>
          <w:rFonts w:cstheme="minorHAnsi"/>
          <w:lang w:val="el-GR"/>
        </w:rPr>
        <w:t xml:space="preserve"> Σε περίπτωση που έχετε εγγραφεί στην Εφαρμογή, εκπροσωπώντας τρίτο άτομο (ενήλικο ή ανήλικο), δηλώνετε ότι έχετε ρητή εξουσιοδότηση για αυτό.</w:t>
      </w:r>
    </w:p>
    <w:p w14:paraId="25550823" w14:textId="5A7A6D9B" w:rsidR="00D50398" w:rsidRPr="00267B40" w:rsidRDefault="00D50398" w:rsidP="00A4139B">
      <w:pPr>
        <w:spacing w:line="360" w:lineRule="auto"/>
        <w:jc w:val="both"/>
        <w:rPr>
          <w:rFonts w:cstheme="minorHAnsi"/>
          <w:lang w:val="el-GR"/>
        </w:rPr>
      </w:pPr>
      <w:r>
        <w:rPr>
          <w:rFonts w:cstheme="minorHAnsi"/>
          <w:lang w:val="el-GR"/>
        </w:rPr>
        <w:t>Επιπλέον, δηλώνετε ρητά ότι έχ</w:t>
      </w:r>
      <w:r w:rsidR="00014F83">
        <w:rPr>
          <w:rFonts w:cstheme="minorHAnsi"/>
          <w:lang w:val="el-GR"/>
        </w:rPr>
        <w:t>ετε</w:t>
      </w:r>
      <w:r>
        <w:rPr>
          <w:rFonts w:cstheme="minorHAnsi"/>
          <w:lang w:val="el-GR"/>
        </w:rPr>
        <w:t xml:space="preserve"> προμηθευτεί από εμάς ιατροτεχνολογικό προϊόν που σχετίζεται με το αντικείμενο της Εφαρμογής. Η Εταιρεία θα ταυτοποιήσει όλους τους υποψήφιους Χρήστες, οι οποίοι υποβάλλουν αίτηση εγγραφής στην Εφαρμογή. Η Εφαρμογή δεν θα είναι διαθέσιμη σε άτομα που δεν πληρούν τις ανωτέρω προδιαγραφές.</w:t>
      </w:r>
    </w:p>
    <w:p w14:paraId="690B64F9" w14:textId="0462E72F" w:rsidR="00966455" w:rsidRDefault="00966455" w:rsidP="00A4139B">
      <w:pPr>
        <w:spacing w:line="360" w:lineRule="auto"/>
        <w:jc w:val="both"/>
        <w:rPr>
          <w:rFonts w:cstheme="minorHAnsi"/>
          <w:lang w:val="el-GR"/>
        </w:rPr>
      </w:pPr>
      <w:r w:rsidRPr="005D426C">
        <w:rPr>
          <w:rFonts w:cstheme="minorHAnsi"/>
          <w:lang w:val="el-GR"/>
        </w:rPr>
        <w:t>Παρ</w:t>
      </w:r>
      <w:r w:rsidR="004B1888">
        <w:rPr>
          <w:rFonts w:cstheme="minorHAnsi"/>
          <w:lang w:val="el-GR"/>
        </w:rPr>
        <w:t>ά</w:t>
      </w:r>
      <w:r w:rsidRPr="005D426C">
        <w:rPr>
          <w:rFonts w:cstheme="minorHAnsi"/>
          <w:lang w:val="el-GR"/>
        </w:rPr>
        <w:t>βαση οποιουδήποτε από τους Όρους θα έχει ως αποτέλεσμα τον άμεσο τερματισμό των Υπηρεσιών που σας παρέχονται από την Εταιρεία</w:t>
      </w:r>
      <w:r w:rsidR="00D50398">
        <w:rPr>
          <w:rFonts w:cstheme="minorHAnsi"/>
          <w:lang w:val="el-GR"/>
        </w:rPr>
        <w:t xml:space="preserve"> και την διαγραφή σας από την Εφαρμογή</w:t>
      </w:r>
      <w:r w:rsidRPr="005D426C">
        <w:rPr>
          <w:rFonts w:cstheme="minorHAnsi"/>
          <w:lang w:val="el-GR"/>
        </w:rPr>
        <w:t>.</w:t>
      </w:r>
      <w:r w:rsidR="00FE29D2">
        <w:rPr>
          <w:rFonts w:cstheme="minorHAnsi"/>
          <w:lang w:val="el-GR"/>
        </w:rPr>
        <w:t xml:space="preserve"> Η Εταιρεία διατηρεί το δικαίωμα να μην σας επιτρέψει την εκ νέου εγγραφή στην Εφαρμογή.</w:t>
      </w:r>
    </w:p>
    <w:p w14:paraId="43735C19" w14:textId="2628226D" w:rsidR="00996996" w:rsidRDefault="001159CD" w:rsidP="00A4139B">
      <w:pPr>
        <w:spacing w:line="360" w:lineRule="auto"/>
        <w:jc w:val="both"/>
        <w:rPr>
          <w:rFonts w:cstheme="minorHAnsi"/>
          <w:lang w:val="el-GR"/>
        </w:rPr>
      </w:pPr>
      <w:r>
        <w:rPr>
          <w:rFonts w:cstheme="minorHAnsi"/>
          <w:lang w:val="el-GR"/>
        </w:rPr>
        <w:t xml:space="preserve">Σε περίπτωση που εγγραφείτε </w:t>
      </w:r>
      <w:r w:rsidR="00D50398">
        <w:rPr>
          <w:rFonts w:cstheme="minorHAnsi"/>
          <w:lang w:val="el-GR"/>
        </w:rPr>
        <w:t xml:space="preserve">στην Εφαρμογή </w:t>
      </w:r>
      <w:r>
        <w:rPr>
          <w:rFonts w:cstheme="minorHAnsi"/>
          <w:lang w:val="el-GR"/>
        </w:rPr>
        <w:t xml:space="preserve">ως «Πρεσβευτής» </w:t>
      </w:r>
      <w:r w:rsidRPr="001159CD">
        <w:rPr>
          <w:rFonts w:cstheme="minorHAnsi"/>
          <w:lang w:val="el-GR"/>
        </w:rPr>
        <w:t>(</w:t>
      </w:r>
      <w:r>
        <w:rPr>
          <w:rFonts w:cstheme="minorHAnsi"/>
        </w:rPr>
        <w:t>Ambassador</w:t>
      </w:r>
      <w:r w:rsidRPr="001159CD">
        <w:rPr>
          <w:rFonts w:cstheme="minorHAnsi"/>
          <w:lang w:val="el-GR"/>
        </w:rPr>
        <w:t>)</w:t>
      </w:r>
      <w:r w:rsidR="00BF43AA">
        <w:rPr>
          <w:rFonts w:cstheme="minorHAnsi"/>
          <w:lang w:val="el-GR"/>
        </w:rPr>
        <w:t>,</w:t>
      </w:r>
      <w:r w:rsidRPr="001159CD">
        <w:rPr>
          <w:rFonts w:cstheme="minorHAnsi"/>
          <w:lang w:val="el-GR"/>
        </w:rPr>
        <w:t xml:space="preserve"> </w:t>
      </w:r>
      <w:r>
        <w:rPr>
          <w:rFonts w:cstheme="minorHAnsi"/>
          <w:lang w:val="el-GR"/>
        </w:rPr>
        <w:t>πέραν των Γενικών Όρων,</w:t>
      </w:r>
      <w:r w:rsidR="00BF43AA">
        <w:rPr>
          <w:rFonts w:cstheme="minorHAnsi"/>
          <w:lang w:val="el-GR"/>
        </w:rPr>
        <w:t xml:space="preserve"> ισχύουν οι αντίστοιχοι Ειδικοί Όροι που ακολουθούν.</w:t>
      </w:r>
    </w:p>
    <w:p w14:paraId="7F4FB7C2" w14:textId="005259C9" w:rsidR="00D50398" w:rsidRPr="005D426C" w:rsidRDefault="00D50398" w:rsidP="00A4139B">
      <w:pPr>
        <w:spacing w:line="360" w:lineRule="auto"/>
        <w:jc w:val="both"/>
        <w:rPr>
          <w:rFonts w:cstheme="minorHAnsi"/>
          <w:lang w:val="el-GR"/>
        </w:rPr>
      </w:pPr>
      <w:r>
        <w:rPr>
          <w:rFonts w:cstheme="minorHAnsi"/>
          <w:lang w:val="el-GR"/>
        </w:rPr>
        <w:lastRenderedPageBreak/>
        <w:t xml:space="preserve">Αν δεν πραγματοποιήσετε εγγραφή στην Εφαρμογή, έχετε την δυνατότητα περιήγησης στη γενική ιστοσελίδα, η οποία είναι διαθέσιμη στο σύνδεσμο </w:t>
      </w:r>
      <w:r w:rsidRPr="00D50398">
        <w:rPr>
          <w:rFonts w:cstheme="minorHAnsi"/>
          <w:lang w:val="el-GR"/>
        </w:rPr>
        <w:t>https://www.eimastekollitoi.gr/</w:t>
      </w:r>
      <w:r>
        <w:rPr>
          <w:rFonts w:cstheme="minorHAnsi"/>
          <w:lang w:val="el-GR"/>
        </w:rPr>
        <w:t>. Η εν λόγω ιστοσελίδα περιέχει γενικές πληροφορίες για το πρόγραμμα των «Κολλητών». Δεν παρέχει την δυνατότητα προβολής περιεχομένου, το οποίο απευθύνεται αποκλειστικά σε εγγεγραμμένους Χρήστες.</w:t>
      </w:r>
    </w:p>
    <w:p w14:paraId="50D5FEC5" w14:textId="77777777" w:rsidR="00950287" w:rsidRDefault="00950287" w:rsidP="00A4139B">
      <w:pPr>
        <w:spacing w:line="360" w:lineRule="auto"/>
        <w:jc w:val="both"/>
        <w:rPr>
          <w:rFonts w:cstheme="minorHAnsi"/>
          <w:b/>
          <w:bCs/>
          <w:lang w:val="el-GR"/>
        </w:rPr>
      </w:pPr>
    </w:p>
    <w:p w14:paraId="0D2C8B49" w14:textId="6ED3DD19" w:rsidR="00565F3F" w:rsidRPr="005D426C" w:rsidRDefault="001A11F7" w:rsidP="00A4139B">
      <w:pPr>
        <w:spacing w:line="360" w:lineRule="auto"/>
        <w:jc w:val="both"/>
        <w:rPr>
          <w:rFonts w:cstheme="minorHAnsi"/>
          <w:b/>
          <w:bCs/>
          <w:lang w:val="el-GR"/>
        </w:rPr>
      </w:pPr>
      <w:r>
        <w:rPr>
          <w:rFonts w:cstheme="minorHAnsi"/>
          <w:b/>
          <w:bCs/>
          <w:lang w:val="el-GR"/>
        </w:rPr>
        <w:t>ΑΡΘΡΟ</w:t>
      </w:r>
      <w:r w:rsidR="00966455" w:rsidRPr="005D426C">
        <w:rPr>
          <w:rFonts w:cstheme="minorHAnsi"/>
          <w:b/>
          <w:bCs/>
          <w:lang w:val="el-GR"/>
        </w:rPr>
        <w:t xml:space="preserve"> 2 – ΓΕΝΙΚΟΙ ΟΡΟΙ</w:t>
      </w:r>
    </w:p>
    <w:p w14:paraId="57F75588" w14:textId="3D21FCE0" w:rsidR="00F86BFA" w:rsidRDefault="00966455" w:rsidP="00A4139B">
      <w:pPr>
        <w:spacing w:line="360" w:lineRule="auto"/>
        <w:jc w:val="both"/>
        <w:rPr>
          <w:rFonts w:cstheme="minorHAnsi"/>
          <w:lang w:val="el-GR"/>
        </w:rPr>
      </w:pPr>
      <w:r w:rsidRPr="005D426C">
        <w:rPr>
          <w:rFonts w:cstheme="minorHAnsi"/>
          <w:lang w:val="el-GR"/>
        </w:rPr>
        <w:t xml:space="preserve">Διατηρούμε το δικαίωμα να αρνηθούμε την παροχή υπηρεσιών σε οποιονδήποτε για οποιονδήποτε λόγο </w:t>
      </w:r>
      <w:r w:rsidR="00AD7EDD">
        <w:rPr>
          <w:rFonts w:cstheme="minorHAnsi"/>
          <w:lang w:val="el-GR"/>
        </w:rPr>
        <w:t xml:space="preserve">και </w:t>
      </w:r>
      <w:r w:rsidRPr="005D426C">
        <w:rPr>
          <w:rFonts w:cstheme="minorHAnsi"/>
          <w:lang w:val="el-GR"/>
        </w:rPr>
        <w:t xml:space="preserve">ανά πάσα στιγμή, ιδιαίτερα εάν δεν συμμορφώνεται με τους παρόντες Όρους </w:t>
      </w:r>
      <w:r w:rsidR="004B1888">
        <w:rPr>
          <w:rFonts w:cstheme="minorHAnsi"/>
          <w:lang w:val="el-GR"/>
        </w:rPr>
        <w:t>Χρήσης</w:t>
      </w:r>
      <w:r w:rsidRPr="005D426C">
        <w:rPr>
          <w:rFonts w:cstheme="minorHAnsi"/>
          <w:lang w:val="el-GR"/>
        </w:rPr>
        <w:t>. Κατανοείτε ότι περιεχόμεν</w:t>
      </w:r>
      <w:r w:rsidR="00D50398">
        <w:rPr>
          <w:rFonts w:cstheme="minorHAnsi"/>
          <w:lang w:val="el-GR"/>
        </w:rPr>
        <w:t>ο</w:t>
      </w:r>
      <w:r w:rsidRPr="005D426C">
        <w:rPr>
          <w:rFonts w:cstheme="minorHAnsi"/>
          <w:lang w:val="el-GR"/>
        </w:rPr>
        <w:t xml:space="preserve"> που σας αφορά</w:t>
      </w:r>
      <w:r w:rsidR="007A461F">
        <w:rPr>
          <w:rFonts w:cstheme="minorHAnsi"/>
          <w:lang w:val="el-GR"/>
        </w:rPr>
        <w:t xml:space="preserve">, </w:t>
      </w:r>
      <w:r w:rsidRPr="005D426C">
        <w:rPr>
          <w:rFonts w:cstheme="minorHAnsi"/>
          <w:lang w:val="el-GR"/>
        </w:rPr>
        <w:t xml:space="preserve">μπορεί να μεταφερθεί χωρίς κρυπτογράφηση και να υπόκειται σε (α) μεταδόσεις μέσω διαφόρων δικτύων, (β) αλλαγές ώστε να συμμορφώνεται και να προσαρμόζεται στις τεχνικές απαιτήσεις των δικτύων ή άλλων συσκευών. </w:t>
      </w:r>
    </w:p>
    <w:p w14:paraId="7CE5B726" w14:textId="7215F59E" w:rsidR="00F86BFA" w:rsidRDefault="00966455" w:rsidP="00A4139B">
      <w:pPr>
        <w:spacing w:line="360" w:lineRule="auto"/>
        <w:jc w:val="both"/>
        <w:rPr>
          <w:rFonts w:cstheme="minorHAnsi"/>
          <w:lang w:val="el-GR"/>
        </w:rPr>
      </w:pPr>
      <w:r w:rsidRPr="005D426C">
        <w:rPr>
          <w:rFonts w:cstheme="minorHAnsi"/>
          <w:lang w:val="el-GR"/>
        </w:rPr>
        <w:t>Συμφωνείτε να μην αναπαράγετε, αντιγράφετε, πουλάτε, μεταπωλείτε ή εκμεταλλεύεστε οποιοδήποτε μέρος της Υπηρεσίας μας, τη χρήση της ή την πρόσβαση σε αυτή, μέσω της οποίας παρέχεται η Υπηρεσία, χωρίς ρητή γραπτή άδεια από εμάς.</w:t>
      </w:r>
    </w:p>
    <w:p w14:paraId="1DA556C7" w14:textId="469929CF" w:rsidR="00966455" w:rsidRPr="005D426C" w:rsidRDefault="00966455" w:rsidP="00A4139B">
      <w:pPr>
        <w:spacing w:line="360" w:lineRule="auto"/>
        <w:jc w:val="both"/>
        <w:rPr>
          <w:rFonts w:cstheme="minorHAnsi"/>
          <w:lang w:val="el-GR"/>
        </w:rPr>
      </w:pPr>
      <w:r w:rsidRPr="005D426C">
        <w:rPr>
          <w:rFonts w:cstheme="minorHAnsi"/>
          <w:lang w:val="el-GR"/>
        </w:rPr>
        <w:t xml:space="preserve">Οι επικεφαλίδες των </w:t>
      </w:r>
      <w:r w:rsidR="000662E7">
        <w:rPr>
          <w:rFonts w:cstheme="minorHAnsi"/>
          <w:lang w:val="el-GR"/>
        </w:rPr>
        <w:t>άρθρων</w:t>
      </w:r>
      <w:r w:rsidRPr="005D426C">
        <w:rPr>
          <w:rFonts w:cstheme="minorHAnsi"/>
          <w:lang w:val="el-GR"/>
        </w:rPr>
        <w:t xml:space="preserve"> που χρησιμοποιούνται σε </w:t>
      </w:r>
      <w:r w:rsidR="000662E7">
        <w:rPr>
          <w:rFonts w:cstheme="minorHAnsi"/>
          <w:lang w:val="el-GR"/>
        </w:rPr>
        <w:t>αυτούς τους Όρους</w:t>
      </w:r>
      <w:r w:rsidRPr="005D426C">
        <w:rPr>
          <w:rFonts w:cstheme="minorHAnsi"/>
          <w:lang w:val="el-GR"/>
        </w:rPr>
        <w:t xml:space="preserve"> περιλαμβάνονται μόνο για λόγους ευκολίας και δεν περιορίζουν ή επηρεάζουν με άλλο τρόπο αυτούς τους Όρους.</w:t>
      </w:r>
    </w:p>
    <w:p w14:paraId="19370552" w14:textId="77777777" w:rsidR="00950287" w:rsidRDefault="00950287" w:rsidP="70E96BF4">
      <w:pPr>
        <w:spacing w:line="360" w:lineRule="auto"/>
        <w:jc w:val="both"/>
        <w:rPr>
          <w:rFonts w:cstheme="minorHAnsi"/>
          <w:b/>
          <w:bCs/>
          <w:lang w:val="el-GR"/>
        </w:rPr>
      </w:pPr>
    </w:p>
    <w:p w14:paraId="7B12BFF8" w14:textId="723FEB69" w:rsidR="009809B8" w:rsidRPr="005D426C" w:rsidRDefault="003A5226" w:rsidP="70E96BF4">
      <w:pPr>
        <w:spacing w:line="360" w:lineRule="auto"/>
        <w:jc w:val="both"/>
        <w:rPr>
          <w:b/>
          <w:bCs/>
          <w:lang w:val="el-GR"/>
        </w:rPr>
      </w:pPr>
      <w:r>
        <w:rPr>
          <w:rFonts w:cstheme="minorHAnsi"/>
          <w:b/>
          <w:bCs/>
          <w:lang w:val="el-GR"/>
        </w:rPr>
        <w:t>ΑΡΘΡΟ</w:t>
      </w:r>
      <w:r w:rsidR="00154B4E" w:rsidRPr="005D426C">
        <w:rPr>
          <w:rFonts w:cstheme="minorHAnsi"/>
          <w:b/>
          <w:bCs/>
          <w:lang w:val="el-GR"/>
        </w:rPr>
        <w:t xml:space="preserve"> </w:t>
      </w:r>
      <w:r w:rsidR="001E3139">
        <w:rPr>
          <w:rFonts w:cstheme="minorHAnsi"/>
          <w:b/>
          <w:bCs/>
          <w:lang w:val="el-GR"/>
        </w:rPr>
        <w:t xml:space="preserve">3 </w:t>
      </w:r>
      <w:r w:rsidR="00154B4E" w:rsidRPr="005D426C">
        <w:rPr>
          <w:rFonts w:cstheme="minorHAnsi"/>
          <w:b/>
          <w:bCs/>
          <w:lang w:val="el-GR"/>
        </w:rPr>
        <w:t>–</w:t>
      </w:r>
      <w:r w:rsidR="00D50398">
        <w:rPr>
          <w:b/>
          <w:bCs/>
          <w:lang w:val="el-GR"/>
        </w:rPr>
        <w:t xml:space="preserve"> </w:t>
      </w:r>
      <w:r w:rsidR="58850603" w:rsidRPr="245D2648">
        <w:rPr>
          <w:b/>
          <w:bCs/>
          <w:lang w:val="el-GR"/>
        </w:rPr>
        <w:t>ΤΟΠΟΘΕΣΙΑ</w:t>
      </w:r>
    </w:p>
    <w:p w14:paraId="163FECDD" w14:textId="7283884B" w:rsidR="009A53B3" w:rsidRDefault="00DF2BFC" w:rsidP="70E96BF4">
      <w:pPr>
        <w:spacing w:line="360" w:lineRule="auto"/>
        <w:jc w:val="both"/>
        <w:rPr>
          <w:lang w:val="el-GR"/>
        </w:rPr>
      </w:pPr>
      <w:r w:rsidRPr="70E96BF4">
        <w:rPr>
          <w:lang w:val="el-GR"/>
        </w:rPr>
        <w:t xml:space="preserve">Η </w:t>
      </w:r>
      <w:r w:rsidR="00950287">
        <w:rPr>
          <w:lang w:val="el-GR"/>
        </w:rPr>
        <w:t>Εφαρμογή</w:t>
      </w:r>
      <w:r w:rsidRPr="70E96BF4">
        <w:rPr>
          <w:lang w:val="el-GR"/>
        </w:rPr>
        <w:t xml:space="preserve"> απευθύνεται σε άτομα που βρίσκονται εντός </w:t>
      </w:r>
      <w:r w:rsidR="6CA693D5" w:rsidRPr="70E96BF4">
        <w:rPr>
          <w:lang w:val="el-GR"/>
        </w:rPr>
        <w:t>της επικράτειας</w:t>
      </w:r>
      <w:r w:rsidR="00D50398">
        <w:rPr>
          <w:lang w:val="el-GR"/>
        </w:rPr>
        <w:t xml:space="preserve"> της Ελλάδας και της Κύπρου</w:t>
      </w:r>
      <w:r w:rsidR="005528BD" w:rsidRPr="70E96BF4">
        <w:rPr>
          <w:lang w:val="el-GR"/>
        </w:rPr>
        <w:t>.</w:t>
      </w:r>
    </w:p>
    <w:p w14:paraId="3BEF9BFC" w14:textId="77777777" w:rsidR="00950287" w:rsidRDefault="00950287" w:rsidP="00A4139B">
      <w:pPr>
        <w:spacing w:line="360" w:lineRule="auto"/>
        <w:jc w:val="both"/>
        <w:rPr>
          <w:rFonts w:cstheme="minorHAnsi"/>
          <w:b/>
          <w:bCs/>
          <w:lang w:val="el-GR"/>
        </w:rPr>
      </w:pPr>
    </w:p>
    <w:p w14:paraId="526E36F5" w14:textId="0BDD1808" w:rsidR="0057316C" w:rsidRPr="005D426C" w:rsidRDefault="007D1690" w:rsidP="00A4139B">
      <w:pPr>
        <w:spacing w:line="360" w:lineRule="auto"/>
        <w:jc w:val="both"/>
        <w:rPr>
          <w:rFonts w:cstheme="minorHAnsi"/>
          <w:b/>
          <w:bCs/>
          <w:lang w:val="el-GR"/>
        </w:rPr>
      </w:pPr>
      <w:r>
        <w:rPr>
          <w:rFonts w:cstheme="minorHAnsi"/>
          <w:b/>
          <w:bCs/>
          <w:lang w:val="el-GR"/>
        </w:rPr>
        <w:t>ΑΡΘΡΟ</w:t>
      </w:r>
      <w:r w:rsidR="0057316C" w:rsidRPr="005D426C">
        <w:rPr>
          <w:rFonts w:cstheme="minorHAnsi"/>
          <w:b/>
          <w:bCs/>
          <w:lang w:val="el-GR"/>
        </w:rPr>
        <w:t xml:space="preserve"> </w:t>
      </w:r>
      <w:r w:rsidR="00D50398">
        <w:rPr>
          <w:rFonts w:cstheme="minorHAnsi"/>
          <w:b/>
          <w:bCs/>
          <w:lang w:val="el-GR"/>
        </w:rPr>
        <w:t>4</w:t>
      </w:r>
      <w:r w:rsidR="0057316C" w:rsidRPr="005D426C">
        <w:rPr>
          <w:rFonts w:cstheme="minorHAnsi"/>
          <w:b/>
          <w:bCs/>
          <w:lang w:val="el-GR"/>
        </w:rPr>
        <w:t xml:space="preserve"> – ΑΚΡΙΒΕΙΑ ΠΛΗΡΟΦΟΡΙΩΝ ΛΟΓΑΡΙΑΣΜΟΥ</w:t>
      </w:r>
    </w:p>
    <w:p w14:paraId="675C3EB5" w14:textId="7B67D9F4" w:rsidR="0057316C" w:rsidRDefault="0057316C" w:rsidP="00A4139B">
      <w:pPr>
        <w:pBdr>
          <w:top w:val="nil"/>
          <w:left w:val="nil"/>
          <w:bottom w:val="nil"/>
          <w:right w:val="nil"/>
          <w:between w:val="nil"/>
        </w:pBdr>
        <w:spacing w:line="360" w:lineRule="auto"/>
        <w:jc w:val="both"/>
        <w:rPr>
          <w:rFonts w:cstheme="minorHAnsi"/>
          <w:lang w:val="el-GR"/>
        </w:rPr>
      </w:pPr>
      <w:r w:rsidRPr="005D426C">
        <w:rPr>
          <w:rFonts w:cstheme="minorHAnsi"/>
          <w:lang w:val="el-GR"/>
        </w:rPr>
        <w:t xml:space="preserve">Συμφωνείτε να παρέχετε επικαιροποιημένες, πλήρεις και ακριβείς πληροφορίες </w:t>
      </w:r>
      <w:r w:rsidR="007B76E8">
        <w:rPr>
          <w:rFonts w:cstheme="minorHAnsi"/>
          <w:lang w:val="el-GR"/>
        </w:rPr>
        <w:t>για οποιαδήποτε ενέργεια πραγματοποιείται στην Εφαρμογή</w:t>
      </w:r>
      <w:r w:rsidRPr="005D426C">
        <w:rPr>
          <w:rFonts w:cstheme="minorHAnsi"/>
          <w:lang w:val="el-GR"/>
        </w:rPr>
        <w:t>. Συμφωνείτε να ενημερώσετε αμέσως τον λογαριασμό σας και άλλες πληροφορίες, συμπεριλαμβανομένης της διεύθυνσης ηλεκτρονικού ταχυδρομείου</w:t>
      </w:r>
      <w:r w:rsidR="00806995">
        <w:rPr>
          <w:rFonts w:cstheme="minorHAnsi"/>
          <w:lang w:val="el-GR"/>
        </w:rPr>
        <w:t xml:space="preserve"> σας</w:t>
      </w:r>
      <w:r w:rsidRPr="005D426C">
        <w:rPr>
          <w:rFonts w:cstheme="minorHAnsi"/>
          <w:lang w:val="el-GR"/>
        </w:rPr>
        <w:t xml:space="preserve">, </w:t>
      </w:r>
      <w:r w:rsidR="00806995">
        <w:rPr>
          <w:rFonts w:cstheme="minorHAnsi"/>
          <w:lang w:val="el-GR"/>
        </w:rPr>
        <w:t xml:space="preserve">εφόσον </w:t>
      </w:r>
      <w:r w:rsidR="00D66574">
        <w:rPr>
          <w:rFonts w:cstheme="minorHAnsi"/>
          <w:lang w:val="el-GR"/>
        </w:rPr>
        <w:t>υπάρξει σχετική αλλαγή</w:t>
      </w:r>
      <w:r w:rsidR="00806995">
        <w:rPr>
          <w:rFonts w:cstheme="minorHAnsi"/>
          <w:lang w:val="el-GR"/>
        </w:rPr>
        <w:t>.</w:t>
      </w:r>
    </w:p>
    <w:p w14:paraId="08C86BD2" w14:textId="77777777" w:rsidR="00950287" w:rsidRDefault="00950287" w:rsidP="00A4139B">
      <w:pPr>
        <w:pBdr>
          <w:top w:val="nil"/>
          <w:left w:val="nil"/>
          <w:bottom w:val="nil"/>
          <w:right w:val="nil"/>
          <w:between w:val="nil"/>
        </w:pBdr>
        <w:spacing w:line="360" w:lineRule="auto"/>
        <w:jc w:val="both"/>
        <w:rPr>
          <w:rFonts w:cstheme="minorHAnsi"/>
          <w:b/>
          <w:bCs/>
          <w:lang w:val="el-GR"/>
        </w:rPr>
      </w:pPr>
    </w:p>
    <w:p w14:paraId="2640C756" w14:textId="151CB13F" w:rsidR="004B616F" w:rsidRPr="005D426C" w:rsidRDefault="007D1690" w:rsidP="00A4139B">
      <w:pPr>
        <w:pBdr>
          <w:top w:val="nil"/>
          <w:left w:val="nil"/>
          <w:bottom w:val="nil"/>
          <w:right w:val="nil"/>
          <w:between w:val="nil"/>
        </w:pBdr>
        <w:spacing w:line="360" w:lineRule="auto"/>
        <w:jc w:val="both"/>
        <w:rPr>
          <w:rFonts w:cstheme="minorHAnsi"/>
          <w:b/>
          <w:color w:val="000000"/>
          <w:lang w:val="el-GR"/>
        </w:rPr>
      </w:pPr>
      <w:r w:rsidRPr="0087642B">
        <w:rPr>
          <w:rFonts w:cstheme="minorHAnsi"/>
          <w:b/>
          <w:bCs/>
          <w:lang w:val="el-GR"/>
        </w:rPr>
        <w:t>ΑΡΘΡΟ</w:t>
      </w:r>
      <w:r w:rsidR="001A2752" w:rsidRPr="0087642B">
        <w:rPr>
          <w:rFonts w:cstheme="minorHAnsi"/>
          <w:b/>
          <w:color w:val="000000"/>
          <w:lang w:val="el-GR"/>
        </w:rPr>
        <w:t xml:space="preserve"> </w:t>
      </w:r>
      <w:r w:rsidR="00D50398">
        <w:rPr>
          <w:rFonts w:cstheme="minorHAnsi"/>
          <w:b/>
          <w:color w:val="000000"/>
          <w:lang w:val="el-GR"/>
        </w:rPr>
        <w:t>5</w:t>
      </w:r>
      <w:r w:rsidR="001A2752" w:rsidRPr="0087642B">
        <w:rPr>
          <w:rFonts w:cstheme="minorHAnsi"/>
          <w:b/>
          <w:color w:val="000000"/>
          <w:lang w:val="el-GR"/>
        </w:rPr>
        <w:t>- ΔΙΚΑΙΩΜΑΤΑ ΠΟΥ ΣΑΣ ΠΑΡΕΧΕΙ Η ΕΤΑΙΡΕΙΑ ΥΠΟ ΠΡΟΫΠΟΘΕΣΕΙΣ</w:t>
      </w:r>
      <w:r w:rsidR="001A2752" w:rsidRPr="005D426C">
        <w:rPr>
          <w:rFonts w:cstheme="minorHAnsi"/>
          <w:b/>
          <w:color w:val="000000"/>
          <w:lang w:val="el-GR"/>
        </w:rPr>
        <w:t xml:space="preserve"> </w:t>
      </w:r>
    </w:p>
    <w:p w14:paraId="1989C350" w14:textId="118D8985" w:rsidR="00936F71" w:rsidRPr="005D426C" w:rsidRDefault="00936F71" w:rsidP="00A4139B">
      <w:pPr>
        <w:pBdr>
          <w:top w:val="nil"/>
          <w:left w:val="nil"/>
          <w:bottom w:val="nil"/>
          <w:right w:val="nil"/>
          <w:between w:val="nil"/>
        </w:pBdr>
        <w:spacing w:after="0" w:line="360" w:lineRule="auto"/>
        <w:jc w:val="both"/>
        <w:rPr>
          <w:rFonts w:cstheme="minorHAnsi"/>
          <w:color w:val="000000"/>
          <w:lang w:val="el-GR"/>
        </w:rPr>
      </w:pPr>
      <w:r w:rsidRPr="005D426C">
        <w:rPr>
          <w:rFonts w:cstheme="minorHAnsi"/>
          <w:lang w:val="el-GR"/>
        </w:rPr>
        <w:t xml:space="preserve">Η Εταιρεία σας παρέχει μία προσωπική, παγκόσμια, χωρίς δικαίωμα εκμετάλλευσης, μη μεταβιβάσιμη, μη αποκλειστική, ανακλητή άδεια για πρόσβαση και χρήση </w:t>
      </w:r>
      <w:r w:rsidR="0087642B">
        <w:rPr>
          <w:rFonts w:cstheme="minorHAnsi"/>
          <w:lang w:val="el-GR"/>
        </w:rPr>
        <w:t xml:space="preserve">της </w:t>
      </w:r>
      <w:r w:rsidR="00152A90">
        <w:rPr>
          <w:rFonts w:cstheme="minorHAnsi"/>
          <w:lang w:val="el-GR"/>
        </w:rPr>
        <w:t>Εφαρμογής</w:t>
      </w:r>
      <w:r w:rsidRPr="005D426C">
        <w:rPr>
          <w:rFonts w:cstheme="minorHAnsi"/>
          <w:lang w:val="el-GR"/>
        </w:rPr>
        <w:t xml:space="preserve">. Η άδεια αυτή παρέχεται για τον αποκλειστικό σκοπό της χρήσης και απόλαυσης των πλεονεκτημάτων </w:t>
      </w:r>
      <w:r w:rsidR="0087642B">
        <w:rPr>
          <w:rFonts w:cstheme="minorHAnsi"/>
          <w:lang w:val="el-GR"/>
        </w:rPr>
        <w:t xml:space="preserve">της </w:t>
      </w:r>
      <w:r w:rsidR="00152A90">
        <w:rPr>
          <w:rFonts w:cstheme="minorHAnsi"/>
          <w:lang w:val="el-GR"/>
        </w:rPr>
        <w:t>Εφαρμογής</w:t>
      </w:r>
      <w:r w:rsidRPr="005D426C">
        <w:rPr>
          <w:rFonts w:cstheme="minorHAnsi"/>
          <w:lang w:val="el-GR"/>
        </w:rPr>
        <w:t>, όπως παρέχονται από την Εταιρεία σύμφωνα με τους παρόντες Όρους.</w:t>
      </w:r>
    </w:p>
    <w:p w14:paraId="7A92F258" w14:textId="760BC936" w:rsidR="00F32A81" w:rsidRDefault="00936F71" w:rsidP="00A4139B">
      <w:pPr>
        <w:pBdr>
          <w:top w:val="nil"/>
          <w:left w:val="nil"/>
          <w:bottom w:val="nil"/>
          <w:right w:val="nil"/>
          <w:between w:val="nil"/>
        </w:pBdr>
        <w:spacing w:after="0" w:line="360" w:lineRule="auto"/>
        <w:jc w:val="both"/>
        <w:rPr>
          <w:rFonts w:cstheme="minorHAnsi"/>
          <w:color w:val="000000"/>
          <w:lang w:val="el-GR"/>
        </w:rPr>
      </w:pPr>
      <w:r w:rsidRPr="005D426C">
        <w:rPr>
          <w:rFonts w:cstheme="minorHAnsi"/>
          <w:color w:val="000000"/>
          <w:lang w:val="el-GR"/>
        </w:rPr>
        <w:t>Συνεπώς, συμφωνείτε να μην:</w:t>
      </w:r>
    </w:p>
    <w:p w14:paraId="30A9AED9" w14:textId="5ABFD80A" w:rsidR="00F32A81" w:rsidRDefault="00F32A81" w:rsidP="00172DFE">
      <w:pPr>
        <w:numPr>
          <w:ilvl w:val="0"/>
          <w:numId w:val="1"/>
        </w:numPr>
        <w:spacing w:after="0" w:line="360" w:lineRule="auto"/>
        <w:jc w:val="both"/>
        <w:rPr>
          <w:color w:val="000000"/>
          <w:lang w:val="el-GR"/>
        </w:rPr>
      </w:pPr>
      <w:r>
        <w:rPr>
          <w:lang w:val="el-GR"/>
        </w:rPr>
        <w:t xml:space="preserve">χρησιμοποιείτε </w:t>
      </w:r>
      <w:r w:rsidR="0087642B">
        <w:rPr>
          <w:lang w:val="el-GR"/>
        </w:rPr>
        <w:t>την Υπηρεσία</w:t>
      </w:r>
      <w:r>
        <w:rPr>
          <w:lang w:val="el-GR"/>
        </w:rPr>
        <w:t xml:space="preserve"> ή κανένα περιεχόμενο που περιέχεται </w:t>
      </w:r>
      <w:r w:rsidR="0087642B">
        <w:rPr>
          <w:lang w:val="el-GR"/>
        </w:rPr>
        <w:t>στην Εφαρμογή</w:t>
      </w:r>
      <w:r>
        <w:rPr>
          <w:lang w:val="el-GR"/>
        </w:rPr>
        <w:t xml:space="preserve"> για εμπορικούς σκοπούς</w:t>
      </w:r>
      <w:r w:rsidR="0033145F">
        <w:rPr>
          <w:lang w:val="el-GR"/>
        </w:rPr>
        <w:t>.</w:t>
      </w:r>
    </w:p>
    <w:p w14:paraId="78A57B6B" w14:textId="77777777" w:rsidR="00F32A81" w:rsidRDefault="00F32A81" w:rsidP="00172DFE">
      <w:pPr>
        <w:numPr>
          <w:ilvl w:val="0"/>
          <w:numId w:val="1"/>
        </w:numPr>
        <w:spacing w:after="0" w:line="360" w:lineRule="auto"/>
        <w:jc w:val="both"/>
        <w:rPr>
          <w:color w:val="000000"/>
          <w:lang w:val="el-GR"/>
        </w:rPr>
      </w:pPr>
      <w:r>
        <w:rPr>
          <w:lang w:val="el-GR"/>
        </w:rPr>
        <w:t>αντιγράφετε, τροποποιείτε, διαβιβάζετε, δημιουργείτε παράγωγα έργα, χρησιμοποιείτε με οποιονδήποτε τρόπο κανένα υλικό, εικόνα, εμπορικό σήμα, εμπορική επωνυμία, λογότυπο που προστατεύεται από δικαιώματα πνευματικής ιδιοκτησίας, καθώς και οποιοδήποτε προϊόν πνευματικής ιδιοκτησίας ή υλικής ιδιοκτησίας, το οποίο καθίσταται προσβάσιμο μέσω των Υπηρεσιών, χωρίς να έχετε τη γραπτή συγκατάθεσή μας.</w:t>
      </w:r>
    </w:p>
    <w:p w14:paraId="7F7CA7BC" w14:textId="77777777" w:rsidR="00F32A81" w:rsidRDefault="00F32A81" w:rsidP="00172DFE">
      <w:pPr>
        <w:numPr>
          <w:ilvl w:val="0"/>
          <w:numId w:val="1"/>
        </w:numPr>
        <w:spacing w:after="0" w:line="360" w:lineRule="auto"/>
        <w:jc w:val="both"/>
        <w:rPr>
          <w:color w:val="000000"/>
          <w:lang w:val="el-GR"/>
        </w:rPr>
      </w:pPr>
      <w:r>
        <w:rPr>
          <w:lang w:val="el-GR"/>
        </w:rPr>
        <w:t>εκφράζετε ή υπονοείτε ότι οποιαδήποτε δήλωση κάνετε έχει την έγκρισή μας.</w:t>
      </w:r>
    </w:p>
    <w:p w14:paraId="6C3BDED7" w14:textId="2DDDE655" w:rsidR="00F32A81" w:rsidRDefault="00F32A81" w:rsidP="00172DFE">
      <w:pPr>
        <w:numPr>
          <w:ilvl w:val="0"/>
          <w:numId w:val="1"/>
        </w:numPr>
        <w:spacing w:after="0" w:line="360" w:lineRule="auto"/>
        <w:jc w:val="both"/>
        <w:rPr>
          <w:lang w:val="el-GR"/>
        </w:rPr>
      </w:pPr>
      <w:r>
        <w:rPr>
          <w:lang w:val="el-GR"/>
        </w:rPr>
        <w:t>χρησιμοποιείτε τ</w:t>
      </w:r>
      <w:r w:rsidR="00E209AF">
        <w:rPr>
          <w:lang w:val="el-GR"/>
        </w:rPr>
        <w:t>ην</w:t>
      </w:r>
      <w:r>
        <w:rPr>
          <w:lang w:val="el-GR"/>
        </w:rPr>
        <w:t xml:space="preserve"> Υπηρεσί</w:t>
      </w:r>
      <w:r w:rsidR="00E209AF">
        <w:rPr>
          <w:lang w:val="el-GR"/>
        </w:rPr>
        <w:t>α</w:t>
      </w:r>
      <w:r>
        <w:rPr>
          <w:lang w:val="el-GR"/>
        </w:rPr>
        <w:t xml:space="preserve"> με τρόπο που μπορεί να επέμβει, διαταράξει ή επηρεάσει αρνητικά τ</w:t>
      </w:r>
      <w:r w:rsidR="00E209AF">
        <w:rPr>
          <w:lang w:val="el-GR"/>
        </w:rPr>
        <w:t>ην</w:t>
      </w:r>
      <w:r>
        <w:rPr>
          <w:lang w:val="el-GR"/>
        </w:rPr>
        <w:t xml:space="preserve"> Υπηρεσί</w:t>
      </w:r>
      <w:r w:rsidR="00E209AF">
        <w:rPr>
          <w:lang w:val="el-GR"/>
        </w:rPr>
        <w:t>α</w:t>
      </w:r>
      <w:r>
        <w:rPr>
          <w:lang w:val="el-GR"/>
        </w:rPr>
        <w:t xml:space="preserve"> ή τους διακομιστές ή τα δίκτυα που συνδέονται με τ</w:t>
      </w:r>
      <w:r w:rsidR="00E209AF">
        <w:rPr>
          <w:lang w:val="el-GR"/>
        </w:rPr>
        <w:t>ην Εφαρμογή</w:t>
      </w:r>
      <w:r>
        <w:rPr>
          <w:lang w:val="el-GR"/>
        </w:rPr>
        <w:t>.</w:t>
      </w:r>
    </w:p>
    <w:p w14:paraId="4FE0CE92" w14:textId="77777777" w:rsidR="00F32A81" w:rsidRDefault="00F32A81" w:rsidP="00172DFE">
      <w:pPr>
        <w:numPr>
          <w:ilvl w:val="0"/>
          <w:numId w:val="1"/>
        </w:numPr>
        <w:spacing w:after="0" w:line="360" w:lineRule="auto"/>
        <w:jc w:val="both"/>
        <w:rPr>
          <w:lang w:val="el-GR"/>
        </w:rPr>
      </w:pPr>
      <w:r>
        <w:rPr>
          <w:lang w:val="el-GR"/>
        </w:rPr>
        <w:t>ανεβάσετε ιούς ή επιβλαβή κώδικα ή με οποιονδήποτε τρόπο θέσετε σε κίνδυνο την ασφάλεια των Υπηρεσιών.</w:t>
      </w:r>
    </w:p>
    <w:p w14:paraId="7E61A99A" w14:textId="6D941B03" w:rsidR="00F32A81" w:rsidRDefault="00F32A81" w:rsidP="00172DFE">
      <w:pPr>
        <w:numPr>
          <w:ilvl w:val="0"/>
          <w:numId w:val="1"/>
        </w:numPr>
        <w:spacing w:after="0" w:line="360" w:lineRule="auto"/>
        <w:jc w:val="both"/>
        <w:rPr>
          <w:color w:val="000000"/>
          <w:lang w:val="el-GR"/>
        </w:rPr>
      </w:pPr>
      <w:r>
        <w:rPr>
          <w:lang w:val="el-GR"/>
        </w:rPr>
        <w:t>χρησιμοποιήσετε οποιοδήποτε τμήμα τ</w:t>
      </w:r>
      <w:r w:rsidR="00E209AF">
        <w:rPr>
          <w:lang w:val="el-GR"/>
        </w:rPr>
        <w:t>ης Εφαρμογής</w:t>
      </w:r>
      <w:r>
        <w:rPr>
          <w:lang w:val="el-GR"/>
        </w:rPr>
        <w:t xml:space="preserve"> ως δικό σας, χωρίς την άδειά μας.</w:t>
      </w:r>
    </w:p>
    <w:p w14:paraId="03B46EBD" w14:textId="0C8D179A" w:rsidR="00F32A81" w:rsidRDefault="00F32A81" w:rsidP="00172DFE">
      <w:pPr>
        <w:numPr>
          <w:ilvl w:val="0"/>
          <w:numId w:val="1"/>
        </w:numPr>
        <w:spacing w:after="0" w:line="360" w:lineRule="auto"/>
        <w:jc w:val="both"/>
        <w:rPr>
          <w:color w:val="000000"/>
          <w:lang w:val="el-GR"/>
        </w:rPr>
      </w:pPr>
      <w:r>
        <w:rPr>
          <w:lang w:val="el-GR"/>
        </w:rPr>
        <w:t xml:space="preserve">χρησιμοποιήσετε </w:t>
      </w:r>
      <w:r>
        <w:t>meta</w:t>
      </w:r>
      <w:r>
        <w:rPr>
          <w:lang w:val="el-GR"/>
        </w:rPr>
        <w:t xml:space="preserve"> </w:t>
      </w:r>
      <w:r>
        <w:t>tags</w:t>
      </w:r>
      <w:r>
        <w:rPr>
          <w:lang w:val="el-GR"/>
        </w:rPr>
        <w:t xml:space="preserve"> ή κώδικα ή άλλες συσκευές που αναφέρονται στην Εταιρεία ή στ</w:t>
      </w:r>
      <w:r w:rsidR="006F333F">
        <w:rPr>
          <w:lang w:val="el-GR"/>
        </w:rPr>
        <w:t>ην Εφαρμογή</w:t>
      </w:r>
      <w:r>
        <w:rPr>
          <w:lang w:val="el-GR"/>
        </w:rPr>
        <w:t xml:space="preserve"> (ή οποιοδήποτε εμπορικό σήμα, εμπορική επωνυμία, λογότυπο ή σλόγκαν της Εταιρείας) για να κατευθύνετε οποιοδήποτε πρόσωπο σε άλλη ιστοσελίδα για οποιονδήποτε σκοπό.</w:t>
      </w:r>
    </w:p>
    <w:p w14:paraId="3C08EA74" w14:textId="5DC6AAB9" w:rsidR="00F32A81" w:rsidRDefault="00F32A81" w:rsidP="00172DFE">
      <w:pPr>
        <w:numPr>
          <w:ilvl w:val="0"/>
          <w:numId w:val="1"/>
        </w:numPr>
        <w:spacing w:after="0" w:line="360" w:lineRule="auto"/>
        <w:jc w:val="both"/>
        <w:rPr>
          <w:color w:val="000000"/>
          <w:lang w:val="el-GR"/>
        </w:rPr>
      </w:pPr>
      <w:r>
        <w:rPr>
          <w:lang w:val="el-GR"/>
        </w:rPr>
        <w:t>τροποποιήσετε, προσαρμόσετε, παρέχετε περαιτέρω άδεια χρήσης, μεταφράσετε, πωλήσετε, αντιστρέψετε, αποκωδικοποιήσετε, αποδομήσετε ή με οποιονδήποτε τρόπο αποσυναρμολογήσετε οποιοδήποτε τμήμα τ</w:t>
      </w:r>
      <w:r w:rsidR="006F333F">
        <w:rPr>
          <w:lang w:val="el-GR"/>
        </w:rPr>
        <w:t>ης Εφαρμογής</w:t>
      </w:r>
      <w:r>
        <w:rPr>
          <w:lang w:val="el-GR"/>
        </w:rPr>
        <w:t xml:space="preserve"> ή να ωθήσετε άλλους να το πράξουν.</w:t>
      </w:r>
    </w:p>
    <w:p w14:paraId="3D173AE8" w14:textId="4AC430D6" w:rsidR="00F32A81" w:rsidRDefault="00F32A81" w:rsidP="00172DFE">
      <w:pPr>
        <w:numPr>
          <w:ilvl w:val="0"/>
          <w:numId w:val="1"/>
        </w:numPr>
        <w:spacing w:after="0" w:line="360" w:lineRule="auto"/>
        <w:jc w:val="both"/>
        <w:rPr>
          <w:color w:val="000000"/>
          <w:lang w:val="el-GR"/>
        </w:rPr>
      </w:pPr>
      <w:r>
        <w:rPr>
          <w:lang w:val="el-GR"/>
        </w:rPr>
        <w:t>δοκιμάσετε την ευαλωτότητα τ</w:t>
      </w:r>
      <w:r w:rsidR="006F333F">
        <w:rPr>
          <w:lang w:val="el-GR"/>
        </w:rPr>
        <w:t>ης Εφαρμογής</w:t>
      </w:r>
      <w:r>
        <w:rPr>
          <w:lang w:val="el-GR"/>
        </w:rPr>
        <w:t xml:space="preserve"> μας ή οποιουδήποτε συστήματος ή δικτύου μας.</w:t>
      </w:r>
    </w:p>
    <w:p w14:paraId="71D4906E" w14:textId="4CEE872F" w:rsidR="00F32A81" w:rsidRDefault="00F32A81" w:rsidP="00172DFE">
      <w:pPr>
        <w:numPr>
          <w:ilvl w:val="0"/>
          <w:numId w:val="1"/>
        </w:numPr>
        <w:spacing w:after="0" w:line="360" w:lineRule="auto"/>
        <w:jc w:val="both"/>
        <w:rPr>
          <w:lang w:val="el-GR"/>
        </w:rPr>
      </w:pPr>
      <w:r>
        <w:rPr>
          <w:lang w:val="el-GR"/>
        </w:rPr>
        <w:lastRenderedPageBreak/>
        <w:t>ενθαρρύνετε ή προωθήσετε οποιαδήποτε ενέργεια παραβιάζει τους Όρους αυτούς.</w:t>
      </w:r>
    </w:p>
    <w:p w14:paraId="087A705F" w14:textId="558B2DD1" w:rsidR="00933B12" w:rsidRPr="00911B11" w:rsidRDefault="00933B12" w:rsidP="00172DFE">
      <w:pPr>
        <w:numPr>
          <w:ilvl w:val="0"/>
          <w:numId w:val="1"/>
        </w:numPr>
        <w:spacing w:after="0" w:line="360" w:lineRule="auto"/>
        <w:jc w:val="both"/>
        <w:rPr>
          <w:lang w:val="el-GR"/>
        </w:rPr>
      </w:pPr>
      <w:r>
        <w:rPr>
          <w:lang w:val="el-GR"/>
        </w:rPr>
        <w:t xml:space="preserve">αποθηκεύσετε, αντιγράψετε ή με </w:t>
      </w:r>
      <w:r w:rsidR="000213B5">
        <w:rPr>
          <w:lang w:val="el-GR"/>
        </w:rPr>
        <w:t>οποιονδήποτε τρόπο διαμοιράσετε ή/και δημοσιεύσετε υλικό το οποίο παρατίθεται στην Εφαρμογή και προορίζεται αποκλειστικά για τους Χρήστες της Εφαρμογής.</w:t>
      </w:r>
    </w:p>
    <w:p w14:paraId="0D2BE460" w14:textId="01AF43FF" w:rsidR="00490FFB" w:rsidRPr="00152A90" w:rsidRDefault="00F32A81" w:rsidP="00A4139B">
      <w:pPr>
        <w:spacing w:line="360" w:lineRule="auto"/>
        <w:jc w:val="both"/>
        <w:rPr>
          <w:lang w:val="el-GR"/>
        </w:rPr>
      </w:pPr>
      <w:r>
        <w:rPr>
          <w:lang w:val="el-GR"/>
        </w:rPr>
        <w:t xml:space="preserve">Μπορούμε να ερευνήσουμε και να λάβουμε κάθε νόμιμο μέτρο για να αντιμετωπίσουμε παράνομη ή/και μη εξουσιοδοτημένη χρήση </w:t>
      </w:r>
      <w:r w:rsidR="000E7E2E">
        <w:rPr>
          <w:lang w:val="el-GR"/>
        </w:rPr>
        <w:t>της Υπηρεσίας</w:t>
      </w:r>
      <w:r>
        <w:rPr>
          <w:lang w:val="el-GR"/>
        </w:rPr>
        <w:t xml:space="preserve"> μας, συμπεριλαμβανομένης της διακοπής παροχής τ</w:t>
      </w:r>
      <w:r w:rsidR="000E7E2E">
        <w:rPr>
          <w:lang w:val="el-GR"/>
        </w:rPr>
        <w:t>ης</w:t>
      </w:r>
      <w:r>
        <w:rPr>
          <w:lang w:val="el-GR"/>
        </w:rPr>
        <w:t xml:space="preserve"> Υπηρεσ</w:t>
      </w:r>
      <w:r w:rsidR="000E7E2E">
        <w:rPr>
          <w:lang w:val="el-GR"/>
        </w:rPr>
        <w:t>ίας</w:t>
      </w:r>
      <w:r>
        <w:rPr>
          <w:lang w:val="el-GR"/>
        </w:rPr>
        <w:t xml:space="preserve"> μας προς εσάς</w:t>
      </w:r>
      <w:r w:rsidR="00152A90">
        <w:rPr>
          <w:lang w:val="el-GR"/>
        </w:rPr>
        <w:t>.</w:t>
      </w:r>
    </w:p>
    <w:p w14:paraId="03600140" w14:textId="77777777" w:rsidR="00950287" w:rsidRDefault="00950287" w:rsidP="00A4139B">
      <w:pPr>
        <w:spacing w:line="360" w:lineRule="auto"/>
        <w:jc w:val="both"/>
        <w:rPr>
          <w:rFonts w:cstheme="minorHAnsi"/>
          <w:b/>
          <w:bCs/>
          <w:lang w:val="el-GR"/>
        </w:rPr>
      </w:pPr>
    </w:p>
    <w:p w14:paraId="1499A5B0" w14:textId="65AB9AD6" w:rsidR="00F06033" w:rsidRPr="005D426C" w:rsidRDefault="00A30864" w:rsidP="00A4139B">
      <w:pPr>
        <w:spacing w:line="360" w:lineRule="auto"/>
        <w:jc w:val="both"/>
        <w:rPr>
          <w:rFonts w:cstheme="minorHAnsi"/>
          <w:b/>
          <w:bCs/>
          <w:lang w:val="el-GR"/>
        </w:rPr>
      </w:pPr>
      <w:r>
        <w:rPr>
          <w:rFonts w:cstheme="minorHAnsi"/>
          <w:b/>
          <w:bCs/>
          <w:lang w:val="el-GR"/>
        </w:rPr>
        <w:t>ΑΡΘΡΟ</w:t>
      </w:r>
      <w:r w:rsidR="00F06033" w:rsidRPr="005D426C">
        <w:rPr>
          <w:rFonts w:cstheme="minorHAnsi"/>
          <w:b/>
          <w:bCs/>
          <w:lang w:val="el-GR"/>
        </w:rPr>
        <w:t xml:space="preserve"> </w:t>
      </w:r>
      <w:r w:rsidR="00152A90">
        <w:rPr>
          <w:rFonts w:cstheme="minorHAnsi"/>
          <w:b/>
          <w:bCs/>
          <w:lang w:val="el-GR"/>
        </w:rPr>
        <w:t>6</w:t>
      </w:r>
      <w:r w:rsidR="00F06033" w:rsidRPr="005D426C">
        <w:rPr>
          <w:rFonts w:cstheme="minorHAnsi"/>
          <w:b/>
          <w:bCs/>
          <w:lang w:val="el-GR"/>
        </w:rPr>
        <w:t xml:space="preserve"> – ΣΧΟΛΙΑ ΧΡΗΣΤΩΝ, ΚΡΙΤΙΚΗ ΚΑΙ ΑΛΛΕΣ ΥΠΟΒΟΛΕΣ</w:t>
      </w:r>
    </w:p>
    <w:p w14:paraId="35886E82" w14:textId="4F097612" w:rsidR="00635860" w:rsidRDefault="00F06033" w:rsidP="00A4139B">
      <w:pPr>
        <w:spacing w:line="360" w:lineRule="auto"/>
        <w:jc w:val="both"/>
        <w:rPr>
          <w:rFonts w:cstheme="minorHAnsi"/>
          <w:lang w:val="el-GR"/>
        </w:rPr>
      </w:pPr>
      <w:r w:rsidRPr="005D426C">
        <w:rPr>
          <w:rFonts w:cstheme="minorHAnsi"/>
          <w:lang w:val="el-GR"/>
        </w:rPr>
        <w:t>Εάν</w:t>
      </w:r>
      <w:r w:rsidR="00356470" w:rsidRPr="00AD7EDD">
        <w:rPr>
          <w:rFonts w:cstheme="minorHAnsi"/>
          <w:lang w:val="el-GR"/>
        </w:rPr>
        <w:t xml:space="preserve"> </w:t>
      </w:r>
      <w:r w:rsidR="00356470">
        <w:rPr>
          <w:rFonts w:cstheme="minorHAnsi"/>
          <w:lang w:val="el-GR"/>
        </w:rPr>
        <w:t xml:space="preserve">είτε </w:t>
      </w:r>
      <w:r w:rsidRPr="005D426C">
        <w:rPr>
          <w:rFonts w:cstheme="minorHAnsi"/>
          <w:lang w:val="el-GR"/>
        </w:rPr>
        <w:t xml:space="preserve">κατόπιν αιτήματός </w:t>
      </w:r>
      <w:r w:rsidR="00356470">
        <w:rPr>
          <w:rFonts w:cstheme="minorHAnsi"/>
          <w:lang w:val="el-GR"/>
        </w:rPr>
        <w:t>μας είτε χωρίς</w:t>
      </w:r>
      <w:r w:rsidRPr="005D426C">
        <w:rPr>
          <w:rFonts w:cstheme="minorHAnsi"/>
          <w:lang w:val="el-GR"/>
        </w:rPr>
        <w:t>, στείλετε συγκεκριμένες υποβολές,</w:t>
      </w:r>
      <w:r w:rsidR="00950287">
        <w:rPr>
          <w:rFonts w:cstheme="minorHAnsi"/>
          <w:lang w:val="el-GR"/>
        </w:rPr>
        <w:t xml:space="preserve"> </w:t>
      </w:r>
      <w:r w:rsidRPr="005D426C">
        <w:rPr>
          <w:rFonts w:cstheme="minorHAnsi"/>
          <w:lang w:val="el-GR"/>
        </w:rPr>
        <w:t xml:space="preserve">δημιουργικές ιδέες, προτάσεις, σχέδια ή άλλο υλικό, είτε διαδικτυακά, είτε μέσω ηλεκτρονικού ταχυδρομείου, </w:t>
      </w:r>
      <w:r w:rsidR="003316CF">
        <w:rPr>
          <w:rFonts w:cstheme="minorHAnsi"/>
          <w:lang w:val="el-GR"/>
        </w:rPr>
        <w:t xml:space="preserve">φυσικού </w:t>
      </w:r>
      <w:r w:rsidRPr="005D426C">
        <w:rPr>
          <w:rFonts w:cstheme="minorHAnsi"/>
          <w:lang w:val="el-GR"/>
        </w:rPr>
        <w:t>ταχυδρομείου ή με άλλο τρόπο (συνολικά, «Σχόλια»), συμφωνείτε ότι μπορούμε, ανά πάσα στιγμή</w:t>
      </w:r>
      <w:r w:rsidR="00356470">
        <w:rPr>
          <w:rFonts w:cstheme="minorHAnsi"/>
          <w:lang w:val="el-GR"/>
        </w:rPr>
        <w:t xml:space="preserve"> και </w:t>
      </w:r>
      <w:r w:rsidRPr="005D426C">
        <w:rPr>
          <w:rFonts w:cstheme="minorHAnsi"/>
          <w:lang w:val="el-GR"/>
        </w:rPr>
        <w:t>χωρίς περιορισμό</w:t>
      </w:r>
      <w:r w:rsidR="00356470">
        <w:rPr>
          <w:rFonts w:cstheme="minorHAnsi"/>
          <w:lang w:val="el-GR"/>
        </w:rPr>
        <w:t xml:space="preserve"> </w:t>
      </w:r>
      <w:r w:rsidRPr="005D426C">
        <w:rPr>
          <w:rFonts w:cstheme="minorHAnsi"/>
          <w:lang w:val="el-GR"/>
        </w:rPr>
        <w:t xml:space="preserve">να επεξεργαζόμαστε, να αντιγράφουμε, να δημοσιεύουμε, να διανέμουμε, να μεταφράζουμε και να χρησιμοποιούμε με άλλον τρόπο σε οποιοδήποτε μέσο οποιαδήποτε τέτοια </w:t>
      </w:r>
      <w:r w:rsidR="00A97708">
        <w:rPr>
          <w:rFonts w:cstheme="minorHAnsi"/>
          <w:lang w:val="el-GR"/>
        </w:rPr>
        <w:t>σ</w:t>
      </w:r>
      <w:r w:rsidRPr="005D426C">
        <w:rPr>
          <w:rFonts w:cstheme="minorHAnsi"/>
          <w:lang w:val="el-GR"/>
        </w:rPr>
        <w:t>χόλια που μας προωθείτε. Δεν έχουμε καμία υποχρέωση</w:t>
      </w:r>
      <w:r w:rsidR="00635860">
        <w:rPr>
          <w:rFonts w:cstheme="minorHAnsi"/>
          <w:lang w:val="el-GR"/>
        </w:rPr>
        <w:t>:</w:t>
      </w:r>
      <w:r w:rsidRPr="005D426C">
        <w:rPr>
          <w:rFonts w:cstheme="minorHAnsi"/>
          <w:lang w:val="el-GR"/>
        </w:rPr>
        <w:t xml:space="preserve"> </w:t>
      </w:r>
    </w:p>
    <w:p w14:paraId="3B189380" w14:textId="0738A764" w:rsidR="00635860" w:rsidRDefault="00F06033" w:rsidP="00172DFE">
      <w:pPr>
        <w:pStyle w:val="a9"/>
        <w:numPr>
          <w:ilvl w:val="0"/>
          <w:numId w:val="2"/>
        </w:numPr>
        <w:spacing w:line="360" w:lineRule="auto"/>
        <w:jc w:val="both"/>
        <w:rPr>
          <w:rFonts w:cstheme="minorHAnsi"/>
          <w:lang w:val="el-GR"/>
        </w:rPr>
      </w:pPr>
      <w:r w:rsidRPr="00635860">
        <w:rPr>
          <w:rFonts w:cstheme="minorHAnsi"/>
          <w:lang w:val="el-GR"/>
        </w:rPr>
        <w:t xml:space="preserve">να διατηρούμε εμπιστευτικά οποιαδήποτε </w:t>
      </w:r>
      <w:r w:rsidR="00A97708">
        <w:rPr>
          <w:rFonts w:cstheme="minorHAnsi"/>
          <w:lang w:val="el-GR"/>
        </w:rPr>
        <w:t>σ</w:t>
      </w:r>
      <w:r w:rsidRPr="00635860">
        <w:rPr>
          <w:rFonts w:cstheme="minorHAnsi"/>
          <w:lang w:val="el-GR"/>
        </w:rPr>
        <w:t xml:space="preserve">χόλια, </w:t>
      </w:r>
      <w:r w:rsidR="00950287">
        <w:rPr>
          <w:rFonts w:cstheme="minorHAnsi"/>
          <w:lang w:val="el-GR"/>
        </w:rPr>
        <w:t>εκτός αν περιλαμβάνουν ευαίσθητα δεδομένα,</w:t>
      </w:r>
    </w:p>
    <w:p w14:paraId="2ECD739F" w14:textId="1FEB3390" w:rsidR="00635860" w:rsidRDefault="00F06033" w:rsidP="00172DFE">
      <w:pPr>
        <w:pStyle w:val="a9"/>
        <w:numPr>
          <w:ilvl w:val="0"/>
          <w:numId w:val="2"/>
        </w:numPr>
        <w:spacing w:line="360" w:lineRule="auto"/>
        <w:jc w:val="both"/>
        <w:rPr>
          <w:rFonts w:cstheme="minorHAnsi"/>
          <w:lang w:val="el-GR"/>
        </w:rPr>
      </w:pPr>
      <w:r w:rsidRPr="00635860">
        <w:rPr>
          <w:rFonts w:cstheme="minorHAnsi"/>
          <w:lang w:val="el-GR"/>
        </w:rPr>
        <w:t xml:space="preserve">να καταβάλουμε αποζημίωση για τυχόν </w:t>
      </w:r>
      <w:r w:rsidR="00A97708">
        <w:rPr>
          <w:rFonts w:cstheme="minorHAnsi"/>
          <w:lang w:val="el-GR"/>
        </w:rPr>
        <w:t>σ</w:t>
      </w:r>
      <w:r w:rsidRPr="00635860">
        <w:rPr>
          <w:rFonts w:cstheme="minorHAnsi"/>
          <w:lang w:val="el-GR"/>
        </w:rPr>
        <w:t xml:space="preserve">χόλια, ή </w:t>
      </w:r>
    </w:p>
    <w:p w14:paraId="4D1EC083" w14:textId="4F0D8675" w:rsidR="00F06033" w:rsidRPr="00635860" w:rsidRDefault="00F06033" w:rsidP="00172DFE">
      <w:pPr>
        <w:pStyle w:val="a9"/>
        <w:numPr>
          <w:ilvl w:val="0"/>
          <w:numId w:val="2"/>
        </w:numPr>
        <w:spacing w:line="360" w:lineRule="auto"/>
        <w:jc w:val="both"/>
        <w:rPr>
          <w:rFonts w:cstheme="minorHAnsi"/>
          <w:lang w:val="el-GR"/>
        </w:rPr>
      </w:pPr>
      <w:r w:rsidRPr="00635860">
        <w:rPr>
          <w:rFonts w:cstheme="minorHAnsi"/>
          <w:lang w:val="el-GR"/>
        </w:rPr>
        <w:t xml:space="preserve">να απαντήσουμε σε τυχόν </w:t>
      </w:r>
      <w:r w:rsidR="00A97708">
        <w:rPr>
          <w:rFonts w:cstheme="minorHAnsi"/>
          <w:lang w:val="el-GR"/>
        </w:rPr>
        <w:t>σ</w:t>
      </w:r>
      <w:r w:rsidRPr="00635860">
        <w:rPr>
          <w:rFonts w:cstheme="minorHAnsi"/>
          <w:lang w:val="el-GR"/>
        </w:rPr>
        <w:t>χόλια.</w:t>
      </w:r>
    </w:p>
    <w:p w14:paraId="449AC022" w14:textId="7B577836" w:rsidR="00292214" w:rsidRDefault="00F06033" w:rsidP="00A4139B">
      <w:pPr>
        <w:spacing w:line="360" w:lineRule="auto"/>
        <w:jc w:val="both"/>
        <w:rPr>
          <w:rFonts w:cstheme="minorHAnsi"/>
          <w:lang w:val="el-GR"/>
        </w:rPr>
      </w:pPr>
      <w:r w:rsidRPr="005D426C">
        <w:rPr>
          <w:rFonts w:cstheme="minorHAnsi"/>
          <w:lang w:val="el-GR"/>
        </w:rPr>
        <w:t xml:space="preserve">Συμφωνείτε ότι τα </w:t>
      </w:r>
      <w:r w:rsidR="00A97708">
        <w:rPr>
          <w:rFonts w:cstheme="minorHAnsi"/>
          <w:lang w:val="el-GR"/>
        </w:rPr>
        <w:t>σ</w:t>
      </w:r>
      <w:r w:rsidRPr="005D426C">
        <w:rPr>
          <w:rFonts w:cstheme="minorHAnsi"/>
          <w:lang w:val="el-GR"/>
        </w:rPr>
        <w:t xml:space="preserve">χόλιά σας δεν παραβιάζουν κανένα δικαίωμα οποιουδήποτε τρίτου, συμπεριλαμβανομένων </w:t>
      </w:r>
      <w:r w:rsidR="00AD7EDD">
        <w:rPr>
          <w:rFonts w:cstheme="minorHAnsi"/>
          <w:lang w:val="el-GR"/>
        </w:rPr>
        <w:t>δικαιωμάτων πνευματικής ιδιοκτησίας</w:t>
      </w:r>
      <w:r w:rsidRPr="005D426C">
        <w:rPr>
          <w:rFonts w:cstheme="minorHAnsi"/>
          <w:lang w:val="el-GR"/>
        </w:rPr>
        <w:t xml:space="preserve">, εμπορικού σήματος, απορρήτου, προσωπικότητας ή άλλου προσωπικού ή ιδιοκτησιακού δικαιώματος. Συμφωνείτε περαιτέρω ότι τα </w:t>
      </w:r>
      <w:r w:rsidR="00AD7EDD">
        <w:rPr>
          <w:rFonts w:cstheme="minorHAnsi"/>
          <w:lang w:val="el-GR"/>
        </w:rPr>
        <w:t>σ</w:t>
      </w:r>
      <w:r w:rsidRPr="005D426C">
        <w:rPr>
          <w:rFonts w:cstheme="minorHAnsi"/>
          <w:lang w:val="el-GR"/>
        </w:rPr>
        <w:t xml:space="preserve">χόλιά σας δεν θα περιέχουν δυσφημιστικό ή άλλως παράνομο, υβριστικό ή άσεμνο υλικό, ούτε θα περιέχουν ιούς ή άλλα κακόβουλα προγράμματα που θα μπορούσαν με οποιονδήποτε τρόπο να επηρεάσουν τη λειτουργία της </w:t>
      </w:r>
      <w:r w:rsidR="00950287">
        <w:rPr>
          <w:rFonts w:cstheme="minorHAnsi"/>
          <w:lang w:val="el-GR"/>
        </w:rPr>
        <w:t>Εφαρμογής</w:t>
      </w:r>
      <w:r w:rsidRPr="005D426C">
        <w:rPr>
          <w:rFonts w:cstheme="minorHAnsi"/>
          <w:lang w:val="el-GR"/>
        </w:rPr>
        <w:t xml:space="preserve"> ή οποιασδήποτε σχετικής ιστοσελίδας.</w:t>
      </w:r>
    </w:p>
    <w:p w14:paraId="76644360" w14:textId="60E4123E" w:rsidR="00292214" w:rsidRDefault="00F06033" w:rsidP="00A4139B">
      <w:pPr>
        <w:spacing w:line="360" w:lineRule="auto"/>
        <w:jc w:val="both"/>
        <w:rPr>
          <w:rFonts w:cstheme="minorHAnsi"/>
          <w:lang w:val="el-GR"/>
        </w:rPr>
      </w:pPr>
      <w:r w:rsidRPr="005D426C">
        <w:rPr>
          <w:rFonts w:cstheme="minorHAnsi"/>
          <w:lang w:val="el-GR"/>
        </w:rPr>
        <w:lastRenderedPageBreak/>
        <w:t xml:space="preserve">Δεν πρέπει να χρησιμοποιήσετε ψευδή διεύθυνση ηλεκτρονικού ταχυδρομείου, να προσποιηθείτε ότι είστε κάποιος άλλος, ή να παραπλανήσετε εμάς ή τρίτους ως προς την προέλευση οποιουδήποτε </w:t>
      </w:r>
      <w:r w:rsidR="00A97708">
        <w:rPr>
          <w:rFonts w:cstheme="minorHAnsi"/>
          <w:lang w:val="el-GR"/>
        </w:rPr>
        <w:t>σ</w:t>
      </w:r>
      <w:r w:rsidRPr="005D426C">
        <w:rPr>
          <w:rFonts w:cstheme="minorHAnsi"/>
          <w:lang w:val="el-GR"/>
        </w:rPr>
        <w:t xml:space="preserve">χολίου. </w:t>
      </w:r>
    </w:p>
    <w:p w14:paraId="19149EEC" w14:textId="030ACDA8" w:rsidR="00F06033" w:rsidRPr="005D426C" w:rsidRDefault="00F06033" w:rsidP="00A4139B">
      <w:pPr>
        <w:spacing w:line="360" w:lineRule="auto"/>
        <w:jc w:val="both"/>
        <w:rPr>
          <w:rFonts w:cstheme="minorHAnsi"/>
          <w:lang w:val="el-GR"/>
        </w:rPr>
      </w:pPr>
      <w:r w:rsidRPr="005D426C">
        <w:rPr>
          <w:rFonts w:cstheme="minorHAnsi"/>
          <w:lang w:val="el-GR"/>
        </w:rPr>
        <w:t xml:space="preserve">Είστε αποκλειστικά υπεύθυνοι για τυχόν </w:t>
      </w:r>
      <w:r w:rsidR="00AD7EDD">
        <w:rPr>
          <w:rFonts w:cstheme="minorHAnsi"/>
          <w:lang w:val="el-GR"/>
        </w:rPr>
        <w:t>σ</w:t>
      </w:r>
      <w:r w:rsidRPr="005D426C">
        <w:rPr>
          <w:rFonts w:cstheme="minorHAnsi"/>
          <w:lang w:val="el-GR"/>
        </w:rPr>
        <w:t>χόλια και την ακρίβειά τους. Δεν αναλαμβάνουμε καμία ευθύνη για τυχόν σχόλια που δημοσιεύονται από εσάς ή τρίτους.</w:t>
      </w:r>
    </w:p>
    <w:p w14:paraId="36926E04" w14:textId="76AFC46B" w:rsidR="00F32A81" w:rsidRDefault="00F06033" w:rsidP="0E62247A">
      <w:pPr>
        <w:spacing w:line="360" w:lineRule="auto"/>
        <w:jc w:val="both"/>
        <w:rPr>
          <w:lang w:val="el-GR"/>
        </w:rPr>
      </w:pPr>
      <w:r w:rsidRPr="0E62247A">
        <w:rPr>
          <w:lang w:val="el-GR"/>
        </w:rPr>
        <w:t xml:space="preserve">Η Εταιρεία μπορεί να χρησιμοποιήσει όλα τα μέσα επικοινωνίας (όπως αριθμός τηλεφώνου, </w:t>
      </w:r>
      <w:r w:rsidRPr="0E62247A">
        <w:t>email</w:t>
      </w:r>
      <w:r w:rsidRPr="0E62247A">
        <w:rPr>
          <w:lang w:val="el-GR"/>
        </w:rPr>
        <w:t xml:space="preserve"> </w:t>
      </w:r>
      <w:r w:rsidR="00A67D60" w:rsidRPr="0E62247A">
        <w:rPr>
          <w:lang w:val="el-GR"/>
        </w:rPr>
        <w:t>κλπ.</w:t>
      </w:r>
      <w:r w:rsidRPr="0E62247A">
        <w:rPr>
          <w:lang w:val="el-GR"/>
        </w:rPr>
        <w:t xml:space="preserve">) για να λάβει σχόλια/κριτική για την </w:t>
      </w:r>
      <w:r w:rsidR="00292214" w:rsidRPr="0E62247A">
        <w:rPr>
          <w:lang w:val="el-GR"/>
        </w:rPr>
        <w:t>εμπειρία</w:t>
      </w:r>
      <w:r w:rsidRPr="0E62247A">
        <w:rPr>
          <w:lang w:val="el-GR"/>
        </w:rPr>
        <w:t xml:space="preserve"> σας.</w:t>
      </w:r>
    </w:p>
    <w:p w14:paraId="55979F1B" w14:textId="33D7C051" w:rsidR="0E62247A" w:rsidRDefault="0E62247A" w:rsidP="0E62247A">
      <w:pPr>
        <w:spacing w:line="360" w:lineRule="auto"/>
        <w:jc w:val="both"/>
        <w:rPr>
          <w:lang w:val="el-GR"/>
        </w:rPr>
      </w:pPr>
    </w:p>
    <w:p w14:paraId="0E6D0849" w14:textId="04806E61" w:rsidR="00F06033" w:rsidRPr="005D426C" w:rsidRDefault="00292214" w:rsidP="57002092">
      <w:pPr>
        <w:spacing w:line="360" w:lineRule="auto"/>
        <w:jc w:val="both"/>
        <w:rPr>
          <w:b/>
          <w:bCs/>
          <w:lang w:val="el-GR"/>
        </w:rPr>
      </w:pPr>
      <w:r w:rsidRPr="57002092">
        <w:rPr>
          <w:b/>
          <w:bCs/>
          <w:lang w:val="el-GR"/>
        </w:rPr>
        <w:t>ΑΡΘΡΟ</w:t>
      </w:r>
      <w:r w:rsidR="00F06033" w:rsidRPr="57002092">
        <w:rPr>
          <w:b/>
          <w:bCs/>
          <w:lang w:val="el-GR"/>
        </w:rPr>
        <w:t xml:space="preserve"> </w:t>
      </w:r>
      <w:r w:rsidR="00950287">
        <w:rPr>
          <w:b/>
          <w:bCs/>
          <w:lang w:val="el-GR"/>
        </w:rPr>
        <w:t>7</w:t>
      </w:r>
      <w:r w:rsidR="00F06033" w:rsidRPr="57002092">
        <w:rPr>
          <w:b/>
          <w:bCs/>
          <w:lang w:val="el-GR"/>
        </w:rPr>
        <w:t xml:space="preserve"> – ΛΑΘΗ, ΑΝΑΚΡΙΒΕΙΕΣ ΚΑΙ ΠΑΡΑΛΕΙΨΕΙΣ</w:t>
      </w:r>
    </w:p>
    <w:p w14:paraId="3FC7701B" w14:textId="6A85CDB6" w:rsidR="00F06033" w:rsidRPr="005D426C" w:rsidRDefault="00F06033" w:rsidP="00A4139B">
      <w:pPr>
        <w:spacing w:line="360" w:lineRule="auto"/>
        <w:jc w:val="both"/>
        <w:rPr>
          <w:rFonts w:cstheme="minorHAnsi"/>
          <w:lang w:val="el-GR"/>
        </w:rPr>
      </w:pPr>
      <w:r w:rsidRPr="005D426C">
        <w:rPr>
          <w:rFonts w:cstheme="minorHAnsi"/>
          <w:lang w:val="el-GR"/>
        </w:rPr>
        <w:t xml:space="preserve">Περιστασιακά μπορεί να υπάρχουν πληροφορίες </w:t>
      </w:r>
      <w:r w:rsidR="00F33429">
        <w:rPr>
          <w:rFonts w:cstheme="minorHAnsi"/>
          <w:lang w:val="el-GR"/>
        </w:rPr>
        <w:t>στην Εφαρμογή</w:t>
      </w:r>
      <w:r w:rsidRPr="005D426C">
        <w:rPr>
          <w:rFonts w:cstheme="minorHAnsi"/>
          <w:lang w:val="el-GR"/>
        </w:rPr>
        <w:t xml:space="preserve"> μας που περιέχουν τυπογραφικά λάθη, ανακρίβειες ή παραλείψεις</w:t>
      </w:r>
      <w:r w:rsidR="00950287">
        <w:rPr>
          <w:rFonts w:cstheme="minorHAnsi"/>
          <w:lang w:val="el-GR"/>
        </w:rPr>
        <w:t>.</w:t>
      </w:r>
      <w:r w:rsidRPr="005D426C">
        <w:rPr>
          <w:rFonts w:cstheme="minorHAnsi"/>
          <w:lang w:val="el-GR"/>
        </w:rPr>
        <w:t xml:space="preserve"> Διατηρούμε το δικαίωμα να διορθώσουμε τυχόν λάθη, ανακρίβειες ή παραλείψεις και να αλλάξουμε ή να ενημερώσουμε πληροφορίες εάν οποιαδήποτε πληροφορία στην </w:t>
      </w:r>
      <w:r w:rsidR="00EE17E2">
        <w:rPr>
          <w:rFonts w:cstheme="minorHAnsi"/>
          <w:lang w:val="el-GR"/>
        </w:rPr>
        <w:t>Εφαρμογή</w:t>
      </w:r>
      <w:r w:rsidRPr="005D426C">
        <w:rPr>
          <w:rFonts w:cstheme="minorHAnsi"/>
          <w:lang w:val="el-GR"/>
        </w:rPr>
        <w:t xml:space="preserve"> ή σε οποιονδήποτε σχετικό ιστότοπο είναι ανακριβής ανά πάσα στιγμή χωρίς προηγούμενη ειδοποίηση</w:t>
      </w:r>
      <w:r w:rsidR="00EE17E2">
        <w:rPr>
          <w:rFonts w:cstheme="minorHAnsi"/>
          <w:lang w:val="el-GR"/>
        </w:rPr>
        <w:t>.</w:t>
      </w:r>
    </w:p>
    <w:p w14:paraId="24EC56CB" w14:textId="7512CADC" w:rsidR="00F06033" w:rsidRPr="005D426C" w:rsidRDefault="00F06033" w:rsidP="0E62247A">
      <w:pPr>
        <w:spacing w:line="360" w:lineRule="auto"/>
        <w:jc w:val="both"/>
        <w:rPr>
          <w:lang w:val="el-GR"/>
        </w:rPr>
      </w:pPr>
      <w:r w:rsidRPr="0E62247A">
        <w:rPr>
          <w:lang w:val="el-GR"/>
        </w:rPr>
        <w:t xml:space="preserve">Δεν αναλαμβάνουμε καμία υποχρέωση να ενημερώνουμε, να τροποποιούμε ή να διευκρινίζουμε πληροφορίες στην </w:t>
      </w:r>
      <w:r w:rsidR="00EE17E2" w:rsidRPr="0E62247A">
        <w:rPr>
          <w:lang w:val="el-GR"/>
        </w:rPr>
        <w:t>Εφαρμογή</w:t>
      </w:r>
      <w:r w:rsidRPr="0E62247A">
        <w:rPr>
          <w:lang w:val="el-GR"/>
        </w:rPr>
        <w:t xml:space="preserve"> ή σε οποιονδήποτε σχετικό ιστότοπο</w:t>
      </w:r>
      <w:r w:rsidR="00EE17E2" w:rsidRPr="0E62247A">
        <w:rPr>
          <w:lang w:val="el-GR"/>
        </w:rPr>
        <w:t>.</w:t>
      </w:r>
    </w:p>
    <w:p w14:paraId="51BB7EDD" w14:textId="6533FEEB" w:rsidR="0E62247A" w:rsidRDefault="0E62247A" w:rsidP="0E62247A">
      <w:pPr>
        <w:spacing w:line="360" w:lineRule="auto"/>
        <w:jc w:val="both"/>
        <w:rPr>
          <w:lang w:val="el-GR"/>
        </w:rPr>
      </w:pPr>
    </w:p>
    <w:p w14:paraId="211615F0" w14:textId="74082A3B" w:rsidR="0061100B" w:rsidRPr="005D426C" w:rsidRDefault="00292214" w:rsidP="57002092">
      <w:pPr>
        <w:spacing w:line="360" w:lineRule="auto"/>
        <w:jc w:val="both"/>
        <w:rPr>
          <w:b/>
          <w:bCs/>
          <w:lang w:val="el-GR"/>
        </w:rPr>
      </w:pPr>
      <w:r w:rsidRPr="57002092">
        <w:rPr>
          <w:b/>
          <w:bCs/>
          <w:lang w:val="el-GR"/>
        </w:rPr>
        <w:t xml:space="preserve">ΑΡΘΡΟ </w:t>
      </w:r>
      <w:r w:rsidR="00950287">
        <w:rPr>
          <w:b/>
          <w:bCs/>
          <w:lang w:val="el-GR"/>
        </w:rPr>
        <w:t>8</w:t>
      </w:r>
      <w:r w:rsidR="0061100B" w:rsidRPr="57002092">
        <w:rPr>
          <w:b/>
          <w:bCs/>
          <w:lang w:val="el-GR"/>
        </w:rPr>
        <w:t xml:space="preserve"> – </w:t>
      </w:r>
      <w:r w:rsidR="00AB01D9" w:rsidRPr="57002092">
        <w:rPr>
          <w:b/>
          <w:bCs/>
          <w:lang w:val="el-GR"/>
        </w:rPr>
        <w:t>ΕΝΗΜΕΡΩΣΕΙΣ ΠΕΡΙ ΠΝΕΥΜΑΤΙΚΩΝ ΔΙΚΑΙΩΜΑΤΩΝ</w:t>
      </w:r>
      <w:r w:rsidR="00911B11" w:rsidRPr="57002092">
        <w:rPr>
          <w:b/>
          <w:bCs/>
          <w:lang w:val="el-GR"/>
        </w:rPr>
        <w:t>,</w:t>
      </w:r>
      <w:r w:rsidR="00AB01D9" w:rsidRPr="57002092">
        <w:rPr>
          <w:b/>
          <w:bCs/>
          <w:lang w:val="el-GR"/>
        </w:rPr>
        <w:t xml:space="preserve"> ΕΜΠΟΡΙΚΩΝ ΣΗΜΑΤΩΝ</w:t>
      </w:r>
      <w:r w:rsidR="00911B11" w:rsidRPr="57002092">
        <w:rPr>
          <w:b/>
          <w:bCs/>
          <w:lang w:val="el-GR"/>
        </w:rPr>
        <w:t xml:space="preserve"> ΚΑΙ ΠΡΟΣΩΠΙΚΩΝ ΔΕΔΟΜΕΝΩΝ</w:t>
      </w:r>
    </w:p>
    <w:p w14:paraId="7F2242AC" w14:textId="27734B3E" w:rsidR="00AB01D9" w:rsidRPr="005D426C" w:rsidRDefault="00AB01D9" w:rsidP="00A4139B">
      <w:pPr>
        <w:spacing w:line="360" w:lineRule="auto"/>
        <w:jc w:val="both"/>
        <w:rPr>
          <w:rFonts w:cstheme="minorHAnsi"/>
          <w:lang w:val="el-GR"/>
        </w:rPr>
      </w:pPr>
      <w:r w:rsidRPr="005D426C">
        <w:rPr>
          <w:rFonts w:cstheme="minorHAnsi"/>
        </w:rPr>
        <w:t>To</w:t>
      </w:r>
      <w:r w:rsidRPr="005D426C">
        <w:rPr>
          <w:rFonts w:cstheme="minorHAnsi"/>
          <w:lang w:val="el-GR"/>
        </w:rPr>
        <w:t xml:space="preserve"> λογότυπο που εμφανίζ</w:t>
      </w:r>
      <w:r w:rsidR="00950287">
        <w:rPr>
          <w:rFonts w:cstheme="minorHAnsi"/>
          <w:lang w:val="el-GR"/>
        </w:rPr>
        <w:t>ε</w:t>
      </w:r>
      <w:r w:rsidRPr="005D426C">
        <w:rPr>
          <w:rFonts w:cstheme="minorHAnsi"/>
          <w:lang w:val="el-GR"/>
        </w:rPr>
        <w:t xml:space="preserve">ται σε </w:t>
      </w:r>
      <w:r w:rsidR="00401540">
        <w:rPr>
          <w:rFonts w:cstheme="minorHAnsi"/>
          <w:lang w:val="el-GR"/>
        </w:rPr>
        <w:t>αυτή την Εφαρμογή</w:t>
      </w:r>
      <w:r w:rsidRPr="005D426C">
        <w:rPr>
          <w:rFonts w:cstheme="minorHAnsi"/>
          <w:lang w:val="el-GR"/>
        </w:rPr>
        <w:t xml:space="preserve"> </w:t>
      </w:r>
      <w:r w:rsidR="002C4AE9" w:rsidRPr="005D426C">
        <w:rPr>
          <w:rFonts w:cstheme="minorHAnsi"/>
          <w:lang w:val="el-GR"/>
        </w:rPr>
        <w:t>είναι κατοχυρωμέν</w:t>
      </w:r>
      <w:r w:rsidR="00950287">
        <w:rPr>
          <w:rFonts w:cstheme="minorHAnsi"/>
          <w:lang w:val="el-GR"/>
        </w:rPr>
        <w:t>ο</w:t>
      </w:r>
      <w:r w:rsidR="002C4AE9" w:rsidRPr="005D426C">
        <w:rPr>
          <w:rFonts w:cstheme="minorHAnsi"/>
          <w:lang w:val="el-GR"/>
        </w:rPr>
        <w:t xml:space="preserve"> και αποτελ</w:t>
      </w:r>
      <w:r w:rsidR="00950287">
        <w:rPr>
          <w:rFonts w:cstheme="minorHAnsi"/>
          <w:lang w:val="el-GR"/>
        </w:rPr>
        <w:t>εί</w:t>
      </w:r>
      <w:r w:rsidR="002C4AE9" w:rsidRPr="005D426C">
        <w:rPr>
          <w:rFonts w:cstheme="minorHAnsi"/>
          <w:lang w:val="el-GR"/>
        </w:rPr>
        <w:t xml:space="preserve"> νόμιμ</w:t>
      </w:r>
      <w:r w:rsidR="00950287">
        <w:rPr>
          <w:rFonts w:cstheme="minorHAnsi"/>
          <w:lang w:val="el-GR"/>
        </w:rPr>
        <w:t>ο</w:t>
      </w:r>
      <w:r w:rsidR="002C4AE9" w:rsidRPr="005D426C">
        <w:rPr>
          <w:rFonts w:cstheme="minorHAnsi"/>
          <w:lang w:val="el-GR"/>
        </w:rPr>
        <w:t xml:space="preserve"> εμπορικ</w:t>
      </w:r>
      <w:r w:rsidR="00950287">
        <w:rPr>
          <w:rFonts w:cstheme="minorHAnsi"/>
          <w:lang w:val="el-GR"/>
        </w:rPr>
        <w:t>ό</w:t>
      </w:r>
      <w:r w:rsidR="002C4AE9" w:rsidRPr="005D426C">
        <w:rPr>
          <w:rFonts w:cstheme="minorHAnsi"/>
          <w:lang w:val="el-GR"/>
        </w:rPr>
        <w:t xml:space="preserve"> σήμα της Εταιρείας και δεν επιτρέπεται να αντιγραφ</w:t>
      </w:r>
      <w:r w:rsidR="00950287">
        <w:rPr>
          <w:rFonts w:cstheme="minorHAnsi"/>
          <w:lang w:val="el-GR"/>
        </w:rPr>
        <w:t>εί</w:t>
      </w:r>
      <w:r w:rsidR="002C4AE9" w:rsidRPr="005D426C">
        <w:rPr>
          <w:rFonts w:cstheme="minorHAnsi"/>
          <w:lang w:val="el-GR"/>
        </w:rPr>
        <w:t>, να αποτελέσ</w:t>
      </w:r>
      <w:r w:rsidR="00950287">
        <w:rPr>
          <w:rFonts w:cstheme="minorHAnsi"/>
          <w:lang w:val="el-GR"/>
        </w:rPr>
        <w:t>ει</w:t>
      </w:r>
      <w:r w:rsidR="002C4AE9" w:rsidRPr="005D426C">
        <w:rPr>
          <w:rFonts w:cstheme="minorHAnsi"/>
          <w:lang w:val="el-GR"/>
        </w:rPr>
        <w:t xml:space="preserve"> αντικείμενο μίμ</w:t>
      </w:r>
      <w:r w:rsidR="0071575A">
        <w:rPr>
          <w:rFonts w:cstheme="minorHAnsi"/>
          <w:lang w:val="el-GR"/>
        </w:rPr>
        <w:t>η</w:t>
      </w:r>
      <w:r w:rsidR="002C4AE9" w:rsidRPr="005D426C">
        <w:rPr>
          <w:rFonts w:cstheme="minorHAnsi"/>
          <w:lang w:val="el-GR"/>
        </w:rPr>
        <w:t>σης ή να χρησιμοποιηθ</w:t>
      </w:r>
      <w:r w:rsidR="00950287">
        <w:rPr>
          <w:rFonts w:cstheme="minorHAnsi"/>
          <w:lang w:val="el-GR"/>
        </w:rPr>
        <w:t>εί</w:t>
      </w:r>
      <w:r w:rsidR="002C4AE9" w:rsidRPr="005D426C">
        <w:rPr>
          <w:rFonts w:cstheme="minorHAnsi"/>
          <w:lang w:val="el-GR"/>
        </w:rPr>
        <w:t>, εν όλω ή εν μέρει, χωρίς την προηγούμενη γραπτή άδεια της Εταιρείας.</w:t>
      </w:r>
    </w:p>
    <w:p w14:paraId="60AD9ED9" w14:textId="77777777" w:rsidR="00950287" w:rsidRDefault="002C4AE9" w:rsidP="00A4139B">
      <w:pPr>
        <w:spacing w:line="360" w:lineRule="auto"/>
        <w:jc w:val="both"/>
        <w:rPr>
          <w:rFonts w:cstheme="minorHAnsi"/>
          <w:lang w:val="el-GR"/>
        </w:rPr>
      </w:pPr>
      <w:r w:rsidRPr="005D426C">
        <w:rPr>
          <w:rFonts w:cstheme="minorHAnsi"/>
          <w:lang w:val="el-GR"/>
        </w:rPr>
        <w:t xml:space="preserve">Επιπλέον, ο σχεδιασμός αυτής της </w:t>
      </w:r>
      <w:r w:rsidR="00BF5DCA">
        <w:rPr>
          <w:rFonts w:cstheme="minorHAnsi"/>
          <w:lang w:val="el-GR"/>
        </w:rPr>
        <w:t>Εφαρμογής</w:t>
      </w:r>
      <w:r w:rsidRPr="005D426C">
        <w:rPr>
          <w:rFonts w:cstheme="minorHAnsi"/>
          <w:lang w:val="el-GR"/>
        </w:rPr>
        <w:t>, συμπεριλαμβανομένων όλων των επικεφαλίδων των σελίδων</w:t>
      </w:r>
      <w:r w:rsidR="0061100B" w:rsidRPr="005D426C">
        <w:rPr>
          <w:rFonts w:cstheme="minorHAnsi"/>
          <w:lang w:val="el-GR"/>
        </w:rPr>
        <w:t>,</w:t>
      </w:r>
      <w:r w:rsidR="004A513F">
        <w:rPr>
          <w:rFonts w:cstheme="minorHAnsi"/>
          <w:lang w:val="el-GR"/>
        </w:rPr>
        <w:t xml:space="preserve"> των γραφικών, των </w:t>
      </w:r>
      <w:r w:rsidR="004A513F" w:rsidRPr="004A513F">
        <w:rPr>
          <w:rFonts w:cstheme="minorHAnsi"/>
          <w:lang w:val="el-GR"/>
        </w:rPr>
        <w:t>εικονιδίων και</w:t>
      </w:r>
      <w:r w:rsidR="0061100B" w:rsidRPr="004A513F">
        <w:rPr>
          <w:rFonts w:cstheme="minorHAnsi"/>
          <w:lang w:val="el-GR"/>
        </w:rPr>
        <w:t xml:space="preserve"> </w:t>
      </w:r>
      <w:r w:rsidR="0061100B" w:rsidRPr="004A513F">
        <w:rPr>
          <w:rFonts w:cstheme="minorHAnsi"/>
          <w:lang w:val="en-GB"/>
        </w:rPr>
        <w:t>scripts</w:t>
      </w:r>
      <w:r w:rsidR="0061100B" w:rsidRPr="004A513F">
        <w:rPr>
          <w:rFonts w:cstheme="minorHAnsi"/>
          <w:lang w:val="el-GR"/>
        </w:rPr>
        <w:t>,</w:t>
      </w:r>
      <w:r w:rsidR="0061100B" w:rsidRPr="005D426C">
        <w:rPr>
          <w:rFonts w:cstheme="minorHAnsi"/>
          <w:lang w:val="el-GR"/>
        </w:rPr>
        <w:t xml:space="preserve"> </w:t>
      </w:r>
      <w:r w:rsidRPr="005D426C">
        <w:rPr>
          <w:rFonts w:cstheme="minorHAnsi"/>
          <w:lang w:val="el-GR"/>
        </w:rPr>
        <w:t xml:space="preserve">αποτελεί </w:t>
      </w:r>
      <w:r w:rsidR="00950287">
        <w:rPr>
          <w:rFonts w:cstheme="minorHAnsi"/>
          <w:lang w:val="el-GR"/>
        </w:rPr>
        <w:t>πνευματική ιδιοκτησία</w:t>
      </w:r>
      <w:r w:rsidRPr="005D426C">
        <w:rPr>
          <w:rFonts w:cstheme="minorHAnsi"/>
          <w:lang w:val="el-GR"/>
        </w:rPr>
        <w:t xml:space="preserve"> της Εταιρείας και </w:t>
      </w:r>
      <w:r w:rsidRPr="005D426C">
        <w:rPr>
          <w:rFonts w:cstheme="minorHAnsi"/>
          <w:lang w:val="el-GR"/>
        </w:rPr>
        <w:lastRenderedPageBreak/>
        <w:t>δεν επιτρέπεται να αντιγραφεί, να αποτελέσει αντικείμενο μίμησης ή να χρησιμοποιηθεί, εν όλω ή εν μέρει, χωρίς προηγούμενη γραπτή άδεια</w:t>
      </w:r>
      <w:r w:rsidR="0061100B" w:rsidRPr="005D426C">
        <w:rPr>
          <w:rFonts w:cstheme="minorHAnsi"/>
          <w:lang w:val="el-GR"/>
        </w:rPr>
        <w:t xml:space="preserve">. </w:t>
      </w:r>
    </w:p>
    <w:p w14:paraId="2D202E4B" w14:textId="653ED91D" w:rsidR="0061100B" w:rsidRDefault="00976FAD" w:rsidP="00A4139B">
      <w:pPr>
        <w:spacing w:line="360" w:lineRule="auto"/>
        <w:jc w:val="both"/>
        <w:rPr>
          <w:rFonts w:cstheme="minorHAnsi"/>
          <w:lang w:val="el-GR"/>
        </w:rPr>
      </w:pPr>
      <w:r w:rsidRPr="005D426C">
        <w:rPr>
          <w:rFonts w:cstheme="minorHAnsi"/>
          <w:lang w:val="el-GR"/>
        </w:rPr>
        <w:t xml:space="preserve">Όλα τα παραπάνω προστατεύονται από </w:t>
      </w:r>
      <w:r w:rsidR="004A513F">
        <w:rPr>
          <w:rFonts w:cstheme="minorHAnsi"/>
          <w:lang w:val="el-GR"/>
        </w:rPr>
        <w:t>την ελληνική και ευρωπαϊκή νομοθεσία</w:t>
      </w:r>
      <w:r w:rsidRPr="005D426C">
        <w:rPr>
          <w:rFonts w:cstheme="minorHAnsi"/>
          <w:lang w:val="el-GR"/>
        </w:rPr>
        <w:t xml:space="preserve"> περί πνευματικής ιδιοκτησίας. Όλα τα υπόλοιπα εμπορικά σήματα, κατατεθειμένα εμπορικά σήματα, ονομασίες προϊόντων και εταιρικές επωνυμίες ή λογότυπα που αναφέρονται στην παρούσα ιστοσελίδα αποτελούν ιδιοκτησία των αντίστοιχων κατόχων τους. Η αναφορά σε οποιαδήποτε προϊόντα, υπηρεσίες, διαδικασίες ή άλλες πληροφορίες, με εμπορική ονομασία, εμπορικό σήμα, κατασκευαστή, προμηθευτή ή με άλλο τρόπο, δεν συνιστά ή υπονοεί έγκριση</w:t>
      </w:r>
      <w:r w:rsidR="00952EDA">
        <w:rPr>
          <w:rFonts w:cstheme="minorHAnsi"/>
          <w:lang w:val="el-GR"/>
        </w:rPr>
        <w:t xml:space="preserve"> χρήσης</w:t>
      </w:r>
      <w:r w:rsidRPr="005D426C">
        <w:rPr>
          <w:rFonts w:cstheme="minorHAnsi"/>
          <w:lang w:val="el-GR"/>
        </w:rPr>
        <w:t xml:space="preserve"> </w:t>
      </w:r>
      <w:r w:rsidR="00952EDA">
        <w:rPr>
          <w:rFonts w:cstheme="minorHAnsi"/>
          <w:lang w:val="el-GR"/>
        </w:rPr>
        <w:t>ή παραχώρηση</w:t>
      </w:r>
      <w:r w:rsidRPr="005D426C">
        <w:rPr>
          <w:rFonts w:cstheme="minorHAnsi"/>
          <w:lang w:val="el-GR"/>
        </w:rPr>
        <w:t xml:space="preserve"> αυτών από την Εταιρεία. Η Εταιρεία, σύμφωνα πάντα με την αρχή της καλής πίστης και με τα συναλλακτικά ήθη</w:t>
      </w:r>
      <w:r w:rsidR="0061100B" w:rsidRPr="005D426C">
        <w:rPr>
          <w:rFonts w:cstheme="minorHAnsi"/>
          <w:lang w:val="el-GR"/>
        </w:rPr>
        <w:t xml:space="preserve">, </w:t>
      </w:r>
      <w:r w:rsidRPr="005D426C">
        <w:rPr>
          <w:rFonts w:cstheme="minorHAnsi"/>
          <w:lang w:val="el-GR"/>
        </w:rPr>
        <w:t>καταβάλλει κάθε δυνατή προσπάθεια ώστε το περιεχόμενο και οι πληροφορίες που εμφανίζονται κάθε φορά στην πλατφόρμα να είναι όσο το δυνατόν ακριβέστερες</w:t>
      </w:r>
      <w:r w:rsidR="00950287">
        <w:rPr>
          <w:rFonts w:cstheme="minorHAnsi"/>
          <w:lang w:val="el-GR"/>
        </w:rPr>
        <w:t>.</w:t>
      </w:r>
    </w:p>
    <w:p w14:paraId="5D663058" w14:textId="305CC2AA" w:rsidR="003A5688" w:rsidRPr="005D426C" w:rsidRDefault="003A5688" w:rsidP="00A4139B">
      <w:pPr>
        <w:spacing w:line="360" w:lineRule="auto"/>
        <w:jc w:val="both"/>
        <w:rPr>
          <w:rFonts w:cstheme="minorHAnsi"/>
          <w:lang w:val="el-GR"/>
        </w:rPr>
      </w:pPr>
      <w:r w:rsidRPr="4734726E">
        <w:rPr>
          <w:lang w:val="el-GR"/>
        </w:rPr>
        <w:t>Πέραν των όσων ρητά αναφέρονται στους παρόντες Γενικούς Όρους, αναφορικά με το είδος των προσωπικών δεδομένων των Χρηστών που συλλέγεται από την Εταιρεία, τις μεθόδους συλλογής, το σκοπό και τη νομική βάση για</w:t>
      </w:r>
      <w:r w:rsidR="00AD7EDD" w:rsidRPr="4734726E">
        <w:rPr>
          <w:lang w:val="el-GR"/>
        </w:rPr>
        <w:t xml:space="preserve"> την</w:t>
      </w:r>
      <w:r w:rsidRPr="4734726E">
        <w:rPr>
          <w:lang w:val="el-GR"/>
        </w:rPr>
        <w:t xml:space="preserve"> επεξεργασία αυτών, τους αποδέκτες των δεδομένων, το σκοπό για τον οποίο τυχόν διαβιβάζονται σε αυτούς αλλά την άσκηση των δικαιωμάτων των Χρηστών αναφορικά με τα δεδομένα τους, επισκεφτείτε</w:t>
      </w:r>
      <w:r w:rsidR="00950287">
        <w:rPr>
          <w:lang w:val="el-GR"/>
        </w:rPr>
        <w:t xml:space="preserve"> </w:t>
      </w:r>
      <w:r w:rsidRPr="4734726E">
        <w:rPr>
          <w:lang w:val="el-GR"/>
        </w:rPr>
        <w:t>την </w:t>
      </w:r>
      <w:commentRangeStart w:id="0"/>
      <w:commentRangeStart w:id="1"/>
      <w:r w:rsidR="00950287">
        <w:rPr>
          <w:lang w:val="el-GR"/>
        </w:rPr>
        <w:t>Ενημέρωση για την Επεξεργασία</w:t>
      </w:r>
      <w:r w:rsidRPr="4734726E">
        <w:rPr>
          <w:lang w:val="el-GR"/>
        </w:rPr>
        <w:t xml:space="preserve"> Δεδομένων</w:t>
      </w:r>
      <w:commentRangeEnd w:id="0"/>
      <w:r w:rsidR="00950287" w:rsidRPr="4734726E">
        <w:rPr>
          <w:rStyle w:val="a3"/>
          <w:sz w:val="22"/>
          <w:szCs w:val="22"/>
          <w:lang w:val="el-GR"/>
        </w:rPr>
        <w:commentReference w:id="0"/>
      </w:r>
      <w:commentRangeEnd w:id="1"/>
      <w:r w:rsidR="00066D3B" w:rsidRPr="4734726E">
        <w:rPr>
          <w:rStyle w:val="a3"/>
          <w:sz w:val="22"/>
          <w:szCs w:val="22"/>
          <w:lang w:val="el-GR"/>
        </w:rPr>
        <w:commentReference w:id="1"/>
      </w:r>
      <w:r w:rsidR="00A57B43" w:rsidRPr="4734726E">
        <w:rPr>
          <w:lang w:val="el-GR"/>
        </w:rPr>
        <w:t>,</w:t>
      </w:r>
      <w:r w:rsidRPr="4734726E">
        <w:rPr>
          <w:lang w:val="el-GR"/>
        </w:rPr>
        <w:t> η οποία αποτελεί αναπόσπαστο μέρος του παρόντος και ενιαίο με αυτό σύνολο.</w:t>
      </w:r>
    </w:p>
    <w:p w14:paraId="5DFCEB7C" w14:textId="3B7C0386" w:rsidR="4734726E" w:rsidRDefault="4734726E" w:rsidP="4734726E">
      <w:pPr>
        <w:spacing w:line="360" w:lineRule="auto"/>
        <w:jc w:val="both"/>
        <w:rPr>
          <w:b/>
          <w:bCs/>
          <w:lang w:val="el-GR"/>
        </w:rPr>
      </w:pPr>
    </w:p>
    <w:p w14:paraId="167190F6" w14:textId="28218645" w:rsidR="00CD513F" w:rsidRPr="005D426C" w:rsidRDefault="00313B1B" w:rsidP="57002092">
      <w:pPr>
        <w:spacing w:line="360" w:lineRule="auto"/>
        <w:jc w:val="both"/>
        <w:rPr>
          <w:b/>
          <w:bCs/>
          <w:lang w:val="el-GR"/>
        </w:rPr>
      </w:pPr>
      <w:r w:rsidRPr="57002092">
        <w:rPr>
          <w:b/>
          <w:bCs/>
          <w:lang w:val="el-GR"/>
        </w:rPr>
        <w:t>ΑΡΘΡΟ</w:t>
      </w:r>
      <w:r w:rsidR="00CD513F" w:rsidRPr="57002092">
        <w:rPr>
          <w:b/>
          <w:bCs/>
          <w:lang w:val="el-GR"/>
        </w:rPr>
        <w:t xml:space="preserve"> </w:t>
      </w:r>
      <w:r w:rsidR="00950287">
        <w:rPr>
          <w:b/>
          <w:bCs/>
          <w:lang w:val="el-GR"/>
        </w:rPr>
        <w:t>9</w:t>
      </w:r>
      <w:r w:rsidR="00CD513F" w:rsidRPr="57002092">
        <w:rPr>
          <w:b/>
          <w:bCs/>
          <w:lang w:val="el-GR"/>
        </w:rPr>
        <w:t xml:space="preserve"> – ΑΠΑΓΟΡΕΥΜΕΝΕΣ ΧΡΗΣΕΙΣ</w:t>
      </w:r>
    </w:p>
    <w:p w14:paraId="1023C6D1" w14:textId="77777777" w:rsidR="00503110" w:rsidRDefault="00CD513F" w:rsidP="00A4139B">
      <w:pPr>
        <w:spacing w:line="360" w:lineRule="auto"/>
        <w:jc w:val="both"/>
        <w:rPr>
          <w:rFonts w:cstheme="minorHAnsi"/>
          <w:lang w:val="el-GR"/>
        </w:rPr>
      </w:pPr>
      <w:r w:rsidRPr="005D426C">
        <w:rPr>
          <w:rFonts w:cstheme="minorHAnsi"/>
          <w:lang w:val="el-GR"/>
        </w:rPr>
        <w:t xml:space="preserve">Εκτός από άλλες απαγορεύσεις που ορίζονται στους Όρους </w:t>
      </w:r>
      <w:r w:rsidR="005F0745">
        <w:rPr>
          <w:rFonts w:cstheme="minorHAnsi"/>
          <w:lang w:val="el-GR"/>
        </w:rPr>
        <w:t>Χρήσης</w:t>
      </w:r>
      <w:r w:rsidRPr="005D426C">
        <w:rPr>
          <w:rFonts w:cstheme="minorHAnsi"/>
          <w:lang w:val="el-GR"/>
        </w:rPr>
        <w:t xml:space="preserve">, απαγορεύεται η χρήση </w:t>
      </w:r>
      <w:r w:rsidR="005241BE">
        <w:rPr>
          <w:rFonts w:cstheme="minorHAnsi"/>
          <w:lang w:val="el-GR"/>
        </w:rPr>
        <w:t>της Εφαρμογής</w:t>
      </w:r>
      <w:r w:rsidRPr="005D426C">
        <w:rPr>
          <w:rFonts w:cstheme="minorHAnsi"/>
          <w:lang w:val="el-GR"/>
        </w:rPr>
        <w:t xml:space="preserve"> ή του περιεχομένου τ</w:t>
      </w:r>
      <w:r w:rsidR="005241BE">
        <w:rPr>
          <w:rFonts w:cstheme="minorHAnsi"/>
          <w:lang w:val="el-GR"/>
        </w:rPr>
        <w:t>ης</w:t>
      </w:r>
      <w:r w:rsidRPr="005D426C">
        <w:rPr>
          <w:rFonts w:cstheme="minorHAnsi"/>
          <w:lang w:val="el-GR"/>
        </w:rPr>
        <w:t xml:space="preserve"> για: </w:t>
      </w:r>
    </w:p>
    <w:p w14:paraId="1541F209" w14:textId="77777777"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t>να ζητήσετε από άλλους να εκτελέσουν ή να συμμετάσχουν σε οποιεσδήποτε παράνομες πράξεις</w:t>
      </w:r>
    </w:p>
    <w:p w14:paraId="199EFF8C" w14:textId="77777777"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t>παραβίαση τυχόν διεθνών, εθνικών, ομοσπονδιακών, περιφερειακών ή κρατικών κανονισμών, κανόνων, νόμων ή τοπικών διατάξεων</w:t>
      </w:r>
    </w:p>
    <w:p w14:paraId="7AAA6375" w14:textId="7EA5E61E"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t>να παραβιάσετε ή να παραβείτε τα δικαιώματ</w:t>
      </w:r>
      <w:r w:rsidR="00950287">
        <w:rPr>
          <w:rFonts w:cstheme="minorHAnsi"/>
          <w:lang w:val="el-GR"/>
        </w:rPr>
        <w:t>α</w:t>
      </w:r>
      <w:r w:rsidRPr="00503110">
        <w:rPr>
          <w:rFonts w:cstheme="minorHAnsi"/>
          <w:lang w:val="el-GR"/>
        </w:rPr>
        <w:t xml:space="preserve"> πνευματικής</w:t>
      </w:r>
      <w:r w:rsidR="00950287">
        <w:rPr>
          <w:rFonts w:cstheme="minorHAnsi"/>
          <w:lang w:val="el-GR"/>
        </w:rPr>
        <w:t xml:space="preserve"> και βιομηχανικής</w:t>
      </w:r>
      <w:r w:rsidRPr="00503110">
        <w:rPr>
          <w:rFonts w:cstheme="minorHAnsi"/>
          <w:lang w:val="el-GR"/>
        </w:rPr>
        <w:t xml:space="preserve"> ιδιοκτησίας μας ή τα δικαιώματα πνευματικής </w:t>
      </w:r>
      <w:r w:rsidR="00950287">
        <w:rPr>
          <w:rFonts w:cstheme="minorHAnsi"/>
          <w:lang w:val="el-GR"/>
        </w:rPr>
        <w:t xml:space="preserve">και βιομηχανικής </w:t>
      </w:r>
      <w:r w:rsidRPr="00503110">
        <w:rPr>
          <w:rFonts w:cstheme="minorHAnsi"/>
          <w:lang w:val="el-GR"/>
        </w:rPr>
        <w:t>ιδιοκτησίας άλλων</w:t>
      </w:r>
    </w:p>
    <w:p w14:paraId="1E6D0BBE" w14:textId="721DFC6C"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lastRenderedPageBreak/>
        <w:t xml:space="preserve">να παρενοχλείτε, να κακοποιείτε, να προσβάλλετε, να βλάπτετε, να συκοφαντείτε, να απαξιώνετε, να εκφοβίζετε ή να κάνετε διακρίσεις λόγω </w:t>
      </w:r>
      <w:r w:rsidR="00950287">
        <w:rPr>
          <w:rFonts w:cstheme="minorHAnsi"/>
          <w:lang w:val="el-GR"/>
        </w:rPr>
        <w:t xml:space="preserve">κατάστασης υγείας, </w:t>
      </w:r>
      <w:r w:rsidRPr="00503110">
        <w:rPr>
          <w:rFonts w:cstheme="minorHAnsi"/>
          <w:lang w:val="el-GR"/>
        </w:rPr>
        <w:t>φύλου, σεξουαλικού προσανατολισμού, θρησκείας, εθνικότητας, φυλής, ηλικίας, εθνικής καταγωγής ή αναπηρίας</w:t>
      </w:r>
      <w:r w:rsidR="00950287">
        <w:rPr>
          <w:rFonts w:cstheme="minorHAnsi"/>
          <w:lang w:val="el-GR"/>
        </w:rPr>
        <w:t>,</w:t>
      </w:r>
    </w:p>
    <w:p w14:paraId="065FBEB7" w14:textId="77777777"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t>υποβολή ψευδών ή παραπλανητικών πληροφοριών,</w:t>
      </w:r>
    </w:p>
    <w:p w14:paraId="713DB021" w14:textId="195117C7" w:rsidR="00503110" w:rsidRDefault="00CD513F" w:rsidP="00172DFE">
      <w:pPr>
        <w:pStyle w:val="a9"/>
        <w:numPr>
          <w:ilvl w:val="0"/>
          <w:numId w:val="3"/>
        </w:numPr>
        <w:spacing w:line="360" w:lineRule="auto"/>
        <w:jc w:val="both"/>
        <w:rPr>
          <w:rFonts w:cstheme="minorHAnsi"/>
          <w:lang w:val="el-GR"/>
        </w:rPr>
      </w:pPr>
      <w:r w:rsidRPr="00503110">
        <w:rPr>
          <w:rFonts w:cstheme="minorHAnsi"/>
          <w:lang w:val="el-GR"/>
        </w:rPr>
        <w:t xml:space="preserve">τη μεταφόρτωση ή τη μετάδοση ιών ή οποιουδήποτε άλλου τύπου κακόβουλου κώδικα που θα χρησιμοποιηθεί ή μπορεί να χρησιμοποιηθεί με οποιονδήποτε τρόπο που θα επηρεάσει τη λειτουργικότητα ή τη λειτουργία της </w:t>
      </w:r>
      <w:r w:rsidR="00950287">
        <w:rPr>
          <w:rFonts w:cstheme="minorHAnsi"/>
          <w:lang w:val="el-GR"/>
        </w:rPr>
        <w:t>Εφαρμογής</w:t>
      </w:r>
      <w:r w:rsidRPr="00503110">
        <w:rPr>
          <w:rFonts w:cstheme="minorHAnsi"/>
          <w:lang w:val="el-GR"/>
        </w:rPr>
        <w:t xml:space="preserve"> ή οποιουδήποτε σχετικού ιστότοπου, άλλων ιστότοπων ή του Διαδικτύου</w:t>
      </w:r>
      <w:r w:rsidR="00503110">
        <w:rPr>
          <w:rFonts w:cstheme="minorHAnsi"/>
          <w:lang w:val="el-GR"/>
        </w:rPr>
        <w:t>,</w:t>
      </w:r>
    </w:p>
    <w:p w14:paraId="235EB581" w14:textId="77777777" w:rsidR="00ED666D" w:rsidRDefault="00CD513F" w:rsidP="00172DFE">
      <w:pPr>
        <w:pStyle w:val="a9"/>
        <w:numPr>
          <w:ilvl w:val="0"/>
          <w:numId w:val="3"/>
        </w:numPr>
        <w:spacing w:line="360" w:lineRule="auto"/>
        <w:jc w:val="both"/>
        <w:rPr>
          <w:rFonts w:cstheme="minorHAnsi"/>
          <w:lang w:val="el-GR"/>
        </w:rPr>
      </w:pPr>
      <w:r w:rsidRPr="00503110">
        <w:rPr>
          <w:rFonts w:cstheme="minorHAnsi"/>
          <w:lang w:val="el-GR"/>
        </w:rPr>
        <w:t xml:space="preserve">συλλογή ή παρακολούθηση των προσωπικών πληροφοριών άλλων για ανεπιθύμητη αλληλογραφία, </w:t>
      </w:r>
      <w:r w:rsidRPr="00503110">
        <w:rPr>
          <w:rFonts w:cstheme="minorHAnsi"/>
        </w:rPr>
        <w:t>phish</w:t>
      </w:r>
      <w:r w:rsidR="003F2D84" w:rsidRPr="00503110">
        <w:rPr>
          <w:rFonts w:cstheme="minorHAnsi"/>
        </w:rPr>
        <w:t>ing</w:t>
      </w:r>
      <w:r w:rsidRPr="00503110">
        <w:rPr>
          <w:rFonts w:cstheme="minorHAnsi"/>
          <w:lang w:val="el-GR"/>
        </w:rPr>
        <w:t xml:space="preserve">, </w:t>
      </w:r>
      <w:r w:rsidRPr="00503110">
        <w:rPr>
          <w:rFonts w:cstheme="minorHAnsi"/>
        </w:rPr>
        <w:t>pharm</w:t>
      </w:r>
      <w:r w:rsidR="003F2D84" w:rsidRPr="00503110">
        <w:rPr>
          <w:rFonts w:cstheme="minorHAnsi"/>
        </w:rPr>
        <w:t>ing</w:t>
      </w:r>
      <w:r w:rsidRPr="00503110">
        <w:rPr>
          <w:rFonts w:cstheme="minorHAnsi"/>
          <w:lang w:val="el-GR"/>
        </w:rPr>
        <w:t xml:space="preserve">, </w:t>
      </w:r>
      <w:r w:rsidRPr="00503110">
        <w:rPr>
          <w:rFonts w:cstheme="minorHAnsi"/>
        </w:rPr>
        <w:t>pretext</w:t>
      </w:r>
      <w:r w:rsidRPr="00503110">
        <w:rPr>
          <w:rFonts w:cstheme="minorHAnsi"/>
          <w:lang w:val="el-GR"/>
        </w:rPr>
        <w:t xml:space="preserve">, </w:t>
      </w:r>
      <w:r w:rsidRPr="00503110">
        <w:rPr>
          <w:rFonts w:cstheme="minorHAnsi"/>
        </w:rPr>
        <w:t>spider</w:t>
      </w:r>
      <w:r w:rsidRPr="00503110">
        <w:rPr>
          <w:rFonts w:cstheme="minorHAnsi"/>
          <w:lang w:val="el-GR"/>
        </w:rPr>
        <w:t xml:space="preserve">, </w:t>
      </w:r>
      <w:r w:rsidRPr="00503110">
        <w:rPr>
          <w:rFonts w:cstheme="minorHAnsi"/>
        </w:rPr>
        <w:t>crawl</w:t>
      </w:r>
      <w:r w:rsidRPr="00503110">
        <w:rPr>
          <w:rFonts w:cstheme="minorHAnsi"/>
          <w:lang w:val="el-GR"/>
        </w:rPr>
        <w:t xml:space="preserve">, ή </w:t>
      </w:r>
      <w:r w:rsidRPr="00503110">
        <w:rPr>
          <w:rFonts w:cstheme="minorHAnsi"/>
        </w:rPr>
        <w:t>scrape</w:t>
      </w:r>
    </w:p>
    <w:p w14:paraId="2FCBB5BA" w14:textId="2E80E809" w:rsidR="00ED666D" w:rsidRDefault="00CD513F" w:rsidP="00172DFE">
      <w:pPr>
        <w:pStyle w:val="a9"/>
        <w:numPr>
          <w:ilvl w:val="0"/>
          <w:numId w:val="3"/>
        </w:numPr>
        <w:spacing w:line="360" w:lineRule="auto"/>
        <w:jc w:val="both"/>
        <w:rPr>
          <w:rFonts w:cstheme="minorHAnsi"/>
          <w:lang w:val="el-GR"/>
        </w:rPr>
      </w:pPr>
      <w:r w:rsidRPr="00503110">
        <w:rPr>
          <w:rFonts w:cstheme="minorHAnsi"/>
          <w:lang w:val="el-GR"/>
        </w:rPr>
        <w:t xml:space="preserve">κάθε άσεμνο ή ανήθικο σκοπό · ή </w:t>
      </w:r>
    </w:p>
    <w:p w14:paraId="7A910415" w14:textId="69EC26DA" w:rsidR="00ED666D" w:rsidRDefault="00CD513F" w:rsidP="00172DFE">
      <w:pPr>
        <w:pStyle w:val="a9"/>
        <w:numPr>
          <w:ilvl w:val="0"/>
          <w:numId w:val="3"/>
        </w:numPr>
        <w:spacing w:line="360" w:lineRule="auto"/>
        <w:jc w:val="both"/>
        <w:rPr>
          <w:rFonts w:cstheme="minorHAnsi"/>
          <w:lang w:val="el-GR"/>
        </w:rPr>
      </w:pPr>
      <w:r w:rsidRPr="00503110">
        <w:rPr>
          <w:rFonts w:cstheme="minorHAnsi"/>
          <w:lang w:val="el-GR"/>
        </w:rPr>
        <w:t xml:space="preserve">να παρέμβετε ή να παρακάμψετε τα χαρακτηριστικά ασφαλείας της </w:t>
      </w:r>
      <w:r w:rsidR="00950287">
        <w:rPr>
          <w:rFonts w:cstheme="minorHAnsi"/>
          <w:lang w:val="el-GR"/>
        </w:rPr>
        <w:t>Εφαρμογής</w:t>
      </w:r>
      <w:r w:rsidRPr="00503110">
        <w:rPr>
          <w:rFonts w:cstheme="minorHAnsi"/>
          <w:lang w:val="el-GR"/>
        </w:rPr>
        <w:t xml:space="preserve"> ή οποιασδήποτε σχετικής ιστοσελίδας, άλλων ιστότοπων ή του Διαδικτύου.</w:t>
      </w:r>
    </w:p>
    <w:p w14:paraId="1DD23823" w14:textId="6F207CB5" w:rsidR="000213B5" w:rsidRDefault="000213B5" w:rsidP="00172DFE">
      <w:pPr>
        <w:pStyle w:val="a9"/>
        <w:numPr>
          <w:ilvl w:val="0"/>
          <w:numId w:val="3"/>
        </w:numPr>
        <w:spacing w:line="360" w:lineRule="auto"/>
        <w:jc w:val="both"/>
        <w:rPr>
          <w:rFonts w:cstheme="minorHAnsi"/>
          <w:lang w:val="el-GR"/>
        </w:rPr>
      </w:pPr>
      <w:r>
        <w:rPr>
          <w:rFonts w:cstheme="minorHAnsi"/>
          <w:lang w:val="el-GR"/>
        </w:rPr>
        <w:t>να επιδιώξετε την αλληλεπίδραση με άλλους Χρήστες της Εφαρμογής. Η Εφαρμογή δεν αποτελεί πλατφόρμα επικοινωνίας και αλληλεπίδρασης των Χρηστών. Αν οι Χρήστες επιθυμούν να αλληλοεπιδράσουν, το πράττουν με ιδία πρωτοβουλία. Οποιαδήποτε αλληλεπίδραση μεταξύ Χρηστών δεν εμπίπτει στους παρόντες Όρους Χρήσης και η Εταιρεία δεν φέρει καμία ευθύνη για αυτή.</w:t>
      </w:r>
    </w:p>
    <w:p w14:paraId="0B891F36" w14:textId="5B86FC0E" w:rsidR="00CD513F" w:rsidRDefault="00CD513F" w:rsidP="00ED666D">
      <w:pPr>
        <w:spacing w:line="360" w:lineRule="auto"/>
        <w:jc w:val="both"/>
        <w:rPr>
          <w:rFonts w:cstheme="minorHAnsi"/>
          <w:lang w:val="el-GR"/>
        </w:rPr>
      </w:pPr>
      <w:r w:rsidRPr="00ED666D">
        <w:rPr>
          <w:rFonts w:cstheme="minorHAnsi"/>
          <w:lang w:val="el-GR"/>
        </w:rPr>
        <w:t xml:space="preserve">Διατηρούμε το δικαίωμα να τερματίσουμε τη χρήση της </w:t>
      </w:r>
      <w:r w:rsidR="00950287">
        <w:rPr>
          <w:rFonts w:cstheme="minorHAnsi"/>
          <w:lang w:val="el-GR"/>
        </w:rPr>
        <w:t>Εφαρμογής</w:t>
      </w:r>
      <w:r w:rsidRPr="00ED666D">
        <w:rPr>
          <w:rFonts w:cstheme="minorHAnsi"/>
          <w:lang w:val="el-GR"/>
        </w:rPr>
        <w:t xml:space="preserve"> ή οποιασδήποτε σχετικής ιστοσελίδας για παραβίαση οποιασδήποτε απαγορευμένης χρήσης.</w:t>
      </w:r>
    </w:p>
    <w:p w14:paraId="5578C6D2" w14:textId="77777777" w:rsidR="00950287" w:rsidRPr="00ED666D" w:rsidRDefault="00950287" w:rsidP="00ED666D">
      <w:pPr>
        <w:spacing w:line="360" w:lineRule="auto"/>
        <w:jc w:val="both"/>
        <w:rPr>
          <w:rFonts w:cstheme="minorHAnsi"/>
          <w:lang w:val="el-GR"/>
        </w:rPr>
      </w:pPr>
    </w:p>
    <w:p w14:paraId="20F1C233" w14:textId="346C0F69" w:rsidR="00CD513F" w:rsidRPr="005D426C" w:rsidRDefault="00F76A7D" w:rsidP="57002092">
      <w:pPr>
        <w:spacing w:line="360" w:lineRule="auto"/>
        <w:jc w:val="both"/>
        <w:rPr>
          <w:b/>
          <w:bCs/>
          <w:lang w:val="el-GR"/>
        </w:rPr>
      </w:pPr>
      <w:r w:rsidRPr="57002092">
        <w:rPr>
          <w:b/>
          <w:bCs/>
          <w:lang w:val="el-GR"/>
        </w:rPr>
        <w:t>ΑΡΘΡΟ</w:t>
      </w:r>
      <w:r w:rsidR="00CD513F" w:rsidRPr="57002092">
        <w:rPr>
          <w:b/>
          <w:bCs/>
          <w:lang w:val="el-GR"/>
        </w:rPr>
        <w:t xml:space="preserve"> 1</w:t>
      </w:r>
      <w:r w:rsidR="00950287">
        <w:rPr>
          <w:b/>
          <w:bCs/>
          <w:lang w:val="el-GR"/>
        </w:rPr>
        <w:t>0</w:t>
      </w:r>
      <w:r w:rsidR="00CD513F" w:rsidRPr="57002092">
        <w:rPr>
          <w:b/>
          <w:bCs/>
          <w:lang w:val="el-GR"/>
        </w:rPr>
        <w:t xml:space="preserve"> – ΑΠΟΠΟΙΗΣΗ </w:t>
      </w:r>
      <w:r w:rsidRPr="57002092">
        <w:rPr>
          <w:b/>
          <w:bCs/>
          <w:lang w:val="el-GR"/>
        </w:rPr>
        <w:t>ΕΥΘΥΝΩΝ,</w:t>
      </w:r>
      <w:r w:rsidR="001C1607" w:rsidRPr="57002092">
        <w:rPr>
          <w:b/>
          <w:bCs/>
          <w:lang w:val="el-GR"/>
        </w:rPr>
        <w:t xml:space="preserve"> </w:t>
      </w:r>
      <w:r w:rsidR="00CD513F" w:rsidRPr="57002092">
        <w:rPr>
          <w:b/>
          <w:bCs/>
          <w:lang w:val="el-GR"/>
        </w:rPr>
        <w:t>ΠΕΡΙΟΡΙΣΜΟΣ ΕΥΘΥΝΗΣ</w:t>
      </w:r>
    </w:p>
    <w:p w14:paraId="18A65340" w14:textId="7F46C258" w:rsidR="00CD513F" w:rsidRPr="00037C9C" w:rsidRDefault="00CD513F" w:rsidP="00A4139B">
      <w:pPr>
        <w:spacing w:line="360" w:lineRule="auto"/>
        <w:jc w:val="both"/>
        <w:rPr>
          <w:rFonts w:cstheme="minorHAnsi"/>
          <w:lang w:val="el-GR"/>
        </w:rPr>
      </w:pPr>
      <w:r w:rsidRPr="005D426C">
        <w:rPr>
          <w:rFonts w:cstheme="minorHAnsi"/>
          <w:lang w:val="el-GR"/>
        </w:rPr>
        <w:t xml:space="preserve">Δεν εγγυόμαστε ότι η χρήση της </w:t>
      </w:r>
      <w:r w:rsidR="00950287">
        <w:rPr>
          <w:rFonts w:cstheme="minorHAnsi"/>
          <w:lang w:val="el-GR"/>
        </w:rPr>
        <w:t>Εφαρμογής</w:t>
      </w:r>
      <w:r w:rsidRPr="005D426C">
        <w:rPr>
          <w:rFonts w:cstheme="minorHAnsi"/>
          <w:lang w:val="el-GR"/>
        </w:rPr>
        <w:t xml:space="preserve"> μας από εσάς θα είναι αδιάκοπη, έγκαιρη, ασφαλής ή χωρίς σφάλματα.</w:t>
      </w:r>
    </w:p>
    <w:p w14:paraId="52342F0B" w14:textId="77777777" w:rsidR="00512758" w:rsidRPr="00037C9C" w:rsidRDefault="00CD513F" w:rsidP="00A4139B">
      <w:pPr>
        <w:spacing w:line="360" w:lineRule="auto"/>
        <w:jc w:val="both"/>
        <w:rPr>
          <w:rFonts w:cstheme="minorHAnsi"/>
          <w:lang w:val="el-GR"/>
        </w:rPr>
      </w:pPr>
      <w:r w:rsidRPr="005D426C">
        <w:rPr>
          <w:rFonts w:cstheme="minorHAnsi"/>
          <w:lang w:val="el-GR"/>
        </w:rPr>
        <w:t xml:space="preserve">Συμφωνείτε ότι κατά καιρούς ενδέχεται να </w:t>
      </w:r>
      <w:r w:rsidR="00FC63CF">
        <w:rPr>
          <w:rFonts w:cstheme="minorHAnsi"/>
          <w:lang w:val="el-GR"/>
        </w:rPr>
        <w:t xml:space="preserve">αναστείλουμε ή να </w:t>
      </w:r>
      <w:r w:rsidR="00B37690">
        <w:rPr>
          <w:rFonts w:cstheme="minorHAnsi"/>
          <w:lang w:val="el-GR"/>
        </w:rPr>
        <w:t>διακόψουμε</w:t>
      </w:r>
      <w:r w:rsidRPr="005D426C">
        <w:rPr>
          <w:rFonts w:cstheme="minorHAnsi"/>
          <w:lang w:val="el-GR"/>
        </w:rPr>
        <w:t xml:space="preserve"> την </w:t>
      </w:r>
      <w:r w:rsidR="00950287">
        <w:rPr>
          <w:rFonts w:cstheme="minorHAnsi"/>
          <w:lang w:val="el-GR"/>
        </w:rPr>
        <w:t>Εφαρμογή</w:t>
      </w:r>
      <w:r w:rsidRPr="005D426C">
        <w:rPr>
          <w:rFonts w:cstheme="minorHAnsi"/>
          <w:lang w:val="el-GR"/>
        </w:rPr>
        <w:t xml:space="preserve"> για αόριστο χρονικό διάστημα, χωρίς ειδοποίηση προς εσάς. Συμφωνείτε ρητά ότι η χρήση ή η αδυναμία χρήσης της </w:t>
      </w:r>
      <w:r w:rsidR="00950287">
        <w:rPr>
          <w:rFonts w:cstheme="minorHAnsi"/>
          <w:lang w:val="el-GR"/>
        </w:rPr>
        <w:lastRenderedPageBreak/>
        <w:t>Εφαρμογής</w:t>
      </w:r>
      <w:r w:rsidRPr="005D426C">
        <w:rPr>
          <w:rFonts w:cstheme="minorHAnsi"/>
          <w:lang w:val="el-GR"/>
        </w:rPr>
        <w:t xml:space="preserve"> γίνεται με </w:t>
      </w:r>
      <w:r w:rsidR="00FC63CF">
        <w:rPr>
          <w:rFonts w:cstheme="minorHAnsi"/>
          <w:lang w:val="el-GR"/>
        </w:rPr>
        <w:t>δική σας ευθύνη</w:t>
      </w:r>
      <w:r w:rsidRPr="005D426C">
        <w:rPr>
          <w:rFonts w:cstheme="minorHAnsi"/>
          <w:lang w:val="el-GR"/>
        </w:rPr>
        <w:t xml:space="preserve">. Η </w:t>
      </w:r>
      <w:r w:rsidR="003229CE">
        <w:rPr>
          <w:rFonts w:cstheme="minorHAnsi"/>
          <w:lang w:val="el-GR"/>
        </w:rPr>
        <w:t>Εφαρμογή</w:t>
      </w:r>
      <w:r w:rsidRPr="005D426C">
        <w:rPr>
          <w:rFonts w:cstheme="minorHAnsi"/>
          <w:lang w:val="el-GR"/>
        </w:rPr>
        <w:t xml:space="preserve"> και οι υπηρεσίες που προσφέρονται μέσω αυτής, σάς παρέχονται (εκτός από τα ρητώς δεδηλωμένα από εμάς) «ως έχουν» και «ως διατίθενται» για χρήση σας</w:t>
      </w:r>
      <w:r w:rsidR="00512758" w:rsidRPr="00512758">
        <w:rPr>
          <w:rFonts w:cstheme="minorHAnsi"/>
          <w:lang w:val="el-GR"/>
        </w:rPr>
        <w:t>.</w:t>
      </w:r>
    </w:p>
    <w:p w14:paraId="2CBFAF83" w14:textId="1C965877" w:rsidR="000213B5" w:rsidRDefault="000213B5" w:rsidP="00A4139B">
      <w:pPr>
        <w:spacing w:line="360" w:lineRule="auto"/>
        <w:jc w:val="both"/>
        <w:rPr>
          <w:rFonts w:cstheme="minorHAnsi"/>
          <w:lang w:val="el-GR"/>
        </w:rPr>
      </w:pPr>
      <w:r>
        <w:rPr>
          <w:rFonts w:cstheme="minorHAnsi"/>
          <w:lang w:val="el-GR"/>
        </w:rPr>
        <w:t>Μέσω της Εφαρμογής ενδέχεται να παρέχεται κατά καιρούς ενημέρωση για εκδηλώσεις συλλόγων ασθενών. Η Εταιρεία δεν αναλαμβάνει καμία ευθύνη για τις συγκεκριμένες εκδηλώσεις, δεν φέρει ευθύνη για το περιεχόμενό τους και παρέχει μόνο ενημέρωση για τη διεξαγωγή τους.</w:t>
      </w:r>
    </w:p>
    <w:p w14:paraId="12368962" w14:textId="2C9773F3" w:rsidR="00360CFE" w:rsidRDefault="001369B0" w:rsidP="00A4139B">
      <w:pPr>
        <w:spacing w:line="360" w:lineRule="auto"/>
        <w:jc w:val="both"/>
        <w:rPr>
          <w:rFonts w:cstheme="minorHAnsi"/>
          <w:lang w:val="el-GR"/>
        </w:rPr>
      </w:pPr>
      <w:r>
        <w:rPr>
          <w:rFonts w:cstheme="minorHAnsi"/>
          <w:lang w:val="el-GR"/>
        </w:rPr>
        <w:t>Το σύνολο του περιεχομένου της Εφαρμογής δεν συνιστ</w:t>
      </w:r>
      <w:r w:rsidR="00854DF1">
        <w:rPr>
          <w:rFonts w:cstheme="minorHAnsi"/>
          <w:lang w:val="el-GR"/>
        </w:rPr>
        <w:t>ά</w:t>
      </w:r>
      <w:r>
        <w:rPr>
          <w:rFonts w:cstheme="minorHAnsi"/>
          <w:lang w:val="el-GR"/>
        </w:rPr>
        <w:t xml:space="preserve"> </w:t>
      </w:r>
      <w:r w:rsidR="00360CFE" w:rsidRPr="000A363A">
        <w:rPr>
          <w:rFonts w:cstheme="minorHAnsi"/>
          <w:lang w:val="el-GR"/>
        </w:rPr>
        <w:t>ιατρικ</w:t>
      </w:r>
      <w:r w:rsidR="00854DF1">
        <w:rPr>
          <w:rFonts w:cstheme="minorHAnsi"/>
          <w:lang w:val="el-GR"/>
        </w:rPr>
        <w:t>ή</w:t>
      </w:r>
      <w:r w:rsidR="00360CFE" w:rsidRPr="000A363A">
        <w:rPr>
          <w:rFonts w:cstheme="minorHAnsi"/>
          <w:lang w:val="el-GR"/>
        </w:rPr>
        <w:t xml:space="preserve"> </w:t>
      </w:r>
      <w:r w:rsidR="00360CFE">
        <w:rPr>
          <w:rFonts w:cstheme="minorHAnsi"/>
          <w:lang w:val="el-GR"/>
        </w:rPr>
        <w:t>συμβουλ</w:t>
      </w:r>
      <w:r w:rsidR="00854DF1">
        <w:rPr>
          <w:rFonts w:cstheme="minorHAnsi"/>
          <w:lang w:val="el-GR"/>
        </w:rPr>
        <w:t>ή</w:t>
      </w:r>
      <w:r w:rsidR="00360CFE">
        <w:rPr>
          <w:rFonts w:cstheme="minorHAnsi"/>
          <w:lang w:val="el-GR"/>
        </w:rPr>
        <w:t xml:space="preserve"> ή υπηρεσί</w:t>
      </w:r>
      <w:r w:rsidR="00854DF1">
        <w:rPr>
          <w:rFonts w:cstheme="minorHAnsi"/>
          <w:lang w:val="el-GR"/>
        </w:rPr>
        <w:t>α</w:t>
      </w:r>
      <w:r w:rsidR="00360CFE">
        <w:rPr>
          <w:rFonts w:cstheme="minorHAnsi"/>
          <w:lang w:val="el-GR"/>
        </w:rPr>
        <w:t xml:space="preserve"> υγείας</w:t>
      </w:r>
      <w:r>
        <w:rPr>
          <w:rFonts w:cstheme="minorHAnsi"/>
          <w:lang w:val="el-GR"/>
        </w:rPr>
        <w:t xml:space="preserve">, εκτός του περιεχομένου αυτού που παρέχεται άμεσα και επώνυμα από </w:t>
      </w:r>
      <w:r w:rsidR="00F41560">
        <w:rPr>
          <w:rFonts w:cstheme="minorHAnsi"/>
          <w:lang w:val="el-GR"/>
        </w:rPr>
        <w:t>επαγγελματίες υγείας μέσω της Εφαρμογής.</w:t>
      </w:r>
    </w:p>
    <w:p w14:paraId="60763A20" w14:textId="77777777" w:rsidR="00127504" w:rsidRPr="000213B5" w:rsidRDefault="00127504" w:rsidP="00A4139B">
      <w:pPr>
        <w:spacing w:line="360" w:lineRule="auto"/>
        <w:jc w:val="both"/>
        <w:rPr>
          <w:rFonts w:cstheme="minorHAnsi"/>
          <w:lang w:val="el-GR"/>
        </w:rPr>
      </w:pPr>
    </w:p>
    <w:p w14:paraId="4549EDA7" w14:textId="5159BFA8" w:rsidR="00CD513F" w:rsidRPr="005D426C" w:rsidRDefault="00686154" w:rsidP="57002092">
      <w:pPr>
        <w:spacing w:line="360" w:lineRule="auto"/>
        <w:jc w:val="both"/>
        <w:rPr>
          <w:b/>
          <w:bCs/>
          <w:lang w:val="el-GR"/>
        </w:rPr>
      </w:pPr>
      <w:r w:rsidRPr="57002092">
        <w:rPr>
          <w:b/>
          <w:bCs/>
          <w:lang w:val="el-GR"/>
        </w:rPr>
        <w:t>ΑΡΘΡΟ</w:t>
      </w:r>
      <w:r w:rsidR="00CD513F" w:rsidRPr="57002092">
        <w:rPr>
          <w:b/>
          <w:bCs/>
          <w:lang w:val="el-GR"/>
        </w:rPr>
        <w:t xml:space="preserve"> 1</w:t>
      </w:r>
      <w:r w:rsidR="00950287">
        <w:rPr>
          <w:b/>
          <w:bCs/>
          <w:lang w:val="el-GR"/>
        </w:rPr>
        <w:t>1</w:t>
      </w:r>
      <w:r w:rsidR="001E3139" w:rsidRPr="57002092">
        <w:rPr>
          <w:b/>
          <w:bCs/>
          <w:lang w:val="el-GR"/>
        </w:rPr>
        <w:t xml:space="preserve"> </w:t>
      </w:r>
      <w:r w:rsidR="00CD513F" w:rsidRPr="57002092">
        <w:rPr>
          <w:b/>
          <w:bCs/>
          <w:lang w:val="el-GR"/>
        </w:rPr>
        <w:t>– ΑΠΟΖΗΜΙΩΣΗ</w:t>
      </w:r>
    </w:p>
    <w:p w14:paraId="28A75B6F" w14:textId="70E05D38" w:rsidR="00CD513F" w:rsidRPr="00FF2EF2" w:rsidRDefault="00986F4B" w:rsidP="00A4139B">
      <w:pPr>
        <w:spacing w:line="360" w:lineRule="auto"/>
        <w:jc w:val="both"/>
        <w:rPr>
          <w:rFonts w:cstheme="minorHAnsi"/>
          <w:lang w:val="el-GR"/>
        </w:rPr>
      </w:pPr>
      <w:r>
        <w:rPr>
          <w:rFonts w:cstheme="minorHAnsi"/>
          <w:lang w:val="el-GR"/>
        </w:rPr>
        <w:t xml:space="preserve">Η Εταιρεία διατηρεί το δικαίωμά της </w:t>
      </w:r>
      <w:r w:rsidR="003304E3">
        <w:rPr>
          <w:rFonts w:cstheme="minorHAnsi"/>
          <w:lang w:val="el-GR"/>
        </w:rPr>
        <w:t>για αποζημίωση εξαιτίας παραβίασης των παρόντων Όρων.</w:t>
      </w:r>
    </w:p>
    <w:p w14:paraId="2393B01A" w14:textId="77777777" w:rsidR="00933B12" w:rsidRPr="00FF2EF2" w:rsidRDefault="00933B12" w:rsidP="00A4139B">
      <w:pPr>
        <w:spacing w:line="360" w:lineRule="auto"/>
        <w:jc w:val="both"/>
        <w:rPr>
          <w:rFonts w:cstheme="minorHAnsi"/>
          <w:lang w:val="el-GR"/>
        </w:rPr>
      </w:pPr>
    </w:p>
    <w:p w14:paraId="5135D4AC" w14:textId="301C86DB" w:rsidR="00CD513F" w:rsidRPr="005D426C" w:rsidRDefault="00DF5668" w:rsidP="57002092">
      <w:pPr>
        <w:spacing w:line="360" w:lineRule="auto"/>
        <w:jc w:val="both"/>
        <w:rPr>
          <w:b/>
          <w:bCs/>
          <w:lang w:val="el-GR"/>
        </w:rPr>
      </w:pPr>
      <w:r w:rsidRPr="57002092">
        <w:rPr>
          <w:b/>
          <w:bCs/>
          <w:lang w:val="el-GR"/>
        </w:rPr>
        <w:t>ΑΡΘΡΟ</w:t>
      </w:r>
      <w:r w:rsidR="00CD513F" w:rsidRPr="57002092">
        <w:rPr>
          <w:b/>
          <w:bCs/>
          <w:lang w:val="el-GR"/>
        </w:rPr>
        <w:t xml:space="preserve"> 1</w:t>
      </w:r>
      <w:r w:rsidR="00933B12" w:rsidRPr="00FF2EF2">
        <w:rPr>
          <w:b/>
          <w:bCs/>
          <w:lang w:val="el-GR"/>
        </w:rPr>
        <w:t>2</w:t>
      </w:r>
      <w:r w:rsidR="00CD513F" w:rsidRPr="57002092">
        <w:rPr>
          <w:b/>
          <w:bCs/>
          <w:lang w:val="el-GR"/>
        </w:rPr>
        <w:t xml:space="preserve"> – ΡΗΤΡΑ ΔΙΑΧΩΡΙΣΜΟΥ</w:t>
      </w:r>
    </w:p>
    <w:p w14:paraId="5550F862" w14:textId="3973EBDA" w:rsidR="00CD513F" w:rsidRPr="00933B12" w:rsidRDefault="00CD513F" w:rsidP="00A4139B">
      <w:pPr>
        <w:spacing w:line="360" w:lineRule="auto"/>
        <w:jc w:val="both"/>
        <w:rPr>
          <w:rFonts w:cstheme="minorHAnsi"/>
          <w:lang w:val="el-GR"/>
        </w:rPr>
      </w:pPr>
      <w:r w:rsidRPr="005D426C">
        <w:rPr>
          <w:rFonts w:cstheme="minorHAnsi"/>
          <w:lang w:val="el-GR"/>
        </w:rPr>
        <w:t xml:space="preserve">Σε περίπτωση που οποιαδήποτε διάταξη των παρόντων Όρων </w:t>
      </w:r>
      <w:r w:rsidR="00DF5668">
        <w:rPr>
          <w:rFonts w:cstheme="minorHAnsi"/>
          <w:lang w:val="el-GR"/>
        </w:rPr>
        <w:t>Χρήσης</w:t>
      </w:r>
      <w:r w:rsidRPr="005D426C">
        <w:rPr>
          <w:rFonts w:cstheme="minorHAnsi"/>
          <w:lang w:val="el-GR"/>
        </w:rPr>
        <w:t xml:space="preserve"> κριθεί </w:t>
      </w:r>
      <w:r w:rsidR="007F095D">
        <w:rPr>
          <w:rFonts w:cstheme="minorHAnsi"/>
          <w:lang w:val="el-GR"/>
        </w:rPr>
        <w:t xml:space="preserve">καταχρηστική, άκυρη ή </w:t>
      </w:r>
      <w:r w:rsidRPr="005D426C">
        <w:rPr>
          <w:rFonts w:cstheme="minorHAnsi"/>
          <w:lang w:val="el-GR"/>
        </w:rPr>
        <w:t>παράνομη, άκυρη,</w:t>
      </w:r>
      <w:r w:rsidR="007F095D">
        <w:rPr>
          <w:rFonts w:cstheme="minorHAnsi"/>
          <w:lang w:val="el-GR"/>
        </w:rPr>
        <w:t xml:space="preserve"> δεν </w:t>
      </w:r>
      <w:r w:rsidR="009E0024">
        <w:rPr>
          <w:rFonts w:cstheme="minorHAnsi"/>
          <w:lang w:val="el-GR"/>
        </w:rPr>
        <w:t>καθιστά τους υπόλοιπους Όρους ανίσχυρους.</w:t>
      </w:r>
      <w:r w:rsidRPr="005D426C">
        <w:rPr>
          <w:rFonts w:cstheme="minorHAnsi"/>
          <w:lang w:val="el-GR"/>
        </w:rPr>
        <w:t xml:space="preserve"> </w:t>
      </w:r>
      <w:r w:rsidR="009E0024">
        <w:rPr>
          <w:rFonts w:cstheme="minorHAnsi"/>
          <w:lang w:val="el-GR"/>
        </w:rPr>
        <w:t>Η</w:t>
      </w:r>
      <w:r w:rsidRPr="005D426C">
        <w:rPr>
          <w:rFonts w:cstheme="minorHAnsi"/>
          <w:lang w:val="el-GR"/>
        </w:rPr>
        <w:t xml:space="preserve"> διάταξη αυτή θα είναι εκτελεστή στο μέγιστο βαθμό που επιτρέπεται από την ισχύουσα νομοθεσία και το μη εφαρμόσιμο τμήμα θα θεωρείται ότι έχει διαχωριστεί από τους παρόντες Όρους.</w:t>
      </w:r>
    </w:p>
    <w:p w14:paraId="1A951BEC" w14:textId="77777777" w:rsidR="00933B12" w:rsidRPr="00933B12" w:rsidRDefault="00933B12" w:rsidP="00A4139B">
      <w:pPr>
        <w:spacing w:line="360" w:lineRule="auto"/>
        <w:jc w:val="both"/>
        <w:rPr>
          <w:rFonts w:cstheme="minorHAnsi"/>
          <w:lang w:val="el-GR"/>
        </w:rPr>
      </w:pPr>
    </w:p>
    <w:p w14:paraId="4A83BC47" w14:textId="4D8A5AE3" w:rsidR="00CD513F" w:rsidRPr="005D426C" w:rsidRDefault="00DF5668" w:rsidP="57002092">
      <w:pPr>
        <w:spacing w:line="360" w:lineRule="auto"/>
        <w:jc w:val="both"/>
        <w:rPr>
          <w:b/>
          <w:bCs/>
          <w:lang w:val="el-GR"/>
        </w:rPr>
      </w:pPr>
      <w:r w:rsidRPr="57002092">
        <w:rPr>
          <w:b/>
          <w:bCs/>
          <w:lang w:val="el-GR"/>
        </w:rPr>
        <w:t>ΑΡΘΡΟ</w:t>
      </w:r>
      <w:r w:rsidR="00CD513F" w:rsidRPr="57002092">
        <w:rPr>
          <w:b/>
          <w:bCs/>
          <w:lang w:val="el-GR"/>
        </w:rPr>
        <w:t xml:space="preserve"> 1</w:t>
      </w:r>
      <w:r w:rsidR="00933B12">
        <w:rPr>
          <w:b/>
          <w:bCs/>
          <w:lang w:val="el-GR"/>
        </w:rPr>
        <w:t>3</w:t>
      </w:r>
      <w:r w:rsidR="00CD513F" w:rsidRPr="57002092">
        <w:rPr>
          <w:b/>
          <w:bCs/>
          <w:lang w:val="el-GR"/>
        </w:rPr>
        <w:t xml:space="preserve"> – ΛΗΞΗ</w:t>
      </w:r>
    </w:p>
    <w:p w14:paraId="5987A5E7" w14:textId="1139862A" w:rsidR="00A63516" w:rsidRPr="005D426C" w:rsidRDefault="00A63516" w:rsidP="00A4139B">
      <w:pPr>
        <w:spacing w:line="360" w:lineRule="auto"/>
        <w:jc w:val="both"/>
        <w:rPr>
          <w:rFonts w:cstheme="minorHAnsi"/>
          <w:lang w:val="el-GR"/>
        </w:rPr>
      </w:pPr>
      <w:r w:rsidRPr="005D426C">
        <w:rPr>
          <w:rFonts w:cstheme="minorHAnsi"/>
          <w:lang w:val="el-GR"/>
        </w:rPr>
        <w:t xml:space="preserve">Αυτοί οι Όροι </w:t>
      </w:r>
      <w:r w:rsidR="00C23A44">
        <w:rPr>
          <w:rFonts w:cstheme="minorHAnsi"/>
          <w:lang w:val="el-GR"/>
        </w:rPr>
        <w:t>Χρήσης</w:t>
      </w:r>
      <w:r w:rsidRPr="005D426C">
        <w:rPr>
          <w:rFonts w:cstheme="minorHAnsi"/>
          <w:lang w:val="el-GR"/>
        </w:rPr>
        <w:t xml:space="preserve"> ισχύουν </w:t>
      </w:r>
      <w:r w:rsidR="008B3DCF">
        <w:rPr>
          <w:rFonts w:cstheme="minorHAnsi"/>
          <w:lang w:val="el-GR"/>
        </w:rPr>
        <w:t xml:space="preserve">μέχρι την με οποιοδήποτε τρόπο </w:t>
      </w:r>
      <w:r w:rsidR="00933B12">
        <w:rPr>
          <w:rFonts w:cstheme="minorHAnsi"/>
          <w:lang w:val="el-GR"/>
        </w:rPr>
        <w:t>διαγραφής σας από την Εφαρμογή</w:t>
      </w:r>
      <w:r w:rsidRPr="005D426C">
        <w:rPr>
          <w:rFonts w:cstheme="minorHAnsi"/>
          <w:lang w:val="el-GR"/>
        </w:rPr>
        <w:t xml:space="preserve">. </w:t>
      </w:r>
      <w:r w:rsidR="008B3DCF">
        <w:rPr>
          <w:rFonts w:cstheme="minorHAnsi"/>
          <w:lang w:val="el-GR"/>
        </w:rPr>
        <w:t>Οι</w:t>
      </w:r>
      <w:r w:rsidRPr="005D426C">
        <w:rPr>
          <w:rFonts w:cstheme="minorHAnsi"/>
          <w:lang w:val="el-GR"/>
        </w:rPr>
        <w:t xml:space="preserve"> Όρο</w:t>
      </w:r>
      <w:r w:rsidR="008B3DCF">
        <w:rPr>
          <w:rFonts w:cstheme="minorHAnsi"/>
          <w:lang w:val="el-GR"/>
        </w:rPr>
        <w:t>ι</w:t>
      </w:r>
      <w:r w:rsidRPr="005D426C">
        <w:rPr>
          <w:rFonts w:cstheme="minorHAnsi"/>
          <w:lang w:val="el-GR"/>
        </w:rPr>
        <w:t xml:space="preserve"> </w:t>
      </w:r>
      <w:r w:rsidR="00373973">
        <w:rPr>
          <w:rFonts w:cstheme="minorHAnsi"/>
          <w:lang w:val="el-GR"/>
        </w:rPr>
        <w:t>Χρήσης</w:t>
      </w:r>
      <w:r w:rsidRPr="005D426C">
        <w:rPr>
          <w:rFonts w:cstheme="minorHAnsi"/>
          <w:lang w:val="el-GR"/>
        </w:rPr>
        <w:t xml:space="preserve"> </w:t>
      </w:r>
      <w:r w:rsidR="008B3DCF">
        <w:rPr>
          <w:rFonts w:cstheme="minorHAnsi"/>
          <w:lang w:val="el-GR"/>
        </w:rPr>
        <w:t>παύουν να σας δεσμεύουν από τη στιγμή που ενημερώνετε</w:t>
      </w:r>
      <w:r w:rsidRPr="005D426C">
        <w:rPr>
          <w:rFonts w:cstheme="minorHAnsi"/>
          <w:lang w:val="el-GR"/>
        </w:rPr>
        <w:t xml:space="preserve"> ότι δεν επιθυμείτε πλέον να χρησιμοποιείτε τις Υπηρεσίες μας ή όταν </w:t>
      </w:r>
      <w:r w:rsidR="00002D87">
        <w:rPr>
          <w:rFonts w:cstheme="minorHAnsi"/>
          <w:lang w:val="el-GR"/>
        </w:rPr>
        <w:t>διαγράψετε το λογαριασμό σας</w:t>
      </w:r>
      <w:r w:rsidRPr="005D426C">
        <w:rPr>
          <w:rFonts w:cstheme="minorHAnsi"/>
          <w:lang w:val="el-GR"/>
        </w:rPr>
        <w:t>.</w:t>
      </w:r>
      <w:r w:rsidR="00B711C5">
        <w:rPr>
          <w:rFonts w:cstheme="minorHAnsi"/>
          <w:lang w:val="el-GR"/>
        </w:rPr>
        <w:t xml:space="preserve"> </w:t>
      </w:r>
      <w:r w:rsidR="00B711C5" w:rsidRPr="005D426C">
        <w:rPr>
          <w:rFonts w:cstheme="minorHAnsi"/>
          <w:lang w:val="el-GR"/>
        </w:rPr>
        <w:t>Οι υποχρεώσεις και οι ευθύνες των μερών που προέκυψαν πριν από την ημερομηνία λήξης θα ισχύουν και μετά τη λήξη αυτής της συμφωνίας για κάθε σκοπό.</w:t>
      </w:r>
    </w:p>
    <w:p w14:paraId="2BE0F22D" w14:textId="12EB10C6" w:rsidR="00A63516" w:rsidRPr="005D426C" w:rsidRDefault="00A63516" w:rsidP="00A4139B">
      <w:pPr>
        <w:spacing w:line="360" w:lineRule="auto"/>
        <w:jc w:val="both"/>
        <w:rPr>
          <w:rFonts w:cstheme="minorHAnsi"/>
          <w:lang w:val="el-GR"/>
        </w:rPr>
      </w:pPr>
      <w:r w:rsidRPr="005D426C">
        <w:rPr>
          <w:rFonts w:cstheme="minorHAnsi"/>
          <w:lang w:val="el-GR"/>
        </w:rPr>
        <w:lastRenderedPageBreak/>
        <w:t>Εάν</w:t>
      </w:r>
      <w:r w:rsidR="00373973">
        <w:rPr>
          <w:rFonts w:cstheme="minorHAnsi"/>
          <w:lang w:val="el-GR"/>
        </w:rPr>
        <w:t>,</w:t>
      </w:r>
      <w:r w:rsidRPr="005D426C">
        <w:rPr>
          <w:rFonts w:cstheme="minorHAnsi"/>
          <w:lang w:val="el-GR"/>
        </w:rPr>
        <w:t xml:space="preserve"> κατά την αποκλειστική κρίση μας</w:t>
      </w:r>
      <w:r w:rsidR="00373973">
        <w:rPr>
          <w:rFonts w:cstheme="minorHAnsi"/>
          <w:lang w:val="el-GR"/>
        </w:rPr>
        <w:t>,</w:t>
      </w:r>
      <w:r w:rsidRPr="005D426C">
        <w:rPr>
          <w:rFonts w:cstheme="minorHAnsi"/>
          <w:lang w:val="el-GR"/>
        </w:rPr>
        <w:t xml:space="preserve"> </w:t>
      </w:r>
      <w:r w:rsidR="00C84C7A">
        <w:rPr>
          <w:rFonts w:cstheme="minorHAnsi"/>
          <w:lang w:val="el-GR"/>
        </w:rPr>
        <w:t>δεν συμμορφώνεστε</w:t>
      </w:r>
      <w:r w:rsidRPr="005D426C">
        <w:rPr>
          <w:rFonts w:cstheme="minorHAnsi"/>
          <w:lang w:val="el-GR"/>
        </w:rPr>
        <w:t xml:space="preserve"> ή υποψιαζόμαστε ότι </w:t>
      </w:r>
      <w:r w:rsidR="00C84C7A">
        <w:rPr>
          <w:rFonts w:cstheme="minorHAnsi"/>
          <w:lang w:val="el-GR"/>
        </w:rPr>
        <w:t>δεν συμμορφώνεστε</w:t>
      </w:r>
      <w:r w:rsidRPr="005D426C">
        <w:rPr>
          <w:rFonts w:cstheme="minorHAnsi"/>
          <w:lang w:val="el-GR"/>
        </w:rPr>
        <w:t xml:space="preserve"> με οποιονδήποτε όρο ή διάταξη των παρόντων Όρων Παροχής Υπηρεσιών, μπορούμε επίσης να καταγγείλουμε αυτήν τη συμφωνία ανά πάσα στιγμή χωρίς προειδοποίηση και/ή μπορεί να σας αρνηθούμε την πρόσβαση στις Υπηρεσίες μας (ή σε οποιοδήποτε μέρος αυτών).</w:t>
      </w:r>
    </w:p>
    <w:p w14:paraId="04C6D403" w14:textId="77777777" w:rsidR="000213B5" w:rsidRDefault="000213B5" w:rsidP="57002092">
      <w:pPr>
        <w:spacing w:line="360" w:lineRule="auto"/>
        <w:jc w:val="both"/>
        <w:rPr>
          <w:b/>
          <w:bCs/>
          <w:lang w:val="el-GR"/>
        </w:rPr>
      </w:pPr>
    </w:p>
    <w:p w14:paraId="3D236DBE" w14:textId="57697BFF" w:rsidR="0019140B" w:rsidRPr="005D426C" w:rsidRDefault="00681E5A" w:rsidP="57002092">
      <w:pPr>
        <w:spacing w:line="360" w:lineRule="auto"/>
        <w:jc w:val="both"/>
        <w:rPr>
          <w:b/>
          <w:bCs/>
          <w:lang w:val="el-GR"/>
        </w:rPr>
      </w:pPr>
      <w:r w:rsidRPr="57002092">
        <w:rPr>
          <w:b/>
          <w:bCs/>
          <w:lang w:val="el-GR"/>
        </w:rPr>
        <w:t>ΑΡΘΡΟ</w:t>
      </w:r>
      <w:r w:rsidR="0019140B" w:rsidRPr="57002092">
        <w:rPr>
          <w:b/>
          <w:bCs/>
          <w:lang w:val="el-GR"/>
        </w:rPr>
        <w:t xml:space="preserve"> 1</w:t>
      </w:r>
      <w:r w:rsidR="00933B12">
        <w:rPr>
          <w:b/>
          <w:bCs/>
          <w:lang w:val="el-GR"/>
        </w:rPr>
        <w:t>4</w:t>
      </w:r>
      <w:r w:rsidR="0019140B" w:rsidRPr="57002092">
        <w:rPr>
          <w:b/>
          <w:bCs/>
          <w:lang w:val="el-GR"/>
        </w:rPr>
        <w:t xml:space="preserve"> – ΠΛΗΡΗΣ ΣΥΜΦΩΝΙΑ</w:t>
      </w:r>
    </w:p>
    <w:p w14:paraId="4B7D3AFB" w14:textId="641AD249" w:rsidR="00495869" w:rsidRDefault="0019140B" w:rsidP="00A4139B">
      <w:pPr>
        <w:spacing w:line="360" w:lineRule="auto"/>
        <w:jc w:val="both"/>
        <w:rPr>
          <w:rFonts w:cstheme="minorHAnsi"/>
          <w:lang w:val="el-GR"/>
        </w:rPr>
      </w:pPr>
      <w:r w:rsidRPr="005D426C">
        <w:rPr>
          <w:rFonts w:cstheme="minorHAnsi"/>
          <w:lang w:val="el-GR"/>
        </w:rPr>
        <w:t xml:space="preserve">Η αδυναμία </w:t>
      </w:r>
      <w:r w:rsidR="000213B5">
        <w:rPr>
          <w:rFonts w:cstheme="minorHAnsi"/>
          <w:lang w:val="el-GR"/>
        </w:rPr>
        <w:t>ικανοποίηση</w:t>
      </w:r>
      <w:r w:rsidRPr="005D426C">
        <w:rPr>
          <w:rFonts w:cstheme="minorHAnsi"/>
          <w:lang w:val="el-GR"/>
        </w:rPr>
        <w:t xml:space="preserve">ς ή επιβολής </w:t>
      </w:r>
      <w:r w:rsidR="00B711C5" w:rsidRPr="005D426C">
        <w:rPr>
          <w:rFonts w:cstheme="minorHAnsi"/>
          <w:lang w:val="el-GR"/>
        </w:rPr>
        <w:t xml:space="preserve">από μέρους μας </w:t>
      </w:r>
      <w:r w:rsidRPr="005D426C">
        <w:rPr>
          <w:rFonts w:cstheme="minorHAnsi"/>
          <w:lang w:val="el-GR"/>
        </w:rPr>
        <w:t xml:space="preserve">οποιουδήποτε δικαιώματος ή διάταξης των παρόντων Όρων </w:t>
      </w:r>
      <w:r w:rsidR="00681E5A">
        <w:rPr>
          <w:rFonts w:cstheme="minorHAnsi"/>
          <w:lang w:val="el-GR"/>
        </w:rPr>
        <w:t>Χρήσης</w:t>
      </w:r>
      <w:r w:rsidRPr="005D426C">
        <w:rPr>
          <w:rFonts w:cstheme="minorHAnsi"/>
          <w:lang w:val="el-GR"/>
        </w:rPr>
        <w:t xml:space="preserve"> δεν συνιστά παραίτηση από αυτό το δικαίωμα ή τη διάταξη. </w:t>
      </w:r>
    </w:p>
    <w:p w14:paraId="3A299807" w14:textId="52256D08" w:rsidR="0019140B" w:rsidRPr="005D426C" w:rsidRDefault="0019140B" w:rsidP="00A4139B">
      <w:pPr>
        <w:spacing w:line="360" w:lineRule="auto"/>
        <w:jc w:val="both"/>
        <w:rPr>
          <w:rFonts w:cstheme="minorHAnsi"/>
          <w:lang w:val="el-GR"/>
        </w:rPr>
      </w:pPr>
      <w:r w:rsidRPr="005D426C">
        <w:rPr>
          <w:rFonts w:cstheme="minorHAnsi"/>
          <w:lang w:val="el-GR"/>
        </w:rPr>
        <w:t xml:space="preserve">Αυτοί οι Όροι </w:t>
      </w:r>
      <w:r w:rsidR="00681E5A">
        <w:rPr>
          <w:rFonts w:cstheme="minorHAnsi"/>
          <w:lang w:val="el-GR"/>
        </w:rPr>
        <w:t>Χρήσης</w:t>
      </w:r>
      <w:r w:rsidRPr="005D426C">
        <w:rPr>
          <w:rFonts w:cstheme="minorHAnsi"/>
          <w:lang w:val="el-GR"/>
        </w:rPr>
        <w:t xml:space="preserve"> και οι όποιες πολιτικές ή κανόνες λειτουργίας δημοσιεύονται από εμάς αναφορικά με την </w:t>
      </w:r>
      <w:r w:rsidR="00933B12">
        <w:rPr>
          <w:rFonts w:cstheme="minorHAnsi"/>
          <w:lang w:val="el-GR"/>
        </w:rPr>
        <w:t>Εφαρμογή</w:t>
      </w:r>
      <w:r w:rsidR="00B711C5">
        <w:rPr>
          <w:rFonts w:cstheme="minorHAnsi"/>
          <w:lang w:val="el-GR"/>
        </w:rPr>
        <w:t xml:space="preserve"> </w:t>
      </w:r>
      <w:r w:rsidRPr="005D426C">
        <w:rPr>
          <w:rFonts w:cstheme="minorHAnsi"/>
          <w:lang w:val="el-GR"/>
        </w:rPr>
        <w:t xml:space="preserve">συναποτελούν τη συνολική συμφωνία μεταξύ </w:t>
      </w:r>
      <w:r w:rsidR="009F1CAB">
        <w:rPr>
          <w:rFonts w:cstheme="minorHAnsi"/>
          <w:lang w:val="el-GR"/>
        </w:rPr>
        <w:t>μας</w:t>
      </w:r>
      <w:r w:rsidRPr="005D426C">
        <w:rPr>
          <w:rFonts w:cstheme="minorHAnsi"/>
          <w:lang w:val="el-GR"/>
        </w:rPr>
        <w:t xml:space="preserve"> και διέπουν τη χρήση της </w:t>
      </w:r>
      <w:r w:rsidR="00933B12">
        <w:rPr>
          <w:rFonts w:cstheme="minorHAnsi"/>
          <w:lang w:val="el-GR"/>
        </w:rPr>
        <w:t>Εφαρμογής</w:t>
      </w:r>
      <w:r w:rsidRPr="005D426C">
        <w:rPr>
          <w:rFonts w:cstheme="minorHAnsi"/>
          <w:lang w:val="el-GR"/>
        </w:rPr>
        <w:t xml:space="preserve"> από εσάς, αντικαθιστώντας τυχόν προηγούμενες ή ταυτόχρονες συμφωνίες, επικοινωνίες και προτάσεις, είτε προφορικές είτε γραπτές, μεταξύ </w:t>
      </w:r>
      <w:r w:rsidR="00325579">
        <w:rPr>
          <w:rFonts w:cstheme="minorHAnsi"/>
          <w:lang w:val="el-GR"/>
        </w:rPr>
        <w:t>μας</w:t>
      </w:r>
      <w:r w:rsidRPr="005D426C">
        <w:rPr>
          <w:rFonts w:cstheme="minorHAnsi"/>
          <w:lang w:val="el-GR"/>
        </w:rPr>
        <w:t xml:space="preserve"> (συμπεριλαμβανομένων, αλλά χωρίς περιορισμό, των προηγούμενων εκδοχών των συγκεκριμένων Όρων Παροχής Υπηρεσιών).</w:t>
      </w:r>
    </w:p>
    <w:p w14:paraId="5817C547" w14:textId="6881B1DC" w:rsidR="0019140B" w:rsidRDefault="0019140B" w:rsidP="00A4139B">
      <w:pPr>
        <w:spacing w:line="360" w:lineRule="auto"/>
        <w:jc w:val="both"/>
        <w:rPr>
          <w:rFonts w:cstheme="minorHAnsi"/>
          <w:lang w:val="el-GR"/>
        </w:rPr>
      </w:pPr>
      <w:r w:rsidRPr="005D426C">
        <w:rPr>
          <w:rFonts w:cstheme="minorHAnsi"/>
          <w:lang w:val="el-GR"/>
        </w:rPr>
        <w:t xml:space="preserve">Τυχόν ασάφειες στην ερμηνεία αυτών των Όρων </w:t>
      </w:r>
      <w:r w:rsidR="00255605">
        <w:rPr>
          <w:rFonts w:cstheme="minorHAnsi"/>
          <w:lang w:val="el-GR"/>
        </w:rPr>
        <w:t>Χρήσης</w:t>
      </w:r>
      <w:r w:rsidRPr="005D426C">
        <w:rPr>
          <w:rFonts w:cstheme="minorHAnsi"/>
          <w:lang w:val="el-GR"/>
        </w:rPr>
        <w:t xml:space="preserve"> δεν θα ερμηνεύονται </w:t>
      </w:r>
      <w:r w:rsidR="00255605">
        <w:rPr>
          <w:rFonts w:cstheme="minorHAnsi"/>
          <w:lang w:val="el-GR"/>
        </w:rPr>
        <w:t>κατά</w:t>
      </w:r>
      <w:r w:rsidRPr="005D426C">
        <w:rPr>
          <w:rFonts w:cstheme="minorHAnsi"/>
          <w:lang w:val="el-GR"/>
        </w:rPr>
        <w:t xml:space="preserve"> της Εταιρείας.</w:t>
      </w:r>
    </w:p>
    <w:p w14:paraId="154791BA" w14:textId="77777777" w:rsidR="00933B12" w:rsidRPr="005D426C" w:rsidRDefault="00933B12" w:rsidP="00A4139B">
      <w:pPr>
        <w:spacing w:line="360" w:lineRule="auto"/>
        <w:jc w:val="both"/>
        <w:rPr>
          <w:rFonts w:cstheme="minorHAnsi"/>
          <w:lang w:val="el-GR"/>
        </w:rPr>
      </w:pPr>
    </w:p>
    <w:p w14:paraId="55AAD0B4" w14:textId="388B61A7" w:rsidR="0019140B" w:rsidRPr="005D426C" w:rsidRDefault="00681E5A" w:rsidP="57002092">
      <w:pPr>
        <w:spacing w:line="360" w:lineRule="auto"/>
        <w:jc w:val="both"/>
        <w:rPr>
          <w:b/>
          <w:bCs/>
          <w:lang w:val="el-GR"/>
        </w:rPr>
      </w:pPr>
      <w:r w:rsidRPr="57002092">
        <w:rPr>
          <w:b/>
          <w:bCs/>
          <w:lang w:val="el-GR"/>
        </w:rPr>
        <w:t>ΑΡΘΡΟ</w:t>
      </w:r>
      <w:r w:rsidR="0019140B" w:rsidRPr="57002092">
        <w:rPr>
          <w:b/>
          <w:bCs/>
          <w:lang w:val="el-GR"/>
        </w:rPr>
        <w:t xml:space="preserve"> 1</w:t>
      </w:r>
      <w:r w:rsidR="00933B12">
        <w:rPr>
          <w:b/>
          <w:bCs/>
          <w:lang w:val="el-GR"/>
        </w:rPr>
        <w:t>5</w:t>
      </w:r>
      <w:r w:rsidR="0019140B" w:rsidRPr="57002092">
        <w:rPr>
          <w:b/>
          <w:bCs/>
          <w:lang w:val="el-GR"/>
        </w:rPr>
        <w:t xml:space="preserve"> – ΕΦΑΡΜΟΣΤΕΟ ΔΙΚΑΙΟ</w:t>
      </w:r>
    </w:p>
    <w:p w14:paraId="0508DC71" w14:textId="7E17BCA7" w:rsidR="0019140B" w:rsidRDefault="0019140B" w:rsidP="00A4139B">
      <w:pPr>
        <w:spacing w:line="360" w:lineRule="auto"/>
        <w:jc w:val="both"/>
        <w:rPr>
          <w:rFonts w:cstheme="minorHAnsi"/>
          <w:lang w:val="el-GR"/>
        </w:rPr>
      </w:pPr>
      <w:r w:rsidRPr="005D426C">
        <w:rPr>
          <w:rFonts w:cstheme="minorHAnsi"/>
          <w:lang w:val="el-GR"/>
        </w:rPr>
        <w:t xml:space="preserve">Αυτοί οι Όροι </w:t>
      </w:r>
      <w:r w:rsidR="00255605">
        <w:rPr>
          <w:rFonts w:cstheme="minorHAnsi"/>
          <w:lang w:val="el-GR"/>
        </w:rPr>
        <w:t>Χρήσης</w:t>
      </w:r>
      <w:r w:rsidRPr="005D426C">
        <w:rPr>
          <w:rFonts w:cstheme="minorHAnsi"/>
          <w:lang w:val="el-GR"/>
        </w:rPr>
        <w:t xml:space="preserve"> και τυχόν ξεχωριστές συμφωνίες με τις οποίες σας παρέχουμε τις Υπηρεσίες μας,  διέπονται και ερμηνεύονται σύμφωνα με το ελληνικό δίκαιο</w:t>
      </w:r>
      <w:r w:rsidR="00ED039F">
        <w:rPr>
          <w:rFonts w:cstheme="minorHAnsi"/>
          <w:lang w:val="el-GR"/>
        </w:rPr>
        <w:t>.</w:t>
      </w:r>
      <w:r w:rsidRPr="005D426C">
        <w:rPr>
          <w:rFonts w:cstheme="minorHAnsi"/>
          <w:lang w:val="el-GR"/>
        </w:rPr>
        <w:t xml:space="preserve"> </w:t>
      </w:r>
      <w:r w:rsidR="00ED039F">
        <w:rPr>
          <w:rFonts w:cstheme="minorHAnsi"/>
          <w:lang w:val="el-GR"/>
        </w:rPr>
        <w:t>Τ</w:t>
      </w:r>
      <w:r w:rsidRPr="005D426C">
        <w:rPr>
          <w:rFonts w:cstheme="minorHAnsi"/>
          <w:lang w:val="el-GR"/>
        </w:rPr>
        <w:t>α δικαστήρια της Αθήνας είναι τα αρμόδια δικαστήρια για την επίλυση οποιασδήποτε διαφοράς προκύψει από τους παρόντες Όρους.</w:t>
      </w:r>
    </w:p>
    <w:p w14:paraId="422ED5E6" w14:textId="77777777" w:rsidR="00933B12" w:rsidRPr="005D426C" w:rsidRDefault="00933B12" w:rsidP="00A4139B">
      <w:pPr>
        <w:spacing w:line="360" w:lineRule="auto"/>
        <w:jc w:val="both"/>
        <w:rPr>
          <w:rFonts w:cstheme="minorHAnsi"/>
          <w:lang w:val="el-GR"/>
        </w:rPr>
      </w:pPr>
    </w:p>
    <w:p w14:paraId="2994652D" w14:textId="02E1A465" w:rsidR="00AD5EB5" w:rsidRPr="005D426C" w:rsidRDefault="00ED039F" w:rsidP="70E96BF4">
      <w:pPr>
        <w:spacing w:line="360" w:lineRule="auto"/>
        <w:jc w:val="both"/>
        <w:rPr>
          <w:b/>
          <w:bCs/>
          <w:lang w:val="el-GR"/>
        </w:rPr>
      </w:pPr>
      <w:r w:rsidRPr="57002092">
        <w:rPr>
          <w:b/>
          <w:bCs/>
          <w:lang w:val="el-GR"/>
        </w:rPr>
        <w:t>ΑΡΘΡΟ</w:t>
      </w:r>
      <w:r w:rsidR="00AD5EB5" w:rsidRPr="57002092">
        <w:rPr>
          <w:b/>
          <w:bCs/>
          <w:lang w:val="el-GR"/>
        </w:rPr>
        <w:t xml:space="preserve"> </w:t>
      </w:r>
      <w:r w:rsidR="04A5AF1A" w:rsidRPr="57002092">
        <w:rPr>
          <w:b/>
          <w:bCs/>
          <w:lang w:val="el-GR"/>
        </w:rPr>
        <w:t>1</w:t>
      </w:r>
      <w:r w:rsidR="00933B12">
        <w:rPr>
          <w:b/>
          <w:bCs/>
          <w:lang w:val="el-GR"/>
        </w:rPr>
        <w:t>6</w:t>
      </w:r>
      <w:r w:rsidR="00AD5EB5" w:rsidRPr="57002092">
        <w:rPr>
          <w:b/>
          <w:bCs/>
          <w:lang w:val="el-GR"/>
        </w:rPr>
        <w:t xml:space="preserve"> – ΠΛΗΡΟΦΟΡΙΕΣ ΕΠΙΚΟΙΝΩΝΙΑΣ </w:t>
      </w:r>
    </w:p>
    <w:p w14:paraId="7735459A" w14:textId="3B21C41D" w:rsidR="000D46E0" w:rsidRPr="00954075" w:rsidRDefault="00AD5EB5" w:rsidP="70E96BF4">
      <w:pPr>
        <w:spacing w:line="360" w:lineRule="auto"/>
        <w:jc w:val="both"/>
        <w:rPr>
          <w:lang w:val="el-GR"/>
        </w:rPr>
      </w:pPr>
      <w:r w:rsidRPr="0F7DCF20">
        <w:rPr>
          <w:lang w:val="el-GR"/>
        </w:rPr>
        <w:t xml:space="preserve">Ερωτήσεις σχετικά με τους Όρους </w:t>
      </w:r>
      <w:r w:rsidR="007631F8" w:rsidRPr="0F7DCF20">
        <w:rPr>
          <w:lang w:val="el-GR"/>
        </w:rPr>
        <w:t>Χρήσης</w:t>
      </w:r>
      <w:r w:rsidRPr="0F7DCF20">
        <w:rPr>
          <w:lang w:val="el-GR"/>
        </w:rPr>
        <w:t xml:space="preserve"> </w:t>
      </w:r>
      <w:r w:rsidR="1B75BE60" w:rsidRPr="0F7DCF20">
        <w:rPr>
          <w:lang w:val="el-GR"/>
        </w:rPr>
        <w:t>θα</w:t>
      </w:r>
      <w:r w:rsidRPr="0F7DCF20">
        <w:rPr>
          <w:lang w:val="el-GR"/>
        </w:rPr>
        <w:t xml:space="preserve"> αποστέλλονται στη διεύθυνση</w:t>
      </w:r>
      <w:r w:rsidR="00954075" w:rsidRPr="00954075">
        <w:rPr>
          <w:lang w:val="el-GR"/>
        </w:rPr>
        <w:t xml:space="preserve"> </w:t>
      </w:r>
      <w:r w:rsidR="00954075">
        <w:t>dpo</w:t>
      </w:r>
      <w:r w:rsidR="00954075" w:rsidRPr="00954075">
        <w:rPr>
          <w:lang w:val="el-GR"/>
        </w:rPr>
        <w:t>@</w:t>
      </w:r>
      <w:r w:rsidR="00954075">
        <w:t>hemoglobe</w:t>
      </w:r>
      <w:r w:rsidR="00954075" w:rsidRPr="00954075">
        <w:rPr>
          <w:lang w:val="el-GR"/>
        </w:rPr>
        <w:t>15.</w:t>
      </w:r>
      <w:r w:rsidR="00954075">
        <w:t>com</w:t>
      </w:r>
      <w:r w:rsidR="00954075" w:rsidRPr="00954075">
        <w:rPr>
          <w:lang w:val="el-GR"/>
        </w:rPr>
        <w:t>.</w:t>
      </w:r>
    </w:p>
    <w:p w14:paraId="4FC2EA65" w14:textId="77777777" w:rsidR="00ED039F" w:rsidRPr="005D426C" w:rsidRDefault="00ED039F" w:rsidP="00A4139B">
      <w:pPr>
        <w:spacing w:line="360" w:lineRule="auto"/>
        <w:jc w:val="both"/>
        <w:rPr>
          <w:rFonts w:cstheme="minorHAnsi"/>
          <w:lang w:val="el-GR"/>
        </w:rPr>
      </w:pPr>
    </w:p>
    <w:p w14:paraId="3FE9ABB8" w14:textId="1015A628" w:rsidR="00D435CE" w:rsidRPr="00933B12" w:rsidRDefault="001E3139" w:rsidP="001E3139">
      <w:pPr>
        <w:pBdr>
          <w:top w:val="nil"/>
          <w:left w:val="nil"/>
          <w:bottom w:val="nil"/>
          <w:right w:val="nil"/>
          <w:between w:val="nil"/>
        </w:pBdr>
        <w:spacing w:after="0" w:line="360" w:lineRule="auto"/>
        <w:jc w:val="center"/>
        <w:rPr>
          <w:rFonts w:cstheme="minorHAnsi"/>
          <w:b/>
          <w:color w:val="000000"/>
          <w:lang w:val="el-GR"/>
        </w:rPr>
      </w:pPr>
      <w:r>
        <w:rPr>
          <w:rFonts w:cstheme="minorHAnsi"/>
          <w:b/>
          <w:color w:val="000000"/>
          <w:lang w:val="el-GR"/>
        </w:rPr>
        <w:t>Β</w:t>
      </w:r>
      <w:r w:rsidR="005B6DCC" w:rsidRPr="005D426C">
        <w:rPr>
          <w:rFonts w:cstheme="minorHAnsi"/>
          <w:b/>
          <w:color w:val="000000"/>
          <w:lang w:val="el-GR"/>
        </w:rPr>
        <w:t xml:space="preserve">. </w:t>
      </w:r>
      <w:r w:rsidR="00B33A5F" w:rsidRPr="005D426C">
        <w:rPr>
          <w:rFonts w:cstheme="minorHAnsi"/>
          <w:b/>
          <w:color w:val="000000"/>
          <w:lang w:val="el-GR"/>
        </w:rPr>
        <w:t xml:space="preserve">ΕΙΔΙΚΟΙ ΟΡΟΙ </w:t>
      </w:r>
      <w:r w:rsidR="00933B12">
        <w:rPr>
          <w:rFonts w:cstheme="minorHAnsi"/>
          <w:b/>
          <w:color w:val="000000"/>
          <w:lang w:val="el-GR"/>
        </w:rPr>
        <w:t>ΠΡΕΣΒΕΥΤΩΝ</w:t>
      </w:r>
    </w:p>
    <w:p w14:paraId="026D7BBA" w14:textId="3D72DFE2" w:rsidR="00D435CE" w:rsidRPr="005D426C" w:rsidRDefault="00C075F6" w:rsidP="00A4139B">
      <w:pPr>
        <w:pBdr>
          <w:top w:val="nil"/>
          <w:left w:val="nil"/>
          <w:bottom w:val="nil"/>
          <w:right w:val="nil"/>
          <w:between w:val="nil"/>
        </w:pBdr>
        <w:spacing w:line="360" w:lineRule="auto"/>
        <w:jc w:val="both"/>
        <w:rPr>
          <w:rFonts w:cstheme="minorHAnsi"/>
          <w:b/>
          <w:color w:val="000000"/>
          <w:lang w:val="el-GR"/>
        </w:rPr>
      </w:pPr>
      <w:r>
        <w:rPr>
          <w:rFonts w:cstheme="minorHAnsi"/>
          <w:b/>
          <w:color w:val="000000"/>
          <w:lang w:val="el-GR"/>
        </w:rPr>
        <w:lastRenderedPageBreak/>
        <w:t xml:space="preserve">ΑΡΘΡΟ - </w:t>
      </w:r>
      <w:r w:rsidR="005B6DCC" w:rsidRPr="005D426C">
        <w:rPr>
          <w:rFonts w:cstheme="minorHAnsi"/>
          <w:b/>
          <w:color w:val="000000"/>
          <w:lang w:val="el-GR"/>
        </w:rPr>
        <w:t xml:space="preserve">1 </w:t>
      </w:r>
      <w:r w:rsidR="00933B12">
        <w:rPr>
          <w:rFonts w:cstheme="minorHAnsi"/>
          <w:b/>
          <w:color w:val="000000"/>
          <w:lang w:val="el-GR"/>
        </w:rPr>
        <w:t>ΕΓΓΡΑΦΗ ΩΣ ΠΡΕΣΒΕΥΤΗΣ</w:t>
      </w:r>
    </w:p>
    <w:p w14:paraId="1E135BD2" w14:textId="4387E64D" w:rsidR="00B33A5F" w:rsidRDefault="00933B12" w:rsidP="70E96BF4">
      <w:pPr>
        <w:spacing w:line="360" w:lineRule="auto"/>
        <w:jc w:val="both"/>
        <w:rPr>
          <w:lang w:val="el-GR"/>
        </w:rPr>
      </w:pPr>
      <w:r>
        <w:rPr>
          <w:lang w:val="el-GR"/>
        </w:rPr>
        <w:t>Για να πραγματοποιήσετε εγγραφή στην Εφαρμογή ως Πρεσβευτής, ισχύουν οι Γενικοί Όροι Εγγραφής ως Χρήστης. Σε περίπτωση που δηλώσετε ότι θέλετε να συμμετέχετε στην πλατφόρμα ως Πρεσβευτής, συγκατατίθεστε στη διαβίβαση των δεδομένων επικοινωνίας σε τρίτη διαφημιστική εταιρεία, συνεργαζόμενη με εμάς, με σκοπό την επικοινωνία μαζί σας για τη βέλτιστη συμμετοχή σας στην Εφαρμογή ως Πρεσβευτής. Επιπλέον, συμφωνείτε ότι θα μοιραστείτε την προσωπική σας εμπειρία, η οποία ενδέχεται να περιλαμβάνει ιατρικά σας δεδομένα, και η οποία πρόκειται να καταστεί διαθέσιμη σε όλους τους Χρήστες της Εφαρμογής.</w:t>
      </w:r>
    </w:p>
    <w:p w14:paraId="6A34F36F" w14:textId="77777777" w:rsidR="00371C1D" w:rsidRPr="00550018" w:rsidRDefault="00371C1D" w:rsidP="00A4139B">
      <w:pPr>
        <w:spacing w:line="360" w:lineRule="auto"/>
        <w:jc w:val="both"/>
        <w:rPr>
          <w:rFonts w:cstheme="minorHAnsi"/>
          <w:highlight w:val="yellow"/>
          <w:lang w:val="el-GR"/>
        </w:rPr>
      </w:pPr>
    </w:p>
    <w:p w14:paraId="25A0F981" w14:textId="62961271" w:rsidR="00EA5495" w:rsidRPr="006E42CF" w:rsidRDefault="00AB01D9" w:rsidP="37DF2045">
      <w:pPr>
        <w:spacing w:line="360" w:lineRule="auto"/>
        <w:jc w:val="both"/>
        <w:rPr>
          <w:lang w:val="el-GR"/>
        </w:rPr>
      </w:pPr>
      <w:r w:rsidRPr="0E62247A">
        <w:rPr>
          <w:lang w:val="el-GR"/>
        </w:rPr>
        <w:t>Τελευταία τροποποίηση</w:t>
      </w:r>
      <w:r w:rsidR="00DB5698">
        <w:t>:</w:t>
      </w:r>
      <w:r w:rsidR="0040433C">
        <w:t xml:space="preserve"> </w:t>
      </w:r>
      <w:r w:rsidR="00954075">
        <w:t>02/12/2025</w:t>
      </w:r>
    </w:p>
    <w:sectPr w:rsidR="00EA5495" w:rsidRPr="006E42CF">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onstantinos Kakavoulis" w:date="2025-06-26T13:30:00Z" w:initials="KK">
    <w:p w14:paraId="71A4B4A5" w14:textId="67096A84" w:rsidR="00950287" w:rsidRDefault="00950287" w:rsidP="00950287">
      <w:pPr>
        <w:pStyle w:val="a4"/>
      </w:pPr>
      <w:r>
        <w:rPr>
          <w:rStyle w:val="a3"/>
        </w:rPr>
        <w:annotationRef/>
      </w:r>
      <w:r>
        <w:rPr>
          <w:lang w:val="el-GR"/>
        </w:rPr>
        <w:t xml:space="preserve">Να προστεθεί </w:t>
      </w:r>
      <w:r>
        <w:t xml:space="preserve">link </w:t>
      </w:r>
      <w:r>
        <w:rPr>
          <w:lang w:val="el-GR"/>
        </w:rPr>
        <w:t>προς το σχετικό έγγραφο</w:t>
      </w:r>
    </w:p>
  </w:comment>
  <w:comment w:id="1" w:author="Rania Lasda" w:date="2026-02-27T10:23:00Z" w:initials="RL">
    <w:p w14:paraId="6ADBF066" w14:textId="77777777" w:rsidR="00066D3B" w:rsidRDefault="00066D3B" w:rsidP="00066D3B">
      <w:pPr>
        <w:pStyle w:val="a4"/>
      </w:pPr>
      <w:r>
        <w:rPr>
          <w:rStyle w:val="a3"/>
        </w:rPr>
        <w:annotationRef/>
      </w:r>
      <w:hyperlink r:id="rId1" w:history="1">
        <w:r w:rsidRPr="00FD6E79">
          <w:rPr>
            <w:rStyle w:val="-"/>
          </w:rPr>
          <w:t>https://irp.cdn-website.com/9cd78eb2/files/uploaded/%CE%95%CE%BD%CE%B7%CE%BC%CE%AD%CF%81%CF%89%CF%83%CE%B7+%CE%B3%CE%B9%CE%B1+%CF%84%CE%B7%CE%BD+%CE%B5%CF%80%CE%B5%CE%BE%CE%B5%CF%81%CE%B3%CE%B1%CF%83%CE%AF%CE%B1+%CE%B4%CE%B5%CE%B4%CE%BF%CE%BC%CE%AD%CE%BD%CF%89%CE%BD_Hemoglobe_%CE%9A%CE%BF%CE%BB%CE%BB%CE%B7%CF%84%CE%BF%CE%AF+new.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A4B4A5" w15:done="0"/>
  <w15:commentEx w15:paraId="6ADBF066" w15:paraIdParent="71A4B4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575F22" w16cex:dateUtc="2025-06-26T10:30:00Z"/>
  <w16cex:commentExtensible w16cex:durableId="319C77F7" w16cex:dateUtc="2026-02-27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A4B4A5" w16cid:durableId="29575F22"/>
  <w16cid:commentId w16cid:paraId="6ADBF066" w16cid:durableId="319C77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7E31" w14:textId="77777777" w:rsidR="00A96BD5" w:rsidRDefault="00A96BD5" w:rsidP="00CD513F">
      <w:pPr>
        <w:spacing w:after="0" w:line="240" w:lineRule="auto"/>
      </w:pPr>
      <w:r>
        <w:separator/>
      </w:r>
    </w:p>
  </w:endnote>
  <w:endnote w:type="continuationSeparator" w:id="0">
    <w:p w14:paraId="1A0910BC" w14:textId="77777777" w:rsidR="00A96BD5" w:rsidRDefault="00A96BD5" w:rsidP="00CD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1"/>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9351"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5"/>
      <w:gridCol w:w="3005"/>
      <w:gridCol w:w="3341"/>
    </w:tblGrid>
    <w:tr w:rsidR="002E422E" w:rsidRPr="00AB191A" w14:paraId="6AD5A6AC" w14:textId="77777777" w:rsidTr="0008262E">
      <w:trPr>
        <w:trHeight w:val="340"/>
        <w:jc w:val="center"/>
      </w:trPr>
      <w:tc>
        <w:tcPr>
          <w:tcW w:w="3005" w:type="dxa"/>
          <w:vAlign w:val="center"/>
        </w:tcPr>
        <w:p w14:paraId="755BB329" w14:textId="77777777" w:rsidR="002E422E" w:rsidRPr="00AB191A" w:rsidRDefault="002E422E" w:rsidP="002E422E">
          <w:pPr>
            <w:tabs>
              <w:tab w:val="center" w:pos="4513"/>
              <w:tab w:val="right" w:pos="9026"/>
            </w:tabs>
            <w:jc w:val="center"/>
            <w:rPr>
              <w:sz w:val="16"/>
              <w:szCs w:val="16"/>
              <w:lang w:val="en-US"/>
            </w:rPr>
          </w:pPr>
          <w:r w:rsidRPr="00474BA0">
            <w:rPr>
              <w:color w:val="002060"/>
              <w:sz w:val="16"/>
              <w:szCs w:val="1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Hemoglobe Hellas</w:t>
          </w:r>
        </w:p>
      </w:tc>
      <w:tc>
        <w:tcPr>
          <w:tcW w:w="3005" w:type="dxa"/>
          <w:vAlign w:val="center"/>
        </w:tcPr>
        <w:p w14:paraId="59F51804" w14:textId="77777777" w:rsidR="002E422E" w:rsidRPr="00AB191A" w:rsidRDefault="002E422E" w:rsidP="002E422E">
          <w:pPr>
            <w:tabs>
              <w:tab w:val="center" w:pos="4513"/>
              <w:tab w:val="right" w:pos="9026"/>
            </w:tabs>
            <w:jc w:val="center"/>
            <w:rPr>
              <w:b/>
              <w:bCs/>
              <w:sz w:val="16"/>
              <w:szCs w:val="16"/>
              <w:lang w:val="el-GR"/>
            </w:rPr>
          </w:pPr>
          <w:r w:rsidRPr="00AB191A">
            <w:rPr>
              <w:b/>
              <w:bCs/>
              <w:sz w:val="16"/>
              <w:szCs w:val="16"/>
              <w:lang w:val="el-GR"/>
            </w:rPr>
            <w:t>Ελεγχόμενο έγγραφο</w:t>
          </w:r>
        </w:p>
      </w:tc>
      <w:tc>
        <w:tcPr>
          <w:tcW w:w="3341" w:type="dxa"/>
          <w:vAlign w:val="center"/>
        </w:tcPr>
        <w:sdt>
          <w:sdtPr>
            <w:rPr>
              <w:sz w:val="16"/>
              <w:szCs w:val="16"/>
            </w:rPr>
            <w:id w:val="-1858576978"/>
            <w:docPartObj>
              <w:docPartGallery w:val="Page Numbers (Top of Page)"/>
              <w:docPartUnique/>
            </w:docPartObj>
          </w:sdtPr>
          <w:sdtContent>
            <w:p w14:paraId="2AA72F7D" w14:textId="77777777" w:rsidR="002E422E" w:rsidRPr="00AB191A" w:rsidRDefault="002E422E" w:rsidP="002E422E">
              <w:pPr>
                <w:tabs>
                  <w:tab w:val="center" w:pos="4513"/>
                  <w:tab w:val="right" w:pos="9026"/>
                </w:tabs>
                <w:jc w:val="center"/>
                <w:rPr>
                  <w:sz w:val="16"/>
                  <w:szCs w:val="16"/>
                </w:rPr>
              </w:pPr>
              <w:r w:rsidRPr="00AB191A">
                <w:rPr>
                  <w:sz w:val="16"/>
                  <w:szCs w:val="16"/>
                  <w:lang w:val="el-GR"/>
                </w:rPr>
                <w:t>Σελίδα</w:t>
              </w:r>
              <w:r w:rsidRPr="00AB191A">
                <w:rPr>
                  <w:sz w:val="16"/>
                  <w:szCs w:val="16"/>
                </w:rPr>
                <w:t xml:space="preserve"> </w:t>
              </w:r>
              <w:r w:rsidRPr="00AB191A">
                <w:rPr>
                  <w:b/>
                  <w:bCs/>
                  <w:sz w:val="16"/>
                  <w:szCs w:val="16"/>
                </w:rPr>
                <w:fldChar w:fldCharType="begin"/>
              </w:r>
              <w:r w:rsidRPr="00AB191A">
                <w:rPr>
                  <w:b/>
                  <w:bCs/>
                  <w:sz w:val="16"/>
                  <w:szCs w:val="16"/>
                </w:rPr>
                <w:instrText xml:space="preserve"> PAGE </w:instrText>
              </w:r>
              <w:r w:rsidRPr="00AB191A">
                <w:rPr>
                  <w:b/>
                  <w:bCs/>
                  <w:sz w:val="16"/>
                  <w:szCs w:val="16"/>
                </w:rPr>
                <w:fldChar w:fldCharType="separate"/>
              </w:r>
              <w:r w:rsidRPr="00AB191A">
                <w:rPr>
                  <w:b/>
                  <w:bCs/>
                  <w:sz w:val="16"/>
                  <w:szCs w:val="16"/>
                </w:rPr>
                <w:t>2</w:t>
              </w:r>
              <w:r w:rsidRPr="00AB191A">
                <w:rPr>
                  <w:b/>
                  <w:bCs/>
                  <w:sz w:val="16"/>
                  <w:szCs w:val="16"/>
                </w:rPr>
                <w:fldChar w:fldCharType="end"/>
              </w:r>
              <w:r w:rsidRPr="00AB191A">
                <w:rPr>
                  <w:sz w:val="16"/>
                  <w:szCs w:val="16"/>
                </w:rPr>
                <w:t xml:space="preserve"> </w:t>
              </w:r>
              <w:r w:rsidRPr="00AB191A">
                <w:rPr>
                  <w:sz w:val="16"/>
                  <w:szCs w:val="16"/>
                  <w:lang w:val="el-GR"/>
                </w:rPr>
                <w:t>από</w:t>
              </w:r>
              <w:r w:rsidRPr="00AB191A">
                <w:rPr>
                  <w:sz w:val="16"/>
                  <w:szCs w:val="16"/>
                </w:rPr>
                <w:t xml:space="preserve"> </w:t>
              </w:r>
              <w:r w:rsidRPr="00AB191A">
                <w:rPr>
                  <w:b/>
                  <w:bCs/>
                  <w:sz w:val="16"/>
                  <w:szCs w:val="16"/>
                </w:rPr>
                <w:fldChar w:fldCharType="begin"/>
              </w:r>
              <w:r w:rsidRPr="00AB191A">
                <w:rPr>
                  <w:b/>
                  <w:bCs/>
                  <w:sz w:val="16"/>
                  <w:szCs w:val="16"/>
                </w:rPr>
                <w:instrText xml:space="preserve"> NUMPAGES  </w:instrText>
              </w:r>
              <w:r w:rsidRPr="00AB191A">
                <w:rPr>
                  <w:b/>
                  <w:bCs/>
                  <w:sz w:val="16"/>
                  <w:szCs w:val="16"/>
                </w:rPr>
                <w:fldChar w:fldCharType="separate"/>
              </w:r>
              <w:r w:rsidRPr="00AB191A">
                <w:rPr>
                  <w:b/>
                  <w:bCs/>
                  <w:sz w:val="16"/>
                  <w:szCs w:val="16"/>
                </w:rPr>
                <w:t>2</w:t>
              </w:r>
              <w:r w:rsidRPr="00AB191A">
                <w:rPr>
                  <w:b/>
                  <w:bCs/>
                  <w:sz w:val="16"/>
                  <w:szCs w:val="16"/>
                </w:rPr>
                <w:fldChar w:fldCharType="end"/>
              </w:r>
            </w:p>
          </w:sdtContent>
        </w:sdt>
      </w:tc>
    </w:tr>
  </w:tbl>
  <w:p w14:paraId="708EE700" w14:textId="77777777" w:rsidR="002E422E" w:rsidRDefault="002E42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6BAB" w14:textId="77777777" w:rsidR="00A96BD5" w:rsidRDefault="00A96BD5" w:rsidP="00CD513F">
      <w:pPr>
        <w:spacing w:after="0" w:line="240" w:lineRule="auto"/>
      </w:pPr>
      <w:r>
        <w:separator/>
      </w:r>
    </w:p>
  </w:footnote>
  <w:footnote w:type="continuationSeparator" w:id="0">
    <w:p w14:paraId="34459660" w14:textId="77777777" w:rsidR="00A96BD5" w:rsidRDefault="00A96BD5" w:rsidP="00CD5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e"/>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04"/>
      <w:gridCol w:w="3006"/>
      <w:gridCol w:w="3006"/>
    </w:tblGrid>
    <w:tr w:rsidR="004A235E" w:rsidRPr="00AB191A" w14:paraId="18F852CB" w14:textId="77777777" w:rsidTr="0008262E">
      <w:trPr>
        <w:trHeight w:val="340"/>
      </w:trPr>
      <w:tc>
        <w:tcPr>
          <w:tcW w:w="3004" w:type="dxa"/>
          <w:vAlign w:val="center"/>
        </w:tcPr>
        <w:p w14:paraId="501FD569" w14:textId="42105AB2" w:rsidR="004A235E" w:rsidRPr="00980121" w:rsidRDefault="004A235E" w:rsidP="004A235E">
          <w:pPr>
            <w:tabs>
              <w:tab w:val="center" w:pos="4513"/>
              <w:tab w:val="right" w:pos="9026"/>
            </w:tabs>
            <w:rPr>
              <w:sz w:val="16"/>
              <w:szCs w:val="16"/>
              <w:lang w:val="el-GR"/>
            </w:rPr>
          </w:pPr>
          <w:r w:rsidRPr="00AB191A">
            <w:rPr>
              <w:sz w:val="16"/>
              <w:szCs w:val="16"/>
              <w:lang w:val="el-GR"/>
            </w:rPr>
            <w:t>ΣΥΝΤΑΞΗ:</w:t>
          </w:r>
          <w:r w:rsidRPr="00AB191A">
            <w:rPr>
              <w:sz w:val="16"/>
              <w:szCs w:val="16"/>
              <w:lang w:val="en-US"/>
            </w:rPr>
            <w:t xml:space="preserve">  </w:t>
          </w:r>
          <w:r w:rsidR="00980121">
            <w:rPr>
              <w:sz w:val="16"/>
              <w:szCs w:val="16"/>
              <w:lang w:val="el-GR"/>
            </w:rPr>
            <w:t>Νομικό Τμήμα</w:t>
          </w:r>
        </w:p>
      </w:tc>
      <w:tc>
        <w:tcPr>
          <w:tcW w:w="3006" w:type="dxa"/>
          <w:vMerge w:val="restart"/>
          <w:vAlign w:val="center"/>
        </w:tcPr>
        <w:p w14:paraId="704AF183" w14:textId="77777777" w:rsidR="004A235E" w:rsidRPr="00AB191A" w:rsidRDefault="004A235E" w:rsidP="004A235E">
          <w:pPr>
            <w:tabs>
              <w:tab w:val="center" w:pos="4513"/>
              <w:tab w:val="right" w:pos="9026"/>
            </w:tabs>
            <w:jc w:val="center"/>
          </w:pPr>
          <w:r>
            <w:rPr>
              <w:noProof/>
            </w:rPr>
            <w:drawing>
              <wp:inline distT="0" distB="0" distL="0" distR="0" wp14:anchorId="6274CCF3" wp14:editId="35E7820F">
                <wp:extent cx="1767840" cy="4451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445135"/>
                        </a:xfrm>
                        <a:prstGeom prst="rect">
                          <a:avLst/>
                        </a:prstGeom>
                        <a:noFill/>
                      </pic:spPr>
                    </pic:pic>
                  </a:graphicData>
                </a:graphic>
              </wp:inline>
            </w:drawing>
          </w:r>
        </w:p>
      </w:tc>
      <w:tc>
        <w:tcPr>
          <w:tcW w:w="30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06201CAA" w14:textId="77777777" w:rsidR="004A235E" w:rsidRPr="00B25527" w:rsidRDefault="004A235E" w:rsidP="004A235E">
          <w:pPr>
            <w:tabs>
              <w:tab w:val="center" w:pos="4513"/>
              <w:tab w:val="right" w:pos="9026"/>
            </w:tabs>
            <w:rPr>
              <w:sz w:val="16"/>
              <w:szCs w:val="16"/>
            </w:rPr>
          </w:pPr>
          <w:r>
            <w:rPr>
              <w:sz w:val="16"/>
              <w:szCs w:val="16"/>
              <w:lang w:val="el-GR"/>
            </w:rPr>
            <w:t>ΕΚΔΟΣΗ:  1</w:t>
          </w:r>
        </w:p>
      </w:tc>
    </w:tr>
    <w:tr w:rsidR="004A235E" w:rsidRPr="00AB191A" w14:paraId="1A73F31A" w14:textId="77777777" w:rsidTr="0008262E">
      <w:trPr>
        <w:trHeight w:val="340"/>
      </w:trPr>
      <w:tc>
        <w:tcPr>
          <w:tcW w:w="3004" w:type="dxa"/>
          <w:vAlign w:val="center"/>
        </w:tcPr>
        <w:p w14:paraId="098CEF98" w14:textId="1030D7DF" w:rsidR="004A235E" w:rsidRPr="00980121" w:rsidRDefault="004A235E" w:rsidP="004A235E">
          <w:pPr>
            <w:tabs>
              <w:tab w:val="center" w:pos="4513"/>
              <w:tab w:val="right" w:pos="9026"/>
            </w:tabs>
            <w:rPr>
              <w:sz w:val="16"/>
              <w:szCs w:val="16"/>
              <w:lang w:val="en-US"/>
            </w:rPr>
          </w:pPr>
          <w:r w:rsidRPr="00AB191A">
            <w:rPr>
              <w:sz w:val="16"/>
              <w:szCs w:val="16"/>
              <w:lang w:val="el-GR"/>
            </w:rPr>
            <w:t xml:space="preserve">ΕΓΚΡΙΣΗ:  </w:t>
          </w:r>
          <w:r w:rsidR="00980121">
            <w:rPr>
              <w:sz w:val="16"/>
              <w:szCs w:val="16"/>
              <w:lang w:val="en-US"/>
            </w:rPr>
            <w:t>T</w:t>
          </w:r>
          <w:r w:rsidR="00980121">
            <w:rPr>
              <w:sz w:val="16"/>
              <w:szCs w:val="16"/>
              <w:lang w:val="el-GR"/>
            </w:rPr>
            <w:t>μήμα Μ</w:t>
          </w:r>
          <w:r w:rsidR="00980121">
            <w:rPr>
              <w:sz w:val="16"/>
              <w:szCs w:val="16"/>
              <w:lang w:val="en-US"/>
            </w:rPr>
            <w:t>arketing</w:t>
          </w:r>
        </w:p>
      </w:tc>
      <w:tc>
        <w:tcPr>
          <w:tcW w:w="3006" w:type="dxa"/>
          <w:vMerge/>
        </w:tcPr>
        <w:p w14:paraId="7ED05662" w14:textId="77777777" w:rsidR="004A235E" w:rsidRPr="00AB191A" w:rsidRDefault="004A235E" w:rsidP="004A235E">
          <w:pPr>
            <w:tabs>
              <w:tab w:val="center" w:pos="4513"/>
              <w:tab w:val="right" w:pos="9026"/>
            </w:tabs>
          </w:pPr>
        </w:p>
      </w:tc>
      <w:tc>
        <w:tcPr>
          <w:tcW w:w="30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98EE856" w14:textId="06F1D30B" w:rsidR="004A235E" w:rsidRPr="00B25527" w:rsidRDefault="004A235E" w:rsidP="004A235E">
          <w:pPr>
            <w:tabs>
              <w:tab w:val="center" w:pos="4513"/>
              <w:tab w:val="right" w:pos="9026"/>
            </w:tabs>
            <w:rPr>
              <w:sz w:val="16"/>
              <w:szCs w:val="16"/>
            </w:rPr>
          </w:pPr>
          <w:r>
            <w:rPr>
              <w:sz w:val="16"/>
              <w:szCs w:val="16"/>
              <w:lang w:val="en-US"/>
            </w:rPr>
            <w:t xml:space="preserve">ΗΜ/ΝΙΑ ΕΚΔΟΣΗΣ: </w:t>
          </w:r>
          <w:r>
            <w:rPr>
              <w:sz w:val="16"/>
              <w:szCs w:val="16"/>
              <w:lang w:val="en-US"/>
            </w:rPr>
            <w:t>02</w:t>
          </w:r>
          <w:r>
            <w:rPr>
              <w:sz w:val="16"/>
              <w:szCs w:val="16"/>
              <w:lang w:val="en-US"/>
            </w:rPr>
            <w:t>.</w:t>
          </w:r>
          <w:r>
            <w:rPr>
              <w:sz w:val="16"/>
              <w:szCs w:val="16"/>
              <w:lang w:val="en-US"/>
            </w:rPr>
            <w:t>12</w:t>
          </w:r>
          <w:r>
            <w:rPr>
              <w:sz w:val="16"/>
              <w:szCs w:val="16"/>
              <w:lang w:val="en-US"/>
            </w:rPr>
            <w:t>.202</w:t>
          </w:r>
          <w:r>
            <w:rPr>
              <w:sz w:val="16"/>
              <w:szCs w:val="16"/>
              <w:lang w:val="en-US"/>
            </w:rPr>
            <w:t>5</w:t>
          </w:r>
        </w:p>
      </w:tc>
    </w:tr>
    <w:tr w:rsidR="004A235E" w:rsidRPr="00AB191A" w14:paraId="5570DF27" w14:textId="77777777" w:rsidTr="0008262E">
      <w:trPr>
        <w:trHeight w:val="340"/>
      </w:trPr>
      <w:tc>
        <w:tcPr>
          <w:tcW w:w="3004" w:type="dxa"/>
          <w:vAlign w:val="center"/>
        </w:tcPr>
        <w:p w14:paraId="6D41E756" w14:textId="0C693C9C" w:rsidR="004A235E" w:rsidRPr="004A235E" w:rsidRDefault="004A235E" w:rsidP="004A235E">
          <w:pPr>
            <w:tabs>
              <w:tab w:val="center" w:pos="4513"/>
              <w:tab w:val="right" w:pos="9026"/>
            </w:tabs>
            <w:rPr>
              <w:sz w:val="16"/>
              <w:szCs w:val="16"/>
              <w:lang w:val="el-GR"/>
            </w:rPr>
          </w:pPr>
          <w:r w:rsidRPr="00AB191A">
            <w:rPr>
              <w:sz w:val="16"/>
              <w:szCs w:val="16"/>
              <w:lang w:val="el-GR"/>
            </w:rPr>
            <w:t>ΚΩΔΙΚΟΣ</w:t>
          </w:r>
          <w:r w:rsidRPr="004A235E">
            <w:rPr>
              <w:sz w:val="16"/>
              <w:szCs w:val="16"/>
              <w:lang w:val="el-GR"/>
            </w:rPr>
            <w:t xml:space="preserve">: </w:t>
          </w:r>
          <w:r>
            <w:rPr>
              <w:b/>
              <w:bCs/>
              <w:sz w:val="16"/>
              <w:szCs w:val="16"/>
              <w:lang w:val="el-GR"/>
            </w:rPr>
            <w:t>ΟΡΟΙ ΧΡΗΣΕΙΣ ΕΙΜΑΣΤΕ ΚΟΛΛΗΤΟΙ .</w:t>
          </w:r>
          <w:r>
            <w:rPr>
              <w:b/>
              <w:bCs/>
              <w:sz w:val="16"/>
              <w:szCs w:val="16"/>
              <w:lang w:val="en-US"/>
            </w:rPr>
            <w:t>GR</w:t>
          </w:r>
        </w:p>
      </w:tc>
      <w:tc>
        <w:tcPr>
          <w:tcW w:w="3006" w:type="dxa"/>
          <w:vMerge/>
        </w:tcPr>
        <w:p w14:paraId="1454C59B" w14:textId="77777777" w:rsidR="004A235E" w:rsidRPr="004A235E" w:rsidRDefault="004A235E" w:rsidP="004A235E">
          <w:pPr>
            <w:tabs>
              <w:tab w:val="center" w:pos="4513"/>
              <w:tab w:val="right" w:pos="9026"/>
            </w:tabs>
            <w:rPr>
              <w:lang w:val="el-GR"/>
            </w:rPr>
          </w:pPr>
        </w:p>
      </w:tc>
      <w:tc>
        <w:tcPr>
          <w:tcW w:w="300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vAlign w:val="center"/>
        </w:tcPr>
        <w:p w14:paraId="132D8C6D" w14:textId="05D996FA" w:rsidR="004A235E" w:rsidRPr="00B25527" w:rsidRDefault="004A235E" w:rsidP="004A235E">
          <w:pPr>
            <w:tabs>
              <w:tab w:val="center" w:pos="4513"/>
              <w:tab w:val="right" w:pos="9026"/>
            </w:tabs>
            <w:rPr>
              <w:sz w:val="16"/>
              <w:szCs w:val="16"/>
            </w:rPr>
          </w:pPr>
          <w:r>
            <w:rPr>
              <w:sz w:val="16"/>
              <w:szCs w:val="16"/>
              <w:lang w:val="en-US"/>
            </w:rPr>
            <w:t>ΗΜ/ΝΙΑ ΙΣΧΥΟΣ: 02.12.2025</w:t>
          </w:r>
        </w:p>
      </w:tc>
    </w:tr>
    <w:tr w:rsidR="004A235E" w:rsidRPr="004A235E" w14:paraId="0509C26F" w14:textId="77777777" w:rsidTr="0008262E">
      <w:trPr>
        <w:trHeight w:val="454"/>
      </w:trPr>
      <w:tc>
        <w:tcPr>
          <w:tcW w:w="9016" w:type="dxa"/>
          <w:gridSpan w:val="3"/>
          <w:vAlign w:val="center"/>
        </w:tcPr>
        <w:p w14:paraId="662DC5CA" w14:textId="56F1088F" w:rsidR="004A235E" w:rsidRPr="004A235E" w:rsidRDefault="004A235E" w:rsidP="004A235E">
          <w:pPr>
            <w:tabs>
              <w:tab w:val="center" w:pos="4513"/>
              <w:tab w:val="right" w:pos="9026"/>
            </w:tabs>
            <w:jc w:val="center"/>
            <w:rPr>
              <w:b/>
              <w:bCs/>
              <w:sz w:val="16"/>
              <w:szCs w:val="16"/>
              <w:lang w:val="el-GR"/>
            </w:rPr>
          </w:pPr>
          <w:r>
            <w:rPr>
              <w:b/>
              <w:bCs/>
              <w:sz w:val="16"/>
              <w:szCs w:val="16"/>
              <w:lang w:val="el-GR"/>
            </w:rPr>
            <w:t>ΟΡΟΙ ΧΡΗΣΕΙΣ ΕΙΜΑΣΤΕ ΚΟΛΛΗΤΟΙ .</w:t>
          </w:r>
          <w:r>
            <w:rPr>
              <w:b/>
              <w:bCs/>
              <w:sz w:val="16"/>
              <w:szCs w:val="16"/>
              <w:lang w:val="en-US"/>
            </w:rPr>
            <w:t>GR</w:t>
          </w:r>
        </w:p>
      </w:tc>
    </w:tr>
  </w:tbl>
  <w:p w14:paraId="40EAA633" w14:textId="77777777" w:rsidR="002E422E" w:rsidRPr="004A235E" w:rsidRDefault="002E422E">
    <w:pPr>
      <w:pStyle w:val="aa"/>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599"/>
    <w:multiLevelType w:val="hybridMultilevel"/>
    <w:tmpl w:val="DCFC3494"/>
    <w:lvl w:ilvl="0" w:tplc="FBC2F69C">
      <w:start w:val="1"/>
      <w:numFmt w:val="bullet"/>
      <w:lvlText w:val="-"/>
      <w:lvlJc w:val="left"/>
      <w:pPr>
        <w:ind w:left="1441" w:hanging="360"/>
      </w:pPr>
      <w:rPr>
        <w:rFonts w:ascii="Aptos" w:hAnsi="Aptos" w:hint="default"/>
      </w:rPr>
    </w:lvl>
    <w:lvl w:ilvl="1" w:tplc="04080003" w:tentative="1">
      <w:start w:val="1"/>
      <w:numFmt w:val="bullet"/>
      <w:lvlText w:val="o"/>
      <w:lvlJc w:val="left"/>
      <w:pPr>
        <w:ind w:left="2161" w:hanging="360"/>
      </w:pPr>
      <w:rPr>
        <w:rFonts w:ascii="Courier New" w:hAnsi="Courier New" w:cs="Courier New" w:hint="default"/>
      </w:rPr>
    </w:lvl>
    <w:lvl w:ilvl="2" w:tplc="04080005" w:tentative="1">
      <w:start w:val="1"/>
      <w:numFmt w:val="bullet"/>
      <w:lvlText w:val=""/>
      <w:lvlJc w:val="left"/>
      <w:pPr>
        <w:ind w:left="2881" w:hanging="360"/>
      </w:pPr>
      <w:rPr>
        <w:rFonts w:ascii="Wingdings" w:hAnsi="Wingdings" w:hint="default"/>
      </w:rPr>
    </w:lvl>
    <w:lvl w:ilvl="3" w:tplc="04080001" w:tentative="1">
      <w:start w:val="1"/>
      <w:numFmt w:val="bullet"/>
      <w:lvlText w:val=""/>
      <w:lvlJc w:val="left"/>
      <w:pPr>
        <w:ind w:left="3601" w:hanging="360"/>
      </w:pPr>
      <w:rPr>
        <w:rFonts w:ascii="Symbol" w:hAnsi="Symbol" w:hint="default"/>
      </w:rPr>
    </w:lvl>
    <w:lvl w:ilvl="4" w:tplc="04080003" w:tentative="1">
      <w:start w:val="1"/>
      <w:numFmt w:val="bullet"/>
      <w:lvlText w:val="o"/>
      <w:lvlJc w:val="left"/>
      <w:pPr>
        <w:ind w:left="4321" w:hanging="360"/>
      </w:pPr>
      <w:rPr>
        <w:rFonts w:ascii="Courier New" w:hAnsi="Courier New" w:cs="Courier New" w:hint="default"/>
      </w:rPr>
    </w:lvl>
    <w:lvl w:ilvl="5" w:tplc="04080005" w:tentative="1">
      <w:start w:val="1"/>
      <w:numFmt w:val="bullet"/>
      <w:lvlText w:val=""/>
      <w:lvlJc w:val="left"/>
      <w:pPr>
        <w:ind w:left="5041" w:hanging="360"/>
      </w:pPr>
      <w:rPr>
        <w:rFonts w:ascii="Wingdings" w:hAnsi="Wingdings" w:hint="default"/>
      </w:rPr>
    </w:lvl>
    <w:lvl w:ilvl="6" w:tplc="04080001" w:tentative="1">
      <w:start w:val="1"/>
      <w:numFmt w:val="bullet"/>
      <w:lvlText w:val=""/>
      <w:lvlJc w:val="left"/>
      <w:pPr>
        <w:ind w:left="5761" w:hanging="360"/>
      </w:pPr>
      <w:rPr>
        <w:rFonts w:ascii="Symbol" w:hAnsi="Symbol" w:hint="default"/>
      </w:rPr>
    </w:lvl>
    <w:lvl w:ilvl="7" w:tplc="04080003" w:tentative="1">
      <w:start w:val="1"/>
      <w:numFmt w:val="bullet"/>
      <w:lvlText w:val="o"/>
      <w:lvlJc w:val="left"/>
      <w:pPr>
        <w:ind w:left="6481" w:hanging="360"/>
      </w:pPr>
      <w:rPr>
        <w:rFonts w:ascii="Courier New" w:hAnsi="Courier New" w:cs="Courier New" w:hint="default"/>
      </w:rPr>
    </w:lvl>
    <w:lvl w:ilvl="8" w:tplc="04080005" w:tentative="1">
      <w:start w:val="1"/>
      <w:numFmt w:val="bullet"/>
      <w:lvlText w:val=""/>
      <w:lvlJc w:val="left"/>
      <w:pPr>
        <w:ind w:left="7201" w:hanging="360"/>
      </w:pPr>
      <w:rPr>
        <w:rFonts w:ascii="Wingdings" w:hAnsi="Wingdings" w:hint="default"/>
      </w:rPr>
    </w:lvl>
  </w:abstractNum>
  <w:abstractNum w:abstractNumId="1" w15:restartNumberingAfterBreak="0">
    <w:nsid w:val="02C449BC"/>
    <w:multiLevelType w:val="hybridMultilevel"/>
    <w:tmpl w:val="FE50CBE8"/>
    <w:lvl w:ilvl="0" w:tplc="2842C6B0">
      <w:numFmt w:val="bullet"/>
      <w:lvlText w:val=""/>
      <w:lvlJc w:val="left"/>
      <w:pPr>
        <w:ind w:left="721" w:hanging="360"/>
      </w:pPr>
      <w:rPr>
        <w:rFonts w:ascii="Symbol" w:eastAsia="Symbol" w:hAnsi="Symbol" w:cs="Symbol" w:hint="default"/>
        <w:b w:val="0"/>
        <w:bCs w:val="0"/>
        <w:i w:val="0"/>
        <w:iCs w:val="0"/>
        <w:spacing w:val="0"/>
        <w:w w:val="100"/>
        <w:sz w:val="22"/>
        <w:szCs w:val="22"/>
        <w:lang w:val="el-GR" w:eastAsia="en-US" w:bidi="ar-SA"/>
      </w:rPr>
    </w:lvl>
    <w:lvl w:ilvl="1" w:tplc="CDF82A90">
      <w:numFmt w:val="bullet"/>
      <w:lvlText w:val="•"/>
      <w:lvlJc w:val="left"/>
      <w:pPr>
        <w:ind w:left="1620" w:hanging="360"/>
      </w:pPr>
      <w:rPr>
        <w:rFonts w:hint="default"/>
        <w:lang w:val="el-GR" w:eastAsia="en-US" w:bidi="ar-SA"/>
      </w:rPr>
    </w:lvl>
    <w:lvl w:ilvl="2" w:tplc="546E6620">
      <w:numFmt w:val="bullet"/>
      <w:lvlText w:val="•"/>
      <w:lvlJc w:val="left"/>
      <w:pPr>
        <w:ind w:left="2520" w:hanging="360"/>
      </w:pPr>
      <w:rPr>
        <w:rFonts w:hint="default"/>
        <w:lang w:val="el-GR" w:eastAsia="en-US" w:bidi="ar-SA"/>
      </w:rPr>
    </w:lvl>
    <w:lvl w:ilvl="3" w:tplc="73FAA682">
      <w:numFmt w:val="bullet"/>
      <w:lvlText w:val="•"/>
      <w:lvlJc w:val="left"/>
      <w:pPr>
        <w:ind w:left="3420" w:hanging="360"/>
      </w:pPr>
      <w:rPr>
        <w:rFonts w:hint="default"/>
        <w:lang w:val="el-GR" w:eastAsia="en-US" w:bidi="ar-SA"/>
      </w:rPr>
    </w:lvl>
    <w:lvl w:ilvl="4" w:tplc="5F721BB0">
      <w:numFmt w:val="bullet"/>
      <w:lvlText w:val="•"/>
      <w:lvlJc w:val="left"/>
      <w:pPr>
        <w:ind w:left="4320" w:hanging="360"/>
      </w:pPr>
      <w:rPr>
        <w:rFonts w:hint="default"/>
        <w:lang w:val="el-GR" w:eastAsia="en-US" w:bidi="ar-SA"/>
      </w:rPr>
    </w:lvl>
    <w:lvl w:ilvl="5" w:tplc="880EE2CA">
      <w:numFmt w:val="bullet"/>
      <w:lvlText w:val="•"/>
      <w:lvlJc w:val="left"/>
      <w:pPr>
        <w:ind w:left="5220" w:hanging="360"/>
      </w:pPr>
      <w:rPr>
        <w:rFonts w:hint="default"/>
        <w:lang w:val="el-GR" w:eastAsia="en-US" w:bidi="ar-SA"/>
      </w:rPr>
    </w:lvl>
    <w:lvl w:ilvl="6" w:tplc="DFF8B264">
      <w:numFmt w:val="bullet"/>
      <w:lvlText w:val="•"/>
      <w:lvlJc w:val="left"/>
      <w:pPr>
        <w:ind w:left="6120" w:hanging="360"/>
      </w:pPr>
      <w:rPr>
        <w:rFonts w:hint="default"/>
        <w:lang w:val="el-GR" w:eastAsia="en-US" w:bidi="ar-SA"/>
      </w:rPr>
    </w:lvl>
    <w:lvl w:ilvl="7" w:tplc="37E48D1C">
      <w:numFmt w:val="bullet"/>
      <w:lvlText w:val="•"/>
      <w:lvlJc w:val="left"/>
      <w:pPr>
        <w:ind w:left="7020" w:hanging="360"/>
      </w:pPr>
      <w:rPr>
        <w:rFonts w:hint="default"/>
        <w:lang w:val="el-GR" w:eastAsia="en-US" w:bidi="ar-SA"/>
      </w:rPr>
    </w:lvl>
    <w:lvl w:ilvl="8" w:tplc="036A73DA">
      <w:numFmt w:val="bullet"/>
      <w:lvlText w:val="•"/>
      <w:lvlJc w:val="left"/>
      <w:pPr>
        <w:ind w:left="7920" w:hanging="360"/>
      </w:pPr>
      <w:rPr>
        <w:rFonts w:hint="default"/>
        <w:lang w:val="el-GR" w:eastAsia="en-US" w:bidi="ar-SA"/>
      </w:rPr>
    </w:lvl>
  </w:abstractNum>
  <w:abstractNum w:abstractNumId="2" w15:restartNumberingAfterBreak="0">
    <w:nsid w:val="20631F69"/>
    <w:multiLevelType w:val="multilevel"/>
    <w:tmpl w:val="4FD6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E072FC"/>
    <w:multiLevelType w:val="hybridMultilevel"/>
    <w:tmpl w:val="FFBC8E1E"/>
    <w:lvl w:ilvl="0" w:tplc="FBC2F69C">
      <w:start w:val="1"/>
      <w:numFmt w:val="bullet"/>
      <w:lvlText w:val="-"/>
      <w:lvlJc w:val="left"/>
      <w:pPr>
        <w:ind w:left="1441" w:hanging="360"/>
      </w:pPr>
      <w:rPr>
        <w:rFonts w:ascii="Aptos" w:hAnsi="Aptos" w:hint="default"/>
      </w:rPr>
    </w:lvl>
    <w:lvl w:ilvl="1" w:tplc="04080003" w:tentative="1">
      <w:start w:val="1"/>
      <w:numFmt w:val="bullet"/>
      <w:lvlText w:val="o"/>
      <w:lvlJc w:val="left"/>
      <w:pPr>
        <w:ind w:left="2161" w:hanging="360"/>
      </w:pPr>
      <w:rPr>
        <w:rFonts w:ascii="Courier New" w:hAnsi="Courier New" w:cs="Courier New" w:hint="default"/>
      </w:rPr>
    </w:lvl>
    <w:lvl w:ilvl="2" w:tplc="04080005" w:tentative="1">
      <w:start w:val="1"/>
      <w:numFmt w:val="bullet"/>
      <w:lvlText w:val=""/>
      <w:lvlJc w:val="left"/>
      <w:pPr>
        <w:ind w:left="2881" w:hanging="360"/>
      </w:pPr>
      <w:rPr>
        <w:rFonts w:ascii="Wingdings" w:hAnsi="Wingdings" w:hint="default"/>
      </w:rPr>
    </w:lvl>
    <w:lvl w:ilvl="3" w:tplc="04080001" w:tentative="1">
      <w:start w:val="1"/>
      <w:numFmt w:val="bullet"/>
      <w:lvlText w:val=""/>
      <w:lvlJc w:val="left"/>
      <w:pPr>
        <w:ind w:left="3601" w:hanging="360"/>
      </w:pPr>
      <w:rPr>
        <w:rFonts w:ascii="Symbol" w:hAnsi="Symbol" w:hint="default"/>
      </w:rPr>
    </w:lvl>
    <w:lvl w:ilvl="4" w:tplc="04080003" w:tentative="1">
      <w:start w:val="1"/>
      <w:numFmt w:val="bullet"/>
      <w:lvlText w:val="o"/>
      <w:lvlJc w:val="left"/>
      <w:pPr>
        <w:ind w:left="4321" w:hanging="360"/>
      </w:pPr>
      <w:rPr>
        <w:rFonts w:ascii="Courier New" w:hAnsi="Courier New" w:cs="Courier New" w:hint="default"/>
      </w:rPr>
    </w:lvl>
    <w:lvl w:ilvl="5" w:tplc="04080005" w:tentative="1">
      <w:start w:val="1"/>
      <w:numFmt w:val="bullet"/>
      <w:lvlText w:val=""/>
      <w:lvlJc w:val="left"/>
      <w:pPr>
        <w:ind w:left="5041" w:hanging="360"/>
      </w:pPr>
      <w:rPr>
        <w:rFonts w:ascii="Wingdings" w:hAnsi="Wingdings" w:hint="default"/>
      </w:rPr>
    </w:lvl>
    <w:lvl w:ilvl="6" w:tplc="04080001" w:tentative="1">
      <w:start w:val="1"/>
      <w:numFmt w:val="bullet"/>
      <w:lvlText w:val=""/>
      <w:lvlJc w:val="left"/>
      <w:pPr>
        <w:ind w:left="5761" w:hanging="360"/>
      </w:pPr>
      <w:rPr>
        <w:rFonts w:ascii="Symbol" w:hAnsi="Symbol" w:hint="default"/>
      </w:rPr>
    </w:lvl>
    <w:lvl w:ilvl="7" w:tplc="04080003" w:tentative="1">
      <w:start w:val="1"/>
      <w:numFmt w:val="bullet"/>
      <w:lvlText w:val="o"/>
      <w:lvlJc w:val="left"/>
      <w:pPr>
        <w:ind w:left="6481" w:hanging="360"/>
      </w:pPr>
      <w:rPr>
        <w:rFonts w:ascii="Courier New" w:hAnsi="Courier New" w:cs="Courier New" w:hint="default"/>
      </w:rPr>
    </w:lvl>
    <w:lvl w:ilvl="8" w:tplc="04080005" w:tentative="1">
      <w:start w:val="1"/>
      <w:numFmt w:val="bullet"/>
      <w:lvlText w:val=""/>
      <w:lvlJc w:val="left"/>
      <w:pPr>
        <w:ind w:left="7201" w:hanging="360"/>
      </w:pPr>
      <w:rPr>
        <w:rFonts w:ascii="Wingdings" w:hAnsi="Wingdings" w:hint="default"/>
      </w:rPr>
    </w:lvl>
  </w:abstractNum>
  <w:abstractNum w:abstractNumId="4" w15:restartNumberingAfterBreak="0">
    <w:nsid w:val="4EFF4D69"/>
    <w:multiLevelType w:val="multilevel"/>
    <w:tmpl w:val="03A0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B05455"/>
    <w:multiLevelType w:val="multilevel"/>
    <w:tmpl w:val="EC284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5E84D17"/>
    <w:multiLevelType w:val="hybridMultilevel"/>
    <w:tmpl w:val="FA94B8E4"/>
    <w:lvl w:ilvl="0" w:tplc="FFFFFFFF">
      <w:start w:val="1"/>
      <w:numFmt w:val="bullet"/>
      <w:lvlText w:val="-"/>
      <w:lvlJc w:val="left"/>
      <w:pPr>
        <w:ind w:left="720" w:hanging="360"/>
      </w:pPr>
      <w:rPr>
        <w:rFonts w:ascii="Aptos" w:hAnsi="Aptos" w:hint="default"/>
      </w:rPr>
    </w:lvl>
    <w:lvl w:ilvl="1" w:tplc="FBC2F69C">
      <w:start w:val="1"/>
      <w:numFmt w:val="bullet"/>
      <w:lvlText w:val="-"/>
      <w:lvlJc w:val="left"/>
      <w:pPr>
        <w:ind w:left="1440" w:hanging="360"/>
      </w:pPr>
      <w:rPr>
        <w:rFonts w:ascii="Aptos" w:hAnsi="Apto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A45CB8"/>
    <w:multiLevelType w:val="multilevel"/>
    <w:tmpl w:val="750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AD61D0"/>
    <w:multiLevelType w:val="hybridMultilevel"/>
    <w:tmpl w:val="38F09F14"/>
    <w:lvl w:ilvl="0" w:tplc="5F8AB37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AC9417D"/>
    <w:multiLevelType w:val="hybridMultilevel"/>
    <w:tmpl w:val="4918A3E8"/>
    <w:lvl w:ilvl="0" w:tplc="0EC62A6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05943068">
    <w:abstractNumId w:val="5"/>
  </w:num>
  <w:num w:numId="2" w16cid:durableId="42415181">
    <w:abstractNumId w:val="8"/>
  </w:num>
  <w:num w:numId="3" w16cid:durableId="2071222043">
    <w:abstractNumId w:val="9"/>
  </w:num>
  <w:num w:numId="4" w16cid:durableId="645012658">
    <w:abstractNumId w:val="7"/>
  </w:num>
  <w:num w:numId="5" w16cid:durableId="1293170659">
    <w:abstractNumId w:val="2"/>
  </w:num>
  <w:num w:numId="6" w16cid:durableId="1183396970">
    <w:abstractNumId w:val="4"/>
  </w:num>
  <w:num w:numId="7" w16cid:durableId="1041858084">
    <w:abstractNumId w:val="1"/>
  </w:num>
  <w:num w:numId="8" w16cid:durableId="743186957">
    <w:abstractNumId w:val="6"/>
  </w:num>
  <w:num w:numId="9" w16cid:durableId="2002343913">
    <w:abstractNumId w:val="3"/>
  </w:num>
  <w:num w:numId="10" w16cid:durableId="1440636286">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stantinos Kakavoulis">
    <w15:presenceInfo w15:providerId="Windows Live" w15:userId="cfcc5055714c3032"/>
  </w15:person>
  <w15:person w15:author="Rania Lasda">
    <w15:presenceInfo w15:providerId="AD" w15:userId="S::r.lasda@hemoglobe15.com::cf9c0666-9005-4bad-a393-ffc575632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8E"/>
    <w:rsid w:val="00002D87"/>
    <w:rsid w:val="00003C60"/>
    <w:rsid w:val="00014BDF"/>
    <w:rsid w:val="00014F83"/>
    <w:rsid w:val="000213B5"/>
    <w:rsid w:val="00022681"/>
    <w:rsid w:val="000230C7"/>
    <w:rsid w:val="0002388D"/>
    <w:rsid w:val="000303A6"/>
    <w:rsid w:val="00036557"/>
    <w:rsid w:val="00037C9C"/>
    <w:rsid w:val="0004415A"/>
    <w:rsid w:val="00064EF1"/>
    <w:rsid w:val="000662E7"/>
    <w:rsid w:val="00066D3B"/>
    <w:rsid w:val="00071015"/>
    <w:rsid w:val="00072BF4"/>
    <w:rsid w:val="00076409"/>
    <w:rsid w:val="00085212"/>
    <w:rsid w:val="000913A2"/>
    <w:rsid w:val="00093C71"/>
    <w:rsid w:val="00095D42"/>
    <w:rsid w:val="000A363A"/>
    <w:rsid w:val="000B7486"/>
    <w:rsid w:val="000C1831"/>
    <w:rsid w:val="000D1294"/>
    <w:rsid w:val="000D1A64"/>
    <w:rsid w:val="000D46E0"/>
    <w:rsid w:val="000D6BCC"/>
    <w:rsid w:val="000E7E2E"/>
    <w:rsid w:val="000F1CF5"/>
    <w:rsid w:val="00102E1C"/>
    <w:rsid w:val="0010396D"/>
    <w:rsid w:val="00105434"/>
    <w:rsid w:val="00112E18"/>
    <w:rsid w:val="001159CD"/>
    <w:rsid w:val="00117388"/>
    <w:rsid w:val="0012035B"/>
    <w:rsid w:val="00123280"/>
    <w:rsid w:val="00127504"/>
    <w:rsid w:val="001369B0"/>
    <w:rsid w:val="00145AFC"/>
    <w:rsid w:val="00145BBD"/>
    <w:rsid w:val="00146036"/>
    <w:rsid w:val="00151000"/>
    <w:rsid w:val="00152A90"/>
    <w:rsid w:val="00154B4E"/>
    <w:rsid w:val="0016033D"/>
    <w:rsid w:val="0016155D"/>
    <w:rsid w:val="00166125"/>
    <w:rsid w:val="00166738"/>
    <w:rsid w:val="00166AC0"/>
    <w:rsid w:val="00172DFE"/>
    <w:rsid w:val="00174B64"/>
    <w:rsid w:val="00180686"/>
    <w:rsid w:val="00180B0B"/>
    <w:rsid w:val="0019140B"/>
    <w:rsid w:val="001A11F7"/>
    <w:rsid w:val="001A2752"/>
    <w:rsid w:val="001B687A"/>
    <w:rsid w:val="001C1607"/>
    <w:rsid w:val="001C413F"/>
    <w:rsid w:val="001C562D"/>
    <w:rsid w:val="001C76FC"/>
    <w:rsid w:val="001D1AD4"/>
    <w:rsid w:val="001D4D9D"/>
    <w:rsid w:val="001D670B"/>
    <w:rsid w:val="001E3139"/>
    <w:rsid w:val="001F5B89"/>
    <w:rsid w:val="00212092"/>
    <w:rsid w:val="00214CAE"/>
    <w:rsid w:val="00215A4E"/>
    <w:rsid w:val="00223489"/>
    <w:rsid w:val="00225223"/>
    <w:rsid w:val="00225B51"/>
    <w:rsid w:val="002300D5"/>
    <w:rsid w:val="0023081E"/>
    <w:rsid w:val="00235551"/>
    <w:rsid w:val="00250DC9"/>
    <w:rsid w:val="002537F3"/>
    <w:rsid w:val="00254360"/>
    <w:rsid w:val="00255605"/>
    <w:rsid w:val="0025593F"/>
    <w:rsid w:val="002604AA"/>
    <w:rsid w:val="00264663"/>
    <w:rsid w:val="00267B40"/>
    <w:rsid w:val="00267FD9"/>
    <w:rsid w:val="00272373"/>
    <w:rsid w:val="00281673"/>
    <w:rsid w:val="002838ED"/>
    <w:rsid w:val="00292214"/>
    <w:rsid w:val="00292982"/>
    <w:rsid w:val="00292EA1"/>
    <w:rsid w:val="0029370A"/>
    <w:rsid w:val="00294861"/>
    <w:rsid w:val="002A3150"/>
    <w:rsid w:val="002B0F8F"/>
    <w:rsid w:val="002B1C78"/>
    <w:rsid w:val="002B56BA"/>
    <w:rsid w:val="002C4AE9"/>
    <w:rsid w:val="002E0340"/>
    <w:rsid w:val="002E422E"/>
    <w:rsid w:val="002E5224"/>
    <w:rsid w:val="002F0969"/>
    <w:rsid w:val="00300FBA"/>
    <w:rsid w:val="00301E95"/>
    <w:rsid w:val="00302257"/>
    <w:rsid w:val="00310631"/>
    <w:rsid w:val="00313B1B"/>
    <w:rsid w:val="00322942"/>
    <w:rsid w:val="003229CE"/>
    <w:rsid w:val="00324ACB"/>
    <w:rsid w:val="00325579"/>
    <w:rsid w:val="003304E3"/>
    <w:rsid w:val="0033053A"/>
    <w:rsid w:val="0033145F"/>
    <w:rsid w:val="003316CF"/>
    <w:rsid w:val="003355AA"/>
    <w:rsid w:val="003357AE"/>
    <w:rsid w:val="003360C9"/>
    <w:rsid w:val="003446D6"/>
    <w:rsid w:val="0035592B"/>
    <w:rsid w:val="003560EA"/>
    <w:rsid w:val="00356470"/>
    <w:rsid w:val="00360452"/>
    <w:rsid w:val="00360CFE"/>
    <w:rsid w:val="003628DF"/>
    <w:rsid w:val="00365C69"/>
    <w:rsid w:val="00371BCA"/>
    <w:rsid w:val="00371C1D"/>
    <w:rsid w:val="00373973"/>
    <w:rsid w:val="00385586"/>
    <w:rsid w:val="003919AE"/>
    <w:rsid w:val="003A507A"/>
    <w:rsid w:val="003A5226"/>
    <w:rsid w:val="003A5688"/>
    <w:rsid w:val="003B65A2"/>
    <w:rsid w:val="003C6EAC"/>
    <w:rsid w:val="003C6F90"/>
    <w:rsid w:val="003D25D8"/>
    <w:rsid w:val="003D5A0C"/>
    <w:rsid w:val="003D6284"/>
    <w:rsid w:val="003D692B"/>
    <w:rsid w:val="003E2135"/>
    <w:rsid w:val="003E423E"/>
    <w:rsid w:val="003E52DF"/>
    <w:rsid w:val="003E701B"/>
    <w:rsid w:val="003F2D84"/>
    <w:rsid w:val="003F66B3"/>
    <w:rsid w:val="00401540"/>
    <w:rsid w:val="0040433C"/>
    <w:rsid w:val="00411165"/>
    <w:rsid w:val="004122E2"/>
    <w:rsid w:val="0042278F"/>
    <w:rsid w:val="0043598D"/>
    <w:rsid w:val="00441213"/>
    <w:rsid w:val="00470824"/>
    <w:rsid w:val="00471C19"/>
    <w:rsid w:val="00474048"/>
    <w:rsid w:val="00474615"/>
    <w:rsid w:val="004766D2"/>
    <w:rsid w:val="004801D1"/>
    <w:rsid w:val="00480AEE"/>
    <w:rsid w:val="00485550"/>
    <w:rsid w:val="00490FFB"/>
    <w:rsid w:val="00495869"/>
    <w:rsid w:val="004A235E"/>
    <w:rsid w:val="004A513F"/>
    <w:rsid w:val="004A6B94"/>
    <w:rsid w:val="004B1888"/>
    <w:rsid w:val="004B616F"/>
    <w:rsid w:val="004C63CF"/>
    <w:rsid w:val="004D3B55"/>
    <w:rsid w:val="004E5158"/>
    <w:rsid w:val="004E5414"/>
    <w:rsid w:val="004E6B60"/>
    <w:rsid w:val="004F4EBB"/>
    <w:rsid w:val="00500035"/>
    <w:rsid w:val="00502C37"/>
    <w:rsid w:val="00503110"/>
    <w:rsid w:val="00510379"/>
    <w:rsid w:val="00512758"/>
    <w:rsid w:val="00521373"/>
    <w:rsid w:val="00523BF6"/>
    <w:rsid w:val="005241BE"/>
    <w:rsid w:val="005269FE"/>
    <w:rsid w:val="005320EA"/>
    <w:rsid w:val="00532269"/>
    <w:rsid w:val="005363BE"/>
    <w:rsid w:val="0054496E"/>
    <w:rsid w:val="00550018"/>
    <w:rsid w:val="005527E4"/>
    <w:rsid w:val="005528BD"/>
    <w:rsid w:val="005559A3"/>
    <w:rsid w:val="0056180F"/>
    <w:rsid w:val="00565F3F"/>
    <w:rsid w:val="00573129"/>
    <w:rsid w:val="0057316C"/>
    <w:rsid w:val="00582301"/>
    <w:rsid w:val="00585B30"/>
    <w:rsid w:val="005A2BC0"/>
    <w:rsid w:val="005A2D3D"/>
    <w:rsid w:val="005A6BEE"/>
    <w:rsid w:val="005B1619"/>
    <w:rsid w:val="005B6DCC"/>
    <w:rsid w:val="005C09AF"/>
    <w:rsid w:val="005C1EE2"/>
    <w:rsid w:val="005C305A"/>
    <w:rsid w:val="005D426C"/>
    <w:rsid w:val="005E0E22"/>
    <w:rsid w:val="005F0745"/>
    <w:rsid w:val="005F6C3E"/>
    <w:rsid w:val="005F7BC6"/>
    <w:rsid w:val="00602285"/>
    <w:rsid w:val="0061100B"/>
    <w:rsid w:val="00611AFC"/>
    <w:rsid w:val="00613DB5"/>
    <w:rsid w:val="006301FB"/>
    <w:rsid w:val="00630B20"/>
    <w:rsid w:val="00635860"/>
    <w:rsid w:val="00650F69"/>
    <w:rsid w:val="00664A4B"/>
    <w:rsid w:val="00667571"/>
    <w:rsid w:val="006779B4"/>
    <w:rsid w:val="00681620"/>
    <w:rsid w:val="00681E5A"/>
    <w:rsid w:val="00683357"/>
    <w:rsid w:val="00683AC3"/>
    <w:rsid w:val="00686154"/>
    <w:rsid w:val="00691E79"/>
    <w:rsid w:val="00691F7E"/>
    <w:rsid w:val="006924BC"/>
    <w:rsid w:val="00694C16"/>
    <w:rsid w:val="006A08B1"/>
    <w:rsid w:val="006A1B19"/>
    <w:rsid w:val="006A7109"/>
    <w:rsid w:val="006A731C"/>
    <w:rsid w:val="006B4927"/>
    <w:rsid w:val="006C18A0"/>
    <w:rsid w:val="006D1647"/>
    <w:rsid w:val="006D2BED"/>
    <w:rsid w:val="006D3DD0"/>
    <w:rsid w:val="006D6978"/>
    <w:rsid w:val="006E0F2A"/>
    <w:rsid w:val="006E42CF"/>
    <w:rsid w:val="006E506B"/>
    <w:rsid w:val="006E5271"/>
    <w:rsid w:val="006F19FA"/>
    <w:rsid w:val="006F333F"/>
    <w:rsid w:val="006F3737"/>
    <w:rsid w:val="006F5625"/>
    <w:rsid w:val="006F58C9"/>
    <w:rsid w:val="00701C61"/>
    <w:rsid w:val="0070599C"/>
    <w:rsid w:val="00707108"/>
    <w:rsid w:val="00710327"/>
    <w:rsid w:val="007127D8"/>
    <w:rsid w:val="0071575A"/>
    <w:rsid w:val="00716FC2"/>
    <w:rsid w:val="00725756"/>
    <w:rsid w:val="00726E75"/>
    <w:rsid w:val="007401CB"/>
    <w:rsid w:val="00742245"/>
    <w:rsid w:val="00745240"/>
    <w:rsid w:val="00747DBE"/>
    <w:rsid w:val="00754AEA"/>
    <w:rsid w:val="007575D7"/>
    <w:rsid w:val="007631F8"/>
    <w:rsid w:val="00764183"/>
    <w:rsid w:val="00770ECF"/>
    <w:rsid w:val="00772D0C"/>
    <w:rsid w:val="00781D0A"/>
    <w:rsid w:val="00786B46"/>
    <w:rsid w:val="007874BB"/>
    <w:rsid w:val="00790659"/>
    <w:rsid w:val="007A071E"/>
    <w:rsid w:val="007A461F"/>
    <w:rsid w:val="007A58EE"/>
    <w:rsid w:val="007A736E"/>
    <w:rsid w:val="007B1F4B"/>
    <w:rsid w:val="007B6BF2"/>
    <w:rsid w:val="007B76E8"/>
    <w:rsid w:val="007C2A73"/>
    <w:rsid w:val="007C6B54"/>
    <w:rsid w:val="007D1690"/>
    <w:rsid w:val="007E6CE9"/>
    <w:rsid w:val="007F095D"/>
    <w:rsid w:val="00802AEB"/>
    <w:rsid w:val="00803DE2"/>
    <w:rsid w:val="0080476F"/>
    <w:rsid w:val="00806995"/>
    <w:rsid w:val="00817562"/>
    <w:rsid w:val="00826BE3"/>
    <w:rsid w:val="0083150C"/>
    <w:rsid w:val="00842599"/>
    <w:rsid w:val="00845D45"/>
    <w:rsid w:val="008548F0"/>
    <w:rsid w:val="00854DF1"/>
    <w:rsid w:val="00855E5D"/>
    <w:rsid w:val="0085760A"/>
    <w:rsid w:val="00865D61"/>
    <w:rsid w:val="008740B4"/>
    <w:rsid w:val="0087419F"/>
    <w:rsid w:val="0087642B"/>
    <w:rsid w:val="00880F8B"/>
    <w:rsid w:val="00896060"/>
    <w:rsid w:val="0089781B"/>
    <w:rsid w:val="008A2B31"/>
    <w:rsid w:val="008B1DA3"/>
    <w:rsid w:val="008B3DCF"/>
    <w:rsid w:val="008B7757"/>
    <w:rsid w:val="008C74E0"/>
    <w:rsid w:val="008C7A6D"/>
    <w:rsid w:val="008D01B2"/>
    <w:rsid w:val="0090257D"/>
    <w:rsid w:val="0090648E"/>
    <w:rsid w:val="00907BB9"/>
    <w:rsid w:val="00911B11"/>
    <w:rsid w:val="00912BE2"/>
    <w:rsid w:val="009219B8"/>
    <w:rsid w:val="00923369"/>
    <w:rsid w:val="00924E32"/>
    <w:rsid w:val="00925BA8"/>
    <w:rsid w:val="00933B12"/>
    <w:rsid w:val="00936F71"/>
    <w:rsid w:val="00940483"/>
    <w:rsid w:val="00940DD0"/>
    <w:rsid w:val="00945D67"/>
    <w:rsid w:val="009479B8"/>
    <w:rsid w:val="00950287"/>
    <w:rsid w:val="00952EDA"/>
    <w:rsid w:val="009536ED"/>
    <w:rsid w:val="00954075"/>
    <w:rsid w:val="00960101"/>
    <w:rsid w:val="0096324A"/>
    <w:rsid w:val="00965767"/>
    <w:rsid w:val="00966455"/>
    <w:rsid w:val="00967CF5"/>
    <w:rsid w:val="00970AF9"/>
    <w:rsid w:val="00976FAD"/>
    <w:rsid w:val="00980121"/>
    <w:rsid w:val="009809B8"/>
    <w:rsid w:val="00981EC8"/>
    <w:rsid w:val="00985B86"/>
    <w:rsid w:val="00985BF8"/>
    <w:rsid w:val="00986F4B"/>
    <w:rsid w:val="009871E5"/>
    <w:rsid w:val="00994592"/>
    <w:rsid w:val="00996996"/>
    <w:rsid w:val="009A1A0D"/>
    <w:rsid w:val="009A40F1"/>
    <w:rsid w:val="009A4125"/>
    <w:rsid w:val="009A53B3"/>
    <w:rsid w:val="009B292D"/>
    <w:rsid w:val="009B3FC9"/>
    <w:rsid w:val="009B4970"/>
    <w:rsid w:val="009B49CB"/>
    <w:rsid w:val="009B5AE1"/>
    <w:rsid w:val="009C156D"/>
    <w:rsid w:val="009C17C5"/>
    <w:rsid w:val="009C2F45"/>
    <w:rsid w:val="009C561D"/>
    <w:rsid w:val="009D0F2E"/>
    <w:rsid w:val="009D5089"/>
    <w:rsid w:val="009E0024"/>
    <w:rsid w:val="009E2466"/>
    <w:rsid w:val="009E2878"/>
    <w:rsid w:val="009F0ABB"/>
    <w:rsid w:val="009F1CAB"/>
    <w:rsid w:val="009F56BA"/>
    <w:rsid w:val="009F5834"/>
    <w:rsid w:val="00A02023"/>
    <w:rsid w:val="00A03C98"/>
    <w:rsid w:val="00A0676C"/>
    <w:rsid w:val="00A1319E"/>
    <w:rsid w:val="00A14748"/>
    <w:rsid w:val="00A30864"/>
    <w:rsid w:val="00A336E4"/>
    <w:rsid w:val="00A34106"/>
    <w:rsid w:val="00A34A69"/>
    <w:rsid w:val="00A4139B"/>
    <w:rsid w:val="00A519F5"/>
    <w:rsid w:val="00A52BAF"/>
    <w:rsid w:val="00A57B43"/>
    <w:rsid w:val="00A60539"/>
    <w:rsid w:val="00A62DFF"/>
    <w:rsid w:val="00A63516"/>
    <w:rsid w:val="00A6368F"/>
    <w:rsid w:val="00A638C9"/>
    <w:rsid w:val="00A655EE"/>
    <w:rsid w:val="00A67746"/>
    <w:rsid w:val="00A67D60"/>
    <w:rsid w:val="00A75022"/>
    <w:rsid w:val="00A768CE"/>
    <w:rsid w:val="00A8007E"/>
    <w:rsid w:val="00A80E0C"/>
    <w:rsid w:val="00A830A1"/>
    <w:rsid w:val="00A915B7"/>
    <w:rsid w:val="00A96BD5"/>
    <w:rsid w:val="00A970AC"/>
    <w:rsid w:val="00A97708"/>
    <w:rsid w:val="00AA108F"/>
    <w:rsid w:val="00AA6B84"/>
    <w:rsid w:val="00AB01D9"/>
    <w:rsid w:val="00AB4239"/>
    <w:rsid w:val="00AC02A7"/>
    <w:rsid w:val="00AC1E7E"/>
    <w:rsid w:val="00AC2E8A"/>
    <w:rsid w:val="00AC32C0"/>
    <w:rsid w:val="00AC5093"/>
    <w:rsid w:val="00AC50C5"/>
    <w:rsid w:val="00AD5D2D"/>
    <w:rsid w:val="00AD5EB5"/>
    <w:rsid w:val="00AD7EDD"/>
    <w:rsid w:val="00AE2BC2"/>
    <w:rsid w:val="00B039FE"/>
    <w:rsid w:val="00B04D24"/>
    <w:rsid w:val="00B158CF"/>
    <w:rsid w:val="00B31F36"/>
    <w:rsid w:val="00B33A5F"/>
    <w:rsid w:val="00B361F1"/>
    <w:rsid w:val="00B37690"/>
    <w:rsid w:val="00B43435"/>
    <w:rsid w:val="00B4484A"/>
    <w:rsid w:val="00B45BD3"/>
    <w:rsid w:val="00B51611"/>
    <w:rsid w:val="00B554C5"/>
    <w:rsid w:val="00B64255"/>
    <w:rsid w:val="00B711C5"/>
    <w:rsid w:val="00B740C3"/>
    <w:rsid w:val="00B76990"/>
    <w:rsid w:val="00B83063"/>
    <w:rsid w:val="00B86E87"/>
    <w:rsid w:val="00B90294"/>
    <w:rsid w:val="00B911E5"/>
    <w:rsid w:val="00B9130F"/>
    <w:rsid w:val="00B91342"/>
    <w:rsid w:val="00B92CE3"/>
    <w:rsid w:val="00BB0430"/>
    <w:rsid w:val="00BB1041"/>
    <w:rsid w:val="00BB29CB"/>
    <w:rsid w:val="00BB525D"/>
    <w:rsid w:val="00BB71F1"/>
    <w:rsid w:val="00BC0DAA"/>
    <w:rsid w:val="00BC4BDB"/>
    <w:rsid w:val="00BE3A59"/>
    <w:rsid w:val="00BF1144"/>
    <w:rsid w:val="00BF3B92"/>
    <w:rsid w:val="00BF43AA"/>
    <w:rsid w:val="00BF5DCA"/>
    <w:rsid w:val="00C03F57"/>
    <w:rsid w:val="00C05C39"/>
    <w:rsid w:val="00C075F6"/>
    <w:rsid w:val="00C228F4"/>
    <w:rsid w:val="00C22AAB"/>
    <w:rsid w:val="00C23A44"/>
    <w:rsid w:val="00C32059"/>
    <w:rsid w:val="00C41AB9"/>
    <w:rsid w:val="00C60F09"/>
    <w:rsid w:val="00C769D8"/>
    <w:rsid w:val="00C83396"/>
    <w:rsid w:val="00C83B55"/>
    <w:rsid w:val="00C84C7A"/>
    <w:rsid w:val="00C9035A"/>
    <w:rsid w:val="00CA0B15"/>
    <w:rsid w:val="00CA614C"/>
    <w:rsid w:val="00CB27FE"/>
    <w:rsid w:val="00CB3DE2"/>
    <w:rsid w:val="00CB6544"/>
    <w:rsid w:val="00CB71BB"/>
    <w:rsid w:val="00CB7C36"/>
    <w:rsid w:val="00CD35F7"/>
    <w:rsid w:val="00CD3632"/>
    <w:rsid w:val="00CD513F"/>
    <w:rsid w:val="00CE6357"/>
    <w:rsid w:val="00CF093E"/>
    <w:rsid w:val="00CF37DF"/>
    <w:rsid w:val="00CF5C9B"/>
    <w:rsid w:val="00D00493"/>
    <w:rsid w:val="00D03C74"/>
    <w:rsid w:val="00D336DF"/>
    <w:rsid w:val="00D352DB"/>
    <w:rsid w:val="00D35CEA"/>
    <w:rsid w:val="00D40F6D"/>
    <w:rsid w:val="00D435CE"/>
    <w:rsid w:val="00D45866"/>
    <w:rsid w:val="00D50398"/>
    <w:rsid w:val="00D56D05"/>
    <w:rsid w:val="00D66574"/>
    <w:rsid w:val="00D71513"/>
    <w:rsid w:val="00D812F2"/>
    <w:rsid w:val="00D829D5"/>
    <w:rsid w:val="00DA4F3B"/>
    <w:rsid w:val="00DA6FE3"/>
    <w:rsid w:val="00DA7064"/>
    <w:rsid w:val="00DB0EA6"/>
    <w:rsid w:val="00DB19D3"/>
    <w:rsid w:val="00DB5698"/>
    <w:rsid w:val="00DB6FCA"/>
    <w:rsid w:val="00DC0B8E"/>
    <w:rsid w:val="00DC1A5D"/>
    <w:rsid w:val="00DC1FE4"/>
    <w:rsid w:val="00DC2050"/>
    <w:rsid w:val="00DC6FAC"/>
    <w:rsid w:val="00DC70EB"/>
    <w:rsid w:val="00DD40E2"/>
    <w:rsid w:val="00DE1D1C"/>
    <w:rsid w:val="00DE431C"/>
    <w:rsid w:val="00DF03C1"/>
    <w:rsid w:val="00DF2BFC"/>
    <w:rsid w:val="00DF5668"/>
    <w:rsid w:val="00DF5A5E"/>
    <w:rsid w:val="00DF6799"/>
    <w:rsid w:val="00DF75F3"/>
    <w:rsid w:val="00E007F4"/>
    <w:rsid w:val="00E02713"/>
    <w:rsid w:val="00E0694E"/>
    <w:rsid w:val="00E13188"/>
    <w:rsid w:val="00E13CF1"/>
    <w:rsid w:val="00E17D1A"/>
    <w:rsid w:val="00E209AF"/>
    <w:rsid w:val="00E22E9F"/>
    <w:rsid w:val="00E25688"/>
    <w:rsid w:val="00E25E2C"/>
    <w:rsid w:val="00E27426"/>
    <w:rsid w:val="00E34250"/>
    <w:rsid w:val="00E34771"/>
    <w:rsid w:val="00E42096"/>
    <w:rsid w:val="00E46A20"/>
    <w:rsid w:val="00E51BEB"/>
    <w:rsid w:val="00E62D0F"/>
    <w:rsid w:val="00E70AAD"/>
    <w:rsid w:val="00E75AA2"/>
    <w:rsid w:val="00E779DE"/>
    <w:rsid w:val="00E90991"/>
    <w:rsid w:val="00E916E3"/>
    <w:rsid w:val="00E92785"/>
    <w:rsid w:val="00EA5495"/>
    <w:rsid w:val="00EA5D10"/>
    <w:rsid w:val="00EC3DD6"/>
    <w:rsid w:val="00EC5BE1"/>
    <w:rsid w:val="00EC6278"/>
    <w:rsid w:val="00ED039F"/>
    <w:rsid w:val="00ED666D"/>
    <w:rsid w:val="00EE11F2"/>
    <w:rsid w:val="00EE17E2"/>
    <w:rsid w:val="00EE259D"/>
    <w:rsid w:val="00EF2609"/>
    <w:rsid w:val="00EF6247"/>
    <w:rsid w:val="00EF66C4"/>
    <w:rsid w:val="00EF6CED"/>
    <w:rsid w:val="00EF7004"/>
    <w:rsid w:val="00EF71FB"/>
    <w:rsid w:val="00F06033"/>
    <w:rsid w:val="00F17562"/>
    <w:rsid w:val="00F24903"/>
    <w:rsid w:val="00F32A81"/>
    <w:rsid w:val="00F33429"/>
    <w:rsid w:val="00F352BF"/>
    <w:rsid w:val="00F35F0F"/>
    <w:rsid w:val="00F36AF2"/>
    <w:rsid w:val="00F41560"/>
    <w:rsid w:val="00F42080"/>
    <w:rsid w:val="00F47E40"/>
    <w:rsid w:val="00F61585"/>
    <w:rsid w:val="00F61DAB"/>
    <w:rsid w:val="00F67D7D"/>
    <w:rsid w:val="00F76A7D"/>
    <w:rsid w:val="00F80918"/>
    <w:rsid w:val="00F80DCD"/>
    <w:rsid w:val="00F86BFA"/>
    <w:rsid w:val="00F96E98"/>
    <w:rsid w:val="00FA0F98"/>
    <w:rsid w:val="00FA3A67"/>
    <w:rsid w:val="00FA4064"/>
    <w:rsid w:val="00FB125A"/>
    <w:rsid w:val="00FB4BC3"/>
    <w:rsid w:val="00FB6E46"/>
    <w:rsid w:val="00FC0136"/>
    <w:rsid w:val="00FC0AB3"/>
    <w:rsid w:val="00FC5AEB"/>
    <w:rsid w:val="00FC6191"/>
    <w:rsid w:val="00FC63CF"/>
    <w:rsid w:val="00FD2820"/>
    <w:rsid w:val="00FD463A"/>
    <w:rsid w:val="00FE08EA"/>
    <w:rsid w:val="00FE29D2"/>
    <w:rsid w:val="00FE3AB0"/>
    <w:rsid w:val="00FE3E39"/>
    <w:rsid w:val="00FF2EF2"/>
    <w:rsid w:val="0348770C"/>
    <w:rsid w:val="036A2669"/>
    <w:rsid w:val="037A1953"/>
    <w:rsid w:val="04A5AF1A"/>
    <w:rsid w:val="0512433E"/>
    <w:rsid w:val="06005E64"/>
    <w:rsid w:val="064AF582"/>
    <w:rsid w:val="07ACD39A"/>
    <w:rsid w:val="07B0FEC3"/>
    <w:rsid w:val="07DBDD29"/>
    <w:rsid w:val="07E8DE37"/>
    <w:rsid w:val="07EDEB46"/>
    <w:rsid w:val="085B6BC3"/>
    <w:rsid w:val="0D0134B2"/>
    <w:rsid w:val="0DE8E34D"/>
    <w:rsid w:val="0E62247A"/>
    <w:rsid w:val="0F1A7F9A"/>
    <w:rsid w:val="0F623837"/>
    <w:rsid w:val="0F7DCF20"/>
    <w:rsid w:val="11D5C7BE"/>
    <w:rsid w:val="127E264A"/>
    <w:rsid w:val="13797416"/>
    <w:rsid w:val="138EBC6B"/>
    <w:rsid w:val="13C2E0A7"/>
    <w:rsid w:val="14A34B7B"/>
    <w:rsid w:val="1554E61C"/>
    <w:rsid w:val="16512058"/>
    <w:rsid w:val="16FAAC51"/>
    <w:rsid w:val="189943D5"/>
    <w:rsid w:val="19E84AF6"/>
    <w:rsid w:val="1AFFEBA4"/>
    <w:rsid w:val="1B75BE60"/>
    <w:rsid w:val="1EB966AB"/>
    <w:rsid w:val="203372F8"/>
    <w:rsid w:val="20D2E5AD"/>
    <w:rsid w:val="2379CD85"/>
    <w:rsid w:val="23F144F7"/>
    <w:rsid w:val="23FC77EC"/>
    <w:rsid w:val="245D2648"/>
    <w:rsid w:val="261A2DBC"/>
    <w:rsid w:val="274DC443"/>
    <w:rsid w:val="28CA167A"/>
    <w:rsid w:val="2A4BA9FE"/>
    <w:rsid w:val="2A79BEC3"/>
    <w:rsid w:val="2BF93071"/>
    <w:rsid w:val="2CEDB631"/>
    <w:rsid w:val="2CF2F5D2"/>
    <w:rsid w:val="2D81BC03"/>
    <w:rsid w:val="30BE6E25"/>
    <w:rsid w:val="31B5E80F"/>
    <w:rsid w:val="32AED412"/>
    <w:rsid w:val="37DF2045"/>
    <w:rsid w:val="3A39C587"/>
    <w:rsid w:val="3B910445"/>
    <w:rsid w:val="3CF0B504"/>
    <w:rsid w:val="3D622996"/>
    <w:rsid w:val="3DE3E37E"/>
    <w:rsid w:val="3F33AD9D"/>
    <w:rsid w:val="403619B1"/>
    <w:rsid w:val="4067B2AF"/>
    <w:rsid w:val="41147C22"/>
    <w:rsid w:val="4307A3EF"/>
    <w:rsid w:val="4383C968"/>
    <w:rsid w:val="44C283B6"/>
    <w:rsid w:val="44F4B3BD"/>
    <w:rsid w:val="44F60898"/>
    <w:rsid w:val="45237DF1"/>
    <w:rsid w:val="454878AB"/>
    <w:rsid w:val="45B4B7BA"/>
    <w:rsid w:val="46374B14"/>
    <w:rsid w:val="4734726E"/>
    <w:rsid w:val="4AC8D807"/>
    <w:rsid w:val="4ACEDC55"/>
    <w:rsid w:val="4CC03AA5"/>
    <w:rsid w:val="4E924BBD"/>
    <w:rsid w:val="4E9C4857"/>
    <w:rsid w:val="533D6AA5"/>
    <w:rsid w:val="53CC3859"/>
    <w:rsid w:val="541E9F7D"/>
    <w:rsid w:val="55C0A709"/>
    <w:rsid w:val="55D44C94"/>
    <w:rsid w:val="57002092"/>
    <w:rsid w:val="574724B4"/>
    <w:rsid w:val="57BB344B"/>
    <w:rsid w:val="58850603"/>
    <w:rsid w:val="5B140878"/>
    <w:rsid w:val="5C2F9E80"/>
    <w:rsid w:val="5E6C7CBC"/>
    <w:rsid w:val="5F6E7610"/>
    <w:rsid w:val="6109D62E"/>
    <w:rsid w:val="6150EE35"/>
    <w:rsid w:val="62C208AA"/>
    <w:rsid w:val="655F3F33"/>
    <w:rsid w:val="698494C1"/>
    <w:rsid w:val="6A2BC93E"/>
    <w:rsid w:val="6AA9E6FB"/>
    <w:rsid w:val="6B83C773"/>
    <w:rsid w:val="6CA693D5"/>
    <w:rsid w:val="6E80A6E9"/>
    <w:rsid w:val="6F4A234C"/>
    <w:rsid w:val="6F72F0D9"/>
    <w:rsid w:val="7071C024"/>
    <w:rsid w:val="70CC68FB"/>
    <w:rsid w:val="70E96BF4"/>
    <w:rsid w:val="7112B5BB"/>
    <w:rsid w:val="71BF15D8"/>
    <w:rsid w:val="7367CAD1"/>
    <w:rsid w:val="740BAB64"/>
    <w:rsid w:val="74C591A4"/>
    <w:rsid w:val="76381AE0"/>
    <w:rsid w:val="76C7EF4D"/>
    <w:rsid w:val="797871B2"/>
    <w:rsid w:val="7AEC4C5C"/>
    <w:rsid w:val="7B2E91EF"/>
    <w:rsid w:val="7EF3FCBE"/>
    <w:rsid w:val="7F4AC1F0"/>
    <w:rsid w:val="7FE5A3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63E7"/>
  <w15:chartTrackingRefBased/>
  <w15:docId w15:val="{E7347498-C52F-4B76-927A-85495D2B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next w:val="a"/>
    <w:link w:val="4Char"/>
    <w:uiPriority w:val="9"/>
    <w:semiHidden/>
    <w:unhideWhenUsed/>
    <w:qFormat/>
    <w:rsid w:val="00DE1D1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65F3F"/>
    <w:rPr>
      <w:color w:val="0563C1" w:themeColor="hyperlink"/>
      <w:u w:val="single"/>
    </w:rPr>
  </w:style>
  <w:style w:type="character" w:customStyle="1" w:styleId="UnresolvedMention1">
    <w:name w:val="Unresolved Mention1"/>
    <w:basedOn w:val="a0"/>
    <w:uiPriority w:val="99"/>
    <w:semiHidden/>
    <w:unhideWhenUsed/>
    <w:rsid w:val="00565F3F"/>
    <w:rPr>
      <w:color w:val="605E5C"/>
      <w:shd w:val="clear" w:color="auto" w:fill="E1DFDD"/>
    </w:rPr>
  </w:style>
  <w:style w:type="character" w:styleId="a3">
    <w:name w:val="annotation reference"/>
    <w:basedOn w:val="a0"/>
    <w:uiPriority w:val="99"/>
    <w:semiHidden/>
    <w:unhideWhenUsed/>
    <w:rsid w:val="00855E5D"/>
    <w:rPr>
      <w:sz w:val="16"/>
      <w:szCs w:val="16"/>
    </w:rPr>
  </w:style>
  <w:style w:type="paragraph" w:styleId="a4">
    <w:name w:val="annotation text"/>
    <w:basedOn w:val="a"/>
    <w:link w:val="Char"/>
    <w:uiPriority w:val="99"/>
    <w:unhideWhenUsed/>
    <w:rsid w:val="00855E5D"/>
    <w:pPr>
      <w:spacing w:line="240" w:lineRule="auto"/>
    </w:pPr>
    <w:rPr>
      <w:sz w:val="20"/>
      <w:szCs w:val="20"/>
    </w:rPr>
  </w:style>
  <w:style w:type="character" w:customStyle="1" w:styleId="Char">
    <w:name w:val="Κείμενο σχολίου Char"/>
    <w:basedOn w:val="a0"/>
    <w:link w:val="a4"/>
    <w:uiPriority w:val="99"/>
    <w:rsid w:val="00855E5D"/>
    <w:rPr>
      <w:sz w:val="20"/>
      <w:szCs w:val="20"/>
    </w:rPr>
  </w:style>
  <w:style w:type="paragraph" w:styleId="a5">
    <w:name w:val="annotation subject"/>
    <w:basedOn w:val="a4"/>
    <w:next w:val="a4"/>
    <w:link w:val="Char0"/>
    <w:uiPriority w:val="99"/>
    <w:semiHidden/>
    <w:unhideWhenUsed/>
    <w:rsid w:val="00855E5D"/>
    <w:rPr>
      <w:b/>
      <w:bCs/>
    </w:rPr>
  </w:style>
  <w:style w:type="character" w:customStyle="1" w:styleId="Char0">
    <w:name w:val="Θέμα σχολίου Char"/>
    <w:basedOn w:val="Char"/>
    <w:link w:val="a5"/>
    <w:uiPriority w:val="99"/>
    <w:semiHidden/>
    <w:rsid w:val="00855E5D"/>
    <w:rPr>
      <w:b/>
      <w:bCs/>
      <w:sz w:val="20"/>
      <w:szCs w:val="20"/>
    </w:rPr>
  </w:style>
  <w:style w:type="paragraph" w:styleId="a6">
    <w:name w:val="Balloon Text"/>
    <w:basedOn w:val="a"/>
    <w:link w:val="Char1"/>
    <w:uiPriority w:val="99"/>
    <w:semiHidden/>
    <w:unhideWhenUsed/>
    <w:rsid w:val="00855E5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855E5D"/>
    <w:rPr>
      <w:rFonts w:ascii="Segoe UI" w:hAnsi="Segoe UI" w:cs="Segoe UI"/>
      <w:sz w:val="18"/>
      <w:szCs w:val="18"/>
    </w:rPr>
  </w:style>
  <w:style w:type="character" w:styleId="a7">
    <w:name w:val="Unresolved Mention"/>
    <w:basedOn w:val="a0"/>
    <w:uiPriority w:val="99"/>
    <w:semiHidden/>
    <w:unhideWhenUsed/>
    <w:rsid w:val="00C60F09"/>
    <w:rPr>
      <w:color w:val="605E5C"/>
      <w:shd w:val="clear" w:color="auto" w:fill="E1DFDD"/>
    </w:rPr>
  </w:style>
  <w:style w:type="paragraph" w:styleId="a8">
    <w:name w:val="Revision"/>
    <w:hidden/>
    <w:uiPriority w:val="99"/>
    <w:semiHidden/>
    <w:rsid w:val="000913A2"/>
    <w:pPr>
      <w:spacing w:after="0" w:line="240" w:lineRule="auto"/>
    </w:pPr>
  </w:style>
  <w:style w:type="paragraph" w:styleId="a9">
    <w:name w:val="List Paragraph"/>
    <w:basedOn w:val="a"/>
    <w:uiPriority w:val="1"/>
    <w:qFormat/>
    <w:rsid w:val="00D435CE"/>
    <w:pPr>
      <w:ind w:left="720"/>
      <w:contextualSpacing/>
    </w:pPr>
    <w:rPr>
      <w:rFonts w:ascii="Calibri" w:eastAsia="Calibri" w:hAnsi="Calibri" w:cs="Calibri"/>
      <w:lang w:eastAsia="el-GR"/>
    </w:rPr>
  </w:style>
  <w:style w:type="paragraph" w:styleId="aa">
    <w:name w:val="header"/>
    <w:basedOn w:val="a"/>
    <w:link w:val="Char2"/>
    <w:uiPriority w:val="99"/>
    <w:unhideWhenUsed/>
    <w:rsid w:val="00CD513F"/>
    <w:pPr>
      <w:tabs>
        <w:tab w:val="center" w:pos="4153"/>
        <w:tab w:val="right" w:pos="8306"/>
      </w:tabs>
      <w:spacing w:after="0" w:line="240" w:lineRule="auto"/>
    </w:pPr>
  </w:style>
  <w:style w:type="character" w:customStyle="1" w:styleId="Char2">
    <w:name w:val="Κεφαλίδα Char"/>
    <w:basedOn w:val="a0"/>
    <w:link w:val="aa"/>
    <w:uiPriority w:val="99"/>
    <w:rsid w:val="00CD513F"/>
  </w:style>
  <w:style w:type="paragraph" w:styleId="ab">
    <w:name w:val="footer"/>
    <w:basedOn w:val="a"/>
    <w:link w:val="Char3"/>
    <w:uiPriority w:val="99"/>
    <w:unhideWhenUsed/>
    <w:rsid w:val="00CD513F"/>
    <w:pPr>
      <w:tabs>
        <w:tab w:val="center" w:pos="4153"/>
        <w:tab w:val="right" w:pos="8306"/>
      </w:tabs>
      <w:spacing w:after="0" w:line="240" w:lineRule="auto"/>
    </w:pPr>
  </w:style>
  <w:style w:type="character" w:customStyle="1" w:styleId="Char3">
    <w:name w:val="Υποσέλιδο Char"/>
    <w:basedOn w:val="a0"/>
    <w:link w:val="ab"/>
    <w:uiPriority w:val="99"/>
    <w:rsid w:val="00CD513F"/>
  </w:style>
  <w:style w:type="character" w:styleId="ac">
    <w:name w:val="Strong"/>
    <w:basedOn w:val="a0"/>
    <w:uiPriority w:val="22"/>
    <w:qFormat/>
    <w:rsid w:val="00C32059"/>
    <w:rPr>
      <w:b/>
      <w:bCs/>
    </w:rPr>
  </w:style>
  <w:style w:type="character" w:customStyle="1" w:styleId="4Char">
    <w:name w:val="Επικεφαλίδα 4 Char"/>
    <w:basedOn w:val="a0"/>
    <w:link w:val="4"/>
    <w:uiPriority w:val="9"/>
    <w:semiHidden/>
    <w:rsid w:val="00DE1D1C"/>
    <w:rPr>
      <w:rFonts w:asciiTheme="majorHAnsi" w:eastAsiaTheme="majorEastAsia" w:hAnsiTheme="majorHAnsi" w:cstheme="majorBidi"/>
      <w:i/>
      <w:iCs/>
      <w:color w:val="2F5496" w:themeColor="accent1" w:themeShade="BF"/>
    </w:rPr>
  </w:style>
  <w:style w:type="paragraph" w:styleId="ad">
    <w:name w:val="Body Text"/>
    <w:basedOn w:val="a"/>
    <w:link w:val="Char4"/>
    <w:uiPriority w:val="1"/>
    <w:qFormat/>
    <w:rsid w:val="00F61DAB"/>
    <w:pPr>
      <w:widowControl w:val="0"/>
      <w:autoSpaceDE w:val="0"/>
      <w:autoSpaceDN w:val="0"/>
      <w:spacing w:after="0" w:line="240" w:lineRule="auto"/>
      <w:jc w:val="both"/>
    </w:pPr>
    <w:rPr>
      <w:rFonts w:ascii="Calibri" w:eastAsia="Calibri" w:hAnsi="Calibri" w:cs="Calibri"/>
      <w:lang w:val="el-GR"/>
    </w:rPr>
  </w:style>
  <w:style w:type="character" w:customStyle="1" w:styleId="Char4">
    <w:name w:val="Σώμα κειμένου Char"/>
    <w:basedOn w:val="a0"/>
    <w:link w:val="ad"/>
    <w:uiPriority w:val="1"/>
    <w:rsid w:val="00F61DAB"/>
    <w:rPr>
      <w:rFonts w:ascii="Calibri" w:eastAsia="Calibri" w:hAnsi="Calibri" w:cs="Calibri"/>
      <w:lang w:val="el-GR"/>
    </w:rPr>
  </w:style>
  <w:style w:type="table" w:styleId="ae">
    <w:name w:val="Table Grid"/>
    <w:basedOn w:val="a1"/>
    <w:uiPriority w:val="39"/>
    <w:rsid w:val="002E42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467">
      <w:bodyDiv w:val="1"/>
      <w:marLeft w:val="0"/>
      <w:marRight w:val="0"/>
      <w:marTop w:val="0"/>
      <w:marBottom w:val="0"/>
      <w:divBdr>
        <w:top w:val="none" w:sz="0" w:space="0" w:color="auto"/>
        <w:left w:val="none" w:sz="0" w:space="0" w:color="auto"/>
        <w:bottom w:val="none" w:sz="0" w:space="0" w:color="auto"/>
        <w:right w:val="none" w:sz="0" w:space="0" w:color="auto"/>
      </w:divBdr>
    </w:div>
    <w:div w:id="572739541">
      <w:bodyDiv w:val="1"/>
      <w:marLeft w:val="0"/>
      <w:marRight w:val="0"/>
      <w:marTop w:val="0"/>
      <w:marBottom w:val="0"/>
      <w:divBdr>
        <w:top w:val="none" w:sz="0" w:space="0" w:color="auto"/>
        <w:left w:val="none" w:sz="0" w:space="0" w:color="auto"/>
        <w:bottom w:val="none" w:sz="0" w:space="0" w:color="auto"/>
        <w:right w:val="none" w:sz="0" w:space="0" w:color="auto"/>
      </w:divBdr>
    </w:div>
    <w:div w:id="644899282">
      <w:bodyDiv w:val="1"/>
      <w:marLeft w:val="0"/>
      <w:marRight w:val="0"/>
      <w:marTop w:val="0"/>
      <w:marBottom w:val="0"/>
      <w:divBdr>
        <w:top w:val="none" w:sz="0" w:space="0" w:color="auto"/>
        <w:left w:val="none" w:sz="0" w:space="0" w:color="auto"/>
        <w:bottom w:val="none" w:sz="0" w:space="0" w:color="auto"/>
        <w:right w:val="none" w:sz="0" w:space="0" w:color="auto"/>
      </w:divBdr>
    </w:div>
    <w:div w:id="659966110">
      <w:bodyDiv w:val="1"/>
      <w:marLeft w:val="0"/>
      <w:marRight w:val="0"/>
      <w:marTop w:val="0"/>
      <w:marBottom w:val="0"/>
      <w:divBdr>
        <w:top w:val="none" w:sz="0" w:space="0" w:color="auto"/>
        <w:left w:val="none" w:sz="0" w:space="0" w:color="auto"/>
        <w:bottom w:val="none" w:sz="0" w:space="0" w:color="auto"/>
        <w:right w:val="none" w:sz="0" w:space="0" w:color="auto"/>
      </w:divBdr>
    </w:div>
    <w:div w:id="738483360">
      <w:bodyDiv w:val="1"/>
      <w:marLeft w:val="0"/>
      <w:marRight w:val="0"/>
      <w:marTop w:val="0"/>
      <w:marBottom w:val="0"/>
      <w:divBdr>
        <w:top w:val="none" w:sz="0" w:space="0" w:color="auto"/>
        <w:left w:val="none" w:sz="0" w:space="0" w:color="auto"/>
        <w:bottom w:val="none" w:sz="0" w:space="0" w:color="auto"/>
        <w:right w:val="none" w:sz="0" w:space="0" w:color="auto"/>
      </w:divBdr>
    </w:div>
    <w:div w:id="771245546">
      <w:bodyDiv w:val="1"/>
      <w:marLeft w:val="0"/>
      <w:marRight w:val="0"/>
      <w:marTop w:val="0"/>
      <w:marBottom w:val="0"/>
      <w:divBdr>
        <w:top w:val="none" w:sz="0" w:space="0" w:color="auto"/>
        <w:left w:val="none" w:sz="0" w:space="0" w:color="auto"/>
        <w:bottom w:val="none" w:sz="0" w:space="0" w:color="auto"/>
        <w:right w:val="none" w:sz="0" w:space="0" w:color="auto"/>
      </w:divBdr>
    </w:div>
    <w:div w:id="864638870">
      <w:bodyDiv w:val="1"/>
      <w:marLeft w:val="0"/>
      <w:marRight w:val="0"/>
      <w:marTop w:val="0"/>
      <w:marBottom w:val="0"/>
      <w:divBdr>
        <w:top w:val="none" w:sz="0" w:space="0" w:color="auto"/>
        <w:left w:val="none" w:sz="0" w:space="0" w:color="auto"/>
        <w:bottom w:val="none" w:sz="0" w:space="0" w:color="auto"/>
        <w:right w:val="none" w:sz="0" w:space="0" w:color="auto"/>
      </w:divBdr>
    </w:div>
    <w:div w:id="1063135990">
      <w:bodyDiv w:val="1"/>
      <w:marLeft w:val="0"/>
      <w:marRight w:val="0"/>
      <w:marTop w:val="0"/>
      <w:marBottom w:val="0"/>
      <w:divBdr>
        <w:top w:val="none" w:sz="0" w:space="0" w:color="auto"/>
        <w:left w:val="none" w:sz="0" w:space="0" w:color="auto"/>
        <w:bottom w:val="none" w:sz="0" w:space="0" w:color="auto"/>
        <w:right w:val="none" w:sz="0" w:space="0" w:color="auto"/>
      </w:divBdr>
    </w:div>
    <w:div w:id="1407650476">
      <w:bodyDiv w:val="1"/>
      <w:marLeft w:val="0"/>
      <w:marRight w:val="0"/>
      <w:marTop w:val="0"/>
      <w:marBottom w:val="0"/>
      <w:divBdr>
        <w:top w:val="none" w:sz="0" w:space="0" w:color="auto"/>
        <w:left w:val="none" w:sz="0" w:space="0" w:color="auto"/>
        <w:bottom w:val="none" w:sz="0" w:space="0" w:color="auto"/>
        <w:right w:val="none" w:sz="0" w:space="0" w:color="auto"/>
      </w:divBdr>
    </w:div>
    <w:div w:id="1482306129">
      <w:bodyDiv w:val="1"/>
      <w:marLeft w:val="0"/>
      <w:marRight w:val="0"/>
      <w:marTop w:val="0"/>
      <w:marBottom w:val="0"/>
      <w:divBdr>
        <w:top w:val="none" w:sz="0" w:space="0" w:color="auto"/>
        <w:left w:val="none" w:sz="0" w:space="0" w:color="auto"/>
        <w:bottom w:val="none" w:sz="0" w:space="0" w:color="auto"/>
        <w:right w:val="none" w:sz="0" w:space="0" w:color="auto"/>
      </w:divBdr>
    </w:div>
    <w:div w:id="1749231490">
      <w:bodyDiv w:val="1"/>
      <w:marLeft w:val="0"/>
      <w:marRight w:val="0"/>
      <w:marTop w:val="0"/>
      <w:marBottom w:val="0"/>
      <w:divBdr>
        <w:top w:val="none" w:sz="0" w:space="0" w:color="auto"/>
        <w:left w:val="none" w:sz="0" w:space="0" w:color="auto"/>
        <w:bottom w:val="none" w:sz="0" w:space="0" w:color="auto"/>
        <w:right w:val="none" w:sz="0" w:space="0" w:color="auto"/>
      </w:divBdr>
    </w:div>
    <w:div w:id="1750808292">
      <w:bodyDiv w:val="1"/>
      <w:marLeft w:val="0"/>
      <w:marRight w:val="0"/>
      <w:marTop w:val="0"/>
      <w:marBottom w:val="0"/>
      <w:divBdr>
        <w:top w:val="none" w:sz="0" w:space="0" w:color="auto"/>
        <w:left w:val="none" w:sz="0" w:space="0" w:color="auto"/>
        <w:bottom w:val="none" w:sz="0" w:space="0" w:color="auto"/>
        <w:right w:val="none" w:sz="0" w:space="0" w:color="auto"/>
      </w:divBdr>
    </w:div>
    <w:div w:id="1867669165">
      <w:bodyDiv w:val="1"/>
      <w:marLeft w:val="0"/>
      <w:marRight w:val="0"/>
      <w:marTop w:val="0"/>
      <w:marBottom w:val="0"/>
      <w:divBdr>
        <w:top w:val="none" w:sz="0" w:space="0" w:color="auto"/>
        <w:left w:val="none" w:sz="0" w:space="0" w:color="auto"/>
        <w:bottom w:val="none" w:sz="0" w:space="0" w:color="auto"/>
        <w:right w:val="none" w:sz="0" w:space="0" w:color="auto"/>
      </w:divBdr>
    </w:div>
    <w:div w:id="1881085436">
      <w:bodyDiv w:val="1"/>
      <w:marLeft w:val="0"/>
      <w:marRight w:val="0"/>
      <w:marTop w:val="0"/>
      <w:marBottom w:val="0"/>
      <w:divBdr>
        <w:top w:val="none" w:sz="0" w:space="0" w:color="auto"/>
        <w:left w:val="none" w:sz="0" w:space="0" w:color="auto"/>
        <w:bottom w:val="none" w:sz="0" w:space="0" w:color="auto"/>
        <w:right w:val="none" w:sz="0" w:space="0" w:color="auto"/>
      </w:divBdr>
    </w:div>
    <w:div w:id="195416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irp.cdn-website.com/9cd78eb2/files/uploaded/%CE%95%CE%BD%CE%B7%CE%BC%CE%AD%CF%81%CF%89%CF%83%CE%B7+%CE%B3%CE%B9%CE%B1+%CF%84%CE%B7%CE%BD+%CE%B5%CF%80%CE%B5%CE%BE%CE%B5%CF%81%CE%B3%CE%B1%CF%83%CE%AF%CE%B1+%CE%B4%CE%B5%CE%B4%CE%BF%CE%BC%CE%AD%CE%BD%CF%89%CE%BD_Hemoglobe_%CE%9A%CE%BF%CE%BB%CE%BB%CE%B7%CF%84%CE%BF%CE%AF+new.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1bc4c-9a55-4e78-98c4-f984b1d86782">
      <Terms xmlns="http://schemas.microsoft.com/office/infopath/2007/PartnerControls"/>
    </lcf76f155ced4ddcb4097134ff3c332f>
    <TaxCatchAll xmlns="e17a1352-5ee1-4991-9c96-d87fbe46a9b2" xsi:nil="true"/>
    <_Flow_SignoffStatus xmlns="eb51bc4c-9a55-4e78-98c4-f984b1d867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9D8B3293B7535240A71AF1495B86CDC0" ma:contentTypeVersion="15" ma:contentTypeDescription="Δημιουργία νέου εγγράφου" ma:contentTypeScope="" ma:versionID="c6083b2acb445cf7c6ffbe185bfe32e3">
  <xsd:schema xmlns:xsd="http://www.w3.org/2001/XMLSchema" xmlns:xs="http://www.w3.org/2001/XMLSchema" xmlns:p="http://schemas.microsoft.com/office/2006/metadata/properties" xmlns:ns2="eb51bc4c-9a55-4e78-98c4-f984b1d86782" xmlns:ns3="e17a1352-5ee1-4991-9c96-d87fbe46a9b2" targetNamespace="http://schemas.microsoft.com/office/2006/metadata/properties" ma:root="true" ma:fieldsID="da11e378d38ccd04a62a5eb4d80aab90" ns2:_="" ns3:_="">
    <xsd:import namespace="eb51bc4c-9a55-4e78-98c4-f984b1d86782"/>
    <xsd:import namespace="e17a1352-5ee1-4991-9c96-d87fbe46a9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bc4c-9a55-4e78-98c4-f984b1d86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11d1ae70-5d5f-4e6b-97ad-7a6c2712e4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Κατάσταση"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a1352-5ee1-4991-9c96-d87fbe46a9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e716b6-f048-44a5-b3f6-a0576902370e}" ma:internalName="TaxCatchAll" ma:showField="CatchAllData" ma:web="e17a1352-5ee1-4991-9c96-d87fbe46a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F5D98-AC72-4111-B2B5-B8F770D50267}">
  <ds:schemaRefs>
    <ds:schemaRef ds:uri="http://schemas.microsoft.com/office/2006/metadata/properties"/>
    <ds:schemaRef ds:uri="http://schemas.microsoft.com/office/infopath/2007/PartnerControls"/>
    <ds:schemaRef ds:uri="eb51bc4c-9a55-4e78-98c4-f984b1d86782"/>
    <ds:schemaRef ds:uri="e17a1352-5ee1-4991-9c96-d87fbe46a9b2"/>
  </ds:schemaRefs>
</ds:datastoreItem>
</file>

<file path=customXml/itemProps2.xml><?xml version="1.0" encoding="utf-8"?>
<ds:datastoreItem xmlns:ds="http://schemas.openxmlformats.org/officeDocument/2006/customXml" ds:itemID="{A6CD9795-67B9-46F9-8123-FE9F410BDA6C}"/>
</file>

<file path=customXml/itemProps3.xml><?xml version="1.0" encoding="utf-8"?>
<ds:datastoreItem xmlns:ds="http://schemas.openxmlformats.org/officeDocument/2006/customXml" ds:itemID="{A294F348-D4A5-4DF6-A347-1C29B2E119FF}">
  <ds:schemaRefs>
    <ds:schemaRef ds:uri="http://schemas.openxmlformats.org/officeDocument/2006/bibliography"/>
  </ds:schemaRefs>
</ds:datastoreItem>
</file>

<file path=customXml/itemProps4.xml><?xml version="1.0" encoding="utf-8"?>
<ds:datastoreItem xmlns:ds="http://schemas.openxmlformats.org/officeDocument/2006/customXml" ds:itemID="{4CBC7FC3-850B-4CCB-A349-2BA95974E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11</Pages>
  <Words>2880</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Kakavoulis</dc:creator>
  <cp:keywords/>
  <dc:description/>
  <cp:lastModifiedBy>Rania Lasda</cp:lastModifiedBy>
  <cp:revision>32</cp:revision>
  <dcterms:created xsi:type="dcterms:W3CDTF">2025-05-27T10:47:00Z</dcterms:created>
  <dcterms:modified xsi:type="dcterms:W3CDTF">2026-02-27T08:24:00Z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0x0101009D8B3293B7535240A71AF1495B86CDC0</vt:lpwstr>
  </property>
  <property fmtid="{D5CDD505-2E9C-101B-9397-08002B2CF9AE}" pid="3" name="Order">
    <vt:r8>2700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