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1418"/>
        <w:gridCol w:w="1612"/>
      </w:tblGrid>
      <w:tr w:rsidR="00B45F21" w14:paraId="61565FE1" w14:textId="77777777" w:rsidTr="00264B46">
        <w:trPr>
          <w:trHeight w:val="2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EC49" w14:textId="2BB66ADD" w:rsidR="00B45F21" w:rsidRDefault="00B45F21" w:rsidP="006C5855">
            <w:pPr>
              <w:pStyle w:val="Standard"/>
              <w:ind w:left="1134" w:hanging="11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QUOTE ANNO SCOLASTICO 202</w:t>
            </w:r>
            <w:r w:rsidR="00657860">
              <w:rPr>
                <w:b/>
                <w:bCs/>
              </w:rPr>
              <w:t>5</w:t>
            </w:r>
            <w:r>
              <w:rPr>
                <w:b/>
                <w:bCs/>
              </w:rPr>
              <w:t>/202</w:t>
            </w:r>
            <w:r w:rsidR="00657860">
              <w:rPr>
                <w:b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7820" w14:textId="5449E508" w:rsidR="00B45F21" w:rsidRDefault="00264B46" w:rsidP="006C5855">
            <w:pPr>
              <w:pStyle w:val="Standard"/>
              <w:ind w:left="1134" w:hanging="1134"/>
              <w:jc w:val="right"/>
              <w:rPr>
                <w:bCs/>
              </w:rPr>
            </w:pPr>
            <w:r w:rsidRPr="000C6A53">
              <w:rPr>
                <w:bCs/>
              </w:rPr>
              <w:t>Mensile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21AA" w14:textId="77777777" w:rsidR="00B45F21" w:rsidRDefault="00B45F21" w:rsidP="006C5855">
            <w:pPr>
              <w:pStyle w:val="Standard"/>
              <w:ind w:left="1134" w:hanging="1134"/>
              <w:jc w:val="right"/>
              <w:rPr>
                <w:bCs/>
              </w:rPr>
            </w:pPr>
            <w:r>
              <w:rPr>
                <w:bCs/>
              </w:rPr>
              <w:t>Annuale</w:t>
            </w:r>
          </w:p>
        </w:tc>
      </w:tr>
      <w:tr w:rsidR="00B45F21" w14:paraId="55519A29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34F2" w14:textId="77777777" w:rsidR="00B45F21" w:rsidRDefault="00B45F21" w:rsidP="00F55DE0">
            <w:pPr>
              <w:pStyle w:val="Standard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All’atto dell’iscrizione: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0B91" w14:textId="77777777" w:rsidR="00B45F21" w:rsidRDefault="00B45F21" w:rsidP="006C5855">
            <w:pPr>
              <w:pStyle w:val="Standard"/>
              <w:jc w:val="right"/>
              <w:rPr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A9D8" w14:textId="77777777" w:rsidR="00B45F21" w:rsidRDefault="00B45F21" w:rsidP="006C5855">
            <w:pPr>
              <w:pStyle w:val="Standard"/>
              <w:jc w:val="right"/>
              <w:rPr>
                <w:szCs w:val="22"/>
              </w:rPr>
            </w:pPr>
            <w:r>
              <w:rPr>
                <w:szCs w:val="22"/>
              </w:rPr>
              <w:t>€    150,00</w:t>
            </w:r>
          </w:p>
        </w:tc>
      </w:tr>
      <w:tr w:rsidR="00B45F21" w14:paraId="413D2FB2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F6CE" w14:textId="29894599" w:rsidR="00B45F21" w:rsidRDefault="00B45F21" w:rsidP="00F55DE0">
            <w:pPr>
              <w:pStyle w:val="Standard"/>
              <w:jc w:val="both"/>
            </w:pPr>
            <w:r>
              <w:rPr>
                <w:bCs/>
                <w:szCs w:val="22"/>
              </w:rPr>
              <w:t>Contributo residenti (10 quote mensili comprensivo di pasti):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0037E" w14:textId="3D2BBAC0" w:rsidR="00B45F21" w:rsidRDefault="00B45F21" w:rsidP="006C5855">
            <w:pPr>
              <w:pStyle w:val="Standard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€  </w:t>
            </w:r>
            <w:r w:rsidR="00F55DE0">
              <w:rPr>
                <w:szCs w:val="22"/>
              </w:rPr>
              <w:t>21</w:t>
            </w:r>
            <w:r>
              <w:rPr>
                <w:szCs w:val="22"/>
              </w:rPr>
              <w:t>0,00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DDA1" w14:textId="7248CE5E" w:rsidR="00B45F21" w:rsidRDefault="00B45F21" w:rsidP="006C5855">
            <w:pPr>
              <w:pStyle w:val="Standard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€ </w:t>
            </w:r>
            <w:r w:rsidR="00F55DE0">
              <w:rPr>
                <w:szCs w:val="22"/>
              </w:rPr>
              <w:t>2</w:t>
            </w:r>
            <w:r>
              <w:rPr>
                <w:szCs w:val="22"/>
              </w:rPr>
              <w:t>.</w:t>
            </w:r>
            <w:r w:rsidR="00F55DE0">
              <w:rPr>
                <w:szCs w:val="22"/>
              </w:rPr>
              <w:t>1</w:t>
            </w:r>
            <w:r>
              <w:rPr>
                <w:szCs w:val="22"/>
              </w:rPr>
              <w:t>00,00</w:t>
            </w:r>
          </w:p>
        </w:tc>
      </w:tr>
      <w:tr w:rsidR="00B45F21" w14:paraId="3552A79A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BA112" w14:textId="123FD8E0" w:rsidR="00B45F21" w:rsidRDefault="00B45F21" w:rsidP="00F55DE0">
            <w:pPr>
              <w:pStyle w:val="Standard"/>
              <w:jc w:val="both"/>
            </w:pPr>
            <w:r>
              <w:rPr>
                <w:bCs/>
                <w:szCs w:val="22"/>
              </w:rPr>
              <w:t>Contributo non residenti (10 quote mensili comprensivo di pasti):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0E79" w14:textId="634CE23D" w:rsidR="00B45F21" w:rsidRDefault="00B45F21" w:rsidP="006C5855">
            <w:pPr>
              <w:pStyle w:val="Standard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€  </w:t>
            </w:r>
            <w:r w:rsidR="00F55DE0">
              <w:rPr>
                <w:szCs w:val="22"/>
              </w:rPr>
              <w:t>230</w:t>
            </w:r>
            <w:r>
              <w:rPr>
                <w:szCs w:val="22"/>
              </w:rPr>
              <w:t>,00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171F" w14:textId="7CDD6760" w:rsidR="00B45F21" w:rsidRDefault="00F55DE0" w:rsidP="006C5855">
            <w:pPr>
              <w:pStyle w:val="Standard"/>
              <w:jc w:val="right"/>
              <w:rPr>
                <w:szCs w:val="22"/>
              </w:rPr>
            </w:pPr>
            <w:r>
              <w:rPr>
                <w:szCs w:val="22"/>
              </w:rPr>
              <w:t>€ 2.300,00</w:t>
            </w:r>
          </w:p>
        </w:tc>
      </w:tr>
      <w:tr w:rsidR="00F55DE0" w14:paraId="4B81CD39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8048" w14:textId="458D39F3" w:rsidR="00F55DE0" w:rsidRDefault="00F55DE0" w:rsidP="00F55DE0">
            <w:pPr>
              <w:pStyle w:val="Standard"/>
              <w:jc w:val="both"/>
            </w:pPr>
            <w:r>
              <w:rPr>
                <w:bCs/>
                <w:iCs/>
                <w:szCs w:val="22"/>
              </w:rPr>
              <w:t>Contributi agevolati residenti compresivi di pasti (in 10 quote mensili)</w:t>
            </w:r>
            <w:r>
              <w:rPr>
                <w:bCs/>
                <w:szCs w:val="22"/>
              </w:rPr>
              <w:t xml:space="preserve"> per ISEE inferiore o uguale a € 15.000,00: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32FB" w14:textId="1BB9BBBE" w:rsidR="00F55DE0" w:rsidRDefault="00F55DE0" w:rsidP="00F55DE0">
            <w:pPr>
              <w:pStyle w:val="Standard"/>
              <w:jc w:val="right"/>
              <w:rPr>
                <w:szCs w:val="22"/>
              </w:rPr>
            </w:pPr>
            <w:r>
              <w:rPr>
                <w:bCs/>
                <w:szCs w:val="22"/>
              </w:rPr>
              <w:t>€  190,00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2A571" w14:textId="1870D2EA" w:rsidR="00F55DE0" w:rsidRDefault="00F55DE0" w:rsidP="00F55DE0">
            <w:pPr>
              <w:pStyle w:val="Standard"/>
              <w:jc w:val="right"/>
              <w:rPr>
                <w:szCs w:val="22"/>
              </w:rPr>
            </w:pPr>
            <w:r>
              <w:rPr>
                <w:szCs w:val="22"/>
              </w:rPr>
              <w:t>€ 1.900,00</w:t>
            </w:r>
          </w:p>
        </w:tc>
      </w:tr>
      <w:tr w:rsidR="00F55DE0" w14:paraId="05169754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19B5" w14:textId="4F508CA7" w:rsidR="00F55DE0" w:rsidRDefault="00F55DE0" w:rsidP="00F55DE0">
            <w:pPr>
              <w:pStyle w:val="Standard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Contributo per i progetti dell’anno (i</w:t>
            </w:r>
            <w:r w:rsidR="001E1F43">
              <w:rPr>
                <w:bCs/>
                <w:szCs w:val="22"/>
              </w:rPr>
              <w:t>n 2 rate novembre/marzo di €. 85</w:t>
            </w:r>
            <w:r>
              <w:rPr>
                <w:bCs/>
                <w:szCs w:val="22"/>
              </w:rPr>
              <w:t>,00):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370D" w14:textId="77777777" w:rsidR="00F55DE0" w:rsidRDefault="00F55DE0" w:rsidP="00F55DE0">
            <w:pPr>
              <w:pStyle w:val="Standard"/>
              <w:jc w:val="right"/>
              <w:rPr>
                <w:bCs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E90F" w14:textId="0A1B5E9B" w:rsidR="00F55DE0" w:rsidRDefault="001E1F43" w:rsidP="00F55DE0">
            <w:pPr>
              <w:pStyle w:val="Standard"/>
              <w:jc w:val="right"/>
              <w:rPr>
                <w:szCs w:val="22"/>
              </w:rPr>
            </w:pPr>
            <w:r>
              <w:rPr>
                <w:szCs w:val="22"/>
              </w:rPr>
              <w:t>€    170</w:t>
            </w:r>
            <w:r w:rsidR="00F55DE0">
              <w:rPr>
                <w:szCs w:val="22"/>
              </w:rPr>
              <w:t>,00</w:t>
            </w:r>
          </w:p>
        </w:tc>
      </w:tr>
      <w:tr w:rsidR="00B859F0" w14:paraId="6D02360D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8391" w14:textId="77777777" w:rsidR="00B859F0" w:rsidRDefault="00B859F0" w:rsidP="00F55DE0">
            <w:pPr>
              <w:pStyle w:val="Standard"/>
              <w:jc w:val="both"/>
              <w:rPr>
                <w:bCs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17F6" w14:textId="77777777" w:rsidR="00B859F0" w:rsidRDefault="00B859F0" w:rsidP="00F55DE0">
            <w:pPr>
              <w:pStyle w:val="Standard"/>
              <w:jc w:val="right"/>
              <w:rPr>
                <w:bCs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FA61" w14:textId="77777777" w:rsidR="00B859F0" w:rsidRDefault="00B859F0" w:rsidP="00F55DE0">
            <w:pPr>
              <w:pStyle w:val="Standard"/>
              <w:jc w:val="right"/>
              <w:rPr>
                <w:szCs w:val="22"/>
              </w:rPr>
            </w:pPr>
          </w:p>
        </w:tc>
      </w:tr>
      <w:tr w:rsidR="00F55DE0" w14:paraId="57BC902A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31CE" w14:textId="77777777" w:rsidR="00F55DE0" w:rsidRDefault="00F55DE0" w:rsidP="00F55DE0">
            <w:pPr>
              <w:pStyle w:val="Standard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Sezione Primavera:</w:t>
            </w:r>
          </w:p>
          <w:p w14:paraId="0B5B7FD6" w14:textId="77777777" w:rsidR="00F55DE0" w:rsidRDefault="00F55DE0" w:rsidP="00F55DE0">
            <w:pPr>
              <w:pStyle w:val="Standard"/>
              <w:jc w:val="both"/>
            </w:pPr>
            <w:r>
              <w:rPr>
                <w:bCs/>
                <w:szCs w:val="22"/>
              </w:rPr>
              <w:t>Contributo residenti (10 quote mensili comprensivo di pasti):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D99B" w14:textId="05BDC067" w:rsidR="00F55DE0" w:rsidRDefault="00F55DE0" w:rsidP="00F55DE0">
            <w:pPr>
              <w:pStyle w:val="Standard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€ 360,00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FF73C" w14:textId="7F9F0A19" w:rsidR="00F55DE0" w:rsidRDefault="00F55DE0" w:rsidP="00F55DE0">
            <w:pPr>
              <w:pStyle w:val="Standard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€ 3.600,00</w:t>
            </w:r>
          </w:p>
        </w:tc>
      </w:tr>
      <w:tr w:rsidR="00F55DE0" w14:paraId="4B3ACA25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6D27" w14:textId="77777777" w:rsidR="00F55DE0" w:rsidRDefault="00F55DE0" w:rsidP="00F55DE0">
            <w:pPr>
              <w:pStyle w:val="Standard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Sezione Primavera:</w:t>
            </w:r>
          </w:p>
          <w:p w14:paraId="50AF5F76" w14:textId="1353585F" w:rsidR="00F55DE0" w:rsidRDefault="00F55DE0" w:rsidP="00F55DE0">
            <w:pPr>
              <w:pStyle w:val="Standard"/>
              <w:jc w:val="both"/>
            </w:pPr>
            <w:r>
              <w:rPr>
                <w:bCs/>
                <w:szCs w:val="22"/>
              </w:rPr>
              <w:t>Contributo non residenti (10 quote mensili comprensivo di pasti):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1A17" w14:textId="7B20B1FF" w:rsidR="00F55DE0" w:rsidRDefault="00F55DE0" w:rsidP="00F55DE0">
            <w:pPr>
              <w:pStyle w:val="Standard"/>
              <w:jc w:val="right"/>
            </w:pPr>
            <w:r>
              <w:rPr>
                <w:bCs/>
                <w:szCs w:val="22"/>
              </w:rPr>
              <w:t>€ 380,00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D799" w14:textId="74EFE32D" w:rsidR="00F55DE0" w:rsidRDefault="00F55DE0" w:rsidP="00F55DE0">
            <w:pPr>
              <w:pStyle w:val="Standard"/>
              <w:jc w:val="right"/>
            </w:pPr>
            <w:r>
              <w:rPr>
                <w:bCs/>
                <w:szCs w:val="22"/>
              </w:rPr>
              <w:t>€ 3.800,00</w:t>
            </w:r>
          </w:p>
        </w:tc>
      </w:tr>
      <w:tr w:rsidR="00F55DE0" w14:paraId="7C700950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C4CF" w14:textId="47391F7F" w:rsidR="00F55DE0" w:rsidRDefault="00F55DE0" w:rsidP="00F55DE0">
            <w:pPr>
              <w:pStyle w:val="Standard"/>
              <w:jc w:val="both"/>
            </w:pPr>
            <w:r>
              <w:rPr>
                <w:b/>
                <w:szCs w:val="22"/>
              </w:rPr>
              <w:t xml:space="preserve">Sezione Primavera: </w:t>
            </w:r>
            <w:r>
              <w:rPr>
                <w:bCs/>
                <w:szCs w:val="22"/>
              </w:rPr>
              <w:t>Contributo per i progetti dell’anno (</w:t>
            </w:r>
            <w:r w:rsidR="001E1F43">
              <w:rPr>
                <w:bCs/>
                <w:szCs w:val="22"/>
              </w:rPr>
              <w:t>in 2 rate novembre/marzo di €. 85</w:t>
            </w:r>
            <w:r>
              <w:rPr>
                <w:bCs/>
                <w:szCs w:val="22"/>
              </w:rPr>
              <w:t>,00):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0B18" w14:textId="77777777" w:rsidR="00F55DE0" w:rsidRDefault="00F55DE0" w:rsidP="00F55DE0">
            <w:pPr>
              <w:pStyle w:val="Standard"/>
              <w:jc w:val="right"/>
              <w:rPr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8603" w14:textId="6A64F6EE" w:rsidR="00F55DE0" w:rsidRDefault="001E1F43" w:rsidP="00F55DE0">
            <w:pPr>
              <w:pStyle w:val="Standard"/>
              <w:jc w:val="right"/>
              <w:rPr>
                <w:szCs w:val="22"/>
              </w:rPr>
            </w:pPr>
            <w:r>
              <w:rPr>
                <w:szCs w:val="22"/>
              </w:rPr>
              <w:t>€    17</w:t>
            </w:r>
            <w:r w:rsidR="00F55DE0">
              <w:rPr>
                <w:szCs w:val="22"/>
              </w:rPr>
              <w:t>0,00</w:t>
            </w:r>
          </w:p>
        </w:tc>
      </w:tr>
      <w:tr w:rsidR="00B859F0" w14:paraId="1285D49A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895F4" w14:textId="77777777" w:rsidR="00B859F0" w:rsidRDefault="00B859F0" w:rsidP="00F55DE0">
            <w:pPr>
              <w:pStyle w:val="Standard"/>
              <w:jc w:val="both"/>
              <w:rPr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D63C6" w14:textId="77777777" w:rsidR="00B859F0" w:rsidRDefault="00B859F0" w:rsidP="00F55DE0">
            <w:pPr>
              <w:pStyle w:val="Standard"/>
              <w:jc w:val="right"/>
              <w:rPr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5243" w14:textId="77777777" w:rsidR="00B859F0" w:rsidRDefault="00B859F0" w:rsidP="00F55DE0">
            <w:pPr>
              <w:pStyle w:val="Standard"/>
              <w:jc w:val="right"/>
              <w:rPr>
                <w:szCs w:val="22"/>
              </w:rPr>
            </w:pPr>
          </w:p>
        </w:tc>
      </w:tr>
      <w:tr w:rsidR="00B859F0" w14:paraId="2BAA903C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88AF" w14:textId="597B40AD" w:rsidR="00B859F0" w:rsidRDefault="00A01813" w:rsidP="00B859F0">
            <w:pPr>
              <w:pStyle w:val="Standard"/>
              <w:jc w:val="both"/>
              <w:rPr>
                <w:b/>
                <w:szCs w:val="22"/>
              </w:rPr>
            </w:pPr>
            <w:r>
              <w:rPr>
                <w:bCs/>
                <w:szCs w:val="22"/>
              </w:rPr>
              <w:t xml:space="preserve">Sconto </w:t>
            </w:r>
            <w:r w:rsidR="00B859F0">
              <w:rPr>
                <w:bCs/>
                <w:szCs w:val="22"/>
              </w:rPr>
              <w:t>per altri fratelli/sorelle frequentanti: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9497" w14:textId="3C94481F" w:rsidR="00B859F0" w:rsidRDefault="00B859F0" w:rsidP="00B859F0">
            <w:pPr>
              <w:pStyle w:val="Standard"/>
              <w:jc w:val="right"/>
              <w:rPr>
                <w:szCs w:val="22"/>
              </w:rPr>
            </w:pPr>
            <w:r>
              <w:rPr>
                <w:bCs/>
                <w:szCs w:val="22"/>
              </w:rPr>
              <w:t>€  - 20,00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37CE" w14:textId="77777777" w:rsidR="00B859F0" w:rsidRDefault="00B859F0" w:rsidP="00B859F0">
            <w:pPr>
              <w:pStyle w:val="Standard"/>
              <w:jc w:val="right"/>
              <w:rPr>
                <w:szCs w:val="22"/>
              </w:rPr>
            </w:pPr>
          </w:p>
        </w:tc>
      </w:tr>
      <w:tr w:rsidR="00B859F0" w14:paraId="262733B2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C6F5" w14:textId="3BEED571" w:rsidR="00B859F0" w:rsidRDefault="00A01813" w:rsidP="00B859F0">
            <w:pPr>
              <w:pStyle w:val="Standard"/>
              <w:jc w:val="both"/>
              <w:rPr>
                <w:b/>
                <w:szCs w:val="22"/>
              </w:rPr>
            </w:pPr>
            <w:r>
              <w:rPr>
                <w:bCs/>
                <w:szCs w:val="22"/>
              </w:rPr>
              <w:t xml:space="preserve">Sconto </w:t>
            </w:r>
            <w:r w:rsidR="00B859F0">
              <w:rPr>
                <w:bCs/>
                <w:szCs w:val="22"/>
              </w:rPr>
              <w:t>per coloro che non usufruiscono di nessuna tariffa agevolata per assenze consecutive nel mese solare di 10 o più giorni detrazione di: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8D14" w14:textId="4864DE70" w:rsidR="00B859F0" w:rsidRDefault="00B859F0" w:rsidP="00B859F0">
            <w:pPr>
              <w:pStyle w:val="Standard"/>
              <w:jc w:val="right"/>
              <w:rPr>
                <w:szCs w:val="22"/>
              </w:rPr>
            </w:pPr>
            <w:r>
              <w:rPr>
                <w:bCs/>
                <w:szCs w:val="22"/>
              </w:rPr>
              <w:t>€  - 20,00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1D91" w14:textId="77777777" w:rsidR="00B859F0" w:rsidRDefault="00B859F0" w:rsidP="00B859F0">
            <w:pPr>
              <w:pStyle w:val="Standard"/>
              <w:jc w:val="right"/>
              <w:rPr>
                <w:szCs w:val="22"/>
              </w:rPr>
            </w:pPr>
          </w:p>
        </w:tc>
      </w:tr>
      <w:tr w:rsidR="00B859F0" w14:paraId="3FA72781" w14:textId="77777777" w:rsidTr="00264B46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354D" w14:textId="77777777" w:rsidR="00B859F0" w:rsidRDefault="00B859F0" w:rsidP="00B859F0">
            <w:pPr>
              <w:pStyle w:val="Standard"/>
              <w:rPr>
                <w:b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B2E6" w14:textId="10B531ED" w:rsidR="00B859F0" w:rsidRPr="005D16CF" w:rsidRDefault="00B859F0" w:rsidP="00B859F0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Cs w:val="22"/>
              </w:rPr>
              <w:t>G</w:t>
            </w:r>
            <w:r w:rsidRPr="00264B46">
              <w:rPr>
                <w:szCs w:val="22"/>
              </w:rPr>
              <w:t>iornaliero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F8FF" w14:textId="15F0D0B3" w:rsidR="00B859F0" w:rsidRDefault="00B859F0" w:rsidP="00B859F0">
            <w:pPr>
              <w:pStyle w:val="Standard"/>
              <w:jc w:val="right"/>
              <w:rPr>
                <w:szCs w:val="22"/>
              </w:rPr>
            </w:pPr>
            <w:r>
              <w:rPr>
                <w:szCs w:val="22"/>
              </w:rPr>
              <w:t>Mensile</w:t>
            </w:r>
          </w:p>
        </w:tc>
      </w:tr>
      <w:tr w:rsidR="00B859F0" w14:paraId="3F2A8081" w14:textId="77777777" w:rsidTr="00C24543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43AD" w14:textId="0721104D" w:rsidR="00B859F0" w:rsidRPr="00B859F0" w:rsidRDefault="00B859F0" w:rsidP="00B859F0">
            <w:pPr>
              <w:pStyle w:val="Standard"/>
              <w:rPr>
                <w:b/>
                <w:szCs w:val="22"/>
              </w:rPr>
            </w:pPr>
            <w:r w:rsidRPr="00B859F0">
              <w:rPr>
                <w:b/>
                <w:szCs w:val="22"/>
              </w:rPr>
              <w:t xml:space="preserve">Servizio di </w:t>
            </w:r>
            <w:proofErr w:type="spellStart"/>
            <w:r w:rsidRPr="00B859F0">
              <w:rPr>
                <w:b/>
                <w:szCs w:val="22"/>
              </w:rPr>
              <w:t>pre</w:t>
            </w:r>
            <w:proofErr w:type="spellEnd"/>
            <w:r w:rsidR="00C24543">
              <w:rPr>
                <w:b/>
                <w:szCs w:val="22"/>
              </w:rPr>
              <w:t xml:space="preserve"> </w:t>
            </w:r>
            <w:r w:rsidRPr="00B859F0">
              <w:rPr>
                <w:b/>
                <w:szCs w:val="22"/>
              </w:rPr>
              <w:t>scuola dalle   07:30 alle 08:55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0616" w14:textId="77777777" w:rsidR="00B859F0" w:rsidRDefault="00B859F0" w:rsidP="00B859F0">
            <w:pPr>
              <w:pStyle w:val="Standard"/>
              <w:jc w:val="right"/>
              <w:rPr>
                <w:szCs w:val="22"/>
              </w:rPr>
            </w:pPr>
            <w:r>
              <w:rPr>
                <w:bCs/>
                <w:szCs w:val="22"/>
              </w:rPr>
              <w:t xml:space="preserve">€ 5,00 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435A" w14:textId="77777777" w:rsidR="00B859F0" w:rsidRDefault="00B859F0" w:rsidP="00B859F0">
            <w:pPr>
              <w:pStyle w:val="Standard"/>
              <w:jc w:val="right"/>
              <w:rPr>
                <w:szCs w:val="22"/>
              </w:rPr>
            </w:pPr>
            <w:r>
              <w:rPr>
                <w:bCs/>
                <w:szCs w:val="22"/>
              </w:rPr>
              <w:t>€ 40,00</w:t>
            </w:r>
          </w:p>
        </w:tc>
      </w:tr>
      <w:tr w:rsidR="00B859F0" w14:paraId="1C047DC8" w14:textId="77777777" w:rsidTr="00C24543">
        <w:trPr>
          <w:trHeight w:val="340"/>
          <w:jc w:val="center"/>
        </w:trPr>
        <w:tc>
          <w:tcPr>
            <w:tcW w:w="73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A02A" w14:textId="62D950D7" w:rsidR="00B859F0" w:rsidRPr="00B859F0" w:rsidRDefault="00B859F0" w:rsidP="00B859F0">
            <w:pPr>
              <w:pStyle w:val="Standard"/>
              <w:rPr>
                <w:b/>
                <w:szCs w:val="22"/>
              </w:rPr>
            </w:pPr>
            <w:r w:rsidRPr="00B859F0">
              <w:rPr>
                <w:b/>
                <w:szCs w:val="22"/>
              </w:rPr>
              <w:t>Servizio di post scuola dalle 16:00 alle 18:00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5A27" w14:textId="253F5E3C" w:rsidR="00B859F0" w:rsidRDefault="00B859F0" w:rsidP="00B859F0">
            <w:pPr>
              <w:pStyle w:val="Standard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€7,00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5D6A" w14:textId="663D1093" w:rsidR="00B859F0" w:rsidRDefault="00B859F0" w:rsidP="00B859F0">
            <w:pPr>
              <w:pStyle w:val="Standard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€ 50,00</w:t>
            </w:r>
          </w:p>
        </w:tc>
      </w:tr>
    </w:tbl>
    <w:p w14:paraId="36F3166B" w14:textId="77777777" w:rsidR="00C24543" w:rsidRDefault="00C24543" w:rsidP="00C24543">
      <w:pPr>
        <w:pStyle w:val="Paragrafoelenco"/>
        <w:jc w:val="both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1FB8BB55" w14:textId="1AFD55A2" w:rsidR="00C24543" w:rsidRPr="00C24543" w:rsidRDefault="00C24543" w:rsidP="00C24543">
      <w:pPr>
        <w:pStyle w:val="Paragrafoelenco"/>
        <w:numPr>
          <w:ilvl w:val="0"/>
          <w:numId w:val="1"/>
        </w:numPr>
        <w:jc w:val="both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2454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I servizi di pre-scuola e di post-scuola saranno attivati se sarà</w:t>
      </w:r>
      <w:r w:rsidR="001E1F4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raggiunto il numero minimo di 10</w:t>
      </w:r>
      <w:r w:rsidRPr="00C2454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iscritti.</w:t>
      </w:r>
    </w:p>
    <w:p w14:paraId="0CF779CF" w14:textId="77777777" w:rsidR="00C24543" w:rsidRPr="0092490A" w:rsidRDefault="00C24543" w:rsidP="00C24543">
      <w:pPr>
        <w:pStyle w:val="Paragrafoelenco"/>
        <w:numPr>
          <w:ilvl w:val="0"/>
          <w:numId w:val="1"/>
        </w:numPr>
        <w:jc w:val="both"/>
        <w:rPr>
          <w:rFonts w:eastAsia="Times New Roman" w:cstheme="minorHAnsi"/>
          <w:bCs/>
          <w:color w:val="000000"/>
          <w:sz w:val="24"/>
          <w:szCs w:val="24"/>
          <w:lang w:eastAsia="it-IT"/>
        </w:rPr>
      </w:pPr>
      <w:r w:rsidRPr="00C24543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L’adesione al servizio ne vincola il pagamento della quota mensile per l’intero anno scolastico</w:t>
      </w:r>
      <w:r>
        <w:rPr>
          <w:rFonts w:eastAsia="Times New Roman" w:cstheme="minorHAnsi"/>
          <w:bCs/>
          <w:color w:val="000000"/>
          <w:sz w:val="24"/>
          <w:szCs w:val="24"/>
          <w:lang w:eastAsia="it-IT"/>
        </w:rPr>
        <w:t>.</w:t>
      </w:r>
    </w:p>
    <w:p w14:paraId="64732DCB" w14:textId="4CCAB7CB" w:rsidR="00B45F21" w:rsidRDefault="001E1F43" w:rsidP="00F55DE0">
      <w:pPr>
        <w:pStyle w:val="Standard"/>
        <w:spacing w:before="120" w:line="240" w:lineRule="auto"/>
        <w:ind w:left="-284" w:right="-425"/>
        <w:jc w:val="both"/>
      </w:pPr>
      <w:r>
        <w:t>La retta</w:t>
      </w:r>
      <w:r w:rsidR="00B45F21">
        <w:t xml:space="preserve"> comprende </w:t>
      </w:r>
      <w:r>
        <w:t xml:space="preserve">anche </w:t>
      </w:r>
      <w:r w:rsidR="00B45F21">
        <w:t xml:space="preserve">la quota relativa ai pasti. È da versare interamente, anche in caso di assenza di breve o lunga durata dell’alunno; non è prevista riduzione durante i periodi di </w:t>
      </w:r>
      <w:r w:rsidR="00B859F0">
        <w:t xml:space="preserve">ambientamento, </w:t>
      </w:r>
      <w:r w:rsidR="00B45F21">
        <w:t>vacanze natalizie o pasquali. A coloro che usufruiscono di contributi mensili agevolati di qualsiasi importo non sono cumulabili altre riduzioni.</w:t>
      </w:r>
    </w:p>
    <w:p w14:paraId="31B0B9DC" w14:textId="6349ED11" w:rsidR="00B45F21" w:rsidRDefault="00B45F21" w:rsidP="00F55DE0">
      <w:pPr>
        <w:pStyle w:val="Standard"/>
        <w:spacing w:before="120" w:line="240" w:lineRule="auto"/>
        <w:ind w:left="-284" w:right="-425"/>
        <w:jc w:val="both"/>
      </w:pPr>
      <w:r>
        <w:t xml:space="preserve">Dal contributo resta </w:t>
      </w:r>
      <w:r>
        <w:rPr>
          <w:u w:val="single"/>
        </w:rPr>
        <w:t>escluso</w:t>
      </w:r>
      <w:r>
        <w:t xml:space="preserve"> l’importo di eventuali attività extra quali: uscite didattiche, partecipazione a </w:t>
      </w:r>
      <w:r w:rsidR="001E1F43">
        <w:t>spettacoli</w:t>
      </w:r>
      <w:r>
        <w:t xml:space="preserve">, servizio di </w:t>
      </w:r>
      <w:r w:rsidR="00B859F0">
        <w:t>p</w:t>
      </w:r>
      <w:r>
        <w:t xml:space="preserve">re-scuola e servizio di </w:t>
      </w:r>
      <w:r w:rsidR="00B859F0">
        <w:t>p</w:t>
      </w:r>
      <w:r>
        <w:t>ost-scuola, centro estivo che verranno corrisposti qualora il bambino ne usufruisca.</w:t>
      </w:r>
    </w:p>
    <w:p w14:paraId="63D70316" w14:textId="2D72D605" w:rsidR="00B45F21" w:rsidRDefault="00B45F21" w:rsidP="00F55DE0">
      <w:pPr>
        <w:pStyle w:val="Standard"/>
        <w:spacing w:before="120" w:line="240" w:lineRule="auto"/>
        <w:ind w:left="-284" w:right="-425"/>
        <w:jc w:val="both"/>
      </w:pPr>
      <w:r>
        <w:t xml:space="preserve">Ogni mese la segreteria consegna un </w:t>
      </w:r>
      <w:r>
        <w:rPr>
          <w:u w:val="single"/>
        </w:rPr>
        <w:t>Estratto Conto</w:t>
      </w:r>
      <w:r>
        <w:t xml:space="preserve"> con specificato l’importo da corrispondere. Il contributo deve essere versato con scrupolosa puntualità entro il giorno 12 del mese in corso. È possibile effettuare i pagamenti attraverso </w:t>
      </w:r>
      <w:r>
        <w:rPr>
          <w:u w:val="single"/>
        </w:rPr>
        <w:t>bonifico bancario</w:t>
      </w:r>
      <w:r w:rsidR="00F55DE0" w:rsidRPr="00264B46">
        <w:t>.</w:t>
      </w:r>
    </w:p>
    <w:p w14:paraId="5BC65B79" w14:textId="654E6936" w:rsidR="00B45F21" w:rsidRDefault="00B45F21" w:rsidP="00F55DE0">
      <w:pPr>
        <w:pStyle w:val="Standard"/>
        <w:spacing w:before="120" w:line="240" w:lineRule="auto"/>
        <w:ind w:left="-284" w:right="-425"/>
        <w:jc w:val="both"/>
      </w:pPr>
      <w:bookmarkStart w:id="0" w:name="_GoBack"/>
      <w:bookmarkEnd w:id="0"/>
      <w:r>
        <w:t>Ad accredito avvenuto, la segreteria rilascia regolare ricevuta. Si ricorda che solo i versamenti tracciabili sono fiscalmente rilevanti. In caso di perdita di tali ricevute o ulteriori documenti ci sarà una maggiorazione di 5 euro per la ristampa.</w:t>
      </w:r>
    </w:p>
    <w:p w14:paraId="11627214" w14:textId="5DED1C46" w:rsidR="00F55DE0" w:rsidRDefault="00B45F21" w:rsidP="00C24543">
      <w:pPr>
        <w:pStyle w:val="Standard"/>
        <w:spacing w:before="80" w:line="240" w:lineRule="auto"/>
        <w:ind w:left="-284" w:right="-425"/>
        <w:jc w:val="both"/>
      </w:pPr>
      <w:r>
        <w:t>La Coordinatrice è sempre disponibile per ricevere le famiglie, anche in merito ad eventuali difficoltà economiche e farsi da tramite con il Consiglio della scuola in modo da permettere la frequenza alla Scuola da parte di tutti gli alunni. Si ricorda anche che è possibile contattare l’Ufficio Servizi Sociali e l’Ufficio Pubblica Istruzione del Comune di Giussano, per situazioni di particolare difficoltà economica.</w:t>
      </w:r>
    </w:p>
    <w:p w14:paraId="2E6014AF" w14:textId="77777777" w:rsidR="00234D60" w:rsidRDefault="00234D60" w:rsidP="00C24543">
      <w:pPr>
        <w:pStyle w:val="Standard"/>
        <w:spacing w:before="80" w:line="240" w:lineRule="auto"/>
        <w:ind w:left="-284" w:right="-425"/>
        <w:jc w:val="both"/>
      </w:pPr>
    </w:p>
    <w:sectPr w:rsidR="00234D60" w:rsidSect="00C245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F2448"/>
    <w:multiLevelType w:val="hybridMultilevel"/>
    <w:tmpl w:val="FA2CF2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21"/>
    <w:rsid w:val="000C6A53"/>
    <w:rsid w:val="001E1F43"/>
    <w:rsid w:val="00234D60"/>
    <w:rsid w:val="00264B46"/>
    <w:rsid w:val="00525480"/>
    <w:rsid w:val="00657860"/>
    <w:rsid w:val="00836A50"/>
    <w:rsid w:val="008E7532"/>
    <w:rsid w:val="00A01813"/>
    <w:rsid w:val="00B45F21"/>
    <w:rsid w:val="00B859F0"/>
    <w:rsid w:val="00B97C49"/>
    <w:rsid w:val="00C24543"/>
    <w:rsid w:val="00D251D9"/>
    <w:rsid w:val="00E83CF9"/>
    <w:rsid w:val="00F0527E"/>
    <w:rsid w:val="00F5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2678"/>
  <w15:chartTrackingRefBased/>
  <w15:docId w15:val="{A757E3E1-D0D2-4041-9C75-F994EB81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45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45F21"/>
    <w:pPr>
      <w:widowControl w:val="0"/>
      <w:suppressAutoHyphens/>
      <w:autoSpaceDN w:val="0"/>
      <w:spacing w:after="0" w:line="280" w:lineRule="exact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C24543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2025-11-11T13:17:00Z</dcterms:created>
  <dcterms:modified xsi:type="dcterms:W3CDTF">2025-11-11T13:17:00Z</dcterms:modified>
</cp:coreProperties>
</file>