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5D1A" w14:textId="1ECB7FC5" w:rsidR="00126531" w:rsidRDefault="00126531" w:rsidP="00561979">
      <w:pPr>
        <w:jc w:val="both"/>
        <w:outlineLvl w:val="1"/>
        <w:rPr>
          <w:rFonts w:asciiTheme="minorHAnsi" w:eastAsia="Times New Roman" w:hAnsiTheme="minorHAnsi" w:cs="Arial"/>
          <w:b/>
          <w:bCs/>
          <w:sz w:val="36"/>
          <w:szCs w:val="24"/>
          <w:lang w:eastAsia="en-GB"/>
        </w:rPr>
      </w:pPr>
    </w:p>
    <w:p w14:paraId="044D9793" w14:textId="7316ED13" w:rsidR="00EE02DD" w:rsidRPr="006508DD" w:rsidRDefault="18609292" w:rsidP="428CB237">
      <w:pPr>
        <w:outlineLvl w:val="1"/>
        <w:rPr>
          <w:rFonts w:ascii="Aptos" w:eastAsia="Times New Roman" w:hAnsi="Aptos" w:cs="Arial"/>
          <w:b/>
          <w:bCs/>
          <w:sz w:val="36"/>
          <w:szCs w:val="36"/>
          <w:lang w:eastAsia="en-GB"/>
        </w:rPr>
      </w:pPr>
      <w:r w:rsidRPr="006508DD">
        <w:rPr>
          <w:rFonts w:ascii="Aptos" w:eastAsia="Times New Roman" w:hAnsi="Aptos" w:cs="Arial"/>
          <w:b/>
          <w:bCs/>
          <w:sz w:val="36"/>
          <w:szCs w:val="36"/>
          <w:lang w:eastAsia="en-GB"/>
        </w:rPr>
        <w:t xml:space="preserve">Data </w:t>
      </w:r>
      <w:r w:rsidR="0A6CE4A4" w:rsidRPr="006508DD">
        <w:rPr>
          <w:rFonts w:ascii="Aptos" w:eastAsia="Times New Roman" w:hAnsi="Aptos" w:cs="Arial"/>
          <w:b/>
          <w:bCs/>
          <w:sz w:val="36"/>
          <w:szCs w:val="36"/>
          <w:lang w:eastAsia="en-GB"/>
        </w:rPr>
        <w:t>P</w:t>
      </w:r>
      <w:r w:rsidR="70B6E7E0" w:rsidRPr="006508DD">
        <w:rPr>
          <w:rFonts w:ascii="Aptos" w:eastAsia="Times New Roman" w:hAnsi="Aptos" w:cs="Arial"/>
          <w:b/>
          <w:bCs/>
          <w:sz w:val="36"/>
          <w:szCs w:val="36"/>
          <w:lang w:eastAsia="en-GB"/>
        </w:rPr>
        <w:t xml:space="preserve">rotection </w:t>
      </w:r>
      <w:r w:rsidR="0A6CE4A4" w:rsidRPr="006508DD">
        <w:rPr>
          <w:rFonts w:ascii="Aptos" w:eastAsia="Times New Roman" w:hAnsi="Aptos" w:cs="Arial"/>
          <w:b/>
          <w:bCs/>
          <w:sz w:val="36"/>
          <w:szCs w:val="36"/>
          <w:lang w:eastAsia="en-GB"/>
        </w:rPr>
        <w:t>P</w:t>
      </w:r>
      <w:r w:rsidR="70B6E7E0" w:rsidRPr="006508DD">
        <w:rPr>
          <w:rFonts w:ascii="Aptos" w:eastAsia="Times New Roman" w:hAnsi="Aptos" w:cs="Arial"/>
          <w:b/>
          <w:bCs/>
          <w:sz w:val="36"/>
          <w:szCs w:val="36"/>
          <w:lang w:eastAsia="en-GB"/>
        </w:rPr>
        <w:t>olic</w:t>
      </w:r>
      <w:r w:rsidR="4DDCBA43" w:rsidRPr="006508DD">
        <w:rPr>
          <w:rFonts w:ascii="Aptos" w:eastAsia="Times New Roman" w:hAnsi="Aptos" w:cs="Arial"/>
          <w:b/>
          <w:bCs/>
          <w:sz w:val="36"/>
          <w:szCs w:val="36"/>
          <w:lang w:eastAsia="en-GB"/>
        </w:rPr>
        <w:t>y</w:t>
      </w:r>
      <w:r w:rsidR="20280568" w:rsidRPr="006508DD">
        <w:rPr>
          <w:rFonts w:ascii="Aptos" w:eastAsia="Times New Roman" w:hAnsi="Aptos" w:cs="Arial"/>
          <w:b/>
          <w:bCs/>
          <w:sz w:val="36"/>
          <w:szCs w:val="36"/>
          <w:lang w:eastAsia="en-GB"/>
        </w:rPr>
        <w:t xml:space="preserve"> 202</w:t>
      </w:r>
      <w:r w:rsidR="006508DD">
        <w:rPr>
          <w:rFonts w:ascii="Aptos" w:eastAsia="Times New Roman" w:hAnsi="Aptos" w:cs="Arial"/>
          <w:b/>
          <w:bCs/>
          <w:sz w:val="36"/>
          <w:szCs w:val="36"/>
          <w:lang w:eastAsia="en-GB"/>
        </w:rPr>
        <w:t>5</w:t>
      </w:r>
    </w:p>
    <w:p w14:paraId="40133067" w14:textId="77777777" w:rsidR="008B0B5F" w:rsidRPr="006508DD" w:rsidRDefault="008B0B5F" w:rsidP="008B0B5F">
      <w:pPr>
        <w:outlineLvl w:val="1"/>
        <w:rPr>
          <w:rFonts w:ascii="Aptos" w:eastAsia="Times New Roman" w:hAnsi="Aptos" w:cs="Arial"/>
          <w:b/>
          <w:bCs/>
          <w:sz w:val="36"/>
          <w:szCs w:val="24"/>
          <w:lang w:eastAsia="en-GB"/>
        </w:rPr>
      </w:pPr>
    </w:p>
    <w:tbl>
      <w:tblPr>
        <w:tblW w:w="9010" w:type="dxa"/>
        <w:tblLayout w:type="fixed"/>
        <w:tblCellMar>
          <w:left w:w="0" w:type="dxa"/>
          <w:right w:w="0" w:type="dxa"/>
        </w:tblCellMar>
        <w:tblLook w:val="04A0" w:firstRow="1" w:lastRow="0" w:firstColumn="1" w:lastColumn="0" w:noHBand="0" w:noVBand="1"/>
      </w:tblPr>
      <w:tblGrid>
        <w:gridCol w:w="4504"/>
        <w:gridCol w:w="4506"/>
      </w:tblGrid>
      <w:tr w:rsidR="00455327" w:rsidRPr="006508DD" w14:paraId="32313A41" w14:textId="77777777" w:rsidTr="290A285F">
        <w:trPr>
          <w:trHeight w:val="300"/>
        </w:trPr>
        <w:tc>
          <w:tcPr>
            <w:tcW w:w="45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0338A" w14:textId="77777777" w:rsidR="00455327" w:rsidRPr="006508DD" w:rsidRDefault="00455327" w:rsidP="00015546">
            <w:pPr>
              <w:rPr>
                <w:rFonts w:ascii="Aptos" w:hAnsi="Aptos" w:cstheme="minorHAnsi"/>
                <w:b/>
                <w:bCs/>
                <w:lang w:eastAsia="en-GB"/>
              </w:rPr>
            </w:pPr>
            <w:r w:rsidRPr="006508DD">
              <w:rPr>
                <w:rFonts w:ascii="Aptos" w:hAnsi="Aptos" w:cstheme="minorHAnsi"/>
                <w:b/>
                <w:bCs/>
                <w:lang w:eastAsia="en-GB"/>
              </w:rPr>
              <w:t>Date Approved by Board</w:t>
            </w:r>
          </w:p>
        </w:tc>
        <w:tc>
          <w:tcPr>
            <w:tcW w:w="45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A62047" w14:textId="6C01FCF3" w:rsidR="00455327" w:rsidRPr="006508DD" w:rsidRDefault="0DC98B6F" w:rsidP="290A285F">
            <w:pPr>
              <w:spacing w:line="259" w:lineRule="auto"/>
              <w:rPr>
                <w:rFonts w:ascii="Aptos" w:hAnsi="Aptos"/>
              </w:rPr>
            </w:pPr>
            <w:r w:rsidRPr="006508DD">
              <w:rPr>
                <w:rFonts w:ascii="Aptos" w:hAnsi="Aptos" w:cstheme="minorBidi"/>
                <w:lang w:eastAsia="en-GB"/>
              </w:rPr>
              <w:t>Await Approval</w:t>
            </w:r>
            <w:r w:rsidR="006508DD" w:rsidRPr="006508DD">
              <w:rPr>
                <w:rFonts w:ascii="Aptos" w:hAnsi="Aptos" w:cstheme="minorBidi"/>
                <w:lang w:eastAsia="en-GB"/>
              </w:rPr>
              <w:t xml:space="preserve"> (due Sept 2025)</w:t>
            </w:r>
          </w:p>
        </w:tc>
      </w:tr>
      <w:tr w:rsidR="00455327" w:rsidRPr="006508DD" w14:paraId="6D231A62" w14:textId="77777777" w:rsidTr="290A285F">
        <w:trPr>
          <w:trHeight w:val="300"/>
        </w:trPr>
        <w:tc>
          <w:tcPr>
            <w:tcW w:w="4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80A252" w14:textId="77777777" w:rsidR="00455327" w:rsidRPr="006508DD" w:rsidRDefault="00455327" w:rsidP="00015546">
            <w:pPr>
              <w:rPr>
                <w:rFonts w:ascii="Aptos" w:hAnsi="Aptos" w:cstheme="minorHAnsi"/>
                <w:b/>
                <w:bCs/>
                <w:szCs w:val="24"/>
                <w:lang w:eastAsia="en-GB"/>
              </w:rPr>
            </w:pPr>
            <w:r w:rsidRPr="006508DD">
              <w:rPr>
                <w:rFonts w:ascii="Aptos" w:hAnsi="Aptos" w:cstheme="minorHAnsi"/>
                <w:b/>
                <w:bCs/>
                <w:lang w:eastAsia="en-GB"/>
              </w:rPr>
              <w:t>Version</w:t>
            </w:r>
          </w:p>
        </w:tc>
        <w:tc>
          <w:tcPr>
            <w:tcW w:w="45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FFE14" w14:textId="07C24BBD" w:rsidR="00455327" w:rsidRPr="006508DD" w:rsidRDefault="72BEBCDA" w:rsidP="290A285F">
            <w:pPr>
              <w:rPr>
                <w:rFonts w:ascii="Aptos" w:hAnsi="Aptos" w:cstheme="minorBidi"/>
                <w:lang w:eastAsia="en-GB"/>
              </w:rPr>
            </w:pPr>
            <w:r w:rsidRPr="006508DD">
              <w:rPr>
                <w:rFonts w:ascii="Aptos" w:hAnsi="Aptos" w:cstheme="minorBidi"/>
                <w:lang w:eastAsia="en-GB"/>
              </w:rPr>
              <w:t>3</w:t>
            </w:r>
          </w:p>
        </w:tc>
      </w:tr>
      <w:tr w:rsidR="00455327" w:rsidRPr="006508DD" w14:paraId="7FA6124C" w14:textId="77777777" w:rsidTr="290A285F">
        <w:trPr>
          <w:trHeight w:val="300"/>
        </w:trPr>
        <w:tc>
          <w:tcPr>
            <w:tcW w:w="4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808A0" w14:textId="77777777" w:rsidR="00455327" w:rsidRPr="006508DD" w:rsidRDefault="00455327" w:rsidP="00015546">
            <w:pPr>
              <w:rPr>
                <w:rFonts w:ascii="Aptos" w:hAnsi="Aptos" w:cstheme="minorHAnsi"/>
                <w:b/>
                <w:bCs/>
                <w:lang w:eastAsia="en-GB"/>
              </w:rPr>
            </w:pPr>
            <w:r w:rsidRPr="006508DD">
              <w:rPr>
                <w:rFonts w:ascii="Aptos" w:hAnsi="Aptos" w:cstheme="minorHAnsi"/>
                <w:b/>
                <w:bCs/>
                <w:lang w:eastAsia="en-GB"/>
              </w:rPr>
              <w:t>Date Issued</w:t>
            </w:r>
          </w:p>
        </w:tc>
        <w:tc>
          <w:tcPr>
            <w:tcW w:w="4506" w:type="dxa"/>
            <w:tcBorders>
              <w:top w:val="nil"/>
              <w:left w:val="nil"/>
              <w:bottom w:val="single" w:sz="8" w:space="0" w:color="auto"/>
              <w:right w:val="single" w:sz="8" w:space="0" w:color="auto"/>
            </w:tcBorders>
            <w:tcMar>
              <w:top w:w="0" w:type="dxa"/>
              <w:left w:w="108" w:type="dxa"/>
              <w:bottom w:w="0" w:type="dxa"/>
              <w:right w:w="108" w:type="dxa"/>
            </w:tcMar>
            <w:hideMark/>
          </w:tcPr>
          <w:p w14:paraId="0D2FD90A" w14:textId="0A12844A" w:rsidR="00455327" w:rsidRPr="006508DD" w:rsidRDefault="0ED3F9EB" w:rsidP="290A285F">
            <w:pPr>
              <w:rPr>
                <w:rFonts w:ascii="Aptos" w:hAnsi="Aptos" w:cstheme="minorBidi"/>
                <w:lang w:eastAsia="en-GB"/>
              </w:rPr>
            </w:pPr>
            <w:r w:rsidRPr="006508DD">
              <w:rPr>
                <w:rFonts w:ascii="Aptos" w:hAnsi="Aptos" w:cstheme="minorBidi"/>
                <w:lang w:eastAsia="en-GB"/>
              </w:rPr>
              <w:t>August 2025</w:t>
            </w:r>
          </w:p>
        </w:tc>
      </w:tr>
      <w:tr w:rsidR="00455327" w:rsidRPr="006508DD" w14:paraId="4A659F77" w14:textId="77777777" w:rsidTr="290A285F">
        <w:trPr>
          <w:trHeight w:val="300"/>
        </w:trPr>
        <w:tc>
          <w:tcPr>
            <w:tcW w:w="4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8DA42" w14:textId="77777777" w:rsidR="00455327" w:rsidRPr="006508DD" w:rsidRDefault="00455327" w:rsidP="00015546">
            <w:pPr>
              <w:rPr>
                <w:rFonts w:ascii="Aptos" w:hAnsi="Aptos" w:cstheme="minorHAnsi"/>
                <w:b/>
                <w:bCs/>
                <w:lang w:eastAsia="en-GB"/>
              </w:rPr>
            </w:pPr>
            <w:r w:rsidRPr="006508DD">
              <w:rPr>
                <w:rFonts w:ascii="Aptos" w:hAnsi="Aptos" w:cstheme="minorHAnsi"/>
                <w:b/>
                <w:bCs/>
                <w:lang w:eastAsia="en-GB"/>
              </w:rPr>
              <w:t>Review Date</w:t>
            </w:r>
          </w:p>
        </w:tc>
        <w:tc>
          <w:tcPr>
            <w:tcW w:w="4506" w:type="dxa"/>
            <w:tcBorders>
              <w:top w:val="nil"/>
              <w:left w:val="nil"/>
              <w:bottom w:val="single" w:sz="8" w:space="0" w:color="auto"/>
              <w:right w:val="single" w:sz="8" w:space="0" w:color="auto"/>
            </w:tcBorders>
            <w:tcMar>
              <w:top w:w="0" w:type="dxa"/>
              <w:left w:w="108" w:type="dxa"/>
              <w:bottom w:w="0" w:type="dxa"/>
              <w:right w:w="108" w:type="dxa"/>
            </w:tcMar>
            <w:hideMark/>
          </w:tcPr>
          <w:p w14:paraId="5179D823" w14:textId="43D0CC7A" w:rsidR="00455327" w:rsidRPr="006508DD" w:rsidRDefault="00455327" w:rsidP="290A285F">
            <w:pPr>
              <w:rPr>
                <w:rFonts w:ascii="Aptos" w:hAnsi="Aptos" w:cstheme="minorBidi"/>
                <w:lang w:eastAsia="en-GB"/>
              </w:rPr>
            </w:pPr>
            <w:r w:rsidRPr="006508DD">
              <w:rPr>
                <w:rFonts w:ascii="Aptos" w:hAnsi="Aptos" w:cstheme="minorBidi"/>
                <w:lang w:eastAsia="en-GB"/>
              </w:rPr>
              <w:t>August 202</w:t>
            </w:r>
            <w:r w:rsidR="28CEED16" w:rsidRPr="006508DD">
              <w:rPr>
                <w:rFonts w:ascii="Aptos" w:hAnsi="Aptos" w:cstheme="minorBidi"/>
                <w:lang w:eastAsia="en-GB"/>
              </w:rPr>
              <w:t>6</w:t>
            </w:r>
          </w:p>
        </w:tc>
      </w:tr>
    </w:tbl>
    <w:p w14:paraId="6DF68A34" w14:textId="63000D80" w:rsidR="008B0B5F" w:rsidRPr="006508DD" w:rsidRDefault="008B0B5F" w:rsidP="008B0B5F">
      <w:pPr>
        <w:outlineLvl w:val="1"/>
        <w:rPr>
          <w:rFonts w:ascii="Aptos" w:eastAsia="Times New Roman" w:hAnsi="Aptos" w:cs="Arial"/>
          <w:b/>
          <w:sz w:val="36"/>
          <w:szCs w:val="36"/>
          <w:lang w:eastAsia="en-GB"/>
        </w:rPr>
      </w:pPr>
    </w:p>
    <w:p w14:paraId="2FBC8FCF" w14:textId="77777777" w:rsidR="00EE02DD" w:rsidRPr="006508DD" w:rsidRDefault="00EE02DD" w:rsidP="00561979">
      <w:pPr>
        <w:jc w:val="both"/>
        <w:outlineLvl w:val="1"/>
        <w:rPr>
          <w:rFonts w:ascii="Aptos" w:eastAsia="Times New Roman" w:hAnsi="Aptos" w:cs="Arial"/>
          <w:b/>
          <w:bCs/>
          <w:szCs w:val="24"/>
          <w:lang w:eastAsia="en-GB"/>
        </w:rPr>
      </w:pPr>
      <w:r w:rsidRPr="006508DD">
        <w:rPr>
          <w:rFonts w:ascii="Aptos" w:eastAsia="Times New Roman" w:hAnsi="Aptos" w:cs="Arial"/>
          <w:b/>
          <w:bCs/>
          <w:szCs w:val="24"/>
          <w:lang w:eastAsia="en-GB"/>
        </w:rPr>
        <w:t xml:space="preserve"> </w:t>
      </w:r>
    </w:p>
    <w:p w14:paraId="6FE5D4E2" w14:textId="16D5D8B7" w:rsidR="00EE02DD" w:rsidRPr="006508DD" w:rsidRDefault="00D64A4C" w:rsidP="00561979">
      <w:pPr>
        <w:jc w:val="both"/>
        <w:rPr>
          <w:rFonts w:ascii="Aptos" w:eastAsia="Times New Roman" w:hAnsi="Aptos" w:cs="Arial"/>
          <w:szCs w:val="24"/>
          <w:lang w:eastAsia="en-GB"/>
        </w:rPr>
      </w:pPr>
      <w:r w:rsidRPr="006508DD">
        <w:rPr>
          <w:rFonts w:ascii="Aptos" w:eastAsia="Times New Roman" w:hAnsi="Aptos" w:cs="Arial"/>
          <w:szCs w:val="24"/>
          <w:lang w:eastAsia="en-GB"/>
        </w:rPr>
        <w:t>This</w:t>
      </w:r>
      <w:r w:rsidR="00EE02DD" w:rsidRPr="006508DD">
        <w:rPr>
          <w:rFonts w:ascii="Aptos" w:eastAsia="Times New Roman" w:hAnsi="Aptos" w:cs="Arial"/>
          <w:szCs w:val="24"/>
          <w:lang w:eastAsia="en-GB"/>
        </w:rPr>
        <w:t xml:space="preserve"> policy applies to the processing of personal data in manual and electronic records kept by </w:t>
      </w:r>
      <w:r w:rsidR="00126531" w:rsidRPr="006508DD">
        <w:rPr>
          <w:rFonts w:ascii="Aptos" w:eastAsia="Times New Roman" w:hAnsi="Aptos" w:cs="Arial"/>
          <w:szCs w:val="24"/>
          <w:lang w:eastAsia="en-GB"/>
        </w:rPr>
        <w:t>APS</w:t>
      </w:r>
      <w:r w:rsidR="00EE02DD" w:rsidRPr="006508DD">
        <w:rPr>
          <w:rFonts w:ascii="Aptos" w:eastAsia="Times New Roman" w:hAnsi="Aptos" w:cs="Arial"/>
          <w:szCs w:val="24"/>
          <w:lang w:eastAsia="en-GB"/>
        </w:rPr>
        <w:t xml:space="preserve"> in connection with its human resources function as described below. It also covers the </w:t>
      </w:r>
      <w:r w:rsidR="00126531" w:rsidRPr="006508DD">
        <w:rPr>
          <w:rFonts w:ascii="Aptos" w:eastAsia="Times New Roman" w:hAnsi="Aptos" w:cs="Arial"/>
          <w:szCs w:val="24"/>
          <w:lang w:eastAsia="en-GB"/>
        </w:rPr>
        <w:t>charity</w:t>
      </w:r>
      <w:r w:rsidR="00EE02DD" w:rsidRPr="006508DD">
        <w:rPr>
          <w:rFonts w:ascii="Aptos" w:eastAsia="Times New Roman" w:hAnsi="Aptos" w:cs="Arial"/>
          <w:szCs w:val="24"/>
          <w:lang w:eastAsia="en-GB"/>
        </w:rPr>
        <w:t>’s response to any data breach and other rights under the General Data Protection Regulation.</w:t>
      </w:r>
    </w:p>
    <w:p w14:paraId="5F24D664" w14:textId="77777777" w:rsidR="00EE02DD" w:rsidRPr="006508DD" w:rsidRDefault="00EE02DD" w:rsidP="00561979">
      <w:pPr>
        <w:jc w:val="both"/>
        <w:rPr>
          <w:rFonts w:ascii="Aptos" w:eastAsia="Times New Roman" w:hAnsi="Aptos" w:cs="Arial"/>
          <w:szCs w:val="24"/>
          <w:lang w:eastAsia="en-GB"/>
        </w:rPr>
      </w:pPr>
    </w:p>
    <w:p w14:paraId="23419093"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This policy applies to the personal data of </w:t>
      </w:r>
      <w:r w:rsidR="00593190" w:rsidRPr="006508DD">
        <w:rPr>
          <w:rFonts w:ascii="Aptos" w:eastAsia="Times New Roman" w:hAnsi="Aptos" w:cs="Arial"/>
          <w:szCs w:val="24"/>
          <w:lang w:eastAsia="en-GB"/>
        </w:rPr>
        <w:t>existing and former members</w:t>
      </w:r>
      <w:r w:rsidRPr="006508DD">
        <w:rPr>
          <w:rFonts w:ascii="Aptos" w:eastAsia="Times New Roman" w:hAnsi="Aptos" w:cs="Arial"/>
          <w:szCs w:val="24"/>
          <w:lang w:eastAsia="en-GB"/>
        </w:rPr>
        <w:t>. These are referred to in this policy as relevant individuals.</w:t>
      </w:r>
    </w:p>
    <w:p w14:paraId="25540D81" w14:textId="77777777" w:rsidR="00EE02DD" w:rsidRPr="006508DD" w:rsidRDefault="00EE02DD" w:rsidP="00561979">
      <w:pPr>
        <w:jc w:val="both"/>
        <w:rPr>
          <w:rFonts w:ascii="Aptos" w:eastAsia="Times New Roman" w:hAnsi="Aptos" w:cs="Arial"/>
          <w:szCs w:val="24"/>
          <w:lang w:eastAsia="en-GB"/>
        </w:rPr>
      </w:pPr>
    </w:p>
    <w:p w14:paraId="2496C6E3"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w:t>
      </w:r>
      <w:r w:rsidRPr="006508DD">
        <w:rPr>
          <w:rFonts w:ascii="Aptos" w:eastAsia="Times New Roman" w:hAnsi="Aptos" w:cs="Arial"/>
          <w:b/>
          <w:szCs w:val="24"/>
          <w:lang w:eastAsia="en-GB"/>
        </w:rPr>
        <w:t>Personal data</w:t>
      </w:r>
      <w:r w:rsidRPr="006508DD">
        <w:rPr>
          <w:rFonts w:ascii="Aptos" w:eastAsia="Times New Roman" w:hAnsi="Aptos" w:cs="Arial"/>
          <w:szCs w:val="24"/>
          <w:lang w:eastAsia="en-GB"/>
        </w:rPr>
        <w:t xml:space="preserve">” is information that relates to an identifiable person who can be directly or indirectly identified from that information, for example, a person’s name, identification number, location, online identifier. It can also include pseudonymised data. </w:t>
      </w:r>
    </w:p>
    <w:p w14:paraId="4758AEB5" w14:textId="77777777" w:rsidR="00EE02DD" w:rsidRPr="006508DD" w:rsidRDefault="00EE02DD" w:rsidP="00561979">
      <w:pPr>
        <w:jc w:val="both"/>
        <w:rPr>
          <w:rFonts w:ascii="Aptos" w:eastAsia="Times New Roman" w:hAnsi="Aptos" w:cs="Arial"/>
          <w:szCs w:val="24"/>
          <w:lang w:eastAsia="en-GB"/>
        </w:rPr>
      </w:pPr>
    </w:p>
    <w:p w14:paraId="30333118"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w:t>
      </w:r>
      <w:r w:rsidRPr="006508DD">
        <w:rPr>
          <w:rFonts w:ascii="Aptos" w:eastAsia="Times New Roman" w:hAnsi="Aptos" w:cs="Arial"/>
          <w:b/>
          <w:szCs w:val="24"/>
          <w:lang w:eastAsia="en-GB"/>
        </w:rPr>
        <w:t>Special categories of personal data</w:t>
      </w:r>
      <w:r w:rsidRPr="006508DD">
        <w:rPr>
          <w:rFonts w:ascii="Aptos" w:eastAsia="Times New Roman" w:hAnsi="Aptos" w:cs="Arial"/>
          <w:szCs w:val="24"/>
          <w:lang w:eastAsia="en-GB"/>
        </w:rPr>
        <w:t>” is data which relates to an individual’s health, sex life, sexual orientation, race, ethnic origin, political opinion, religion, and trade union membership. It also includes genetic and biometric data</w:t>
      </w:r>
      <w:r w:rsidR="00D64A4C" w:rsidRPr="006508DD">
        <w:rPr>
          <w:rFonts w:ascii="Aptos" w:eastAsia="Times New Roman" w:hAnsi="Aptos" w:cs="Arial"/>
          <w:szCs w:val="24"/>
          <w:lang w:eastAsia="en-GB"/>
        </w:rPr>
        <w:t xml:space="preserve"> (where used for ID purposes)</w:t>
      </w:r>
      <w:r w:rsidRPr="006508DD">
        <w:rPr>
          <w:rFonts w:ascii="Aptos" w:eastAsia="Times New Roman" w:hAnsi="Aptos" w:cs="Arial"/>
          <w:szCs w:val="24"/>
          <w:lang w:eastAsia="en-GB"/>
        </w:rPr>
        <w:t>.</w:t>
      </w:r>
    </w:p>
    <w:p w14:paraId="36EF294E" w14:textId="77777777" w:rsidR="00EE02DD" w:rsidRPr="006508DD" w:rsidRDefault="00EE02DD" w:rsidP="00561979">
      <w:pPr>
        <w:jc w:val="both"/>
        <w:rPr>
          <w:rFonts w:ascii="Aptos" w:eastAsia="Times New Roman" w:hAnsi="Aptos" w:cs="Arial"/>
          <w:szCs w:val="24"/>
          <w:lang w:eastAsia="en-GB"/>
        </w:rPr>
      </w:pPr>
    </w:p>
    <w:p w14:paraId="10106909" w14:textId="77777777" w:rsidR="00706E91" w:rsidRPr="006508DD" w:rsidRDefault="00706E91" w:rsidP="00561979">
      <w:pPr>
        <w:jc w:val="both"/>
        <w:rPr>
          <w:rFonts w:ascii="Aptos" w:eastAsia="Times New Roman" w:hAnsi="Aptos" w:cs="Arial"/>
          <w:szCs w:val="24"/>
          <w:lang w:eastAsia="en-GB"/>
        </w:rPr>
      </w:pPr>
      <w:r w:rsidRPr="006508DD">
        <w:rPr>
          <w:rFonts w:ascii="Aptos" w:eastAsia="Times New Roman" w:hAnsi="Aptos" w:cs="Arial"/>
          <w:szCs w:val="24"/>
          <w:lang w:eastAsia="en-GB"/>
        </w:rPr>
        <w:t>“</w:t>
      </w:r>
      <w:r w:rsidRPr="006508DD">
        <w:rPr>
          <w:rFonts w:ascii="Aptos" w:eastAsia="Times New Roman" w:hAnsi="Aptos" w:cs="Arial"/>
          <w:b/>
          <w:szCs w:val="24"/>
          <w:lang w:eastAsia="en-GB"/>
        </w:rPr>
        <w:t>Criminal offence data</w:t>
      </w:r>
      <w:r w:rsidRPr="006508DD">
        <w:rPr>
          <w:rFonts w:ascii="Aptos" w:eastAsia="Times New Roman" w:hAnsi="Aptos" w:cs="Arial"/>
          <w:szCs w:val="24"/>
          <w:lang w:eastAsia="en-GB"/>
        </w:rPr>
        <w:t>” is data which relates to an individual’s criminal convictions and offences.</w:t>
      </w:r>
    </w:p>
    <w:p w14:paraId="609A2D9F" w14:textId="77777777" w:rsidR="00706E91" w:rsidRPr="006508DD" w:rsidRDefault="00706E91" w:rsidP="00561979">
      <w:pPr>
        <w:jc w:val="both"/>
        <w:rPr>
          <w:rFonts w:ascii="Aptos" w:eastAsia="Times New Roman" w:hAnsi="Aptos" w:cs="Arial"/>
          <w:szCs w:val="24"/>
          <w:lang w:eastAsia="en-GB"/>
        </w:rPr>
      </w:pPr>
    </w:p>
    <w:p w14:paraId="15D5252D"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w:t>
      </w:r>
      <w:r w:rsidRPr="006508DD">
        <w:rPr>
          <w:rFonts w:ascii="Aptos" w:eastAsia="Times New Roman" w:hAnsi="Aptos" w:cs="Arial"/>
          <w:b/>
          <w:szCs w:val="24"/>
          <w:lang w:eastAsia="en-GB"/>
        </w:rPr>
        <w:t>Data processing</w:t>
      </w:r>
      <w:r w:rsidRPr="006508DD">
        <w:rPr>
          <w:rFonts w:ascii="Aptos" w:eastAsia="Times New Roman" w:hAnsi="Aptos" w:cs="Arial"/>
          <w:szCs w:val="24"/>
          <w:lang w:eastAsia="en-GB"/>
        </w:rPr>
        <w:t xml:space="preserve">” is </w:t>
      </w:r>
      <w:r w:rsidRPr="006508DD">
        <w:rPr>
          <w:rFonts w:ascii="Aptos" w:hAnsi="Aptos" w:cs="Arial"/>
          <w:szCs w:val="24"/>
          <w:lang w:val="en-US"/>
        </w:rPr>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2CFFDEDB" w14:textId="77777777" w:rsidR="00EE02DD" w:rsidRPr="006508DD" w:rsidRDefault="00EE02DD" w:rsidP="00561979">
      <w:pPr>
        <w:jc w:val="both"/>
        <w:rPr>
          <w:rFonts w:ascii="Aptos" w:eastAsia="Times New Roman" w:hAnsi="Aptos" w:cs="Arial"/>
          <w:szCs w:val="24"/>
          <w:lang w:eastAsia="en-GB"/>
        </w:rPr>
      </w:pPr>
    </w:p>
    <w:p w14:paraId="6F15312D"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The </w:t>
      </w:r>
      <w:r w:rsidR="00126531" w:rsidRPr="006508DD">
        <w:rPr>
          <w:rFonts w:ascii="Aptos" w:eastAsia="Times New Roman" w:hAnsi="Aptos" w:cs="Arial"/>
          <w:szCs w:val="24"/>
          <w:lang w:eastAsia="en-GB"/>
        </w:rPr>
        <w:t>charit</w:t>
      </w:r>
      <w:r w:rsidRPr="006508DD">
        <w:rPr>
          <w:rFonts w:ascii="Aptos" w:eastAsia="Times New Roman" w:hAnsi="Aptos" w:cs="Arial"/>
          <w:szCs w:val="24"/>
          <w:lang w:eastAsia="en-GB"/>
        </w:rPr>
        <w:t xml:space="preserve">y makes a commitment to ensuring that personal </w:t>
      </w:r>
      <w:r w:rsidR="00D64A4C" w:rsidRPr="006508DD">
        <w:rPr>
          <w:rFonts w:ascii="Aptos" w:eastAsia="Times New Roman" w:hAnsi="Aptos" w:cs="Arial"/>
          <w:szCs w:val="24"/>
          <w:lang w:eastAsia="en-GB"/>
        </w:rPr>
        <w:t>data</w:t>
      </w:r>
      <w:r w:rsidR="00706E91" w:rsidRPr="006508DD">
        <w:rPr>
          <w:rFonts w:ascii="Aptos" w:eastAsia="Times New Roman" w:hAnsi="Aptos" w:cs="Arial"/>
          <w:szCs w:val="24"/>
          <w:lang w:eastAsia="en-GB"/>
        </w:rPr>
        <w:t xml:space="preserve">, including special categories of personal data </w:t>
      </w:r>
      <w:r w:rsidR="00334A9D" w:rsidRPr="006508DD">
        <w:rPr>
          <w:rFonts w:ascii="Aptos" w:eastAsia="Times New Roman" w:hAnsi="Aptos" w:cs="Arial"/>
          <w:szCs w:val="24"/>
          <w:lang w:eastAsia="en-GB"/>
        </w:rPr>
        <w:t>is</w:t>
      </w:r>
      <w:r w:rsidR="00D64A4C" w:rsidRPr="006508DD">
        <w:rPr>
          <w:rFonts w:ascii="Aptos" w:eastAsia="Times New Roman" w:hAnsi="Aptos" w:cs="Arial"/>
          <w:szCs w:val="24"/>
          <w:lang w:eastAsia="en-GB"/>
        </w:rPr>
        <w:t xml:space="preserve"> processed in line with GDPR and domestic laws </w:t>
      </w:r>
      <w:r w:rsidRPr="006508DD">
        <w:rPr>
          <w:rFonts w:ascii="Aptos" w:eastAsia="Times New Roman" w:hAnsi="Aptos" w:cs="Arial"/>
          <w:szCs w:val="24"/>
          <w:lang w:eastAsia="en-GB"/>
        </w:rPr>
        <w:t xml:space="preserve">and all its </w:t>
      </w:r>
      <w:r w:rsidR="00593190" w:rsidRPr="006508DD">
        <w:rPr>
          <w:rFonts w:ascii="Aptos" w:eastAsia="Times New Roman" w:hAnsi="Aptos" w:cs="Arial"/>
          <w:szCs w:val="24"/>
          <w:lang w:eastAsia="en-GB"/>
        </w:rPr>
        <w:t>staff</w:t>
      </w:r>
      <w:r w:rsidRPr="006508DD">
        <w:rPr>
          <w:rFonts w:ascii="Aptos" w:eastAsia="Times New Roman" w:hAnsi="Aptos" w:cs="Arial"/>
          <w:szCs w:val="24"/>
          <w:lang w:eastAsia="en-GB"/>
        </w:rPr>
        <w:t xml:space="preserve"> conduct themselves in line with this, and other related, policies. Where third parties process data on behalf of the </w:t>
      </w:r>
      <w:r w:rsidR="00126531" w:rsidRPr="006508DD">
        <w:rPr>
          <w:rFonts w:ascii="Aptos" w:eastAsia="Times New Roman" w:hAnsi="Aptos" w:cs="Arial"/>
          <w:szCs w:val="24"/>
          <w:lang w:eastAsia="en-GB"/>
        </w:rPr>
        <w:t>charit</w:t>
      </w:r>
      <w:r w:rsidRPr="006508DD">
        <w:rPr>
          <w:rFonts w:ascii="Aptos" w:eastAsia="Times New Roman" w:hAnsi="Aptos" w:cs="Arial"/>
          <w:szCs w:val="24"/>
          <w:lang w:eastAsia="en-GB"/>
        </w:rPr>
        <w:t xml:space="preserve">y, the </w:t>
      </w:r>
      <w:r w:rsidR="00126531" w:rsidRPr="006508DD">
        <w:rPr>
          <w:rFonts w:ascii="Aptos" w:eastAsia="Times New Roman" w:hAnsi="Aptos" w:cs="Arial"/>
          <w:szCs w:val="24"/>
          <w:lang w:eastAsia="en-GB"/>
        </w:rPr>
        <w:t>charity</w:t>
      </w:r>
      <w:r w:rsidRPr="006508DD">
        <w:rPr>
          <w:rFonts w:ascii="Aptos" w:eastAsia="Times New Roman" w:hAnsi="Aptos" w:cs="Arial"/>
          <w:szCs w:val="24"/>
          <w:lang w:eastAsia="en-GB"/>
        </w:rPr>
        <w:t xml:space="preserve"> will ensure that the third party takes such measures in order to maintain the </w:t>
      </w:r>
      <w:r w:rsidR="00126531" w:rsidRPr="006508DD">
        <w:rPr>
          <w:rFonts w:ascii="Aptos" w:eastAsia="Times New Roman" w:hAnsi="Aptos" w:cs="Arial"/>
          <w:szCs w:val="24"/>
          <w:lang w:eastAsia="en-GB"/>
        </w:rPr>
        <w:t>charity</w:t>
      </w:r>
      <w:r w:rsidRPr="006508DD">
        <w:rPr>
          <w:rFonts w:ascii="Aptos" w:eastAsia="Times New Roman" w:hAnsi="Aptos" w:cs="Arial"/>
          <w:szCs w:val="24"/>
          <w:lang w:eastAsia="en-GB"/>
        </w:rPr>
        <w:t>’s commitment to protecting data.</w:t>
      </w:r>
      <w:r w:rsidR="000523AA" w:rsidRPr="006508DD">
        <w:rPr>
          <w:rFonts w:ascii="Aptos" w:eastAsia="Times New Roman" w:hAnsi="Aptos" w:cs="Arial"/>
          <w:szCs w:val="24"/>
          <w:lang w:eastAsia="en-GB"/>
        </w:rPr>
        <w:t xml:space="preserve"> </w:t>
      </w:r>
      <w:r w:rsidRPr="006508DD">
        <w:rPr>
          <w:rFonts w:ascii="Aptos" w:eastAsia="Times New Roman" w:hAnsi="Aptos" w:cs="Arial"/>
          <w:szCs w:val="24"/>
          <w:lang w:eastAsia="en-GB"/>
        </w:rPr>
        <w:t xml:space="preserve">In line with GDPR, the </w:t>
      </w:r>
      <w:r w:rsidR="00126531" w:rsidRPr="006508DD">
        <w:rPr>
          <w:rFonts w:ascii="Aptos" w:eastAsia="Times New Roman" w:hAnsi="Aptos" w:cs="Arial"/>
          <w:szCs w:val="24"/>
          <w:lang w:eastAsia="en-GB"/>
        </w:rPr>
        <w:t>charit</w:t>
      </w:r>
      <w:r w:rsidRPr="006508DD">
        <w:rPr>
          <w:rFonts w:ascii="Aptos" w:eastAsia="Times New Roman" w:hAnsi="Aptos" w:cs="Arial"/>
          <w:szCs w:val="24"/>
          <w:lang w:eastAsia="en-GB"/>
        </w:rPr>
        <w:t>y understands that it will be accountable for the processing, management and regulation, and storage and retention of all personal data held in the form of manual records and on computers.</w:t>
      </w:r>
    </w:p>
    <w:p w14:paraId="1B0C7F57" w14:textId="77777777" w:rsidR="00EE02DD" w:rsidRPr="006508DD" w:rsidRDefault="00EE02DD" w:rsidP="00561979">
      <w:pPr>
        <w:jc w:val="both"/>
        <w:rPr>
          <w:rFonts w:ascii="Aptos" w:eastAsia="Times New Roman" w:hAnsi="Aptos" w:cs="Arial"/>
          <w:szCs w:val="24"/>
          <w:lang w:eastAsia="en-GB"/>
        </w:rPr>
      </w:pPr>
    </w:p>
    <w:p w14:paraId="497DE6F9" w14:textId="77777777" w:rsidR="00EE02DD" w:rsidRPr="006508DD" w:rsidRDefault="00EE02DD" w:rsidP="00561979">
      <w:pPr>
        <w:jc w:val="both"/>
        <w:rPr>
          <w:rFonts w:ascii="Aptos" w:hAnsi="Aptos" w:cs="Arial"/>
          <w:b/>
          <w:sz w:val="28"/>
          <w:szCs w:val="28"/>
        </w:rPr>
      </w:pPr>
      <w:r w:rsidRPr="006508DD">
        <w:rPr>
          <w:rFonts w:ascii="Aptos" w:hAnsi="Aptos" w:cs="Arial"/>
          <w:b/>
          <w:sz w:val="28"/>
          <w:szCs w:val="28"/>
        </w:rPr>
        <w:lastRenderedPageBreak/>
        <w:t>Types of data held</w:t>
      </w:r>
    </w:p>
    <w:p w14:paraId="7E12CB66" w14:textId="77777777" w:rsidR="00561979" w:rsidRPr="006508DD" w:rsidRDefault="00561979" w:rsidP="00561979">
      <w:pPr>
        <w:jc w:val="both"/>
        <w:rPr>
          <w:rFonts w:ascii="Aptos" w:hAnsi="Aptos" w:cs="Arial"/>
          <w:b/>
          <w:szCs w:val="28"/>
        </w:rPr>
      </w:pPr>
    </w:p>
    <w:p w14:paraId="32120C4E" w14:textId="77777777" w:rsidR="00EE02DD" w:rsidRPr="006508DD" w:rsidRDefault="00D64A4C" w:rsidP="00561979">
      <w:pPr>
        <w:jc w:val="both"/>
        <w:rPr>
          <w:rFonts w:ascii="Aptos" w:hAnsi="Aptos" w:cs="Arial"/>
          <w:szCs w:val="24"/>
        </w:rPr>
      </w:pPr>
      <w:r w:rsidRPr="006508DD">
        <w:rPr>
          <w:rFonts w:ascii="Aptos" w:hAnsi="Aptos" w:cs="Arial"/>
          <w:szCs w:val="24"/>
        </w:rPr>
        <w:t xml:space="preserve">Personal data </w:t>
      </w:r>
      <w:r w:rsidR="00334A9D" w:rsidRPr="006508DD">
        <w:rPr>
          <w:rFonts w:ascii="Aptos" w:hAnsi="Aptos" w:cs="Arial"/>
          <w:szCs w:val="24"/>
        </w:rPr>
        <w:t>is</w:t>
      </w:r>
      <w:r w:rsidR="00EE02DD" w:rsidRPr="006508DD">
        <w:rPr>
          <w:rFonts w:ascii="Aptos" w:hAnsi="Aptos" w:cs="Arial"/>
          <w:szCs w:val="24"/>
        </w:rPr>
        <w:t xml:space="preserve"> kept in </w:t>
      </w:r>
      <w:r w:rsidR="00593190" w:rsidRPr="006508DD">
        <w:rPr>
          <w:rFonts w:ascii="Aptos" w:hAnsi="Aptos" w:cs="Arial"/>
          <w:szCs w:val="24"/>
        </w:rPr>
        <w:t>member</w:t>
      </w:r>
      <w:r w:rsidR="00EE02DD" w:rsidRPr="006508DD">
        <w:rPr>
          <w:rFonts w:ascii="Aptos" w:hAnsi="Aptos" w:cs="Arial"/>
          <w:szCs w:val="24"/>
        </w:rPr>
        <w:t xml:space="preserve"> files or within the </w:t>
      </w:r>
      <w:r w:rsidR="00126531" w:rsidRPr="006508DD">
        <w:rPr>
          <w:rFonts w:ascii="Aptos" w:hAnsi="Aptos" w:cs="Arial"/>
          <w:szCs w:val="24"/>
        </w:rPr>
        <w:t>charit</w:t>
      </w:r>
      <w:r w:rsidR="00EE02DD" w:rsidRPr="006508DD">
        <w:rPr>
          <w:rFonts w:ascii="Aptos" w:hAnsi="Aptos" w:cs="Arial"/>
          <w:szCs w:val="24"/>
        </w:rPr>
        <w:t xml:space="preserve">y’s </w:t>
      </w:r>
      <w:r w:rsidR="00593190" w:rsidRPr="006508DD">
        <w:rPr>
          <w:rFonts w:ascii="Aptos" w:hAnsi="Aptos" w:cs="Arial"/>
          <w:szCs w:val="24"/>
        </w:rPr>
        <w:t>secure hosted desktop</w:t>
      </w:r>
      <w:r w:rsidR="00EE02DD" w:rsidRPr="006508DD">
        <w:rPr>
          <w:rFonts w:ascii="Aptos" w:hAnsi="Aptos" w:cs="Arial"/>
          <w:szCs w:val="24"/>
        </w:rPr>
        <w:t xml:space="preserve"> system. The following types of data may be held by the </w:t>
      </w:r>
      <w:r w:rsidR="00126531" w:rsidRPr="006508DD">
        <w:rPr>
          <w:rFonts w:ascii="Aptos" w:hAnsi="Aptos" w:cs="Arial"/>
          <w:szCs w:val="24"/>
        </w:rPr>
        <w:t>charit</w:t>
      </w:r>
      <w:r w:rsidR="00EE02DD" w:rsidRPr="006508DD">
        <w:rPr>
          <w:rFonts w:ascii="Aptos" w:hAnsi="Aptos" w:cs="Arial"/>
          <w:szCs w:val="24"/>
        </w:rPr>
        <w:t>y, as appropriate, on relevant individuals:</w:t>
      </w:r>
    </w:p>
    <w:p w14:paraId="796ED6BD" w14:textId="77777777" w:rsidR="00561979" w:rsidRPr="006508DD" w:rsidRDefault="00561979" w:rsidP="00561979">
      <w:pPr>
        <w:jc w:val="both"/>
        <w:rPr>
          <w:rFonts w:ascii="Aptos" w:hAnsi="Aptos" w:cs="Arial"/>
          <w:szCs w:val="24"/>
        </w:rPr>
      </w:pPr>
    </w:p>
    <w:p w14:paraId="2C30F8AA" w14:textId="77777777" w:rsidR="00EE02DD" w:rsidRPr="006508DD" w:rsidRDefault="00EE02DD" w:rsidP="00561979">
      <w:pPr>
        <w:numPr>
          <w:ilvl w:val="0"/>
          <w:numId w:val="26"/>
        </w:numPr>
        <w:jc w:val="both"/>
        <w:rPr>
          <w:rFonts w:ascii="Aptos" w:hAnsi="Aptos" w:cs="Arial"/>
          <w:szCs w:val="24"/>
        </w:rPr>
      </w:pPr>
      <w:r w:rsidRPr="006508DD">
        <w:rPr>
          <w:rFonts w:ascii="Aptos" w:hAnsi="Aptos" w:cs="Arial"/>
          <w:szCs w:val="24"/>
        </w:rPr>
        <w:t>name, address, phone numbers</w:t>
      </w:r>
      <w:r w:rsidR="00593190" w:rsidRPr="006508DD">
        <w:rPr>
          <w:rFonts w:ascii="Aptos" w:hAnsi="Aptos" w:cs="Arial"/>
          <w:szCs w:val="24"/>
        </w:rPr>
        <w:t xml:space="preserve">, email addresses </w:t>
      </w:r>
      <w:r w:rsidRPr="006508DD">
        <w:rPr>
          <w:rFonts w:ascii="Aptos" w:hAnsi="Aptos" w:cs="Arial"/>
          <w:szCs w:val="24"/>
        </w:rPr>
        <w:t xml:space="preserve">for individual and </w:t>
      </w:r>
      <w:r w:rsidR="00593190" w:rsidRPr="006508DD">
        <w:rPr>
          <w:rFonts w:ascii="Aptos" w:hAnsi="Aptos" w:cs="Arial"/>
          <w:szCs w:val="24"/>
        </w:rPr>
        <w:t>family</w:t>
      </w:r>
      <w:r w:rsidRPr="006508DD">
        <w:rPr>
          <w:rFonts w:ascii="Aptos" w:hAnsi="Aptos" w:cs="Arial"/>
          <w:szCs w:val="24"/>
        </w:rPr>
        <w:t xml:space="preserve"> </w:t>
      </w:r>
    </w:p>
    <w:p w14:paraId="6DC049BA" w14:textId="77777777" w:rsidR="00EE02DD" w:rsidRPr="006508DD" w:rsidRDefault="00593190" w:rsidP="00561979">
      <w:pPr>
        <w:numPr>
          <w:ilvl w:val="0"/>
          <w:numId w:val="26"/>
        </w:numPr>
        <w:jc w:val="both"/>
        <w:rPr>
          <w:rFonts w:ascii="Aptos" w:hAnsi="Aptos" w:cs="Arial"/>
          <w:szCs w:val="24"/>
        </w:rPr>
      </w:pPr>
      <w:r w:rsidRPr="006508DD">
        <w:rPr>
          <w:rFonts w:ascii="Aptos" w:hAnsi="Aptos" w:cs="Arial"/>
          <w:szCs w:val="24"/>
        </w:rPr>
        <w:t>gender and marital status</w:t>
      </w:r>
    </w:p>
    <w:p w14:paraId="04D958B7" w14:textId="446F4626" w:rsidR="00EE02DD" w:rsidRPr="006508DD" w:rsidRDefault="00593190" w:rsidP="290A285F">
      <w:pPr>
        <w:numPr>
          <w:ilvl w:val="0"/>
          <w:numId w:val="26"/>
        </w:numPr>
        <w:jc w:val="both"/>
        <w:rPr>
          <w:rFonts w:ascii="Aptos" w:hAnsi="Aptos" w:cs="Arial"/>
        </w:rPr>
      </w:pPr>
      <w:r w:rsidRPr="006508DD">
        <w:rPr>
          <w:rFonts w:ascii="Aptos" w:hAnsi="Aptos" w:cs="Arial"/>
        </w:rPr>
        <w:t xml:space="preserve">medical conditions </w:t>
      </w:r>
      <w:r w:rsidR="539EB616" w:rsidRPr="006508DD">
        <w:rPr>
          <w:rFonts w:ascii="Aptos" w:hAnsi="Aptos" w:cs="Arial"/>
        </w:rPr>
        <w:t>e.g.</w:t>
      </w:r>
      <w:r w:rsidRPr="006508DD">
        <w:rPr>
          <w:rFonts w:ascii="Aptos" w:hAnsi="Aptos" w:cs="Arial"/>
        </w:rPr>
        <w:t xml:space="preserve"> diagnosis</w:t>
      </w:r>
    </w:p>
    <w:p w14:paraId="212D0693" w14:textId="77777777" w:rsidR="00EE02DD" w:rsidRPr="006508DD" w:rsidRDefault="00593190" w:rsidP="00561979">
      <w:pPr>
        <w:numPr>
          <w:ilvl w:val="0"/>
          <w:numId w:val="26"/>
        </w:numPr>
        <w:jc w:val="both"/>
        <w:rPr>
          <w:rFonts w:ascii="Aptos" w:hAnsi="Aptos" w:cs="Arial"/>
          <w:szCs w:val="24"/>
        </w:rPr>
      </w:pPr>
      <w:r w:rsidRPr="006508DD">
        <w:rPr>
          <w:rFonts w:ascii="Aptos" w:hAnsi="Aptos" w:cs="Arial"/>
          <w:szCs w:val="24"/>
        </w:rPr>
        <w:t>activity attendance registers</w:t>
      </w:r>
    </w:p>
    <w:p w14:paraId="576201AE" w14:textId="77777777" w:rsidR="00EE02DD" w:rsidRPr="006508DD" w:rsidRDefault="00593190" w:rsidP="00561979">
      <w:pPr>
        <w:numPr>
          <w:ilvl w:val="0"/>
          <w:numId w:val="26"/>
        </w:numPr>
        <w:jc w:val="both"/>
        <w:rPr>
          <w:rFonts w:ascii="Aptos" w:hAnsi="Aptos" w:cs="Arial"/>
          <w:szCs w:val="24"/>
        </w:rPr>
      </w:pPr>
      <w:r w:rsidRPr="006508DD">
        <w:rPr>
          <w:rFonts w:ascii="Aptos" w:hAnsi="Aptos" w:cs="Arial"/>
          <w:szCs w:val="24"/>
        </w:rPr>
        <w:t>incidents and accidents</w:t>
      </w:r>
    </w:p>
    <w:p w14:paraId="65E7469A" w14:textId="77777777" w:rsidR="00EE02DD" w:rsidRPr="006508DD" w:rsidRDefault="00593190" w:rsidP="00561979">
      <w:pPr>
        <w:numPr>
          <w:ilvl w:val="0"/>
          <w:numId w:val="26"/>
        </w:numPr>
        <w:jc w:val="both"/>
        <w:rPr>
          <w:rFonts w:ascii="Aptos" w:hAnsi="Aptos" w:cs="Arial"/>
          <w:szCs w:val="24"/>
        </w:rPr>
      </w:pPr>
      <w:r w:rsidRPr="006508DD">
        <w:rPr>
          <w:rFonts w:ascii="Aptos" w:hAnsi="Aptos" w:cs="Arial"/>
          <w:szCs w:val="24"/>
        </w:rPr>
        <w:t>photographs and videos for marketing purposes</w:t>
      </w:r>
    </w:p>
    <w:p w14:paraId="748C6C57" w14:textId="77777777" w:rsidR="00593190" w:rsidRPr="006508DD" w:rsidRDefault="00593190" w:rsidP="00561979">
      <w:pPr>
        <w:jc w:val="both"/>
        <w:rPr>
          <w:rFonts w:ascii="Aptos" w:hAnsi="Aptos" w:cs="Arial"/>
          <w:szCs w:val="24"/>
        </w:rPr>
      </w:pPr>
    </w:p>
    <w:p w14:paraId="4A25431C"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Relevant individuals should refer to the </w:t>
      </w:r>
      <w:r w:rsidR="00126531" w:rsidRPr="006508DD">
        <w:rPr>
          <w:rFonts w:ascii="Aptos" w:eastAsia="Times New Roman" w:hAnsi="Aptos" w:cs="Arial"/>
          <w:szCs w:val="24"/>
          <w:lang w:eastAsia="en-GB"/>
        </w:rPr>
        <w:t>charit</w:t>
      </w:r>
      <w:r w:rsidRPr="006508DD">
        <w:rPr>
          <w:rFonts w:ascii="Aptos" w:eastAsia="Times New Roman" w:hAnsi="Aptos" w:cs="Arial"/>
          <w:szCs w:val="24"/>
          <w:lang w:eastAsia="en-GB"/>
        </w:rPr>
        <w:t xml:space="preserve">y’s </w:t>
      </w:r>
      <w:r w:rsidR="00126531" w:rsidRPr="006508DD">
        <w:rPr>
          <w:rFonts w:ascii="Aptos" w:eastAsia="Times New Roman" w:hAnsi="Aptos" w:cs="Arial"/>
          <w:szCs w:val="24"/>
          <w:lang w:eastAsia="en-GB"/>
        </w:rPr>
        <w:t>P</w:t>
      </w:r>
      <w:r w:rsidRPr="006508DD">
        <w:rPr>
          <w:rFonts w:ascii="Aptos" w:eastAsia="Times New Roman" w:hAnsi="Aptos" w:cs="Arial"/>
          <w:szCs w:val="24"/>
          <w:lang w:eastAsia="en-GB"/>
        </w:rPr>
        <w:t xml:space="preserve">rivacy </w:t>
      </w:r>
      <w:r w:rsidR="00126531" w:rsidRPr="006508DD">
        <w:rPr>
          <w:rFonts w:ascii="Aptos" w:eastAsia="Times New Roman" w:hAnsi="Aptos" w:cs="Arial"/>
          <w:szCs w:val="24"/>
          <w:lang w:eastAsia="en-GB"/>
        </w:rPr>
        <w:t>N</w:t>
      </w:r>
      <w:r w:rsidRPr="006508DD">
        <w:rPr>
          <w:rFonts w:ascii="Aptos" w:eastAsia="Times New Roman" w:hAnsi="Aptos" w:cs="Arial"/>
          <w:szCs w:val="24"/>
          <w:lang w:eastAsia="en-GB"/>
        </w:rPr>
        <w:t>otice for more information on the reasons for its proces</w:t>
      </w:r>
      <w:r w:rsidR="00D64A4C" w:rsidRPr="006508DD">
        <w:rPr>
          <w:rFonts w:ascii="Aptos" w:eastAsia="Times New Roman" w:hAnsi="Aptos" w:cs="Arial"/>
          <w:szCs w:val="24"/>
          <w:lang w:eastAsia="en-GB"/>
        </w:rPr>
        <w:t>sing activities, the lawful base</w:t>
      </w:r>
      <w:r w:rsidRPr="006508DD">
        <w:rPr>
          <w:rFonts w:ascii="Aptos" w:eastAsia="Times New Roman" w:hAnsi="Aptos" w:cs="Arial"/>
          <w:szCs w:val="24"/>
          <w:lang w:eastAsia="en-GB"/>
        </w:rPr>
        <w:t xml:space="preserve">s it relies on for the processing and data retention periods. </w:t>
      </w:r>
    </w:p>
    <w:p w14:paraId="128C6C9B" w14:textId="77777777" w:rsidR="00EE02DD" w:rsidRPr="006508DD" w:rsidRDefault="00EE02DD" w:rsidP="00561979">
      <w:pPr>
        <w:jc w:val="both"/>
        <w:rPr>
          <w:rFonts w:ascii="Aptos" w:eastAsia="Times New Roman" w:hAnsi="Aptos" w:cs="Arial"/>
          <w:b/>
          <w:sz w:val="22"/>
          <w:szCs w:val="24"/>
          <w:lang w:eastAsia="en-GB"/>
        </w:rPr>
      </w:pPr>
    </w:p>
    <w:p w14:paraId="302F2B36" w14:textId="77777777" w:rsidR="00EE02DD" w:rsidRPr="006508DD" w:rsidRDefault="00EE02DD" w:rsidP="00561979">
      <w:pPr>
        <w:jc w:val="both"/>
        <w:rPr>
          <w:rFonts w:ascii="Aptos" w:eastAsia="Times New Roman" w:hAnsi="Aptos" w:cs="Arial"/>
          <w:b/>
          <w:sz w:val="28"/>
          <w:szCs w:val="28"/>
          <w:lang w:eastAsia="en-GB"/>
        </w:rPr>
      </w:pPr>
      <w:r w:rsidRPr="006508DD">
        <w:rPr>
          <w:rFonts w:ascii="Aptos" w:eastAsia="Times New Roman" w:hAnsi="Aptos" w:cs="Arial"/>
          <w:b/>
          <w:sz w:val="28"/>
          <w:szCs w:val="28"/>
          <w:lang w:eastAsia="en-GB"/>
        </w:rPr>
        <w:t>Data protection principles</w:t>
      </w:r>
    </w:p>
    <w:p w14:paraId="1C99733D" w14:textId="77777777" w:rsidR="00561979" w:rsidRPr="006508DD" w:rsidRDefault="00561979" w:rsidP="00561979">
      <w:pPr>
        <w:jc w:val="both"/>
        <w:rPr>
          <w:rFonts w:ascii="Aptos" w:eastAsia="Times New Roman" w:hAnsi="Aptos" w:cs="Arial"/>
          <w:b/>
          <w:szCs w:val="28"/>
          <w:lang w:eastAsia="en-GB"/>
        </w:rPr>
      </w:pPr>
    </w:p>
    <w:p w14:paraId="45E69C9D"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All personal data obtained and held by the </w:t>
      </w:r>
      <w:r w:rsidR="00126531" w:rsidRPr="006508DD">
        <w:rPr>
          <w:rFonts w:ascii="Aptos" w:eastAsia="Times New Roman" w:hAnsi="Aptos" w:cs="Arial"/>
          <w:szCs w:val="24"/>
          <w:lang w:eastAsia="en-GB"/>
        </w:rPr>
        <w:t>charit</w:t>
      </w:r>
      <w:r w:rsidRPr="006508DD">
        <w:rPr>
          <w:rFonts w:ascii="Aptos" w:eastAsia="Times New Roman" w:hAnsi="Aptos" w:cs="Arial"/>
          <w:szCs w:val="24"/>
          <w:lang w:eastAsia="en-GB"/>
        </w:rPr>
        <w:t>y will:</w:t>
      </w:r>
    </w:p>
    <w:p w14:paraId="3B130861" w14:textId="77777777" w:rsidR="00561979" w:rsidRPr="006508DD" w:rsidRDefault="00561979" w:rsidP="00561979">
      <w:pPr>
        <w:jc w:val="both"/>
        <w:rPr>
          <w:rFonts w:ascii="Aptos" w:eastAsia="Times New Roman" w:hAnsi="Aptos" w:cs="Arial"/>
          <w:szCs w:val="24"/>
          <w:lang w:eastAsia="en-GB"/>
        </w:rPr>
      </w:pPr>
    </w:p>
    <w:p w14:paraId="643546CE" w14:textId="77777777" w:rsidR="00EE02DD" w:rsidRPr="006508DD" w:rsidRDefault="00EE02DD" w:rsidP="00561979">
      <w:pPr>
        <w:numPr>
          <w:ilvl w:val="0"/>
          <w:numId w:val="19"/>
        </w:numPr>
        <w:jc w:val="both"/>
        <w:rPr>
          <w:rFonts w:ascii="Aptos" w:eastAsia="Times New Roman" w:hAnsi="Aptos" w:cs="Arial"/>
          <w:szCs w:val="24"/>
          <w:lang w:eastAsia="en-GB"/>
        </w:rPr>
      </w:pPr>
      <w:r w:rsidRPr="006508DD">
        <w:rPr>
          <w:rFonts w:ascii="Aptos" w:eastAsia="Times New Roman" w:hAnsi="Aptos" w:cs="Arial"/>
          <w:szCs w:val="24"/>
          <w:lang w:eastAsia="en-GB"/>
        </w:rPr>
        <w:t>be processed fairly, lawfully and in a transparent manner</w:t>
      </w:r>
    </w:p>
    <w:p w14:paraId="6AEA374F" w14:textId="77777777" w:rsidR="00EE02DD" w:rsidRPr="006508DD" w:rsidRDefault="00EE02DD" w:rsidP="00561979">
      <w:pPr>
        <w:numPr>
          <w:ilvl w:val="0"/>
          <w:numId w:val="19"/>
        </w:numPr>
        <w:jc w:val="both"/>
        <w:rPr>
          <w:rFonts w:ascii="Aptos" w:eastAsia="Times New Roman" w:hAnsi="Aptos" w:cs="Arial"/>
          <w:szCs w:val="24"/>
          <w:lang w:eastAsia="en-GB"/>
        </w:rPr>
      </w:pPr>
      <w:r w:rsidRPr="006508DD">
        <w:rPr>
          <w:rFonts w:ascii="Aptos" w:eastAsia="Times New Roman" w:hAnsi="Aptos" w:cs="Arial"/>
          <w:szCs w:val="24"/>
          <w:lang w:eastAsia="en-GB"/>
        </w:rPr>
        <w:t>be collected for specific, e</w:t>
      </w:r>
      <w:r w:rsidR="00334A9D" w:rsidRPr="006508DD">
        <w:rPr>
          <w:rFonts w:ascii="Aptos" w:eastAsia="Times New Roman" w:hAnsi="Aptos" w:cs="Arial"/>
          <w:szCs w:val="24"/>
          <w:lang w:eastAsia="en-GB"/>
        </w:rPr>
        <w:t>xplicit, and legitimate purposes</w:t>
      </w:r>
    </w:p>
    <w:p w14:paraId="3658AFCF" w14:textId="77777777" w:rsidR="00EE02DD" w:rsidRPr="006508DD" w:rsidRDefault="00EE02DD" w:rsidP="00561979">
      <w:pPr>
        <w:numPr>
          <w:ilvl w:val="0"/>
          <w:numId w:val="20"/>
        </w:numPr>
        <w:jc w:val="both"/>
        <w:rPr>
          <w:rFonts w:ascii="Aptos" w:eastAsia="Times New Roman" w:hAnsi="Aptos" w:cs="Arial"/>
          <w:szCs w:val="24"/>
          <w:lang w:eastAsia="en-GB"/>
        </w:rPr>
      </w:pPr>
      <w:r w:rsidRPr="006508DD">
        <w:rPr>
          <w:rFonts w:ascii="Aptos" w:eastAsia="Times New Roman" w:hAnsi="Aptos" w:cs="Arial"/>
          <w:szCs w:val="24"/>
          <w:lang w:eastAsia="en-GB"/>
        </w:rPr>
        <w:t>be adequate, relevant and limited to what is necessary for the purposes of processing</w:t>
      </w:r>
    </w:p>
    <w:p w14:paraId="035D7770" w14:textId="77777777" w:rsidR="00EE02DD" w:rsidRPr="006508DD" w:rsidRDefault="00EE02DD" w:rsidP="00561979">
      <w:pPr>
        <w:numPr>
          <w:ilvl w:val="0"/>
          <w:numId w:val="20"/>
        </w:numPr>
        <w:jc w:val="both"/>
        <w:rPr>
          <w:rFonts w:ascii="Aptos" w:eastAsia="Times New Roman" w:hAnsi="Aptos" w:cs="Arial"/>
          <w:szCs w:val="24"/>
          <w:lang w:eastAsia="en-GB"/>
        </w:rPr>
      </w:pPr>
      <w:r w:rsidRPr="006508DD">
        <w:rPr>
          <w:rFonts w:ascii="Aptos" w:eastAsia="Times New Roman" w:hAnsi="Aptos" w:cs="Arial"/>
          <w:szCs w:val="24"/>
          <w:lang w:eastAsia="en-GB"/>
        </w:rPr>
        <w:t>be kept accurate and up to date. Every reasonable effort will be made to ensure that inaccurate data is r</w:t>
      </w:r>
      <w:r w:rsidR="00334A9D" w:rsidRPr="006508DD">
        <w:rPr>
          <w:rFonts w:ascii="Aptos" w:eastAsia="Times New Roman" w:hAnsi="Aptos" w:cs="Arial"/>
          <w:szCs w:val="24"/>
          <w:lang w:eastAsia="en-GB"/>
        </w:rPr>
        <w:t>ectified or erased without delay</w:t>
      </w:r>
    </w:p>
    <w:p w14:paraId="33BBB1FF" w14:textId="77777777" w:rsidR="00EE02DD" w:rsidRPr="006508DD" w:rsidRDefault="00EE02DD" w:rsidP="00561979">
      <w:pPr>
        <w:numPr>
          <w:ilvl w:val="0"/>
          <w:numId w:val="20"/>
        </w:numPr>
        <w:jc w:val="both"/>
        <w:rPr>
          <w:rFonts w:ascii="Aptos" w:eastAsia="Times New Roman" w:hAnsi="Aptos" w:cs="Arial"/>
          <w:szCs w:val="24"/>
          <w:lang w:eastAsia="en-GB"/>
        </w:rPr>
      </w:pPr>
      <w:r w:rsidRPr="006508DD">
        <w:rPr>
          <w:rFonts w:ascii="Aptos" w:eastAsia="Times New Roman" w:hAnsi="Aptos" w:cs="Arial"/>
          <w:szCs w:val="24"/>
          <w:lang w:eastAsia="en-GB"/>
        </w:rPr>
        <w:t>not be kept for longer than is necessary for its given purpose</w:t>
      </w:r>
    </w:p>
    <w:p w14:paraId="42A840DA" w14:textId="77777777" w:rsidR="00EE02DD" w:rsidRPr="006508DD" w:rsidRDefault="00EE02DD" w:rsidP="00561979">
      <w:pPr>
        <w:numPr>
          <w:ilvl w:val="0"/>
          <w:numId w:val="20"/>
        </w:numPr>
        <w:jc w:val="both"/>
        <w:rPr>
          <w:rFonts w:ascii="Aptos" w:eastAsia="Times New Roman" w:hAnsi="Aptos" w:cs="Arial"/>
          <w:szCs w:val="24"/>
          <w:lang w:eastAsia="en-GB"/>
        </w:rPr>
      </w:pPr>
      <w:r w:rsidRPr="006508DD">
        <w:rPr>
          <w:rFonts w:ascii="Aptos" w:eastAsia="Times New Roman" w:hAnsi="Aptos" w:cs="Arial"/>
          <w:szCs w:val="24"/>
          <w:lang w:eastAsia="en-GB"/>
        </w:rPr>
        <w:t>be processed in a manner that ensures appropriate security of personal data including protection against unauthorised or unlawful processing, accidental loss, destruction or damage by using appropriate tec</w:t>
      </w:r>
      <w:r w:rsidR="00D64A4C" w:rsidRPr="006508DD">
        <w:rPr>
          <w:rFonts w:ascii="Aptos" w:eastAsia="Times New Roman" w:hAnsi="Aptos" w:cs="Arial"/>
          <w:szCs w:val="24"/>
          <w:lang w:eastAsia="en-GB"/>
        </w:rPr>
        <w:t>hnical or organisation measures</w:t>
      </w:r>
    </w:p>
    <w:p w14:paraId="4BCCD465" w14:textId="77777777" w:rsidR="00EE02DD" w:rsidRPr="006508DD" w:rsidRDefault="00EE02DD" w:rsidP="00561979">
      <w:pPr>
        <w:numPr>
          <w:ilvl w:val="0"/>
          <w:numId w:val="20"/>
        </w:numPr>
        <w:jc w:val="both"/>
        <w:rPr>
          <w:rFonts w:ascii="Aptos" w:eastAsia="Times New Roman" w:hAnsi="Aptos" w:cs="Arial"/>
          <w:szCs w:val="24"/>
          <w:lang w:eastAsia="en-GB"/>
        </w:rPr>
      </w:pPr>
      <w:r w:rsidRPr="006508DD">
        <w:rPr>
          <w:rFonts w:ascii="Aptos" w:eastAsia="Times New Roman" w:hAnsi="Aptos" w:cs="Arial"/>
          <w:szCs w:val="24"/>
          <w:lang w:eastAsia="en-GB"/>
        </w:rPr>
        <w:t>comply with the relevant GDPR procedures for internationa</w:t>
      </w:r>
      <w:r w:rsidR="00D64A4C" w:rsidRPr="006508DD">
        <w:rPr>
          <w:rFonts w:ascii="Aptos" w:eastAsia="Times New Roman" w:hAnsi="Aptos" w:cs="Arial"/>
          <w:szCs w:val="24"/>
          <w:lang w:eastAsia="en-GB"/>
        </w:rPr>
        <w:t>l transferring of personal data</w:t>
      </w:r>
      <w:r w:rsidR="00F6267B" w:rsidRPr="006508DD">
        <w:rPr>
          <w:rFonts w:ascii="Aptos" w:eastAsia="Times New Roman" w:hAnsi="Aptos" w:cs="Arial"/>
          <w:szCs w:val="24"/>
          <w:lang w:eastAsia="en-GB"/>
        </w:rPr>
        <w:t>.</w:t>
      </w:r>
    </w:p>
    <w:p w14:paraId="0BFD016F" w14:textId="77777777" w:rsidR="00EE02DD" w:rsidRPr="006508DD" w:rsidRDefault="00EE02DD" w:rsidP="00561979">
      <w:pPr>
        <w:jc w:val="both"/>
        <w:outlineLvl w:val="2"/>
        <w:rPr>
          <w:rFonts w:ascii="Aptos" w:eastAsia="Times New Roman" w:hAnsi="Aptos" w:cs="Arial"/>
          <w:b/>
          <w:bCs/>
          <w:szCs w:val="24"/>
          <w:lang w:eastAsia="en-GB"/>
        </w:rPr>
      </w:pPr>
    </w:p>
    <w:p w14:paraId="042CB188"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bCs/>
          <w:szCs w:val="24"/>
          <w:lang w:eastAsia="en-GB"/>
        </w:rPr>
        <w:t>In addition, personal data will</w:t>
      </w:r>
      <w:r w:rsidRPr="006508DD">
        <w:rPr>
          <w:rFonts w:ascii="Aptos" w:eastAsia="Times New Roman" w:hAnsi="Aptos" w:cs="Arial"/>
          <w:szCs w:val="24"/>
          <w:lang w:eastAsia="en-GB"/>
        </w:rPr>
        <w:t xml:space="preserve"> be processed in recognition of an individuals’ data protection rights, as follows:</w:t>
      </w:r>
    </w:p>
    <w:p w14:paraId="41A35658" w14:textId="77777777" w:rsidR="00561979" w:rsidRPr="006508DD" w:rsidRDefault="00561979" w:rsidP="00561979">
      <w:pPr>
        <w:jc w:val="both"/>
        <w:rPr>
          <w:rFonts w:ascii="Aptos" w:eastAsia="Times New Roman" w:hAnsi="Aptos" w:cs="Arial"/>
          <w:szCs w:val="24"/>
          <w:lang w:eastAsia="en-GB"/>
        </w:rPr>
      </w:pPr>
    </w:p>
    <w:p w14:paraId="323440B1" w14:textId="77777777" w:rsidR="00EE02DD" w:rsidRPr="006508DD" w:rsidRDefault="00EE02DD" w:rsidP="00561979">
      <w:pPr>
        <w:pStyle w:val="ListParagraph"/>
        <w:numPr>
          <w:ilvl w:val="0"/>
          <w:numId w:val="28"/>
        </w:numPr>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the right to be informed</w:t>
      </w:r>
    </w:p>
    <w:p w14:paraId="19A28E29" w14:textId="77777777" w:rsidR="00EE02DD" w:rsidRPr="006508DD" w:rsidRDefault="00EE02DD" w:rsidP="00561979">
      <w:pPr>
        <w:pStyle w:val="ListParagraph"/>
        <w:numPr>
          <w:ilvl w:val="0"/>
          <w:numId w:val="28"/>
        </w:numPr>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the right of access</w:t>
      </w:r>
    </w:p>
    <w:p w14:paraId="0C3475CB" w14:textId="77777777" w:rsidR="00EE02DD" w:rsidRPr="006508DD" w:rsidRDefault="00EE02DD" w:rsidP="00561979">
      <w:pPr>
        <w:pStyle w:val="ListParagraph"/>
        <w:numPr>
          <w:ilvl w:val="0"/>
          <w:numId w:val="28"/>
        </w:numPr>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the right for any inaccuracies to be corrected</w:t>
      </w:r>
      <w:r w:rsidR="00D64A4C" w:rsidRPr="006508DD">
        <w:rPr>
          <w:rFonts w:ascii="Aptos" w:eastAsia="Times New Roman" w:hAnsi="Aptos" w:cs="Arial"/>
          <w:sz w:val="24"/>
          <w:szCs w:val="24"/>
          <w:lang w:eastAsia="en-GB"/>
        </w:rPr>
        <w:t xml:space="preserve"> (rectification)</w:t>
      </w:r>
    </w:p>
    <w:p w14:paraId="53979761" w14:textId="77777777" w:rsidR="00EE02DD" w:rsidRPr="006508DD" w:rsidRDefault="00EE02DD" w:rsidP="00561979">
      <w:pPr>
        <w:pStyle w:val="ListParagraph"/>
        <w:numPr>
          <w:ilvl w:val="0"/>
          <w:numId w:val="28"/>
        </w:numPr>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 xml:space="preserve">the right to have information deleted </w:t>
      </w:r>
      <w:r w:rsidR="00D64A4C" w:rsidRPr="006508DD">
        <w:rPr>
          <w:rFonts w:ascii="Aptos" w:eastAsia="Times New Roman" w:hAnsi="Aptos" w:cs="Arial"/>
          <w:sz w:val="24"/>
          <w:szCs w:val="24"/>
          <w:lang w:eastAsia="en-GB"/>
        </w:rPr>
        <w:t>(erasure)</w:t>
      </w:r>
    </w:p>
    <w:p w14:paraId="79974BA3" w14:textId="77777777" w:rsidR="00EE02DD" w:rsidRPr="006508DD" w:rsidRDefault="00EE02DD" w:rsidP="00561979">
      <w:pPr>
        <w:pStyle w:val="ListParagraph"/>
        <w:numPr>
          <w:ilvl w:val="0"/>
          <w:numId w:val="28"/>
        </w:numPr>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 xml:space="preserve">the right to restrict the processing of the data </w:t>
      </w:r>
    </w:p>
    <w:p w14:paraId="3C3D9F88" w14:textId="77777777" w:rsidR="00EE02DD" w:rsidRPr="006508DD" w:rsidRDefault="00EE02DD" w:rsidP="00561979">
      <w:pPr>
        <w:pStyle w:val="ListParagraph"/>
        <w:numPr>
          <w:ilvl w:val="0"/>
          <w:numId w:val="28"/>
        </w:numPr>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the right to portability</w:t>
      </w:r>
    </w:p>
    <w:p w14:paraId="231DECDD" w14:textId="77777777" w:rsidR="00EE02DD" w:rsidRPr="006508DD" w:rsidRDefault="00334A9D" w:rsidP="00561979">
      <w:pPr>
        <w:pStyle w:val="ListParagraph"/>
        <w:numPr>
          <w:ilvl w:val="0"/>
          <w:numId w:val="28"/>
        </w:numPr>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t</w:t>
      </w:r>
      <w:r w:rsidR="00EE02DD" w:rsidRPr="006508DD">
        <w:rPr>
          <w:rFonts w:ascii="Aptos" w:eastAsia="Times New Roman" w:hAnsi="Aptos" w:cs="Arial"/>
          <w:sz w:val="24"/>
          <w:szCs w:val="24"/>
          <w:lang w:eastAsia="en-GB"/>
        </w:rPr>
        <w:t xml:space="preserve">he right to object to the inclusion of any information </w:t>
      </w:r>
    </w:p>
    <w:p w14:paraId="4E14A690" w14:textId="77777777" w:rsidR="00126531" w:rsidRPr="006508DD" w:rsidRDefault="00EE02DD" w:rsidP="00561979">
      <w:pPr>
        <w:pStyle w:val="ListParagraph"/>
        <w:numPr>
          <w:ilvl w:val="0"/>
          <w:numId w:val="28"/>
        </w:numPr>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the right to regulate any automated decision-making and profiling of personal data.</w:t>
      </w:r>
    </w:p>
    <w:p w14:paraId="0946B8B5" w14:textId="77777777" w:rsidR="00EE02DD" w:rsidRPr="006508DD" w:rsidRDefault="00EE02DD" w:rsidP="00561979">
      <w:pPr>
        <w:jc w:val="both"/>
        <w:outlineLvl w:val="2"/>
        <w:rPr>
          <w:rFonts w:ascii="Aptos" w:eastAsia="Times New Roman" w:hAnsi="Aptos" w:cs="Arial"/>
          <w:b/>
          <w:bCs/>
          <w:sz w:val="28"/>
          <w:szCs w:val="28"/>
          <w:lang w:eastAsia="en-GB"/>
        </w:rPr>
      </w:pPr>
      <w:r w:rsidRPr="006508DD">
        <w:rPr>
          <w:rFonts w:ascii="Aptos" w:eastAsia="Times New Roman" w:hAnsi="Aptos" w:cs="Arial"/>
          <w:b/>
          <w:bCs/>
          <w:sz w:val="28"/>
          <w:szCs w:val="28"/>
          <w:lang w:eastAsia="en-GB"/>
        </w:rPr>
        <w:lastRenderedPageBreak/>
        <w:t>Procedures</w:t>
      </w:r>
    </w:p>
    <w:p w14:paraId="7928BBC9" w14:textId="77777777" w:rsidR="00561979" w:rsidRPr="006508DD" w:rsidRDefault="00561979" w:rsidP="00561979">
      <w:pPr>
        <w:jc w:val="both"/>
        <w:outlineLvl w:val="2"/>
        <w:rPr>
          <w:rFonts w:ascii="Aptos" w:eastAsia="Times New Roman" w:hAnsi="Aptos" w:cs="Arial"/>
          <w:b/>
          <w:bCs/>
          <w:szCs w:val="28"/>
          <w:lang w:eastAsia="en-GB"/>
        </w:rPr>
      </w:pPr>
    </w:p>
    <w:p w14:paraId="2AB90B87"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The </w:t>
      </w:r>
      <w:r w:rsidR="00126531" w:rsidRPr="006508DD">
        <w:rPr>
          <w:rFonts w:ascii="Aptos" w:eastAsia="Times New Roman" w:hAnsi="Aptos" w:cs="Arial"/>
          <w:szCs w:val="24"/>
          <w:lang w:eastAsia="en-GB"/>
        </w:rPr>
        <w:t>charit</w:t>
      </w:r>
      <w:r w:rsidRPr="006508DD">
        <w:rPr>
          <w:rFonts w:ascii="Aptos" w:eastAsia="Times New Roman" w:hAnsi="Aptos" w:cs="Arial"/>
          <w:szCs w:val="24"/>
          <w:lang w:eastAsia="en-GB"/>
        </w:rPr>
        <w:t xml:space="preserve">y has taken the following steps to protect the personal data of relevant individuals, which it </w:t>
      </w:r>
      <w:r w:rsidR="00D64A4C" w:rsidRPr="006508DD">
        <w:rPr>
          <w:rFonts w:ascii="Aptos" w:eastAsia="Times New Roman" w:hAnsi="Aptos" w:cs="Arial"/>
          <w:szCs w:val="24"/>
          <w:lang w:eastAsia="en-GB"/>
        </w:rPr>
        <w:t>holds or to which it has acce</w:t>
      </w:r>
      <w:r w:rsidR="00334A9D" w:rsidRPr="006508DD">
        <w:rPr>
          <w:rFonts w:ascii="Aptos" w:eastAsia="Times New Roman" w:hAnsi="Aptos" w:cs="Arial"/>
          <w:szCs w:val="24"/>
          <w:lang w:eastAsia="en-GB"/>
        </w:rPr>
        <w:t>ss:</w:t>
      </w:r>
    </w:p>
    <w:p w14:paraId="17FBF71D" w14:textId="77777777" w:rsidR="00561979" w:rsidRPr="006508DD" w:rsidRDefault="00561979" w:rsidP="00561979">
      <w:pPr>
        <w:jc w:val="both"/>
        <w:rPr>
          <w:rFonts w:ascii="Aptos" w:eastAsia="Times New Roman" w:hAnsi="Aptos" w:cs="Arial"/>
          <w:szCs w:val="24"/>
          <w:lang w:eastAsia="en-GB"/>
        </w:rPr>
      </w:pPr>
    </w:p>
    <w:p w14:paraId="3843C86F" w14:textId="77777777" w:rsidR="00EE02DD" w:rsidRPr="006508DD" w:rsidRDefault="00334A9D" w:rsidP="00561979">
      <w:pPr>
        <w:pStyle w:val="ListParagraph"/>
        <w:numPr>
          <w:ilvl w:val="0"/>
          <w:numId w:val="25"/>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i</w:t>
      </w:r>
      <w:r w:rsidR="00EE02DD" w:rsidRPr="006508DD">
        <w:rPr>
          <w:rFonts w:ascii="Aptos" w:eastAsia="Times New Roman" w:hAnsi="Aptos" w:cs="Arial"/>
          <w:sz w:val="24"/>
          <w:szCs w:val="24"/>
          <w:lang w:eastAsia="en-GB"/>
        </w:rPr>
        <w:t>t appoints or employs employees with specific responsibilities for:</w:t>
      </w:r>
    </w:p>
    <w:p w14:paraId="1B6D2D4F" w14:textId="77777777" w:rsidR="00561979" w:rsidRPr="006508DD" w:rsidRDefault="00561979" w:rsidP="00561979">
      <w:pPr>
        <w:pStyle w:val="ListParagraph"/>
        <w:spacing w:after="0" w:line="240" w:lineRule="auto"/>
        <w:jc w:val="both"/>
        <w:rPr>
          <w:rFonts w:ascii="Aptos" w:eastAsia="Times New Roman" w:hAnsi="Aptos" w:cs="Arial"/>
          <w:sz w:val="24"/>
          <w:szCs w:val="24"/>
          <w:lang w:eastAsia="en-GB"/>
        </w:rPr>
      </w:pPr>
    </w:p>
    <w:p w14:paraId="466FE127" w14:textId="77777777" w:rsidR="00EE02DD" w:rsidRPr="006508DD" w:rsidRDefault="00EE02DD" w:rsidP="00561979">
      <w:pPr>
        <w:numPr>
          <w:ilvl w:val="1"/>
          <w:numId w:val="21"/>
        </w:numPr>
        <w:jc w:val="both"/>
        <w:rPr>
          <w:rFonts w:ascii="Aptos" w:eastAsia="Times New Roman" w:hAnsi="Aptos" w:cs="Arial"/>
          <w:szCs w:val="24"/>
          <w:lang w:eastAsia="en-GB"/>
        </w:rPr>
      </w:pPr>
      <w:r w:rsidRPr="006508DD">
        <w:rPr>
          <w:rFonts w:ascii="Aptos" w:eastAsia="Times New Roman" w:hAnsi="Aptos" w:cs="Arial"/>
          <w:szCs w:val="24"/>
          <w:lang w:eastAsia="en-GB"/>
        </w:rPr>
        <w:t xml:space="preserve">the processing and controlling of data </w:t>
      </w:r>
    </w:p>
    <w:p w14:paraId="4D1D6A83" w14:textId="77777777" w:rsidR="00EE02DD" w:rsidRPr="006508DD" w:rsidRDefault="00EE02DD" w:rsidP="00561979">
      <w:pPr>
        <w:numPr>
          <w:ilvl w:val="1"/>
          <w:numId w:val="21"/>
        </w:numPr>
        <w:jc w:val="both"/>
        <w:rPr>
          <w:rFonts w:ascii="Aptos" w:eastAsia="Times New Roman" w:hAnsi="Aptos" w:cs="Arial"/>
          <w:szCs w:val="24"/>
          <w:lang w:eastAsia="en-GB"/>
        </w:rPr>
      </w:pPr>
      <w:r w:rsidRPr="006508DD">
        <w:rPr>
          <w:rFonts w:ascii="Aptos" w:eastAsia="Times New Roman" w:hAnsi="Aptos" w:cs="Arial"/>
          <w:szCs w:val="24"/>
          <w:lang w:eastAsia="en-GB"/>
        </w:rPr>
        <w:t xml:space="preserve">the comprehensive reviewing and auditing of its data protection systems and procedures </w:t>
      </w:r>
    </w:p>
    <w:p w14:paraId="7C8BF928" w14:textId="77777777" w:rsidR="00EE02DD" w:rsidRPr="006508DD" w:rsidRDefault="00EE02DD" w:rsidP="00561979">
      <w:pPr>
        <w:numPr>
          <w:ilvl w:val="1"/>
          <w:numId w:val="21"/>
        </w:numPr>
        <w:jc w:val="both"/>
        <w:rPr>
          <w:rFonts w:ascii="Aptos" w:eastAsia="Times New Roman" w:hAnsi="Aptos" w:cs="Arial"/>
          <w:szCs w:val="24"/>
          <w:lang w:eastAsia="en-GB"/>
        </w:rPr>
      </w:pPr>
      <w:r w:rsidRPr="006508DD">
        <w:rPr>
          <w:rFonts w:ascii="Aptos" w:eastAsia="Times New Roman" w:hAnsi="Aptos" w:cs="Arial"/>
          <w:szCs w:val="24"/>
          <w:lang w:eastAsia="en-GB"/>
        </w:rPr>
        <w:t>overviewing the effectiveness and integrity of all the data that must be protected.</w:t>
      </w:r>
    </w:p>
    <w:p w14:paraId="20E25E02" w14:textId="77777777" w:rsidR="00561979" w:rsidRPr="006508DD" w:rsidRDefault="00561979" w:rsidP="00561979">
      <w:pPr>
        <w:ind w:left="1440"/>
        <w:jc w:val="both"/>
        <w:rPr>
          <w:rFonts w:ascii="Aptos" w:eastAsia="Times New Roman" w:hAnsi="Aptos" w:cs="Arial"/>
          <w:szCs w:val="24"/>
          <w:lang w:eastAsia="en-GB"/>
        </w:rPr>
      </w:pPr>
    </w:p>
    <w:p w14:paraId="273D2A8D"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There are clear lines of responsibility and accountability for these different roles.</w:t>
      </w:r>
    </w:p>
    <w:p w14:paraId="7096230F" w14:textId="77777777" w:rsidR="00561979" w:rsidRPr="006508DD" w:rsidRDefault="00561979" w:rsidP="00561979">
      <w:pPr>
        <w:jc w:val="both"/>
        <w:rPr>
          <w:rFonts w:ascii="Aptos" w:eastAsia="Times New Roman" w:hAnsi="Aptos" w:cs="Arial"/>
          <w:szCs w:val="24"/>
          <w:lang w:eastAsia="en-GB"/>
        </w:rPr>
      </w:pPr>
    </w:p>
    <w:p w14:paraId="4ACBED5C" w14:textId="52629B7B" w:rsidR="00EE02DD" w:rsidRPr="006508DD" w:rsidRDefault="1005276E" w:rsidP="00561979">
      <w:pPr>
        <w:pStyle w:val="ListParagraph"/>
        <w:numPr>
          <w:ilvl w:val="0"/>
          <w:numId w:val="25"/>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I</w:t>
      </w:r>
      <w:r w:rsidR="00EE02DD" w:rsidRPr="006508DD">
        <w:rPr>
          <w:rFonts w:ascii="Aptos" w:eastAsia="Times New Roman" w:hAnsi="Aptos" w:cs="Arial"/>
          <w:sz w:val="24"/>
          <w:szCs w:val="24"/>
          <w:lang w:eastAsia="en-GB"/>
        </w:rPr>
        <w:t xml:space="preserve">t provides information to its employees on their data protection rights, how it uses their personal data, and how it protects it. The information includes the actions </w:t>
      </w:r>
      <w:r w:rsidR="00D64A4C" w:rsidRPr="006508DD">
        <w:rPr>
          <w:rFonts w:ascii="Aptos" w:eastAsia="Times New Roman" w:hAnsi="Aptos" w:cs="Arial"/>
          <w:sz w:val="24"/>
          <w:szCs w:val="24"/>
          <w:lang w:eastAsia="en-GB"/>
        </w:rPr>
        <w:t xml:space="preserve">relevant </w:t>
      </w:r>
      <w:r w:rsidR="00EE02DD" w:rsidRPr="006508DD">
        <w:rPr>
          <w:rFonts w:ascii="Aptos" w:eastAsia="Times New Roman" w:hAnsi="Aptos" w:cs="Arial"/>
          <w:sz w:val="24"/>
          <w:szCs w:val="24"/>
          <w:lang w:eastAsia="en-GB"/>
        </w:rPr>
        <w:t xml:space="preserve">individuals can take if they think that their data has been compromised in any way </w:t>
      </w:r>
    </w:p>
    <w:p w14:paraId="0C5DC674" w14:textId="380CE4A1" w:rsidR="00EE02DD" w:rsidRPr="006508DD" w:rsidRDefault="4B62B305" w:rsidP="00561979">
      <w:pPr>
        <w:pStyle w:val="ListParagraph"/>
        <w:numPr>
          <w:ilvl w:val="0"/>
          <w:numId w:val="25"/>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I</w:t>
      </w:r>
      <w:r w:rsidR="00EE02DD" w:rsidRPr="006508DD">
        <w:rPr>
          <w:rFonts w:ascii="Aptos" w:eastAsia="Times New Roman" w:hAnsi="Aptos" w:cs="Arial"/>
          <w:sz w:val="24"/>
          <w:szCs w:val="24"/>
          <w:lang w:eastAsia="en-GB"/>
        </w:rPr>
        <w:t>t provides its employees with information and training to make them aware of the importance of protecting personal data, to teach them how to do this, and to understand how to treat information confidentially</w:t>
      </w:r>
    </w:p>
    <w:p w14:paraId="0493166D" w14:textId="1A668F8F" w:rsidR="00EE02DD" w:rsidRPr="006508DD" w:rsidRDefault="26456935" w:rsidP="00561979">
      <w:pPr>
        <w:pStyle w:val="ListParagraph"/>
        <w:numPr>
          <w:ilvl w:val="0"/>
          <w:numId w:val="25"/>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I</w:t>
      </w:r>
      <w:r w:rsidR="00EE02DD" w:rsidRPr="006508DD">
        <w:rPr>
          <w:rFonts w:ascii="Aptos" w:eastAsia="Times New Roman" w:hAnsi="Aptos" w:cs="Arial"/>
          <w:sz w:val="24"/>
          <w:szCs w:val="24"/>
          <w:lang w:eastAsia="en-GB"/>
        </w:rPr>
        <w:t xml:space="preserve">t can account for all personal data it </w:t>
      </w:r>
      <w:r w:rsidR="00334A9D" w:rsidRPr="006508DD">
        <w:rPr>
          <w:rFonts w:ascii="Aptos" w:eastAsia="Times New Roman" w:hAnsi="Aptos" w:cs="Arial"/>
          <w:sz w:val="24"/>
          <w:szCs w:val="24"/>
          <w:lang w:eastAsia="en-GB"/>
        </w:rPr>
        <w:t xml:space="preserve">holds, where it comes from, </w:t>
      </w:r>
      <w:r w:rsidR="00EE02DD" w:rsidRPr="006508DD">
        <w:rPr>
          <w:rFonts w:ascii="Aptos" w:eastAsia="Times New Roman" w:hAnsi="Aptos" w:cs="Arial"/>
          <w:sz w:val="24"/>
          <w:szCs w:val="24"/>
          <w:lang w:eastAsia="en-GB"/>
        </w:rPr>
        <w:t>who it is shared with and also who it might be shared with</w:t>
      </w:r>
    </w:p>
    <w:p w14:paraId="19D0159D" w14:textId="1BCF073A" w:rsidR="00EE02DD" w:rsidRPr="006508DD" w:rsidRDefault="5D06482A" w:rsidP="00561979">
      <w:pPr>
        <w:pStyle w:val="ListParagraph"/>
        <w:numPr>
          <w:ilvl w:val="0"/>
          <w:numId w:val="25"/>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I</w:t>
      </w:r>
      <w:r w:rsidR="00EE02DD" w:rsidRPr="006508DD">
        <w:rPr>
          <w:rFonts w:ascii="Aptos" w:eastAsia="Times New Roman" w:hAnsi="Aptos" w:cs="Arial"/>
          <w:sz w:val="24"/>
          <w:szCs w:val="24"/>
          <w:lang w:eastAsia="en-GB"/>
        </w:rPr>
        <w:t xml:space="preserve">t carries out </w:t>
      </w:r>
      <w:r w:rsidR="00126531" w:rsidRPr="006508DD">
        <w:rPr>
          <w:rFonts w:ascii="Aptos" w:eastAsia="Times New Roman" w:hAnsi="Aptos" w:cs="Arial"/>
          <w:sz w:val="24"/>
          <w:szCs w:val="24"/>
          <w:lang w:eastAsia="en-GB"/>
        </w:rPr>
        <w:t>R</w:t>
      </w:r>
      <w:r w:rsidR="00EE02DD" w:rsidRPr="006508DD">
        <w:rPr>
          <w:rFonts w:ascii="Aptos" w:eastAsia="Times New Roman" w:hAnsi="Aptos" w:cs="Arial"/>
          <w:sz w:val="24"/>
          <w:szCs w:val="24"/>
          <w:lang w:eastAsia="en-GB"/>
        </w:rPr>
        <w:t xml:space="preserve">isk </w:t>
      </w:r>
      <w:r w:rsidR="00126531" w:rsidRPr="006508DD">
        <w:rPr>
          <w:rFonts w:ascii="Aptos" w:eastAsia="Times New Roman" w:hAnsi="Aptos" w:cs="Arial"/>
          <w:sz w:val="24"/>
          <w:szCs w:val="24"/>
          <w:lang w:eastAsia="en-GB"/>
        </w:rPr>
        <w:t>A</w:t>
      </w:r>
      <w:r w:rsidR="00EE02DD" w:rsidRPr="006508DD">
        <w:rPr>
          <w:rFonts w:ascii="Aptos" w:eastAsia="Times New Roman" w:hAnsi="Aptos" w:cs="Arial"/>
          <w:sz w:val="24"/>
          <w:szCs w:val="24"/>
          <w:lang w:eastAsia="en-GB"/>
        </w:rPr>
        <w:t xml:space="preserve">ssessments as part of its reviewing activities to identify any vulnerabilities in its personal data handling and processing, and to take measures to reduce the risks of mishandling and potential breaches of data security. The procedure includes an assessment of the impact of both use and potential misuse of personal data in and by the </w:t>
      </w:r>
      <w:r w:rsidR="00126531" w:rsidRPr="006508DD">
        <w:rPr>
          <w:rFonts w:ascii="Aptos" w:eastAsia="Times New Roman" w:hAnsi="Aptos" w:cs="Arial"/>
          <w:sz w:val="24"/>
          <w:szCs w:val="24"/>
          <w:lang w:eastAsia="en-GB"/>
        </w:rPr>
        <w:t>charit</w:t>
      </w:r>
      <w:r w:rsidR="00EE02DD" w:rsidRPr="006508DD">
        <w:rPr>
          <w:rFonts w:ascii="Aptos" w:eastAsia="Times New Roman" w:hAnsi="Aptos" w:cs="Arial"/>
          <w:sz w:val="24"/>
          <w:szCs w:val="24"/>
          <w:lang w:eastAsia="en-GB"/>
        </w:rPr>
        <w:t>y</w:t>
      </w:r>
    </w:p>
    <w:p w14:paraId="5ED9DC7C" w14:textId="58D4139B" w:rsidR="00EE02DD" w:rsidRPr="006508DD" w:rsidRDefault="222C69A2" w:rsidP="00561979">
      <w:pPr>
        <w:pStyle w:val="ListParagraph"/>
        <w:numPr>
          <w:ilvl w:val="0"/>
          <w:numId w:val="25"/>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I</w:t>
      </w:r>
      <w:r w:rsidR="00EE02DD" w:rsidRPr="006508DD">
        <w:rPr>
          <w:rFonts w:ascii="Aptos" w:eastAsia="Times New Roman" w:hAnsi="Aptos" w:cs="Arial"/>
          <w:sz w:val="24"/>
          <w:szCs w:val="24"/>
          <w:lang w:eastAsia="en-GB"/>
        </w:rPr>
        <w:t xml:space="preserve">t recognises the importance of seeking individuals’ consent for obtaining, recording, using, sharing, storing and retaining their personal data, and regularly reviews its procedures for doing so, including the audit trails that are needed and are followed for all consent decisions. The </w:t>
      </w:r>
      <w:r w:rsidR="00DB0CB2" w:rsidRPr="006508DD">
        <w:rPr>
          <w:rFonts w:ascii="Aptos" w:eastAsia="Times New Roman" w:hAnsi="Aptos" w:cs="Arial"/>
          <w:sz w:val="24"/>
          <w:szCs w:val="24"/>
          <w:lang w:eastAsia="en-GB"/>
        </w:rPr>
        <w:t>charit</w:t>
      </w:r>
      <w:r w:rsidR="00EE02DD" w:rsidRPr="006508DD">
        <w:rPr>
          <w:rFonts w:ascii="Aptos" w:eastAsia="Times New Roman" w:hAnsi="Aptos" w:cs="Arial"/>
          <w:sz w:val="24"/>
          <w:szCs w:val="24"/>
          <w:lang w:eastAsia="en-GB"/>
        </w:rPr>
        <w:t xml:space="preserve">y understands that consent must be freely given, specific, informed and unambiguous. The </w:t>
      </w:r>
      <w:r w:rsidR="00DB0CB2" w:rsidRPr="006508DD">
        <w:rPr>
          <w:rFonts w:ascii="Aptos" w:eastAsia="Times New Roman" w:hAnsi="Aptos" w:cs="Arial"/>
          <w:sz w:val="24"/>
          <w:szCs w:val="24"/>
          <w:lang w:eastAsia="en-GB"/>
        </w:rPr>
        <w:t>charit</w:t>
      </w:r>
      <w:r w:rsidR="00EE02DD" w:rsidRPr="006508DD">
        <w:rPr>
          <w:rFonts w:ascii="Aptos" w:eastAsia="Times New Roman" w:hAnsi="Aptos" w:cs="Arial"/>
          <w:sz w:val="24"/>
          <w:szCs w:val="24"/>
          <w:lang w:eastAsia="en-GB"/>
        </w:rPr>
        <w:t>y will seek consent on a specific and individual basis where appropriate. Full information will be given regarding the activities about which consent is sought. Relevant individuals have the absolute and unimpeded right to withdraw that consent at any time</w:t>
      </w:r>
    </w:p>
    <w:p w14:paraId="66EC6094" w14:textId="36E447EE" w:rsidR="00EE02DD" w:rsidRPr="006508DD" w:rsidRDefault="00EE02DD" w:rsidP="00561979">
      <w:pPr>
        <w:pStyle w:val="ListParagraph"/>
        <w:numPr>
          <w:ilvl w:val="0"/>
          <w:numId w:val="25"/>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t has the appropriate mechanisms for detecting, reporting and investigating suspected or actual personal data breaches, including security breaches. It is aware of its duty to report significant breaches that cause significant harm to the affected individuals to the Information Commissioner, and is aware of the possible consequences</w:t>
      </w:r>
    </w:p>
    <w:p w14:paraId="1541FE50" w14:textId="1C2643FD" w:rsidR="00EE02DD" w:rsidRPr="006508DD" w:rsidRDefault="0DBA5C9F" w:rsidP="00561979">
      <w:pPr>
        <w:pStyle w:val="ListParagraph"/>
        <w:numPr>
          <w:ilvl w:val="0"/>
          <w:numId w:val="25"/>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I</w:t>
      </w:r>
      <w:r w:rsidR="00EE02DD" w:rsidRPr="006508DD">
        <w:rPr>
          <w:rFonts w:ascii="Aptos" w:eastAsia="Times New Roman" w:hAnsi="Aptos" w:cs="Arial"/>
          <w:sz w:val="24"/>
          <w:szCs w:val="24"/>
          <w:lang w:eastAsia="en-GB"/>
        </w:rPr>
        <w:t>t is aware of the implications international transfer of personal data internationally.</w:t>
      </w:r>
    </w:p>
    <w:p w14:paraId="1FC5EFCC" w14:textId="77777777" w:rsidR="00EE02DD" w:rsidRPr="006508DD" w:rsidRDefault="00EE02DD" w:rsidP="00561979">
      <w:pPr>
        <w:jc w:val="both"/>
        <w:rPr>
          <w:rFonts w:ascii="Aptos" w:eastAsia="Times New Roman" w:hAnsi="Aptos" w:cs="Arial"/>
          <w:szCs w:val="24"/>
          <w:lang w:eastAsia="en-GB"/>
        </w:rPr>
      </w:pPr>
    </w:p>
    <w:p w14:paraId="078D2973" w14:textId="77777777" w:rsidR="00EE02DD" w:rsidRPr="006508DD" w:rsidRDefault="00EE02DD" w:rsidP="00561979">
      <w:pPr>
        <w:jc w:val="both"/>
        <w:outlineLvl w:val="1"/>
        <w:rPr>
          <w:rFonts w:ascii="Aptos" w:eastAsia="Times New Roman" w:hAnsi="Aptos" w:cs="Arial"/>
          <w:b/>
          <w:bCs/>
          <w:sz w:val="28"/>
          <w:szCs w:val="28"/>
          <w:lang w:eastAsia="en-GB"/>
        </w:rPr>
      </w:pPr>
      <w:r w:rsidRPr="006508DD">
        <w:rPr>
          <w:rFonts w:ascii="Aptos" w:eastAsia="Times New Roman" w:hAnsi="Aptos" w:cs="Arial"/>
          <w:b/>
          <w:bCs/>
          <w:sz w:val="28"/>
          <w:szCs w:val="28"/>
          <w:lang w:eastAsia="en-GB"/>
        </w:rPr>
        <w:t>Access to data</w:t>
      </w:r>
    </w:p>
    <w:p w14:paraId="4D7BC711" w14:textId="77777777" w:rsidR="00561979" w:rsidRPr="006508DD" w:rsidRDefault="00561979" w:rsidP="00561979">
      <w:pPr>
        <w:jc w:val="both"/>
        <w:outlineLvl w:val="1"/>
        <w:rPr>
          <w:rFonts w:ascii="Aptos" w:eastAsia="Times New Roman" w:hAnsi="Aptos" w:cs="Arial"/>
          <w:b/>
          <w:bCs/>
          <w:szCs w:val="28"/>
          <w:lang w:eastAsia="en-GB"/>
        </w:rPr>
      </w:pPr>
    </w:p>
    <w:p w14:paraId="2090AA0C"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Relevant individuals have a right to be informed whether 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 xml:space="preserve">y processes personal data relating to them and to access the data that 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y holds about them. Requests for access to this data will be dealt with under the following summary guidelines:</w:t>
      </w:r>
    </w:p>
    <w:p w14:paraId="68D86426" w14:textId="572F5DAA" w:rsidR="00EE02DD" w:rsidRPr="006508DD" w:rsidRDefault="00334A9D" w:rsidP="00561979">
      <w:pPr>
        <w:pStyle w:val="ListParagraph"/>
        <w:numPr>
          <w:ilvl w:val="0"/>
          <w:numId w:val="22"/>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a</w:t>
      </w:r>
      <w:r w:rsidR="00DB0CB2" w:rsidRPr="006508DD">
        <w:rPr>
          <w:rFonts w:ascii="Aptos" w:eastAsia="Times New Roman" w:hAnsi="Aptos" w:cs="Arial"/>
          <w:sz w:val="24"/>
          <w:szCs w:val="24"/>
          <w:lang w:eastAsia="en-GB"/>
        </w:rPr>
        <w:t xml:space="preserve"> form on which to make a S</w:t>
      </w:r>
      <w:r w:rsidR="00EE02DD" w:rsidRPr="006508DD">
        <w:rPr>
          <w:rFonts w:ascii="Aptos" w:eastAsia="Times New Roman" w:hAnsi="Aptos" w:cs="Arial"/>
          <w:sz w:val="24"/>
          <w:szCs w:val="24"/>
          <w:lang w:eastAsia="en-GB"/>
        </w:rPr>
        <w:t xml:space="preserve">ubject </w:t>
      </w:r>
      <w:r w:rsidR="00DB0CB2" w:rsidRPr="006508DD">
        <w:rPr>
          <w:rFonts w:ascii="Aptos" w:eastAsia="Times New Roman" w:hAnsi="Aptos" w:cs="Arial"/>
          <w:sz w:val="24"/>
          <w:szCs w:val="24"/>
          <w:lang w:eastAsia="en-GB"/>
        </w:rPr>
        <w:t>A</w:t>
      </w:r>
      <w:r w:rsidR="00EE02DD" w:rsidRPr="006508DD">
        <w:rPr>
          <w:rFonts w:ascii="Aptos" w:eastAsia="Times New Roman" w:hAnsi="Aptos" w:cs="Arial"/>
          <w:sz w:val="24"/>
          <w:szCs w:val="24"/>
          <w:lang w:eastAsia="en-GB"/>
        </w:rPr>
        <w:t xml:space="preserve">ccess </w:t>
      </w:r>
      <w:r w:rsidR="00DB0CB2" w:rsidRPr="006508DD">
        <w:rPr>
          <w:rFonts w:ascii="Aptos" w:eastAsia="Times New Roman" w:hAnsi="Aptos" w:cs="Arial"/>
          <w:sz w:val="24"/>
          <w:szCs w:val="24"/>
          <w:lang w:eastAsia="en-GB"/>
        </w:rPr>
        <w:t>R</w:t>
      </w:r>
      <w:r w:rsidR="00EE02DD" w:rsidRPr="006508DD">
        <w:rPr>
          <w:rFonts w:ascii="Aptos" w:eastAsia="Times New Roman" w:hAnsi="Aptos" w:cs="Arial"/>
          <w:sz w:val="24"/>
          <w:szCs w:val="24"/>
          <w:lang w:eastAsia="en-GB"/>
        </w:rPr>
        <w:t>eques</w:t>
      </w:r>
      <w:r w:rsidR="00033288" w:rsidRPr="006508DD">
        <w:rPr>
          <w:rFonts w:ascii="Aptos" w:eastAsia="Times New Roman" w:hAnsi="Aptos" w:cs="Arial"/>
          <w:sz w:val="24"/>
          <w:szCs w:val="24"/>
          <w:lang w:eastAsia="en-GB"/>
        </w:rPr>
        <w:t xml:space="preserve">t is available from </w:t>
      </w:r>
      <w:r w:rsidR="5B2ED948" w:rsidRPr="006508DD">
        <w:rPr>
          <w:rFonts w:ascii="Aptos" w:eastAsia="Times New Roman" w:hAnsi="Aptos" w:cs="Arial"/>
          <w:sz w:val="24"/>
          <w:szCs w:val="24"/>
          <w:lang w:eastAsia="en-GB"/>
        </w:rPr>
        <w:t>Emma Worrall</w:t>
      </w:r>
      <w:r w:rsidR="00EE02DD" w:rsidRPr="006508DD">
        <w:rPr>
          <w:rFonts w:ascii="Aptos" w:eastAsia="Times New Roman" w:hAnsi="Aptos" w:cs="Arial"/>
          <w:sz w:val="24"/>
          <w:szCs w:val="24"/>
          <w:lang w:eastAsia="en-GB"/>
        </w:rPr>
        <w:t>. The request sh</w:t>
      </w:r>
      <w:r w:rsidR="00033288" w:rsidRPr="006508DD">
        <w:rPr>
          <w:rFonts w:ascii="Aptos" w:eastAsia="Times New Roman" w:hAnsi="Aptos" w:cs="Arial"/>
          <w:sz w:val="24"/>
          <w:szCs w:val="24"/>
          <w:lang w:eastAsia="en-GB"/>
        </w:rPr>
        <w:t>ould be made to our office on 0344 850 8607.</w:t>
      </w:r>
      <w:r w:rsidR="00EE02DD" w:rsidRPr="006508DD">
        <w:rPr>
          <w:rFonts w:ascii="Aptos" w:eastAsia="Times New Roman" w:hAnsi="Aptos" w:cs="Arial"/>
          <w:sz w:val="24"/>
          <w:szCs w:val="24"/>
          <w:lang w:eastAsia="en-GB"/>
        </w:rPr>
        <w:t xml:space="preserve"> </w:t>
      </w:r>
    </w:p>
    <w:p w14:paraId="5087052F" w14:textId="77777777" w:rsidR="00EE02DD" w:rsidRPr="006508DD" w:rsidRDefault="00334A9D" w:rsidP="00561979">
      <w:pPr>
        <w:pStyle w:val="ListParagraph"/>
        <w:numPr>
          <w:ilvl w:val="0"/>
          <w:numId w:val="22"/>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t</w:t>
      </w:r>
      <w:r w:rsidR="00EE02DD" w:rsidRPr="006508DD">
        <w:rPr>
          <w:rFonts w:ascii="Aptos" w:eastAsia="Times New Roman" w:hAnsi="Aptos" w:cs="Arial"/>
          <w:sz w:val="24"/>
          <w:szCs w:val="24"/>
          <w:lang w:eastAsia="en-GB"/>
        </w:rPr>
        <w:t xml:space="preserve">he </w:t>
      </w:r>
      <w:r w:rsidR="00DB0CB2" w:rsidRPr="006508DD">
        <w:rPr>
          <w:rFonts w:ascii="Aptos" w:eastAsia="Times New Roman" w:hAnsi="Aptos" w:cs="Arial"/>
          <w:sz w:val="24"/>
          <w:szCs w:val="24"/>
          <w:lang w:eastAsia="en-GB"/>
        </w:rPr>
        <w:t>charit</w:t>
      </w:r>
      <w:r w:rsidR="00EE02DD" w:rsidRPr="006508DD">
        <w:rPr>
          <w:rFonts w:ascii="Aptos" w:eastAsia="Times New Roman" w:hAnsi="Aptos" w:cs="Arial"/>
          <w:sz w:val="24"/>
          <w:szCs w:val="24"/>
          <w:lang w:eastAsia="en-GB"/>
        </w:rPr>
        <w:t>y will not charge for the supply of data unless the request is manifestly unfounded, excessive or repetitive, or unless a request is made for duplicate copies to be provided to parties other than the employee making the request</w:t>
      </w:r>
    </w:p>
    <w:p w14:paraId="66DEADD2" w14:textId="77777777" w:rsidR="00EE02DD" w:rsidRPr="006508DD" w:rsidRDefault="00334A9D" w:rsidP="00561979">
      <w:pPr>
        <w:pStyle w:val="ListParagraph"/>
        <w:numPr>
          <w:ilvl w:val="0"/>
          <w:numId w:val="22"/>
        </w:numPr>
        <w:spacing w:after="0" w:line="240" w:lineRule="auto"/>
        <w:jc w:val="both"/>
        <w:rPr>
          <w:rFonts w:ascii="Aptos" w:eastAsia="Times New Roman" w:hAnsi="Aptos" w:cs="Arial"/>
          <w:sz w:val="24"/>
          <w:szCs w:val="24"/>
          <w:lang w:eastAsia="en-GB"/>
        </w:rPr>
      </w:pPr>
      <w:r w:rsidRPr="006508DD">
        <w:rPr>
          <w:rFonts w:ascii="Aptos" w:eastAsia="Times New Roman" w:hAnsi="Aptos" w:cs="Arial"/>
          <w:sz w:val="24"/>
          <w:szCs w:val="24"/>
          <w:lang w:eastAsia="en-GB"/>
        </w:rPr>
        <w:t>t</w:t>
      </w:r>
      <w:r w:rsidR="00EE02DD" w:rsidRPr="006508DD">
        <w:rPr>
          <w:rFonts w:ascii="Aptos" w:eastAsia="Times New Roman" w:hAnsi="Aptos" w:cs="Arial"/>
          <w:sz w:val="24"/>
          <w:szCs w:val="24"/>
          <w:lang w:eastAsia="en-GB"/>
        </w:rPr>
        <w:t xml:space="preserve">he </w:t>
      </w:r>
      <w:r w:rsidR="00DB0CB2" w:rsidRPr="006508DD">
        <w:rPr>
          <w:rFonts w:ascii="Aptos" w:eastAsia="Times New Roman" w:hAnsi="Aptos" w:cs="Arial"/>
          <w:sz w:val="24"/>
          <w:szCs w:val="24"/>
          <w:lang w:eastAsia="en-GB"/>
        </w:rPr>
        <w:t>charit</w:t>
      </w:r>
      <w:r w:rsidR="00EE02DD" w:rsidRPr="006508DD">
        <w:rPr>
          <w:rFonts w:ascii="Aptos" w:eastAsia="Times New Roman" w:hAnsi="Aptos" w:cs="Arial"/>
          <w:sz w:val="24"/>
          <w:szCs w:val="24"/>
          <w:lang w:eastAsia="en-GB"/>
        </w:rPr>
        <w:t>y will respond to a request without delay. Access to data will be provided, subject to legally permitted exemptions, within one month as a maximum. This may be extended by a further two months where requests are complex or numerous.</w:t>
      </w:r>
    </w:p>
    <w:p w14:paraId="07BF31A7" w14:textId="77777777" w:rsidR="00EE02DD" w:rsidRPr="006508DD" w:rsidRDefault="00EE02DD" w:rsidP="00561979">
      <w:pPr>
        <w:pStyle w:val="ListParagraph"/>
        <w:spacing w:after="0" w:line="240" w:lineRule="auto"/>
        <w:jc w:val="both"/>
        <w:rPr>
          <w:rFonts w:ascii="Aptos" w:eastAsia="Times New Roman" w:hAnsi="Aptos" w:cs="Arial"/>
          <w:sz w:val="24"/>
          <w:szCs w:val="24"/>
          <w:lang w:eastAsia="en-GB"/>
        </w:rPr>
      </w:pPr>
    </w:p>
    <w:p w14:paraId="4CE07769" w14:textId="6EAC307B"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Relevant individuals must inform 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 xml:space="preserve">y immediately if they believe that the data is inaccurate, either </w:t>
      </w:r>
      <w:r w:rsidR="006508DD" w:rsidRPr="006508DD">
        <w:rPr>
          <w:rFonts w:ascii="Aptos" w:eastAsia="Times New Roman" w:hAnsi="Aptos" w:cs="Arial"/>
          <w:szCs w:val="24"/>
          <w:lang w:eastAsia="en-GB"/>
        </w:rPr>
        <w:t>because of</w:t>
      </w:r>
      <w:r w:rsidRPr="006508DD">
        <w:rPr>
          <w:rFonts w:ascii="Aptos" w:eastAsia="Times New Roman" w:hAnsi="Aptos" w:cs="Arial"/>
          <w:szCs w:val="24"/>
          <w:lang w:eastAsia="en-GB"/>
        </w:rPr>
        <w:t xml:space="preserve"> a </w:t>
      </w:r>
      <w:r w:rsidR="00DB0CB2" w:rsidRPr="006508DD">
        <w:rPr>
          <w:rFonts w:ascii="Aptos" w:eastAsia="Times New Roman" w:hAnsi="Aptos" w:cs="Arial"/>
          <w:szCs w:val="24"/>
          <w:lang w:eastAsia="en-GB"/>
        </w:rPr>
        <w:t>S</w:t>
      </w:r>
      <w:r w:rsidRPr="006508DD">
        <w:rPr>
          <w:rFonts w:ascii="Aptos" w:eastAsia="Times New Roman" w:hAnsi="Aptos" w:cs="Arial"/>
          <w:szCs w:val="24"/>
          <w:lang w:eastAsia="en-GB"/>
        </w:rPr>
        <w:t xml:space="preserve">ubject </w:t>
      </w:r>
      <w:r w:rsidR="00DB0CB2" w:rsidRPr="006508DD">
        <w:rPr>
          <w:rFonts w:ascii="Aptos" w:eastAsia="Times New Roman" w:hAnsi="Aptos" w:cs="Arial"/>
          <w:szCs w:val="24"/>
          <w:lang w:eastAsia="en-GB"/>
        </w:rPr>
        <w:t>A</w:t>
      </w:r>
      <w:r w:rsidRPr="006508DD">
        <w:rPr>
          <w:rFonts w:ascii="Aptos" w:eastAsia="Times New Roman" w:hAnsi="Aptos" w:cs="Arial"/>
          <w:szCs w:val="24"/>
          <w:lang w:eastAsia="en-GB"/>
        </w:rPr>
        <w:t xml:space="preserve">ccess </w:t>
      </w:r>
      <w:r w:rsidR="00DB0CB2" w:rsidRPr="006508DD">
        <w:rPr>
          <w:rFonts w:ascii="Aptos" w:eastAsia="Times New Roman" w:hAnsi="Aptos" w:cs="Arial"/>
          <w:szCs w:val="24"/>
          <w:lang w:eastAsia="en-GB"/>
        </w:rPr>
        <w:t>R</w:t>
      </w:r>
      <w:r w:rsidRPr="006508DD">
        <w:rPr>
          <w:rFonts w:ascii="Aptos" w:eastAsia="Times New Roman" w:hAnsi="Aptos" w:cs="Arial"/>
          <w:szCs w:val="24"/>
          <w:lang w:eastAsia="en-GB"/>
        </w:rPr>
        <w:t xml:space="preserve">equest or otherwise. 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 xml:space="preserve">y will take immediate steps to rectify the information. </w:t>
      </w:r>
    </w:p>
    <w:p w14:paraId="5A51C345" w14:textId="77777777" w:rsidR="00EE02DD" w:rsidRPr="006508DD" w:rsidRDefault="00EE02DD" w:rsidP="00561979">
      <w:pPr>
        <w:jc w:val="both"/>
        <w:rPr>
          <w:rFonts w:ascii="Aptos" w:eastAsia="Times New Roman" w:hAnsi="Aptos" w:cs="Arial"/>
          <w:szCs w:val="24"/>
          <w:lang w:eastAsia="en-GB"/>
        </w:rPr>
      </w:pPr>
    </w:p>
    <w:p w14:paraId="0DBD1CE4"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For further information on making a </w:t>
      </w:r>
      <w:r w:rsidR="00DB0CB2" w:rsidRPr="006508DD">
        <w:rPr>
          <w:rFonts w:ascii="Aptos" w:eastAsia="Times New Roman" w:hAnsi="Aptos" w:cs="Arial"/>
          <w:szCs w:val="24"/>
          <w:lang w:eastAsia="en-GB"/>
        </w:rPr>
        <w:t>S</w:t>
      </w:r>
      <w:r w:rsidRPr="006508DD">
        <w:rPr>
          <w:rFonts w:ascii="Aptos" w:eastAsia="Times New Roman" w:hAnsi="Aptos" w:cs="Arial"/>
          <w:szCs w:val="24"/>
          <w:lang w:eastAsia="en-GB"/>
        </w:rPr>
        <w:t xml:space="preserve">ubject </w:t>
      </w:r>
      <w:r w:rsidR="00DB0CB2" w:rsidRPr="006508DD">
        <w:rPr>
          <w:rFonts w:ascii="Aptos" w:eastAsia="Times New Roman" w:hAnsi="Aptos" w:cs="Arial"/>
          <w:szCs w:val="24"/>
          <w:lang w:eastAsia="en-GB"/>
        </w:rPr>
        <w:t>A</w:t>
      </w:r>
      <w:r w:rsidRPr="006508DD">
        <w:rPr>
          <w:rFonts w:ascii="Aptos" w:eastAsia="Times New Roman" w:hAnsi="Aptos" w:cs="Arial"/>
          <w:szCs w:val="24"/>
          <w:lang w:eastAsia="en-GB"/>
        </w:rPr>
        <w:t xml:space="preserve">ccess </w:t>
      </w:r>
      <w:r w:rsidR="00DB0CB2" w:rsidRPr="006508DD">
        <w:rPr>
          <w:rFonts w:ascii="Aptos" w:eastAsia="Times New Roman" w:hAnsi="Aptos" w:cs="Arial"/>
          <w:szCs w:val="24"/>
          <w:lang w:eastAsia="en-GB"/>
        </w:rPr>
        <w:t>R</w:t>
      </w:r>
      <w:r w:rsidRPr="006508DD">
        <w:rPr>
          <w:rFonts w:ascii="Aptos" w:eastAsia="Times New Roman" w:hAnsi="Aptos" w:cs="Arial"/>
          <w:szCs w:val="24"/>
          <w:lang w:eastAsia="en-GB"/>
        </w:rPr>
        <w:t>equest, employe</w:t>
      </w:r>
      <w:r w:rsidR="00F6267B" w:rsidRPr="006508DD">
        <w:rPr>
          <w:rFonts w:ascii="Aptos" w:eastAsia="Times New Roman" w:hAnsi="Aptos" w:cs="Arial"/>
          <w:szCs w:val="24"/>
          <w:lang w:eastAsia="en-GB"/>
        </w:rPr>
        <w:t xml:space="preserve">es should refer to our </w:t>
      </w:r>
      <w:r w:rsidR="00DB0CB2" w:rsidRPr="006508DD">
        <w:rPr>
          <w:rFonts w:ascii="Aptos" w:eastAsia="Times New Roman" w:hAnsi="Aptos" w:cs="Arial"/>
          <w:szCs w:val="24"/>
          <w:lang w:eastAsia="en-GB"/>
        </w:rPr>
        <w:t>S</w:t>
      </w:r>
      <w:r w:rsidR="00F6267B" w:rsidRPr="006508DD">
        <w:rPr>
          <w:rFonts w:ascii="Aptos" w:eastAsia="Times New Roman" w:hAnsi="Aptos" w:cs="Arial"/>
          <w:szCs w:val="24"/>
          <w:lang w:eastAsia="en-GB"/>
        </w:rPr>
        <w:t xml:space="preserve">ubject </w:t>
      </w:r>
      <w:r w:rsidR="00DB0CB2" w:rsidRPr="006508DD">
        <w:rPr>
          <w:rFonts w:ascii="Aptos" w:eastAsia="Times New Roman" w:hAnsi="Aptos" w:cs="Arial"/>
          <w:szCs w:val="24"/>
          <w:lang w:eastAsia="en-GB"/>
        </w:rPr>
        <w:t>A</w:t>
      </w:r>
      <w:r w:rsidR="00F6267B" w:rsidRPr="006508DD">
        <w:rPr>
          <w:rFonts w:ascii="Aptos" w:eastAsia="Times New Roman" w:hAnsi="Aptos" w:cs="Arial"/>
          <w:szCs w:val="24"/>
          <w:lang w:eastAsia="en-GB"/>
        </w:rPr>
        <w:t xml:space="preserve">ccess </w:t>
      </w:r>
      <w:r w:rsidR="00DB0CB2" w:rsidRPr="006508DD">
        <w:rPr>
          <w:rFonts w:ascii="Aptos" w:eastAsia="Times New Roman" w:hAnsi="Aptos" w:cs="Arial"/>
          <w:szCs w:val="24"/>
          <w:lang w:eastAsia="en-GB"/>
        </w:rPr>
        <w:t>R</w:t>
      </w:r>
      <w:r w:rsidRPr="006508DD">
        <w:rPr>
          <w:rFonts w:ascii="Aptos" w:eastAsia="Times New Roman" w:hAnsi="Aptos" w:cs="Arial"/>
          <w:szCs w:val="24"/>
          <w:lang w:eastAsia="en-GB"/>
        </w:rPr>
        <w:t xml:space="preserve">equest </w:t>
      </w:r>
      <w:r w:rsidR="00DB0CB2" w:rsidRPr="006508DD">
        <w:rPr>
          <w:rFonts w:ascii="Aptos" w:eastAsia="Times New Roman" w:hAnsi="Aptos" w:cs="Arial"/>
          <w:szCs w:val="24"/>
          <w:lang w:eastAsia="en-GB"/>
        </w:rPr>
        <w:t>P</w:t>
      </w:r>
      <w:r w:rsidRPr="006508DD">
        <w:rPr>
          <w:rFonts w:ascii="Aptos" w:eastAsia="Times New Roman" w:hAnsi="Aptos" w:cs="Arial"/>
          <w:szCs w:val="24"/>
          <w:lang w:eastAsia="en-GB"/>
        </w:rPr>
        <w:t>oli</w:t>
      </w:r>
      <w:r w:rsidR="00033288" w:rsidRPr="006508DD">
        <w:rPr>
          <w:rFonts w:ascii="Aptos" w:eastAsia="Times New Roman" w:hAnsi="Aptos" w:cs="Arial"/>
          <w:szCs w:val="24"/>
          <w:lang w:eastAsia="en-GB"/>
        </w:rPr>
        <w:t>cy, available from our office on 0344 850 8607</w:t>
      </w:r>
      <w:r w:rsidRPr="006508DD">
        <w:rPr>
          <w:rFonts w:ascii="Aptos" w:eastAsia="Times New Roman" w:hAnsi="Aptos" w:cs="Arial"/>
          <w:szCs w:val="24"/>
          <w:lang w:eastAsia="en-GB"/>
        </w:rPr>
        <w:t>.</w:t>
      </w:r>
    </w:p>
    <w:p w14:paraId="2B09FCBE" w14:textId="77777777" w:rsidR="00EE02DD" w:rsidRPr="006508DD" w:rsidRDefault="00EE02DD" w:rsidP="00561979">
      <w:pPr>
        <w:pStyle w:val="ListParagraph"/>
        <w:spacing w:after="0" w:line="240" w:lineRule="auto"/>
        <w:jc w:val="both"/>
        <w:rPr>
          <w:rFonts w:ascii="Aptos" w:eastAsia="Times New Roman" w:hAnsi="Aptos" w:cs="Arial"/>
          <w:sz w:val="24"/>
          <w:szCs w:val="24"/>
          <w:lang w:eastAsia="en-GB"/>
        </w:rPr>
      </w:pPr>
    </w:p>
    <w:p w14:paraId="3931DB6B" w14:textId="77777777" w:rsidR="00EE02DD" w:rsidRPr="006508DD" w:rsidRDefault="00EE02DD" w:rsidP="00561979">
      <w:pPr>
        <w:jc w:val="both"/>
        <w:rPr>
          <w:rFonts w:ascii="Aptos" w:hAnsi="Aptos" w:cs="Arial"/>
          <w:b/>
          <w:sz w:val="28"/>
          <w:szCs w:val="28"/>
        </w:rPr>
      </w:pPr>
      <w:r w:rsidRPr="006508DD">
        <w:rPr>
          <w:rFonts w:ascii="Aptos" w:hAnsi="Aptos" w:cs="Arial"/>
          <w:b/>
          <w:sz w:val="28"/>
          <w:szCs w:val="28"/>
        </w:rPr>
        <w:t>Data disclosures</w:t>
      </w:r>
    </w:p>
    <w:p w14:paraId="48BB5BE8" w14:textId="77777777" w:rsidR="00561979" w:rsidRPr="006508DD" w:rsidRDefault="00561979" w:rsidP="00561979">
      <w:pPr>
        <w:jc w:val="both"/>
        <w:rPr>
          <w:rFonts w:ascii="Aptos" w:hAnsi="Aptos" w:cs="Arial"/>
          <w:b/>
          <w:szCs w:val="28"/>
        </w:rPr>
      </w:pPr>
    </w:p>
    <w:p w14:paraId="56C1AA6C" w14:textId="77777777" w:rsidR="00EE02DD" w:rsidRPr="006508DD" w:rsidRDefault="00EE02DD" w:rsidP="00561979">
      <w:pPr>
        <w:jc w:val="both"/>
        <w:rPr>
          <w:rFonts w:ascii="Aptos" w:hAnsi="Aptos" w:cs="Arial"/>
          <w:szCs w:val="24"/>
        </w:rPr>
      </w:pPr>
      <w:r w:rsidRPr="006508DD">
        <w:rPr>
          <w:rFonts w:ascii="Aptos" w:hAnsi="Aptos" w:cs="Arial"/>
          <w:szCs w:val="24"/>
        </w:rPr>
        <w:t xml:space="preserve">The </w:t>
      </w:r>
      <w:r w:rsidR="00DB0CB2" w:rsidRPr="006508DD">
        <w:rPr>
          <w:rFonts w:ascii="Aptos" w:hAnsi="Aptos" w:cs="Arial"/>
          <w:szCs w:val="24"/>
        </w:rPr>
        <w:t>charit</w:t>
      </w:r>
      <w:r w:rsidRPr="006508DD">
        <w:rPr>
          <w:rFonts w:ascii="Aptos" w:hAnsi="Aptos" w:cs="Arial"/>
          <w:szCs w:val="24"/>
        </w:rPr>
        <w:t xml:space="preserve">y may be required to disclose certain data/information to any person. The circumstances leading to such disclosures include: </w:t>
      </w:r>
    </w:p>
    <w:p w14:paraId="5EB3D496" w14:textId="77777777" w:rsidR="00EE02DD" w:rsidRPr="006508DD" w:rsidRDefault="00EE02DD" w:rsidP="00561979">
      <w:pPr>
        <w:numPr>
          <w:ilvl w:val="0"/>
          <w:numId w:val="27"/>
        </w:numPr>
        <w:jc w:val="both"/>
        <w:rPr>
          <w:rFonts w:ascii="Aptos" w:hAnsi="Aptos" w:cs="Arial"/>
          <w:szCs w:val="24"/>
        </w:rPr>
      </w:pPr>
      <w:r w:rsidRPr="006508DD">
        <w:rPr>
          <w:rFonts w:ascii="Aptos" w:hAnsi="Aptos" w:cs="Arial"/>
          <w:szCs w:val="24"/>
        </w:rPr>
        <w:t>disabled individuals - whether any reasonable adjustments are</w:t>
      </w:r>
      <w:r w:rsidR="00DF24ED" w:rsidRPr="006508DD">
        <w:rPr>
          <w:rFonts w:ascii="Aptos" w:hAnsi="Aptos" w:cs="Arial"/>
          <w:szCs w:val="24"/>
        </w:rPr>
        <w:t xml:space="preserve"> required to assist them to access services</w:t>
      </w:r>
    </w:p>
    <w:p w14:paraId="33EF7927" w14:textId="77777777" w:rsidR="00EE02DD" w:rsidRPr="006508DD" w:rsidRDefault="00EE02DD" w:rsidP="00561979">
      <w:pPr>
        <w:numPr>
          <w:ilvl w:val="0"/>
          <w:numId w:val="27"/>
        </w:numPr>
        <w:jc w:val="both"/>
        <w:rPr>
          <w:rFonts w:ascii="Aptos" w:hAnsi="Aptos" w:cs="Arial"/>
          <w:szCs w:val="24"/>
        </w:rPr>
      </w:pPr>
      <w:r w:rsidRPr="006508DD">
        <w:rPr>
          <w:rFonts w:ascii="Aptos" w:hAnsi="Aptos" w:cs="Arial"/>
          <w:szCs w:val="24"/>
        </w:rPr>
        <w:t xml:space="preserve">individuals’ health data - to comply with health and safety or </w:t>
      </w:r>
      <w:r w:rsidR="00DF24ED" w:rsidRPr="006508DD">
        <w:rPr>
          <w:rFonts w:ascii="Aptos" w:hAnsi="Aptos" w:cs="Arial"/>
          <w:szCs w:val="24"/>
        </w:rPr>
        <w:t>safeguarding</w:t>
      </w:r>
      <w:r w:rsidRPr="006508DD">
        <w:rPr>
          <w:rFonts w:ascii="Aptos" w:hAnsi="Aptos" w:cs="Arial"/>
          <w:szCs w:val="24"/>
        </w:rPr>
        <w:t xml:space="preserve"> </w:t>
      </w:r>
    </w:p>
    <w:p w14:paraId="05078DE9" w14:textId="77777777" w:rsidR="00EE02DD" w:rsidRPr="006508DD" w:rsidRDefault="007B78FD" w:rsidP="00561979">
      <w:pPr>
        <w:numPr>
          <w:ilvl w:val="0"/>
          <w:numId w:val="27"/>
        </w:numPr>
        <w:jc w:val="both"/>
        <w:rPr>
          <w:rFonts w:ascii="Aptos" w:hAnsi="Aptos" w:cs="Arial"/>
          <w:szCs w:val="24"/>
        </w:rPr>
      </w:pPr>
      <w:r w:rsidRPr="006508DD">
        <w:rPr>
          <w:rFonts w:ascii="Aptos" w:hAnsi="Aptos" w:cs="Arial"/>
          <w:szCs w:val="24"/>
        </w:rPr>
        <w:t>provision of data to funding providers</w:t>
      </w:r>
    </w:p>
    <w:p w14:paraId="0DDBD4BA" w14:textId="77777777" w:rsidR="00EE02DD" w:rsidRPr="006508DD" w:rsidRDefault="007B78FD" w:rsidP="00561979">
      <w:pPr>
        <w:numPr>
          <w:ilvl w:val="0"/>
          <w:numId w:val="27"/>
        </w:numPr>
        <w:jc w:val="both"/>
        <w:rPr>
          <w:rFonts w:ascii="Aptos" w:hAnsi="Aptos" w:cs="Arial"/>
          <w:szCs w:val="24"/>
        </w:rPr>
      </w:pPr>
      <w:r w:rsidRPr="006508DD">
        <w:rPr>
          <w:rFonts w:ascii="Aptos" w:hAnsi="Aptos" w:cs="Arial"/>
          <w:szCs w:val="24"/>
        </w:rPr>
        <w:t>provision of data to third party trainers or therapy providers</w:t>
      </w:r>
      <w:r w:rsidR="00F6267B" w:rsidRPr="006508DD">
        <w:rPr>
          <w:rFonts w:ascii="Aptos" w:hAnsi="Aptos" w:cs="Arial"/>
          <w:szCs w:val="24"/>
        </w:rPr>
        <w:t>.</w:t>
      </w:r>
    </w:p>
    <w:p w14:paraId="457C9612" w14:textId="77777777" w:rsidR="00EE02DD" w:rsidRPr="006508DD" w:rsidRDefault="00EE02DD" w:rsidP="00561979">
      <w:pPr>
        <w:jc w:val="both"/>
        <w:rPr>
          <w:rFonts w:ascii="Aptos" w:hAnsi="Aptos" w:cs="Arial"/>
          <w:szCs w:val="24"/>
        </w:rPr>
      </w:pPr>
    </w:p>
    <w:p w14:paraId="57961AB6" w14:textId="77777777" w:rsidR="00EE02DD" w:rsidRPr="006508DD" w:rsidRDefault="00EE02DD" w:rsidP="00561979">
      <w:pPr>
        <w:jc w:val="both"/>
        <w:rPr>
          <w:rFonts w:ascii="Aptos" w:hAnsi="Aptos" w:cs="Arial"/>
          <w:szCs w:val="24"/>
        </w:rPr>
      </w:pPr>
      <w:r w:rsidRPr="006508DD">
        <w:rPr>
          <w:rFonts w:ascii="Aptos" w:hAnsi="Aptos" w:cs="Arial"/>
          <w:szCs w:val="24"/>
        </w:rPr>
        <w:t xml:space="preserve">These kinds of disclosures will only be made when strictly necessary for the purpose. </w:t>
      </w:r>
    </w:p>
    <w:p w14:paraId="348BA0B8" w14:textId="77777777" w:rsidR="00EE02DD" w:rsidRPr="006508DD" w:rsidRDefault="00EE02DD" w:rsidP="00561979">
      <w:pPr>
        <w:jc w:val="both"/>
        <w:rPr>
          <w:rFonts w:ascii="Aptos" w:eastAsia="Times New Roman" w:hAnsi="Aptos" w:cs="Arial"/>
          <w:szCs w:val="24"/>
          <w:lang w:eastAsia="en-GB"/>
        </w:rPr>
      </w:pPr>
    </w:p>
    <w:p w14:paraId="6BA17C32" w14:textId="77777777" w:rsidR="00EE02DD" w:rsidRPr="006508DD" w:rsidRDefault="00EE02DD" w:rsidP="00561979">
      <w:pPr>
        <w:jc w:val="both"/>
        <w:outlineLvl w:val="1"/>
        <w:rPr>
          <w:rFonts w:ascii="Aptos" w:eastAsia="Times New Roman" w:hAnsi="Aptos" w:cs="Arial"/>
          <w:b/>
          <w:bCs/>
          <w:sz w:val="28"/>
          <w:szCs w:val="28"/>
          <w:lang w:eastAsia="en-GB"/>
        </w:rPr>
      </w:pPr>
      <w:r w:rsidRPr="006508DD">
        <w:rPr>
          <w:rFonts w:ascii="Aptos" w:eastAsia="Times New Roman" w:hAnsi="Aptos" w:cs="Arial"/>
          <w:b/>
          <w:bCs/>
          <w:sz w:val="28"/>
          <w:szCs w:val="28"/>
          <w:lang w:eastAsia="en-GB"/>
        </w:rPr>
        <w:t xml:space="preserve">Data security </w:t>
      </w:r>
    </w:p>
    <w:p w14:paraId="2D2683B3" w14:textId="77777777" w:rsidR="00561979" w:rsidRPr="006508DD" w:rsidRDefault="00561979" w:rsidP="00561979">
      <w:pPr>
        <w:jc w:val="both"/>
        <w:outlineLvl w:val="1"/>
        <w:rPr>
          <w:rFonts w:ascii="Aptos" w:eastAsia="Times New Roman" w:hAnsi="Aptos" w:cs="Arial"/>
          <w:b/>
          <w:bCs/>
          <w:szCs w:val="28"/>
          <w:lang w:eastAsia="en-GB"/>
        </w:rPr>
      </w:pPr>
    </w:p>
    <w:p w14:paraId="3997357B"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y adopts procedures designed to maintain the security of data when it is stored and transported. More information can be found in</w:t>
      </w:r>
      <w:r w:rsidR="00F6267B" w:rsidRPr="006508DD">
        <w:rPr>
          <w:rFonts w:ascii="Aptos" w:eastAsia="Times New Roman" w:hAnsi="Aptos" w:cs="Arial"/>
          <w:szCs w:val="24"/>
          <w:lang w:eastAsia="en-GB"/>
        </w:rPr>
        <w:t xml:space="preserve"> the</w:t>
      </w:r>
      <w:r w:rsidRPr="006508DD">
        <w:rPr>
          <w:rFonts w:ascii="Aptos" w:eastAsia="Times New Roman" w:hAnsi="Aptos" w:cs="Arial"/>
          <w:szCs w:val="24"/>
          <w:lang w:eastAsia="en-GB"/>
        </w:rPr>
        <w:t xml:space="preserve"> </w:t>
      </w:r>
      <w:r w:rsidR="00DB0CB2" w:rsidRPr="006508DD">
        <w:rPr>
          <w:rFonts w:ascii="Aptos" w:eastAsia="Times New Roman" w:hAnsi="Aptos" w:cs="Arial"/>
          <w:szCs w:val="24"/>
          <w:lang w:eastAsia="en-GB"/>
        </w:rPr>
        <w:t>D</w:t>
      </w:r>
      <w:r w:rsidR="00F6267B" w:rsidRPr="006508DD">
        <w:rPr>
          <w:rFonts w:ascii="Aptos" w:eastAsia="Times New Roman" w:hAnsi="Aptos" w:cs="Arial"/>
          <w:szCs w:val="24"/>
          <w:lang w:eastAsia="en-GB"/>
        </w:rPr>
        <w:t xml:space="preserve">ata </w:t>
      </w:r>
      <w:r w:rsidR="00DB0CB2" w:rsidRPr="006508DD">
        <w:rPr>
          <w:rFonts w:ascii="Aptos" w:eastAsia="Times New Roman" w:hAnsi="Aptos" w:cs="Arial"/>
          <w:szCs w:val="24"/>
          <w:lang w:eastAsia="en-GB"/>
        </w:rPr>
        <w:t>T</w:t>
      </w:r>
      <w:r w:rsidRPr="006508DD">
        <w:rPr>
          <w:rFonts w:ascii="Aptos" w:eastAsia="Times New Roman" w:hAnsi="Aptos" w:cs="Arial"/>
          <w:szCs w:val="24"/>
          <w:lang w:eastAsia="en-GB"/>
        </w:rPr>
        <w:t xml:space="preserve">ransfer </w:t>
      </w:r>
      <w:r w:rsidR="00DB0CB2" w:rsidRPr="006508DD">
        <w:rPr>
          <w:rFonts w:ascii="Aptos" w:eastAsia="Times New Roman" w:hAnsi="Aptos" w:cs="Arial"/>
          <w:szCs w:val="24"/>
          <w:lang w:eastAsia="en-GB"/>
        </w:rPr>
        <w:t>S</w:t>
      </w:r>
      <w:r w:rsidRPr="006508DD">
        <w:rPr>
          <w:rFonts w:ascii="Aptos" w:eastAsia="Times New Roman" w:hAnsi="Aptos" w:cs="Arial"/>
          <w:szCs w:val="24"/>
          <w:lang w:eastAsia="en-GB"/>
        </w:rPr>
        <w:t xml:space="preserve">ecurity </w:t>
      </w:r>
      <w:r w:rsidR="00DB0CB2" w:rsidRPr="006508DD">
        <w:rPr>
          <w:rFonts w:ascii="Aptos" w:eastAsia="Times New Roman" w:hAnsi="Aptos" w:cs="Arial"/>
          <w:szCs w:val="24"/>
          <w:lang w:eastAsia="en-GB"/>
        </w:rPr>
        <w:t>P</w:t>
      </w:r>
      <w:r w:rsidRPr="006508DD">
        <w:rPr>
          <w:rFonts w:ascii="Aptos" w:eastAsia="Times New Roman" w:hAnsi="Aptos" w:cs="Arial"/>
          <w:szCs w:val="24"/>
          <w:lang w:eastAsia="en-GB"/>
        </w:rPr>
        <w:t>olicy,</w:t>
      </w:r>
      <w:r w:rsidR="00033288" w:rsidRPr="006508DD">
        <w:rPr>
          <w:rFonts w:ascii="Aptos" w:eastAsia="Times New Roman" w:hAnsi="Aptos" w:cs="Arial"/>
          <w:szCs w:val="24"/>
          <w:lang w:eastAsia="en-GB"/>
        </w:rPr>
        <w:t xml:space="preserve"> available from our office on 0344 850 8607</w:t>
      </w:r>
      <w:r w:rsidRPr="006508DD">
        <w:rPr>
          <w:rFonts w:ascii="Aptos" w:eastAsia="Times New Roman" w:hAnsi="Aptos" w:cs="Arial"/>
          <w:szCs w:val="24"/>
          <w:lang w:eastAsia="en-GB"/>
        </w:rPr>
        <w:t>.</w:t>
      </w:r>
    </w:p>
    <w:p w14:paraId="78EB8626" w14:textId="77777777" w:rsidR="00EE02DD" w:rsidRPr="006508DD" w:rsidRDefault="00EE02DD" w:rsidP="00561979">
      <w:pPr>
        <w:jc w:val="both"/>
        <w:rPr>
          <w:rFonts w:ascii="Aptos" w:eastAsia="Times New Roman" w:hAnsi="Aptos" w:cs="Arial"/>
          <w:szCs w:val="24"/>
          <w:lang w:eastAsia="en-GB"/>
        </w:rPr>
      </w:pPr>
    </w:p>
    <w:p w14:paraId="7E86512B"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In addition, employees must:</w:t>
      </w:r>
    </w:p>
    <w:p w14:paraId="01E4D815" w14:textId="77777777" w:rsidR="00561979" w:rsidRPr="006508DD" w:rsidRDefault="00561979" w:rsidP="00561979">
      <w:pPr>
        <w:jc w:val="both"/>
        <w:rPr>
          <w:rFonts w:ascii="Aptos" w:eastAsia="Times New Roman" w:hAnsi="Aptos" w:cs="Arial"/>
          <w:szCs w:val="24"/>
          <w:lang w:eastAsia="en-GB"/>
        </w:rPr>
      </w:pPr>
    </w:p>
    <w:p w14:paraId="4342620A" w14:textId="77777777" w:rsidR="00EE02DD" w:rsidRPr="006508DD" w:rsidRDefault="00EE02DD" w:rsidP="00561979">
      <w:pPr>
        <w:pStyle w:val="NormalWeb"/>
        <w:numPr>
          <w:ilvl w:val="0"/>
          <w:numId w:val="23"/>
        </w:numPr>
        <w:spacing w:after="0"/>
        <w:jc w:val="both"/>
        <w:rPr>
          <w:rFonts w:ascii="Aptos" w:hAnsi="Aptos" w:cs="Arial"/>
        </w:rPr>
      </w:pPr>
      <w:r w:rsidRPr="006508DD">
        <w:rPr>
          <w:rFonts w:ascii="Aptos" w:hAnsi="Aptos" w:cs="Arial"/>
        </w:rPr>
        <w:t>ensure that all files or written information of a confidential nature are stored in a secure manner and are only accessed by people who have a need and a right to access them</w:t>
      </w:r>
    </w:p>
    <w:p w14:paraId="64B7ED41" w14:textId="77777777" w:rsidR="00EE02DD" w:rsidRPr="006508DD" w:rsidRDefault="00EE02DD" w:rsidP="00561979">
      <w:pPr>
        <w:pStyle w:val="NormalWeb"/>
        <w:numPr>
          <w:ilvl w:val="0"/>
          <w:numId w:val="23"/>
        </w:numPr>
        <w:spacing w:after="0"/>
        <w:jc w:val="both"/>
        <w:rPr>
          <w:rFonts w:ascii="Aptos" w:hAnsi="Aptos" w:cs="Arial"/>
        </w:rPr>
      </w:pPr>
      <w:r w:rsidRPr="006508DD">
        <w:rPr>
          <w:rFonts w:ascii="Aptos" w:hAnsi="Aptos" w:cs="Arial"/>
        </w:rPr>
        <w:t>ensure that all files or written information of a confidential nature are not left where they can be read by unauthorised people</w:t>
      </w:r>
    </w:p>
    <w:p w14:paraId="7F15BC5D" w14:textId="77777777" w:rsidR="00EE02DD" w:rsidRPr="006508DD" w:rsidRDefault="00EE02DD" w:rsidP="00561979">
      <w:pPr>
        <w:pStyle w:val="NormalWeb"/>
        <w:numPr>
          <w:ilvl w:val="0"/>
          <w:numId w:val="23"/>
        </w:numPr>
        <w:spacing w:after="0"/>
        <w:jc w:val="both"/>
        <w:rPr>
          <w:rFonts w:ascii="Aptos" w:hAnsi="Aptos" w:cs="Arial"/>
        </w:rPr>
      </w:pPr>
      <w:r w:rsidRPr="006508DD">
        <w:rPr>
          <w:rFonts w:ascii="Aptos" w:hAnsi="Aptos" w:cs="Arial"/>
        </w:rPr>
        <w:t>check regularly on the accuracy of data being entered into computers</w:t>
      </w:r>
    </w:p>
    <w:p w14:paraId="7FE82F3F" w14:textId="77777777" w:rsidR="00EE02DD" w:rsidRPr="006508DD" w:rsidRDefault="00EE02DD" w:rsidP="00561979">
      <w:pPr>
        <w:pStyle w:val="NormalWeb"/>
        <w:numPr>
          <w:ilvl w:val="0"/>
          <w:numId w:val="23"/>
        </w:numPr>
        <w:spacing w:after="0"/>
        <w:jc w:val="both"/>
        <w:rPr>
          <w:rFonts w:ascii="Aptos" w:hAnsi="Aptos" w:cs="Arial"/>
        </w:rPr>
      </w:pPr>
      <w:r w:rsidRPr="006508DD">
        <w:rPr>
          <w:rFonts w:ascii="Aptos" w:hAnsi="Aptos" w:cs="Arial"/>
        </w:rPr>
        <w:t>always use the passwords provided to access the computer system and not abuse them by passing them on to people who should not have them</w:t>
      </w:r>
    </w:p>
    <w:p w14:paraId="096980A5" w14:textId="77777777" w:rsidR="00EE02DD" w:rsidRPr="006508DD" w:rsidRDefault="00EE02DD" w:rsidP="00561979">
      <w:pPr>
        <w:pStyle w:val="NormalWeb"/>
        <w:numPr>
          <w:ilvl w:val="0"/>
          <w:numId w:val="23"/>
        </w:numPr>
        <w:spacing w:after="0"/>
        <w:jc w:val="both"/>
        <w:rPr>
          <w:rFonts w:ascii="Aptos" w:hAnsi="Aptos" w:cs="Arial"/>
        </w:rPr>
      </w:pPr>
      <w:r w:rsidRPr="006508DD">
        <w:rPr>
          <w:rFonts w:ascii="Aptos" w:hAnsi="Aptos" w:cs="Arial"/>
        </w:rPr>
        <w:t>use computer screen blanking to ensure that personal data is not left on screen when not in use.</w:t>
      </w:r>
    </w:p>
    <w:p w14:paraId="2F78FE0D" w14:textId="77777777" w:rsidR="00EE02DD" w:rsidRPr="006508DD" w:rsidRDefault="00EE02DD" w:rsidP="00561979">
      <w:pPr>
        <w:pStyle w:val="NormalWeb"/>
        <w:spacing w:after="0"/>
        <w:jc w:val="both"/>
        <w:rPr>
          <w:rFonts w:ascii="Aptos" w:hAnsi="Aptos" w:cs="Arial"/>
        </w:rPr>
      </w:pPr>
    </w:p>
    <w:p w14:paraId="4FB716D5" w14:textId="6024E1DD" w:rsidR="00EE02DD" w:rsidRPr="006508DD" w:rsidRDefault="00EE02DD" w:rsidP="290A285F">
      <w:pPr>
        <w:pStyle w:val="NormalWeb"/>
        <w:spacing w:after="0"/>
        <w:jc w:val="both"/>
        <w:rPr>
          <w:rFonts w:ascii="Aptos" w:hAnsi="Aptos" w:cs="Arial"/>
        </w:rPr>
      </w:pPr>
      <w:r w:rsidRPr="006508DD">
        <w:rPr>
          <w:rFonts w:ascii="Aptos" w:hAnsi="Aptos" w:cs="Arial"/>
        </w:rPr>
        <w:t>Pe</w:t>
      </w:r>
      <w:r w:rsidR="007B78FD" w:rsidRPr="006508DD">
        <w:rPr>
          <w:rFonts w:ascii="Aptos" w:hAnsi="Aptos" w:cs="Arial"/>
        </w:rPr>
        <w:t>rsonal data relating to members</w:t>
      </w:r>
      <w:r w:rsidRPr="006508DD">
        <w:rPr>
          <w:rFonts w:ascii="Aptos" w:hAnsi="Aptos" w:cs="Arial"/>
        </w:rPr>
        <w:t xml:space="preserve"> should not be kept or transported on laptops, USB sticks, or similar devices, unles</w:t>
      </w:r>
      <w:r w:rsidR="00033288" w:rsidRPr="006508DD">
        <w:rPr>
          <w:rFonts w:ascii="Aptos" w:hAnsi="Aptos" w:cs="Arial"/>
        </w:rPr>
        <w:t xml:space="preserve">s authorised by </w:t>
      </w:r>
      <w:r w:rsidR="397B29A0" w:rsidRPr="006508DD">
        <w:rPr>
          <w:rFonts w:ascii="Aptos" w:hAnsi="Aptos" w:cs="Arial"/>
        </w:rPr>
        <w:t>Emma Worrall</w:t>
      </w:r>
      <w:r w:rsidRPr="006508DD">
        <w:rPr>
          <w:rFonts w:ascii="Aptos" w:hAnsi="Aptos" w:cs="Arial"/>
        </w:rPr>
        <w:t xml:space="preserve">. Where personal data is recorded on any such device it should be protected by: </w:t>
      </w:r>
    </w:p>
    <w:p w14:paraId="3DF3C89D" w14:textId="77777777" w:rsidR="00561979" w:rsidRPr="006508DD" w:rsidRDefault="00561979" w:rsidP="00561979">
      <w:pPr>
        <w:pStyle w:val="NormalWeb"/>
        <w:spacing w:after="0"/>
        <w:jc w:val="both"/>
        <w:rPr>
          <w:rFonts w:ascii="Aptos" w:hAnsi="Aptos" w:cs="Arial"/>
        </w:rPr>
      </w:pPr>
    </w:p>
    <w:p w14:paraId="4C6403B4" w14:textId="2EC94CAC" w:rsidR="00EE02DD" w:rsidRPr="006508DD" w:rsidRDefault="00EE02DD" w:rsidP="00561979">
      <w:pPr>
        <w:pStyle w:val="NormalWeb"/>
        <w:numPr>
          <w:ilvl w:val="0"/>
          <w:numId w:val="24"/>
        </w:numPr>
        <w:spacing w:after="0"/>
        <w:jc w:val="both"/>
        <w:rPr>
          <w:rFonts w:ascii="Aptos" w:hAnsi="Aptos" w:cs="Arial"/>
        </w:rPr>
      </w:pPr>
      <w:r w:rsidRPr="006508DD">
        <w:rPr>
          <w:rFonts w:ascii="Aptos" w:hAnsi="Aptos" w:cs="Arial"/>
        </w:rPr>
        <w:t xml:space="preserve">ensuring that data is recorded on such devices </w:t>
      </w:r>
      <w:r w:rsidR="00F6267B" w:rsidRPr="006508DD">
        <w:rPr>
          <w:rFonts w:ascii="Aptos" w:hAnsi="Aptos" w:cs="Arial"/>
        </w:rPr>
        <w:t xml:space="preserve">only where </w:t>
      </w:r>
      <w:r w:rsidR="006508DD" w:rsidRPr="006508DD">
        <w:rPr>
          <w:rFonts w:ascii="Aptos" w:hAnsi="Aptos" w:cs="Arial"/>
        </w:rPr>
        <w:t>necessary</w:t>
      </w:r>
    </w:p>
    <w:p w14:paraId="33EEF3F9" w14:textId="33ED67D2" w:rsidR="00EE02DD" w:rsidRPr="006508DD" w:rsidRDefault="00EE02DD" w:rsidP="00561979">
      <w:pPr>
        <w:pStyle w:val="NormalWeb"/>
        <w:numPr>
          <w:ilvl w:val="0"/>
          <w:numId w:val="24"/>
        </w:numPr>
        <w:spacing w:after="0"/>
        <w:jc w:val="both"/>
        <w:rPr>
          <w:rFonts w:ascii="Aptos" w:hAnsi="Aptos" w:cs="Arial"/>
        </w:rPr>
      </w:pPr>
      <w:r w:rsidRPr="006508DD">
        <w:rPr>
          <w:rFonts w:ascii="Aptos" w:hAnsi="Aptos" w:cs="Arial"/>
        </w:rPr>
        <w:t xml:space="preserve">using an encrypted system — a folder should be created to store the files that need extra </w:t>
      </w:r>
      <w:r w:rsidR="006508DD" w:rsidRPr="006508DD">
        <w:rPr>
          <w:rFonts w:ascii="Aptos" w:hAnsi="Aptos" w:cs="Arial"/>
        </w:rPr>
        <w:t>protection,</w:t>
      </w:r>
      <w:r w:rsidRPr="006508DD">
        <w:rPr>
          <w:rFonts w:ascii="Aptos" w:hAnsi="Aptos" w:cs="Arial"/>
        </w:rPr>
        <w:t xml:space="preserve"> and all files created or moved to this folder sh</w:t>
      </w:r>
      <w:r w:rsidR="00F6267B" w:rsidRPr="006508DD">
        <w:rPr>
          <w:rFonts w:ascii="Aptos" w:hAnsi="Aptos" w:cs="Arial"/>
        </w:rPr>
        <w:t>ould be automatically encrypted</w:t>
      </w:r>
    </w:p>
    <w:p w14:paraId="71125A4A" w14:textId="77777777" w:rsidR="00EE02DD" w:rsidRPr="006508DD" w:rsidRDefault="00EE02DD" w:rsidP="00561979">
      <w:pPr>
        <w:pStyle w:val="NormalWeb"/>
        <w:numPr>
          <w:ilvl w:val="0"/>
          <w:numId w:val="24"/>
        </w:numPr>
        <w:spacing w:after="0"/>
        <w:jc w:val="both"/>
        <w:rPr>
          <w:rFonts w:ascii="Aptos" w:hAnsi="Aptos" w:cs="Arial"/>
        </w:rPr>
      </w:pPr>
      <w:r w:rsidRPr="006508DD">
        <w:rPr>
          <w:rFonts w:ascii="Aptos" w:hAnsi="Aptos" w:cs="Arial"/>
        </w:rPr>
        <w:t>ensuring that laptops or USB drives are not left lying around where they can be stolen.</w:t>
      </w:r>
    </w:p>
    <w:p w14:paraId="681EC9FB" w14:textId="77777777" w:rsidR="00EE02DD" w:rsidRPr="006508DD" w:rsidRDefault="00EE02DD" w:rsidP="00561979">
      <w:pPr>
        <w:jc w:val="both"/>
        <w:outlineLvl w:val="1"/>
        <w:rPr>
          <w:rFonts w:ascii="Aptos" w:eastAsia="Times New Roman" w:hAnsi="Aptos" w:cs="Arial"/>
          <w:b/>
          <w:bCs/>
          <w:szCs w:val="24"/>
          <w:lang w:eastAsia="en-GB"/>
        </w:rPr>
      </w:pPr>
    </w:p>
    <w:p w14:paraId="0037A131" w14:textId="77777777" w:rsidR="00EE02DD" w:rsidRPr="006508DD" w:rsidRDefault="00EE02DD" w:rsidP="00561979">
      <w:pPr>
        <w:jc w:val="both"/>
        <w:outlineLvl w:val="1"/>
        <w:rPr>
          <w:rFonts w:ascii="Aptos" w:eastAsia="Times New Roman" w:hAnsi="Aptos" w:cs="Arial"/>
          <w:b/>
          <w:bCs/>
          <w:sz w:val="28"/>
          <w:szCs w:val="28"/>
          <w:lang w:eastAsia="en-GB"/>
        </w:rPr>
      </w:pPr>
      <w:r w:rsidRPr="006508DD">
        <w:rPr>
          <w:rFonts w:ascii="Aptos" w:eastAsia="Times New Roman" w:hAnsi="Aptos" w:cs="Arial"/>
          <w:b/>
          <w:bCs/>
          <w:sz w:val="28"/>
          <w:szCs w:val="28"/>
          <w:lang w:eastAsia="en-GB"/>
        </w:rPr>
        <w:t>International data transfers</w:t>
      </w:r>
    </w:p>
    <w:p w14:paraId="712F83B4" w14:textId="77777777" w:rsidR="00561979" w:rsidRPr="006508DD" w:rsidRDefault="00561979" w:rsidP="00561979">
      <w:pPr>
        <w:jc w:val="both"/>
        <w:outlineLvl w:val="1"/>
        <w:rPr>
          <w:rFonts w:ascii="Aptos" w:eastAsia="Times New Roman" w:hAnsi="Aptos" w:cs="Arial"/>
          <w:b/>
          <w:bCs/>
          <w:szCs w:val="28"/>
          <w:lang w:eastAsia="en-GB"/>
        </w:rPr>
      </w:pPr>
    </w:p>
    <w:p w14:paraId="46DC855B" w14:textId="77777777" w:rsidR="00EE02DD" w:rsidRPr="006508DD" w:rsidRDefault="00EE02DD" w:rsidP="00561979">
      <w:pPr>
        <w:jc w:val="both"/>
        <w:outlineLvl w:val="1"/>
        <w:rPr>
          <w:rFonts w:ascii="Aptos" w:eastAsia="Times New Roman" w:hAnsi="Aptos" w:cs="Arial"/>
          <w:bCs/>
          <w:szCs w:val="24"/>
          <w:lang w:eastAsia="en-GB"/>
        </w:rPr>
      </w:pPr>
      <w:r w:rsidRPr="006508DD">
        <w:rPr>
          <w:rFonts w:ascii="Aptos" w:eastAsia="Times New Roman" w:hAnsi="Aptos" w:cs="Arial"/>
          <w:bCs/>
          <w:szCs w:val="24"/>
          <w:lang w:eastAsia="en-GB"/>
        </w:rPr>
        <w:t xml:space="preserve">The </w:t>
      </w:r>
      <w:r w:rsidR="00DB0CB2" w:rsidRPr="006508DD">
        <w:rPr>
          <w:rFonts w:ascii="Aptos" w:eastAsia="Times New Roman" w:hAnsi="Aptos" w:cs="Arial"/>
          <w:bCs/>
          <w:szCs w:val="24"/>
          <w:lang w:eastAsia="en-GB"/>
        </w:rPr>
        <w:t>charit</w:t>
      </w:r>
      <w:r w:rsidRPr="006508DD">
        <w:rPr>
          <w:rFonts w:ascii="Aptos" w:eastAsia="Times New Roman" w:hAnsi="Aptos" w:cs="Arial"/>
          <w:bCs/>
          <w:szCs w:val="24"/>
          <w:lang w:eastAsia="en-GB"/>
        </w:rPr>
        <w:t xml:space="preserve">y does not transfer personal data to any recipients outside of the </w:t>
      </w:r>
      <w:r w:rsidR="00DB0CB2" w:rsidRPr="006508DD">
        <w:rPr>
          <w:rFonts w:ascii="Aptos" w:eastAsia="Times New Roman" w:hAnsi="Aptos" w:cs="Arial"/>
          <w:bCs/>
          <w:szCs w:val="24"/>
          <w:lang w:eastAsia="en-GB"/>
        </w:rPr>
        <w:t>United Kingdom</w:t>
      </w:r>
      <w:r w:rsidRPr="006508DD">
        <w:rPr>
          <w:rFonts w:ascii="Aptos" w:eastAsia="Times New Roman" w:hAnsi="Aptos" w:cs="Arial"/>
          <w:bCs/>
          <w:szCs w:val="24"/>
          <w:lang w:eastAsia="en-GB"/>
        </w:rPr>
        <w:t>.</w:t>
      </w:r>
    </w:p>
    <w:p w14:paraId="14F4CAC1" w14:textId="77777777" w:rsidR="00EE02DD" w:rsidRPr="006508DD" w:rsidRDefault="00EE02DD" w:rsidP="00561979">
      <w:pPr>
        <w:jc w:val="both"/>
        <w:outlineLvl w:val="1"/>
        <w:rPr>
          <w:rFonts w:ascii="Aptos" w:eastAsia="Times New Roman" w:hAnsi="Aptos" w:cs="Arial"/>
          <w:bCs/>
          <w:szCs w:val="24"/>
          <w:lang w:eastAsia="en-GB"/>
        </w:rPr>
      </w:pPr>
    </w:p>
    <w:p w14:paraId="0E1307A9" w14:textId="77777777" w:rsidR="00EE02DD" w:rsidRPr="006508DD" w:rsidRDefault="00EE02DD" w:rsidP="00561979">
      <w:pPr>
        <w:jc w:val="both"/>
        <w:outlineLvl w:val="1"/>
        <w:rPr>
          <w:rFonts w:ascii="Aptos" w:eastAsia="Times New Roman" w:hAnsi="Aptos" w:cs="Arial"/>
          <w:b/>
          <w:bCs/>
          <w:sz w:val="28"/>
          <w:szCs w:val="28"/>
          <w:lang w:eastAsia="en-GB"/>
        </w:rPr>
      </w:pPr>
      <w:r w:rsidRPr="006508DD">
        <w:rPr>
          <w:rFonts w:ascii="Aptos" w:eastAsia="Times New Roman" w:hAnsi="Aptos" w:cs="Arial"/>
          <w:b/>
          <w:bCs/>
          <w:sz w:val="28"/>
          <w:szCs w:val="28"/>
          <w:lang w:eastAsia="en-GB"/>
        </w:rPr>
        <w:t>Breach notification</w:t>
      </w:r>
    </w:p>
    <w:p w14:paraId="0B19A50E" w14:textId="77777777" w:rsidR="00561979" w:rsidRPr="006508DD" w:rsidRDefault="00561979" w:rsidP="00561979">
      <w:pPr>
        <w:jc w:val="both"/>
        <w:outlineLvl w:val="1"/>
        <w:rPr>
          <w:rFonts w:ascii="Aptos" w:eastAsia="Times New Roman" w:hAnsi="Aptos" w:cs="Arial"/>
          <w:b/>
          <w:bCs/>
          <w:szCs w:val="28"/>
          <w:lang w:eastAsia="en-GB"/>
        </w:rPr>
      </w:pPr>
    </w:p>
    <w:p w14:paraId="71DDC893"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Where a data breach is likely to result in a risk to the rights and freedoms of individuals, it will be reported to the Information Commissioner within 72 hours of 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 xml:space="preserve">y becoming aware of it and may be reported in more than one instalment. </w:t>
      </w:r>
    </w:p>
    <w:p w14:paraId="64649BF9" w14:textId="77777777" w:rsidR="00EE02DD" w:rsidRPr="006508DD" w:rsidRDefault="00EE02DD" w:rsidP="00561979">
      <w:pPr>
        <w:jc w:val="both"/>
        <w:rPr>
          <w:rFonts w:ascii="Aptos" w:eastAsia="Times New Roman" w:hAnsi="Aptos" w:cs="Arial"/>
          <w:szCs w:val="24"/>
          <w:lang w:eastAsia="en-GB"/>
        </w:rPr>
      </w:pPr>
    </w:p>
    <w:p w14:paraId="02C080F1"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Individuals will be informed directly in the event that the breach is likely to result in a high risk to the rights and freedoms of that individual.</w:t>
      </w:r>
    </w:p>
    <w:p w14:paraId="2E1F5D17" w14:textId="77777777" w:rsidR="00EE02DD" w:rsidRPr="006508DD" w:rsidRDefault="00EE02DD" w:rsidP="00561979">
      <w:pPr>
        <w:jc w:val="both"/>
        <w:rPr>
          <w:rFonts w:ascii="Aptos" w:eastAsia="Times New Roman" w:hAnsi="Aptos" w:cs="Arial"/>
          <w:szCs w:val="24"/>
          <w:lang w:eastAsia="en-GB"/>
        </w:rPr>
      </w:pPr>
    </w:p>
    <w:p w14:paraId="04431666"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If the breach is sufficient to warrant notification to the public, 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y will do so without undue delay.</w:t>
      </w:r>
    </w:p>
    <w:p w14:paraId="1CBF05C6" w14:textId="77777777" w:rsidR="00EE02DD" w:rsidRPr="006508DD" w:rsidRDefault="00EE02DD" w:rsidP="00561979">
      <w:pPr>
        <w:jc w:val="both"/>
        <w:outlineLvl w:val="1"/>
        <w:rPr>
          <w:rFonts w:ascii="Aptos" w:eastAsia="Times New Roman" w:hAnsi="Aptos" w:cs="Arial"/>
          <w:b/>
          <w:bCs/>
          <w:szCs w:val="24"/>
          <w:lang w:eastAsia="en-GB"/>
        </w:rPr>
      </w:pPr>
    </w:p>
    <w:p w14:paraId="674D31AD" w14:textId="77777777" w:rsidR="00EE02DD" w:rsidRPr="006508DD" w:rsidRDefault="00EE02DD" w:rsidP="00561979">
      <w:pPr>
        <w:jc w:val="both"/>
        <w:outlineLvl w:val="1"/>
        <w:rPr>
          <w:rFonts w:ascii="Aptos" w:eastAsia="Times New Roman" w:hAnsi="Aptos" w:cs="Arial"/>
          <w:b/>
          <w:bCs/>
          <w:sz w:val="28"/>
          <w:szCs w:val="28"/>
          <w:lang w:eastAsia="en-GB"/>
        </w:rPr>
      </w:pPr>
      <w:r w:rsidRPr="006508DD">
        <w:rPr>
          <w:rFonts w:ascii="Aptos" w:eastAsia="Times New Roman" w:hAnsi="Aptos" w:cs="Arial"/>
          <w:b/>
          <w:bCs/>
          <w:sz w:val="28"/>
          <w:szCs w:val="28"/>
          <w:lang w:eastAsia="en-GB"/>
        </w:rPr>
        <w:t>Training</w:t>
      </w:r>
    </w:p>
    <w:p w14:paraId="1777B542" w14:textId="77777777" w:rsidR="00561979" w:rsidRPr="006508DD" w:rsidRDefault="00561979" w:rsidP="00561979">
      <w:pPr>
        <w:jc w:val="both"/>
        <w:outlineLvl w:val="1"/>
        <w:rPr>
          <w:rFonts w:ascii="Aptos" w:eastAsia="Times New Roman" w:hAnsi="Aptos" w:cs="Arial"/>
          <w:b/>
          <w:bCs/>
          <w:szCs w:val="28"/>
          <w:lang w:eastAsia="en-GB"/>
        </w:rPr>
      </w:pPr>
    </w:p>
    <w:p w14:paraId="66715EAB"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New employees must read and understand the policies on data protection as part of their induction. </w:t>
      </w:r>
    </w:p>
    <w:p w14:paraId="2649C115" w14:textId="77777777" w:rsidR="000523AA" w:rsidRPr="006508DD" w:rsidRDefault="000523AA" w:rsidP="00561979">
      <w:pPr>
        <w:jc w:val="both"/>
        <w:rPr>
          <w:rFonts w:ascii="Aptos" w:eastAsia="Times New Roman" w:hAnsi="Aptos" w:cs="Arial"/>
          <w:szCs w:val="24"/>
          <w:lang w:eastAsia="en-GB"/>
        </w:rPr>
      </w:pPr>
    </w:p>
    <w:p w14:paraId="7680F8E0"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All employees receive training covering basic information about confidentiality, data protection and the actions to take upon identifying a potential data breach.</w:t>
      </w:r>
    </w:p>
    <w:p w14:paraId="4CD896B2" w14:textId="77777777" w:rsidR="00EE02DD" w:rsidRPr="006508DD" w:rsidRDefault="00EE02DD" w:rsidP="00561979">
      <w:pPr>
        <w:jc w:val="both"/>
        <w:rPr>
          <w:rFonts w:ascii="Aptos" w:eastAsia="Times New Roman" w:hAnsi="Aptos" w:cs="Arial"/>
          <w:szCs w:val="24"/>
          <w:lang w:eastAsia="en-GB"/>
        </w:rPr>
      </w:pPr>
    </w:p>
    <w:p w14:paraId="2C1A051B"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The nominated data controller/auditors/protection officers for 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y are trained appropriately in their roles under the GDPR.</w:t>
      </w:r>
    </w:p>
    <w:p w14:paraId="7D42997F" w14:textId="77777777" w:rsidR="00EE02DD" w:rsidRPr="006508DD" w:rsidRDefault="00EE02DD" w:rsidP="00561979">
      <w:pPr>
        <w:jc w:val="both"/>
        <w:rPr>
          <w:rFonts w:ascii="Aptos" w:eastAsia="Times New Roman" w:hAnsi="Aptos" w:cs="Arial"/>
          <w:szCs w:val="24"/>
          <w:lang w:eastAsia="en-GB"/>
        </w:rPr>
      </w:pPr>
    </w:p>
    <w:p w14:paraId="7F07A248"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All employees who need to use the computer system are trained to protect individuals’ private data, to ensure data security, and to understand the consequences to them as individuals and 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 xml:space="preserve">y of any potential lapses and breaches of 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y’s policies and procedures.</w:t>
      </w:r>
    </w:p>
    <w:p w14:paraId="62E99BD1" w14:textId="77777777" w:rsidR="00EE02DD" w:rsidRPr="006508DD" w:rsidRDefault="00EE02DD" w:rsidP="00561979">
      <w:pPr>
        <w:jc w:val="both"/>
        <w:rPr>
          <w:rFonts w:ascii="Aptos" w:eastAsia="Times New Roman" w:hAnsi="Aptos" w:cs="Arial"/>
          <w:szCs w:val="24"/>
          <w:lang w:eastAsia="en-GB"/>
        </w:rPr>
      </w:pPr>
    </w:p>
    <w:p w14:paraId="370B7DEA" w14:textId="77777777" w:rsidR="00EE02DD" w:rsidRPr="006508DD" w:rsidRDefault="00EE02DD" w:rsidP="00561979">
      <w:pPr>
        <w:jc w:val="both"/>
        <w:rPr>
          <w:rFonts w:ascii="Aptos" w:eastAsia="Times New Roman" w:hAnsi="Aptos" w:cs="Arial"/>
          <w:b/>
          <w:sz w:val="28"/>
          <w:szCs w:val="28"/>
          <w:lang w:eastAsia="en-GB"/>
        </w:rPr>
      </w:pPr>
      <w:r w:rsidRPr="006508DD">
        <w:rPr>
          <w:rFonts w:ascii="Aptos" w:eastAsia="Times New Roman" w:hAnsi="Aptos" w:cs="Arial"/>
          <w:b/>
          <w:sz w:val="28"/>
          <w:szCs w:val="28"/>
          <w:lang w:eastAsia="en-GB"/>
        </w:rPr>
        <w:t>Records</w:t>
      </w:r>
    </w:p>
    <w:p w14:paraId="4EEA3D71" w14:textId="77777777" w:rsidR="00561979" w:rsidRPr="006508DD" w:rsidRDefault="00561979" w:rsidP="00561979">
      <w:pPr>
        <w:jc w:val="both"/>
        <w:rPr>
          <w:rFonts w:ascii="Aptos" w:eastAsia="Times New Roman" w:hAnsi="Aptos" w:cs="Arial"/>
          <w:b/>
          <w:szCs w:val="28"/>
          <w:lang w:eastAsia="en-GB"/>
        </w:rPr>
      </w:pPr>
    </w:p>
    <w:p w14:paraId="0B44042D" w14:textId="77777777" w:rsidR="00EE02DD" w:rsidRPr="006508DD" w:rsidRDefault="00EE02DD" w:rsidP="00561979">
      <w:pPr>
        <w:jc w:val="both"/>
        <w:rPr>
          <w:rFonts w:ascii="Aptos" w:eastAsia="Times New Roman" w:hAnsi="Aptos" w:cs="Arial"/>
          <w:szCs w:val="24"/>
          <w:lang w:eastAsia="en-GB"/>
        </w:rPr>
      </w:pPr>
      <w:r w:rsidRPr="006508DD">
        <w:rPr>
          <w:rFonts w:ascii="Aptos" w:eastAsia="Times New Roman" w:hAnsi="Aptos" w:cs="Arial"/>
          <w:szCs w:val="24"/>
          <w:lang w:eastAsia="en-GB"/>
        </w:rPr>
        <w:t xml:space="preserve">The </w:t>
      </w:r>
      <w:r w:rsidR="00DB0CB2" w:rsidRPr="006508DD">
        <w:rPr>
          <w:rFonts w:ascii="Aptos" w:eastAsia="Times New Roman" w:hAnsi="Aptos" w:cs="Arial"/>
          <w:szCs w:val="24"/>
          <w:lang w:eastAsia="en-GB"/>
        </w:rPr>
        <w:t>charit</w:t>
      </w:r>
      <w:r w:rsidRPr="006508DD">
        <w:rPr>
          <w:rFonts w:ascii="Aptos" w:eastAsia="Times New Roman" w:hAnsi="Aptos" w:cs="Arial"/>
          <w:szCs w:val="24"/>
          <w:lang w:eastAsia="en-GB"/>
        </w:rPr>
        <w:t>y keeps records of its processing activities including the purpose for the processing and retention periods</w:t>
      </w:r>
      <w:r w:rsidR="00033288" w:rsidRPr="006508DD">
        <w:rPr>
          <w:rFonts w:ascii="Aptos" w:eastAsia="Times New Roman" w:hAnsi="Aptos" w:cs="Arial"/>
          <w:szCs w:val="24"/>
          <w:lang w:eastAsia="en-GB"/>
        </w:rPr>
        <w:t xml:space="preserve"> in its Data Audit</w:t>
      </w:r>
      <w:r w:rsidRPr="006508DD">
        <w:rPr>
          <w:rFonts w:ascii="Aptos" w:eastAsia="Times New Roman" w:hAnsi="Aptos" w:cs="Arial"/>
          <w:szCs w:val="24"/>
          <w:lang w:eastAsia="en-GB"/>
        </w:rPr>
        <w:t>. These records will be kept up to date so that they reflect current processing activities.</w:t>
      </w:r>
    </w:p>
    <w:p w14:paraId="4B60E9F2" w14:textId="77777777" w:rsidR="00EE02DD" w:rsidRPr="006508DD" w:rsidRDefault="00EE02DD" w:rsidP="00561979">
      <w:pPr>
        <w:jc w:val="both"/>
        <w:rPr>
          <w:rFonts w:ascii="Aptos" w:hAnsi="Aptos" w:cs="Arial"/>
          <w:szCs w:val="24"/>
        </w:rPr>
      </w:pPr>
    </w:p>
    <w:p w14:paraId="5FFBBA36" w14:textId="77777777" w:rsidR="00EE02DD" w:rsidRPr="006508DD" w:rsidRDefault="00EE02DD" w:rsidP="00561979">
      <w:pPr>
        <w:jc w:val="both"/>
        <w:rPr>
          <w:rFonts w:ascii="Aptos" w:hAnsi="Aptos" w:cs="Arial"/>
          <w:b/>
          <w:sz w:val="28"/>
          <w:szCs w:val="28"/>
        </w:rPr>
      </w:pPr>
      <w:r w:rsidRPr="006508DD">
        <w:rPr>
          <w:rFonts w:ascii="Aptos" w:hAnsi="Aptos" w:cs="Arial"/>
          <w:b/>
          <w:sz w:val="28"/>
          <w:szCs w:val="28"/>
        </w:rPr>
        <w:t xml:space="preserve">Data protection compliance </w:t>
      </w:r>
    </w:p>
    <w:p w14:paraId="57238687" w14:textId="77777777" w:rsidR="00561979" w:rsidRPr="006508DD" w:rsidRDefault="00561979" w:rsidP="00561979">
      <w:pPr>
        <w:tabs>
          <w:tab w:val="left" w:pos="1995"/>
        </w:tabs>
        <w:jc w:val="both"/>
        <w:rPr>
          <w:rFonts w:ascii="Aptos" w:hAnsi="Aptos" w:cs="Arial"/>
          <w:b/>
          <w:szCs w:val="28"/>
        </w:rPr>
      </w:pPr>
      <w:r w:rsidRPr="006508DD">
        <w:rPr>
          <w:rFonts w:ascii="Aptos" w:hAnsi="Aptos" w:cs="Arial"/>
          <w:b/>
          <w:szCs w:val="28"/>
        </w:rPr>
        <w:tab/>
      </w:r>
    </w:p>
    <w:p w14:paraId="08ECCBE1" w14:textId="1471B16C" w:rsidR="00317DC4" w:rsidRPr="006508DD" w:rsidRDefault="1D2869FC" w:rsidP="290A285F">
      <w:pPr>
        <w:jc w:val="both"/>
        <w:rPr>
          <w:rFonts w:ascii="Aptos" w:hAnsi="Aptos" w:cs="Arial"/>
        </w:rPr>
      </w:pPr>
      <w:r w:rsidRPr="006508DD">
        <w:rPr>
          <w:rFonts w:ascii="Aptos" w:hAnsi="Aptos" w:cs="Arial"/>
        </w:rPr>
        <w:t>Emma Worrall</w:t>
      </w:r>
      <w:r w:rsidR="00EE02DD" w:rsidRPr="006508DD">
        <w:rPr>
          <w:rFonts w:ascii="Aptos" w:hAnsi="Aptos" w:cs="Arial"/>
        </w:rPr>
        <w:t xml:space="preserve"> is the </w:t>
      </w:r>
      <w:r w:rsidR="5BF2E248" w:rsidRPr="006508DD">
        <w:rPr>
          <w:rFonts w:ascii="Aptos" w:hAnsi="Aptos" w:cs="Arial"/>
        </w:rPr>
        <w:t>c</w:t>
      </w:r>
      <w:r w:rsidR="00EE02DD" w:rsidRPr="006508DD">
        <w:rPr>
          <w:rFonts w:ascii="Aptos" w:hAnsi="Aptos" w:cs="Arial"/>
        </w:rPr>
        <w:t>ompany’s appointed compliance officer in respect of its data protection activiti</w:t>
      </w:r>
      <w:r w:rsidR="00033288" w:rsidRPr="006508DD">
        <w:rPr>
          <w:rFonts w:ascii="Aptos" w:hAnsi="Aptos" w:cs="Arial"/>
        </w:rPr>
        <w:t xml:space="preserve">es. </w:t>
      </w:r>
      <w:r w:rsidR="674F18D2" w:rsidRPr="006508DD">
        <w:rPr>
          <w:rFonts w:ascii="Aptos" w:hAnsi="Aptos" w:cs="Arial"/>
        </w:rPr>
        <w:t>She</w:t>
      </w:r>
      <w:r w:rsidR="00033288" w:rsidRPr="006508DD">
        <w:rPr>
          <w:rFonts w:ascii="Aptos" w:hAnsi="Aptos" w:cs="Arial"/>
        </w:rPr>
        <w:t xml:space="preserve"> </w:t>
      </w:r>
      <w:r w:rsidR="00EE02DD" w:rsidRPr="006508DD">
        <w:rPr>
          <w:rFonts w:ascii="Aptos" w:hAnsi="Aptos" w:cs="Arial"/>
        </w:rPr>
        <w:t xml:space="preserve">can </w:t>
      </w:r>
      <w:r w:rsidR="00033288" w:rsidRPr="006508DD">
        <w:rPr>
          <w:rFonts w:ascii="Aptos" w:hAnsi="Aptos" w:cs="Arial"/>
        </w:rPr>
        <w:t>be contacted via our office on 0344 850 8607</w:t>
      </w:r>
      <w:r w:rsidR="00EE02DD" w:rsidRPr="006508DD">
        <w:rPr>
          <w:rFonts w:ascii="Aptos" w:hAnsi="Aptos" w:cs="Arial"/>
        </w:rPr>
        <w:t>.</w:t>
      </w:r>
    </w:p>
    <w:p w14:paraId="7F561A40" w14:textId="77777777" w:rsidR="00561979" w:rsidRPr="006508DD" w:rsidRDefault="00561979" w:rsidP="00561979">
      <w:pPr>
        <w:jc w:val="both"/>
        <w:rPr>
          <w:rFonts w:ascii="Aptos" w:hAnsi="Aptos" w:cs="Arial"/>
          <w:szCs w:val="24"/>
        </w:rPr>
      </w:pPr>
    </w:p>
    <w:p w14:paraId="253A0D33" w14:textId="77A8DF65" w:rsidR="00561979" w:rsidRPr="006508DD" w:rsidRDefault="00561979" w:rsidP="290A285F">
      <w:pPr>
        <w:jc w:val="both"/>
        <w:rPr>
          <w:rFonts w:ascii="Aptos" w:hAnsi="Aptos" w:cstheme="minorBidi"/>
          <w:sz w:val="20"/>
          <w:szCs w:val="20"/>
        </w:rPr>
      </w:pPr>
      <w:r w:rsidRPr="006508DD">
        <w:rPr>
          <w:rFonts w:ascii="Aptos" w:hAnsi="Aptos" w:cstheme="minorBidi"/>
          <w:sz w:val="20"/>
          <w:szCs w:val="20"/>
        </w:rPr>
        <w:t xml:space="preserve">Policy reviewed and update by </w:t>
      </w:r>
      <w:r w:rsidR="40240445" w:rsidRPr="006508DD">
        <w:rPr>
          <w:rFonts w:ascii="Aptos" w:hAnsi="Aptos" w:cstheme="minorBidi"/>
          <w:sz w:val="20"/>
          <w:szCs w:val="20"/>
        </w:rPr>
        <w:t>Emma Worrall</w:t>
      </w:r>
      <w:r w:rsidR="00B52179" w:rsidRPr="006508DD">
        <w:rPr>
          <w:rFonts w:ascii="Aptos" w:hAnsi="Aptos" w:cstheme="minorBidi"/>
          <w:sz w:val="20"/>
          <w:szCs w:val="20"/>
        </w:rPr>
        <w:t xml:space="preserve"> </w:t>
      </w:r>
      <w:r w:rsidR="70997CC5" w:rsidRPr="006508DD">
        <w:rPr>
          <w:rFonts w:ascii="Aptos" w:hAnsi="Aptos" w:cstheme="minorBidi"/>
          <w:sz w:val="20"/>
          <w:szCs w:val="20"/>
        </w:rPr>
        <w:t>July</w:t>
      </w:r>
      <w:r w:rsidR="00B52179" w:rsidRPr="006508DD">
        <w:rPr>
          <w:rFonts w:ascii="Aptos" w:hAnsi="Aptos" w:cstheme="minorBidi"/>
          <w:sz w:val="20"/>
          <w:szCs w:val="20"/>
        </w:rPr>
        <w:t xml:space="preserve"> 202</w:t>
      </w:r>
      <w:r w:rsidR="552814D7" w:rsidRPr="006508DD">
        <w:rPr>
          <w:rFonts w:ascii="Aptos" w:hAnsi="Aptos" w:cstheme="minorBidi"/>
          <w:sz w:val="20"/>
          <w:szCs w:val="20"/>
        </w:rPr>
        <w:t>5</w:t>
      </w:r>
    </w:p>
    <w:p w14:paraId="3F19326C" w14:textId="6F3998D1" w:rsidR="00E977A5" w:rsidRPr="006508DD" w:rsidRDefault="00E977A5" w:rsidP="290A285F">
      <w:pPr>
        <w:jc w:val="both"/>
        <w:rPr>
          <w:rFonts w:ascii="Aptos" w:hAnsi="Aptos" w:cstheme="minorBidi"/>
          <w:sz w:val="20"/>
          <w:szCs w:val="20"/>
        </w:rPr>
      </w:pPr>
      <w:r w:rsidRPr="006508DD">
        <w:rPr>
          <w:rFonts w:ascii="Aptos" w:hAnsi="Aptos" w:cstheme="minorBidi"/>
          <w:sz w:val="20"/>
          <w:szCs w:val="20"/>
        </w:rPr>
        <w:t xml:space="preserve">Next Review: </w:t>
      </w:r>
      <w:r w:rsidR="003A2AAB" w:rsidRPr="006508DD">
        <w:rPr>
          <w:rFonts w:ascii="Aptos" w:hAnsi="Aptos" w:cstheme="minorBidi"/>
          <w:sz w:val="20"/>
          <w:szCs w:val="20"/>
        </w:rPr>
        <w:t>August</w:t>
      </w:r>
      <w:r w:rsidRPr="006508DD">
        <w:rPr>
          <w:rFonts w:ascii="Aptos" w:hAnsi="Aptos" w:cstheme="minorBidi"/>
          <w:sz w:val="20"/>
          <w:szCs w:val="20"/>
        </w:rPr>
        <w:t xml:space="preserve"> 202</w:t>
      </w:r>
      <w:r w:rsidR="4780E5C7" w:rsidRPr="006508DD">
        <w:rPr>
          <w:rFonts w:ascii="Aptos" w:hAnsi="Aptos" w:cstheme="minorBidi"/>
          <w:sz w:val="20"/>
          <w:szCs w:val="20"/>
        </w:rPr>
        <w:t>6</w:t>
      </w:r>
    </w:p>
    <w:sectPr w:rsidR="00E977A5" w:rsidRPr="006508DD" w:rsidSect="008B0B5F">
      <w:headerReference w:type="default" r:id="rId11"/>
      <w:footerReference w:type="default" r:id="rId12"/>
      <w:pgSz w:w="11906" w:h="16838"/>
      <w:pgMar w:top="2157" w:right="720" w:bottom="720" w:left="72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751E" w14:textId="77777777" w:rsidR="00672A0F" w:rsidRDefault="00672A0F" w:rsidP="001A043C">
      <w:r>
        <w:separator/>
      </w:r>
    </w:p>
  </w:endnote>
  <w:endnote w:type="continuationSeparator" w:id="0">
    <w:p w14:paraId="71064D30" w14:textId="77777777" w:rsidR="00672A0F" w:rsidRDefault="00672A0F" w:rsidP="001A043C">
      <w:r>
        <w:continuationSeparator/>
      </w:r>
    </w:p>
  </w:endnote>
  <w:endnote w:type="continuationNotice" w:id="1">
    <w:p w14:paraId="48EB82FB" w14:textId="77777777" w:rsidR="00672A0F" w:rsidRDefault="00672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10474"/>
      <w:docPartObj>
        <w:docPartGallery w:val="Page Numbers (Bottom of Page)"/>
        <w:docPartUnique/>
      </w:docPartObj>
    </w:sdtPr>
    <w:sdtEndPr>
      <w:rPr>
        <w:rFonts w:asciiTheme="minorHAnsi" w:hAnsiTheme="minorHAnsi"/>
        <w:noProof/>
        <w:sz w:val="22"/>
      </w:rPr>
    </w:sdtEndPr>
    <w:sdtContent>
      <w:p w14:paraId="5DAC5760" w14:textId="04B5970A" w:rsidR="005F035E" w:rsidRDefault="0052327D" w:rsidP="290A285F">
        <w:pPr>
          <w:pStyle w:val="Footer"/>
          <w:rPr>
            <w:rFonts w:asciiTheme="minorHAnsi" w:hAnsiTheme="minorHAnsi"/>
            <w:noProof/>
            <w:sz w:val="22"/>
          </w:rPr>
        </w:pPr>
        <w:r w:rsidRPr="290A285F">
          <w:rPr>
            <w:rFonts w:asciiTheme="minorHAnsi" w:hAnsiTheme="minorHAnsi"/>
            <w:noProof/>
            <w:sz w:val="22"/>
          </w:rPr>
          <w:fldChar w:fldCharType="begin"/>
        </w:r>
        <w:r w:rsidRPr="290A285F">
          <w:rPr>
            <w:rFonts w:asciiTheme="minorHAnsi" w:hAnsiTheme="minorHAnsi"/>
            <w:sz w:val="22"/>
          </w:rPr>
          <w:instrText xml:space="preserve"> PAGE   \* MERGEFORMAT </w:instrText>
        </w:r>
        <w:r w:rsidRPr="290A285F">
          <w:rPr>
            <w:rFonts w:asciiTheme="minorHAnsi" w:hAnsiTheme="minorHAnsi"/>
            <w:sz w:val="22"/>
          </w:rPr>
          <w:fldChar w:fldCharType="separate"/>
        </w:r>
        <w:r w:rsidR="290A285F" w:rsidRPr="290A285F">
          <w:rPr>
            <w:rFonts w:asciiTheme="minorHAnsi" w:hAnsiTheme="minorHAnsi"/>
            <w:noProof/>
            <w:sz w:val="22"/>
          </w:rPr>
          <w:t>2</w:t>
        </w:r>
        <w:r w:rsidRPr="290A285F">
          <w:rPr>
            <w:rFonts w:asciiTheme="minorHAnsi" w:hAnsiTheme="minorHAnsi"/>
            <w:noProof/>
            <w:sz w:val="22"/>
          </w:rPr>
          <w:fldChar w:fldCharType="end"/>
        </w:r>
      </w:p>
      <w:p w14:paraId="685EA3EB" w14:textId="77777777" w:rsidR="005F035E" w:rsidRDefault="1068B30F" w:rsidP="3D82DFA5">
        <w:pPr>
          <w:pStyle w:val="Footer"/>
          <w:rPr>
            <w:rFonts w:asciiTheme="minorHAnsi" w:hAnsiTheme="minorHAnsi"/>
            <w:noProof/>
            <w:sz w:val="22"/>
          </w:rPr>
        </w:pPr>
        <w:r w:rsidRPr="1068B30F">
          <w:rPr>
            <w:rFonts w:asciiTheme="minorHAnsi" w:hAnsiTheme="minorHAnsi"/>
            <w:noProof/>
            <w:sz w:val="22"/>
          </w:rPr>
          <w:t>Version 2</w:t>
        </w:r>
      </w:p>
      <w:p w14:paraId="4CD37C6A" w14:textId="018F29C3" w:rsidR="005F035E" w:rsidRDefault="1068B30F" w:rsidP="1068B30F">
        <w:pPr>
          <w:pStyle w:val="Footer"/>
          <w:rPr>
            <w:noProof/>
          </w:rPr>
        </w:pPr>
        <w:r w:rsidRPr="1068B30F">
          <w:rPr>
            <w:rFonts w:eastAsia="Arial" w:cs="Arial"/>
            <w:noProof/>
            <w:color w:val="000000" w:themeColor="text1"/>
            <w:sz w:val="18"/>
            <w:szCs w:val="18"/>
          </w:rPr>
          <w:t>PUBLIC. ONCE PRINTED THIS IS AN UNCONTROLLED DOCUMENT</w:t>
        </w:r>
      </w:p>
      <w:p w14:paraId="23C44EB3" w14:textId="523B6D0D" w:rsidR="00126531" w:rsidRPr="00126531" w:rsidRDefault="00000000" w:rsidP="005F035E">
        <w:pPr>
          <w:tabs>
            <w:tab w:val="left" w:pos="3450"/>
          </w:tabs>
          <w:rPr>
            <w:rFonts w:asciiTheme="minorHAnsi" w:hAnsiTheme="minorHAnsi"/>
            <w:sz w:val="22"/>
          </w:rPr>
        </w:pPr>
      </w:p>
    </w:sdtContent>
  </w:sdt>
  <w:p w14:paraId="3D0C0185" w14:textId="77777777" w:rsidR="00317DC4" w:rsidRDefault="00317DC4" w:rsidP="001A0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6AE0" w14:textId="77777777" w:rsidR="00672A0F" w:rsidRDefault="00672A0F" w:rsidP="001A043C">
      <w:r>
        <w:separator/>
      </w:r>
    </w:p>
  </w:footnote>
  <w:footnote w:type="continuationSeparator" w:id="0">
    <w:p w14:paraId="26E4AE58" w14:textId="77777777" w:rsidR="00672A0F" w:rsidRDefault="00672A0F" w:rsidP="001A043C">
      <w:r>
        <w:continuationSeparator/>
      </w:r>
    </w:p>
  </w:footnote>
  <w:footnote w:type="continuationNotice" w:id="1">
    <w:p w14:paraId="7F560CC0" w14:textId="77777777" w:rsidR="00672A0F" w:rsidRDefault="00672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2018" w14:textId="18DB8FEC" w:rsidR="004C3A86" w:rsidRPr="004C3A86" w:rsidRDefault="004C3A86" w:rsidP="004C3A86">
    <w:pPr>
      <w:pStyle w:val="NormalWeb"/>
    </w:pPr>
    <w:r w:rsidRPr="004C3A86">
      <w:rPr>
        <w:noProof/>
      </w:rPr>
      <w:drawing>
        <wp:anchor distT="0" distB="0" distL="114300" distR="114300" simplePos="0" relativeHeight="251658240" behindDoc="1" locked="0" layoutInCell="1" allowOverlap="1" wp14:anchorId="0106167D" wp14:editId="78790255">
          <wp:simplePos x="0" y="0"/>
          <wp:positionH relativeFrom="column">
            <wp:posOffset>5547360</wp:posOffset>
          </wp:positionH>
          <wp:positionV relativeFrom="paragraph">
            <wp:posOffset>-332105</wp:posOffset>
          </wp:positionV>
          <wp:extent cx="1379220" cy="1379220"/>
          <wp:effectExtent l="0" t="0" r="0" b="0"/>
          <wp:wrapTight wrapText="bothSides">
            <wp:wrapPolygon edited="0">
              <wp:start x="0" y="0"/>
              <wp:lineTo x="0" y="21182"/>
              <wp:lineTo x="21182" y="21182"/>
              <wp:lineTo x="21182" y="0"/>
              <wp:lineTo x="0" y="0"/>
            </wp:wrapPolygon>
          </wp:wrapTight>
          <wp:docPr id="2" name="Picture 1" descr="A logo for a autism practical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autism practical suppo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anchor>
      </w:drawing>
    </w:r>
    <w:r>
      <w:tab/>
    </w:r>
    <w:r>
      <w:tab/>
    </w:r>
    <w:r w:rsidR="428CB237">
      <w:t xml:space="preserve">        </w:t>
    </w:r>
    <w:r>
      <w:tab/>
    </w:r>
  </w:p>
  <w:p w14:paraId="7BC0637E" w14:textId="0FCB303C" w:rsidR="00561979" w:rsidRDefault="00561979" w:rsidP="004C3A86">
    <w:pPr>
      <w:pStyle w:val="Header"/>
      <w:tabs>
        <w:tab w:val="center" w:pos="5233"/>
        <w:tab w:val="left" w:pos="8784"/>
      </w:tabs>
    </w:pPr>
  </w:p>
  <w:p w14:paraId="1EB5D502" w14:textId="77777777" w:rsidR="00413312" w:rsidRDefault="00413312" w:rsidP="00413312">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m/C6mGJeQTWOW1" int2:id="9iF4xw5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4705401">
    <w:abstractNumId w:val="10"/>
  </w:num>
  <w:num w:numId="2" w16cid:durableId="2008315188">
    <w:abstractNumId w:val="11"/>
  </w:num>
  <w:num w:numId="3" w16cid:durableId="1748989125">
    <w:abstractNumId w:val="15"/>
  </w:num>
  <w:num w:numId="4" w16cid:durableId="706031452">
    <w:abstractNumId w:val="9"/>
  </w:num>
  <w:num w:numId="5" w16cid:durableId="1660231417">
    <w:abstractNumId w:val="8"/>
  </w:num>
  <w:num w:numId="6" w16cid:durableId="583682551">
    <w:abstractNumId w:val="7"/>
  </w:num>
  <w:num w:numId="7" w16cid:durableId="1765108972">
    <w:abstractNumId w:val="6"/>
  </w:num>
  <w:num w:numId="8" w16cid:durableId="1839034186">
    <w:abstractNumId w:val="5"/>
  </w:num>
  <w:num w:numId="9" w16cid:durableId="1344747458">
    <w:abstractNumId w:val="4"/>
  </w:num>
  <w:num w:numId="10" w16cid:durableId="742751286">
    <w:abstractNumId w:val="3"/>
  </w:num>
  <w:num w:numId="11" w16cid:durableId="1066025234">
    <w:abstractNumId w:val="2"/>
  </w:num>
  <w:num w:numId="12" w16cid:durableId="1456212928">
    <w:abstractNumId w:val="1"/>
  </w:num>
  <w:num w:numId="13" w16cid:durableId="1199245676">
    <w:abstractNumId w:val="0"/>
  </w:num>
  <w:num w:numId="14" w16cid:durableId="1058477163">
    <w:abstractNumId w:val="23"/>
  </w:num>
  <w:num w:numId="15" w16cid:durableId="764347925">
    <w:abstractNumId w:val="17"/>
  </w:num>
  <w:num w:numId="16" w16cid:durableId="2121563748">
    <w:abstractNumId w:val="21"/>
  </w:num>
  <w:num w:numId="17" w16cid:durableId="496768753">
    <w:abstractNumId w:val="16"/>
  </w:num>
  <w:num w:numId="18" w16cid:durableId="46606705">
    <w:abstractNumId w:val="25"/>
  </w:num>
  <w:num w:numId="19" w16cid:durableId="21974948">
    <w:abstractNumId w:val="22"/>
  </w:num>
  <w:num w:numId="20" w16cid:durableId="2073965054">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21" w16cid:durableId="1666477108">
    <w:abstractNumId w:val="19"/>
  </w:num>
  <w:num w:numId="22" w16cid:durableId="245727044">
    <w:abstractNumId w:val="24"/>
  </w:num>
  <w:num w:numId="23" w16cid:durableId="1330862711">
    <w:abstractNumId w:val="20"/>
  </w:num>
  <w:num w:numId="24" w16cid:durableId="467209571">
    <w:abstractNumId w:val="18"/>
  </w:num>
  <w:num w:numId="25" w16cid:durableId="2013607044">
    <w:abstractNumId w:val="14"/>
  </w:num>
  <w:num w:numId="26" w16cid:durableId="1442413339">
    <w:abstractNumId w:val="26"/>
  </w:num>
  <w:num w:numId="27" w16cid:durableId="319119118">
    <w:abstractNumId w:val="12"/>
  </w:num>
  <w:num w:numId="28" w16cid:durableId="2944831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012E13"/>
    <w:rsid w:val="00015546"/>
    <w:rsid w:val="00033288"/>
    <w:rsid w:val="000472BE"/>
    <w:rsid w:val="000523AA"/>
    <w:rsid w:val="00086736"/>
    <w:rsid w:val="000A405E"/>
    <w:rsid w:val="001014CD"/>
    <w:rsid w:val="00126531"/>
    <w:rsid w:val="00144F3C"/>
    <w:rsid w:val="001611A6"/>
    <w:rsid w:val="001706C5"/>
    <w:rsid w:val="001A043C"/>
    <w:rsid w:val="001C0420"/>
    <w:rsid w:val="001C35AD"/>
    <w:rsid w:val="00201C24"/>
    <w:rsid w:val="0022495D"/>
    <w:rsid w:val="002643C5"/>
    <w:rsid w:val="002A3E9A"/>
    <w:rsid w:val="002A7FC2"/>
    <w:rsid w:val="002D38AB"/>
    <w:rsid w:val="00312072"/>
    <w:rsid w:val="00317DC4"/>
    <w:rsid w:val="00334A9D"/>
    <w:rsid w:val="00344471"/>
    <w:rsid w:val="003456D2"/>
    <w:rsid w:val="00346EC2"/>
    <w:rsid w:val="00363BDA"/>
    <w:rsid w:val="00366D78"/>
    <w:rsid w:val="00377DCA"/>
    <w:rsid w:val="00396C77"/>
    <w:rsid w:val="003A2AAB"/>
    <w:rsid w:val="003B1D46"/>
    <w:rsid w:val="003C2A80"/>
    <w:rsid w:val="003D45B9"/>
    <w:rsid w:val="003E1EC3"/>
    <w:rsid w:val="00400929"/>
    <w:rsid w:val="00413312"/>
    <w:rsid w:val="00433C42"/>
    <w:rsid w:val="00434DCB"/>
    <w:rsid w:val="00450BEF"/>
    <w:rsid w:val="00455327"/>
    <w:rsid w:val="0046243E"/>
    <w:rsid w:val="004626B1"/>
    <w:rsid w:val="004A4328"/>
    <w:rsid w:val="004B74B9"/>
    <w:rsid w:val="004C3A86"/>
    <w:rsid w:val="004D2F78"/>
    <w:rsid w:val="004E2B96"/>
    <w:rsid w:val="00520CD9"/>
    <w:rsid w:val="0052327D"/>
    <w:rsid w:val="005259E1"/>
    <w:rsid w:val="00561979"/>
    <w:rsid w:val="00564642"/>
    <w:rsid w:val="005710A6"/>
    <w:rsid w:val="005805DE"/>
    <w:rsid w:val="00581622"/>
    <w:rsid w:val="00593190"/>
    <w:rsid w:val="005A211B"/>
    <w:rsid w:val="005B0782"/>
    <w:rsid w:val="005F035E"/>
    <w:rsid w:val="0062307B"/>
    <w:rsid w:val="006508DD"/>
    <w:rsid w:val="00653EFB"/>
    <w:rsid w:val="0065745D"/>
    <w:rsid w:val="00672A0F"/>
    <w:rsid w:val="006A16F8"/>
    <w:rsid w:val="006D6073"/>
    <w:rsid w:val="006F3D29"/>
    <w:rsid w:val="006F75DE"/>
    <w:rsid w:val="00701F4A"/>
    <w:rsid w:val="00706E91"/>
    <w:rsid w:val="007744FD"/>
    <w:rsid w:val="00796D17"/>
    <w:rsid w:val="007A283C"/>
    <w:rsid w:val="007B78FD"/>
    <w:rsid w:val="007F053D"/>
    <w:rsid w:val="007F212B"/>
    <w:rsid w:val="00816605"/>
    <w:rsid w:val="008200FB"/>
    <w:rsid w:val="00834004"/>
    <w:rsid w:val="00880F43"/>
    <w:rsid w:val="00881C35"/>
    <w:rsid w:val="00892004"/>
    <w:rsid w:val="00894DA9"/>
    <w:rsid w:val="008B0B5F"/>
    <w:rsid w:val="008C10AA"/>
    <w:rsid w:val="0091487F"/>
    <w:rsid w:val="00914C02"/>
    <w:rsid w:val="00927608"/>
    <w:rsid w:val="00940114"/>
    <w:rsid w:val="0094502A"/>
    <w:rsid w:val="00956D3E"/>
    <w:rsid w:val="009901E9"/>
    <w:rsid w:val="009B212C"/>
    <w:rsid w:val="009B3C08"/>
    <w:rsid w:val="009B6E10"/>
    <w:rsid w:val="009F2E5D"/>
    <w:rsid w:val="009F5CDA"/>
    <w:rsid w:val="00A01301"/>
    <w:rsid w:val="00A01850"/>
    <w:rsid w:val="00A063C8"/>
    <w:rsid w:val="00A2268B"/>
    <w:rsid w:val="00A33307"/>
    <w:rsid w:val="00A774B7"/>
    <w:rsid w:val="00AE1756"/>
    <w:rsid w:val="00AF379F"/>
    <w:rsid w:val="00B012D5"/>
    <w:rsid w:val="00B1360C"/>
    <w:rsid w:val="00B52179"/>
    <w:rsid w:val="00B6706F"/>
    <w:rsid w:val="00B670B3"/>
    <w:rsid w:val="00B74FC4"/>
    <w:rsid w:val="00C03BC3"/>
    <w:rsid w:val="00C0596B"/>
    <w:rsid w:val="00C13EAD"/>
    <w:rsid w:val="00C85BE9"/>
    <w:rsid w:val="00C9204C"/>
    <w:rsid w:val="00CC2768"/>
    <w:rsid w:val="00CC2C17"/>
    <w:rsid w:val="00CD41AB"/>
    <w:rsid w:val="00D015C8"/>
    <w:rsid w:val="00D071EE"/>
    <w:rsid w:val="00D219FB"/>
    <w:rsid w:val="00D64A4C"/>
    <w:rsid w:val="00DA6ADE"/>
    <w:rsid w:val="00DA71F6"/>
    <w:rsid w:val="00DB0CB2"/>
    <w:rsid w:val="00DF24ED"/>
    <w:rsid w:val="00E262C6"/>
    <w:rsid w:val="00E92726"/>
    <w:rsid w:val="00E977A5"/>
    <w:rsid w:val="00E97BC6"/>
    <w:rsid w:val="00EA090F"/>
    <w:rsid w:val="00EB1767"/>
    <w:rsid w:val="00EE02DD"/>
    <w:rsid w:val="00EE4D3E"/>
    <w:rsid w:val="00F022C7"/>
    <w:rsid w:val="00F23390"/>
    <w:rsid w:val="00F539C6"/>
    <w:rsid w:val="00F6267B"/>
    <w:rsid w:val="00F93180"/>
    <w:rsid w:val="00F97633"/>
    <w:rsid w:val="00FA4693"/>
    <w:rsid w:val="00FC4DB7"/>
    <w:rsid w:val="00FF4182"/>
    <w:rsid w:val="05F24401"/>
    <w:rsid w:val="0A6CE4A4"/>
    <w:rsid w:val="0B020EFD"/>
    <w:rsid w:val="0DBA5C9F"/>
    <w:rsid w:val="0DC98B6F"/>
    <w:rsid w:val="0ED3F9EB"/>
    <w:rsid w:val="1005276E"/>
    <w:rsid w:val="1068B30F"/>
    <w:rsid w:val="1132A25A"/>
    <w:rsid w:val="13C84B9C"/>
    <w:rsid w:val="18609292"/>
    <w:rsid w:val="1D2869FC"/>
    <w:rsid w:val="1D85A542"/>
    <w:rsid w:val="20280568"/>
    <w:rsid w:val="21BB8ABD"/>
    <w:rsid w:val="222C69A2"/>
    <w:rsid w:val="26456935"/>
    <w:rsid w:val="28CEED16"/>
    <w:rsid w:val="290A285F"/>
    <w:rsid w:val="2C18360D"/>
    <w:rsid w:val="360AB0A4"/>
    <w:rsid w:val="397B29A0"/>
    <w:rsid w:val="3D82DFA5"/>
    <w:rsid w:val="3F937544"/>
    <w:rsid w:val="40240445"/>
    <w:rsid w:val="428CB237"/>
    <w:rsid w:val="4780E5C7"/>
    <w:rsid w:val="4B62B305"/>
    <w:rsid w:val="4DDCBA43"/>
    <w:rsid w:val="5042A095"/>
    <w:rsid w:val="5356EACA"/>
    <w:rsid w:val="539EB616"/>
    <w:rsid w:val="552814D7"/>
    <w:rsid w:val="5B2ED948"/>
    <w:rsid w:val="5BF2E248"/>
    <w:rsid w:val="5D06482A"/>
    <w:rsid w:val="674F18D2"/>
    <w:rsid w:val="70997CC5"/>
    <w:rsid w:val="70B6E7E0"/>
    <w:rsid w:val="72BEBCDA"/>
    <w:rsid w:val="735B8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BBFB"/>
  <w15:docId w15:val="{763296F3-2315-4D35-A94C-B697FA5F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Theme="minorHAnsi" w:eastAsiaTheme="minorHAnsi" w:hAnsiTheme="minorHAnsi" w:cstheme="minorBid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table" w:styleId="TableGrid">
    <w:name w:val="Table Grid"/>
    <w:basedOn w:val="TableNormal"/>
    <w:uiPriority w:val="59"/>
    <w:rsid w:val="000155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465BAA2493C24C9531C8F6D4F1FB50" ma:contentTypeVersion="18" ma:contentTypeDescription="Create a new document." ma:contentTypeScope="" ma:versionID="051ef0a4057f7119d074418e92b241a7">
  <xsd:schema xmlns:xsd="http://www.w3.org/2001/XMLSchema" xmlns:xs="http://www.w3.org/2001/XMLSchema" xmlns:p="http://schemas.microsoft.com/office/2006/metadata/properties" xmlns:ns2="1be44826-0cf3-4eab-9d16-0f7bb42e1a7d" xmlns:ns3="9533ce0f-7e2a-439a-a11a-d152d80bf197" targetNamespace="http://schemas.microsoft.com/office/2006/metadata/properties" ma:root="true" ma:fieldsID="d19b35a6b4d650a848a86336a6dd78de" ns2:_="" ns3:_="">
    <xsd:import namespace="1be44826-0cf3-4eab-9d16-0f7bb42e1a7d"/>
    <xsd:import namespace="9533ce0f-7e2a-439a-a11a-d152d80bf1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44826-0cf3-4eab-9d16-0f7bb42e1a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410917-6fd1-45b9-bd48-3d9129fc0638}" ma:internalName="TaxCatchAll" ma:showField="CatchAllData" ma:web="1be44826-0cf3-4eab-9d16-0f7bb42e1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33ce0f-7e2a-439a-a11a-d152d80bf1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058e52-f299-4cd7-9659-5802edaa5c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e44826-0cf3-4eab-9d16-0f7bb42e1a7d" xsi:nil="true"/>
    <lcf76f155ced4ddcb4097134ff3c332f xmlns="9533ce0f-7e2a-439a-a11a-d152d80bf1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7D868-62F4-42A8-8E5D-C088BFBB104F}">
  <ds:schemaRefs>
    <ds:schemaRef ds:uri="http://schemas.microsoft.com/sharepoint/v3/contenttype/forms"/>
  </ds:schemaRefs>
</ds:datastoreItem>
</file>

<file path=customXml/itemProps2.xml><?xml version="1.0" encoding="utf-8"?>
<ds:datastoreItem xmlns:ds="http://schemas.openxmlformats.org/officeDocument/2006/customXml" ds:itemID="{0AD26951-3E08-4C2F-9392-C019385A8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44826-0cf3-4eab-9d16-0f7bb42e1a7d"/>
    <ds:schemaRef ds:uri="9533ce0f-7e2a-439a-a11a-d152d80bf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FE95F-A0A8-45C3-8357-155BEC18A07D}">
  <ds:schemaRefs>
    <ds:schemaRef ds:uri="http://schemas.microsoft.com/office/2006/metadata/properties"/>
    <ds:schemaRef ds:uri="http://schemas.microsoft.com/office/infopath/2007/PartnerControls"/>
    <ds:schemaRef ds:uri="1be44826-0cf3-4eab-9d16-0f7bb42e1a7d"/>
    <ds:schemaRef ds:uri="9533ce0f-7e2a-439a-a11a-d152d80bf197"/>
  </ds:schemaRefs>
</ds:datastoreItem>
</file>

<file path=customXml/itemProps4.xml><?xml version="1.0" encoding="utf-8"?>
<ds:datastoreItem xmlns:ds="http://schemas.openxmlformats.org/officeDocument/2006/customXml" ds:itemID="{E598E31B-3D96-463F-96F8-B79B486C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Template>
  <TotalTime>0</TotalTime>
  <Pages>3</Pages>
  <Words>1776</Words>
  <Characters>10126</Characters>
  <Application>Microsoft Office Word</Application>
  <DocSecurity>0</DocSecurity>
  <Lines>84</Lines>
  <Paragraphs>23</Paragraphs>
  <ScaleCrop>false</ScaleCrop>
  <Company>CIPD</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dc:description/>
  <cp:lastModifiedBy>Emma Lamb</cp:lastModifiedBy>
  <cp:revision>2</cp:revision>
  <dcterms:created xsi:type="dcterms:W3CDTF">2025-11-05T13:33:00Z</dcterms:created>
  <dcterms:modified xsi:type="dcterms:W3CDTF">2025-11-05T13:33:00Z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0x010100B2465BAA2493C24C9531C8F6D4F1FB50</vt:lpwstr>
  </property>
  <property fmtid="{D5CDD505-2E9C-101B-9397-08002B2CF9AE}" pid="3" name="Order">
    <vt:r8>900700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