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omic Sans MS" w:eastAsia="Times New Roman" w:hAnsi="Comic Sans MS" w:cs="Times New Roman"/>
          <w:szCs w:val="24"/>
          <w:u w:val="single"/>
        </w:rPr>
        <w:id w:val="-236095322"/>
        <w:docPartObj>
          <w:docPartGallery w:val="Cover Pages"/>
          <w:docPartUnique/>
        </w:docPartObj>
      </w:sdtPr>
      <w:sdtContent>
        <w:p w14:paraId="11221020" w14:textId="5DE80687" w:rsidR="00966B40" w:rsidRPr="00081C2E" w:rsidRDefault="00966B40" w:rsidP="0034030C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</w:p>
        <w:p w14:paraId="62D15C23" w14:textId="479B9B52" w:rsidR="003B12D3" w:rsidRPr="00081C2E" w:rsidRDefault="003D563E" w:rsidP="00A412B0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color w:val="000000"/>
              <w:sz w:val="56"/>
              <w:lang w:eastAsia="ja-JP"/>
            </w:rPr>
          </w:pPr>
          <w:r w:rsidRPr="00081C2E">
            <w:rPr>
              <w:rFonts w:cstheme="minorHAnsi"/>
              <w:b/>
              <w:color w:val="000000"/>
              <w:sz w:val="56"/>
              <w:lang w:eastAsia="ja-JP"/>
            </w:rPr>
            <w:t xml:space="preserve">Complaints </w:t>
          </w:r>
          <w:r w:rsidR="003B12D3" w:rsidRPr="00081C2E">
            <w:rPr>
              <w:rFonts w:cstheme="minorHAnsi"/>
              <w:b/>
              <w:color w:val="000000"/>
              <w:sz w:val="56"/>
              <w:lang w:eastAsia="ja-JP"/>
            </w:rPr>
            <w:t>Policy</w:t>
          </w:r>
        </w:p>
        <w:p w14:paraId="14C8939E" w14:textId="6A3BD778" w:rsidR="00A86C63" w:rsidRDefault="00195D4E" w:rsidP="00A86C63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color w:val="000000"/>
              <w:sz w:val="36"/>
              <w:lang w:eastAsia="ja-JP"/>
            </w:rPr>
          </w:pPr>
          <w:r w:rsidRPr="00081C2E">
            <w:rPr>
              <w:rFonts w:cstheme="minorHAnsi"/>
              <w:b/>
              <w:color w:val="000000"/>
              <w:sz w:val="36"/>
              <w:lang w:eastAsia="ja-JP"/>
            </w:rPr>
            <w:t>20</w:t>
          </w:r>
          <w:r w:rsidR="0025368A" w:rsidRPr="00081C2E">
            <w:rPr>
              <w:rFonts w:cstheme="minorHAnsi"/>
              <w:b/>
              <w:color w:val="000000"/>
              <w:sz w:val="36"/>
              <w:lang w:eastAsia="ja-JP"/>
            </w:rPr>
            <w:t>2</w:t>
          </w:r>
          <w:r w:rsidR="0055425A">
            <w:rPr>
              <w:rFonts w:cstheme="minorHAnsi"/>
              <w:b/>
              <w:color w:val="000000"/>
              <w:sz w:val="36"/>
              <w:lang w:eastAsia="ja-JP"/>
            </w:rPr>
            <w:t>4</w:t>
          </w:r>
          <w:r w:rsidR="00C31D19" w:rsidRPr="00081C2E">
            <w:rPr>
              <w:rFonts w:cstheme="minorHAnsi"/>
              <w:b/>
              <w:color w:val="000000"/>
              <w:sz w:val="36"/>
              <w:lang w:eastAsia="ja-JP"/>
            </w:rPr>
            <w:t>-202</w:t>
          </w:r>
          <w:r w:rsidR="0055425A">
            <w:rPr>
              <w:rFonts w:cstheme="minorHAnsi"/>
              <w:b/>
              <w:color w:val="000000"/>
              <w:sz w:val="36"/>
              <w:lang w:eastAsia="ja-JP"/>
            </w:rPr>
            <w:t>6</w:t>
          </w:r>
        </w:p>
        <w:p w14:paraId="08BE0A09" w14:textId="77777777" w:rsidR="003015A2" w:rsidRDefault="003015A2" w:rsidP="00A86C63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color w:val="000000"/>
              <w:sz w:val="36"/>
              <w:lang w:eastAsia="ja-JP"/>
            </w:rPr>
          </w:pPr>
        </w:p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504"/>
            <w:gridCol w:w="4506"/>
          </w:tblGrid>
          <w:tr w:rsidR="00C17943" w:rsidRPr="00EE6E31" w14:paraId="46C54099" w14:textId="77777777" w:rsidTr="2AADBA16">
            <w:trPr>
              <w:trHeight w:val="227"/>
            </w:trPr>
            <w:tc>
              <w:tcPr>
                <w:tcW w:w="4504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CB98EB" w14:textId="77777777" w:rsidR="003015A2" w:rsidRPr="00EE6E31" w:rsidRDefault="00C17943" w:rsidP="003015A2">
                <w:pPr>
                  <w:spacing w:after="0"/>
                  <w:rPr>
                    <w:b/>
                    <w:lang w:eastAsia="en-GB"/>
                  </w:rPr>
                </w:pPr>
                <w:r w:rsidRPr="50C85C4C">
                  <w:rPr>
                    <w:b/>
                    <w:lang w:eastAsia="en-GB"/>
                  </w:rPr>
                  <w:t>Date Approved by Board</w:t>
                </w:r>
              </w:p>
            </w:tc>
            <w:tc>
              <w:tcPr>
                <w:tcW w:w="4506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BB62C10" w14:textId="7C4234AD" w:rsidR="00C17943" w:rsidRPr="00EE6E31" w:rsidRDefault="00B93BBF" w:rsidP="003015A2">
                <w:pPr>
                  <w:spacing w:after="0"/>
                  <w:rPr>
                    <w:lang w:eastAsia="en-GB"/>
                  </w:rPr>
                </w:pPr>
                <w:r w:rsidRPr="50C85C4C">
                  <w:rPr>
                    <w:lang w:eastAsia="en-GB"/>
                  </w:rPr>
                  <w:t>17</w:t>
                </w:r>
                <w:r w:rsidRPr="50C85C4C">
                  <w:rPr>
                    <w:vertAlign w:val="superscript"/>
                    <w:lang w:eastAsia="en-GB"/>
                  </w:rPr>
                  <w:t>th</w:t>
                </w:r>
                <w:r w:rsidRPr="50C85C4C">
                  <w:rPr>
                    <w:lang w:eastAsia="en-GB"/>
                  </w:rPr>
                  <w:t xml:space="preserve"> August 2024</w:t>
                </w:r>
              </w:p>
            </w:tc>
          </w:tr>
          <w:tr w:rsidR="00C17943" w:rsidRPr="00EE6E31" w14:paraId="2E988AAC" w14:textId="77777777" w:rsidTr="2AADBA16">
            <w:trPr>
              <w:trHeight w:val="227"/>
            </w:trPr>
            <w:tc>
              <w:tcPr>
                <w:tcW w:w="450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D28D00D" w14:textId="77777777" w:rsidR="00C17943" w:rsidRPr="00EE6E31" w:rsidRDefault="00C17943" w:rsidP="003015A2">
                <w:pPr>
                  <w:spacing w:after="0"/>
                  <w:rPr>
                    <w:b/>
                    <w:sz w:val="24"/>
                    <w:szCs w:val="24"/>
                    <w:lang w:eastAsia="en-GB"/>
                  </w:rPr>
                </w:pPr>
                <w:r w:rsidRPr="50C85C4C">
                  <w:rPr>
                    <w:b/>
                    <w:lang w:eastAsia="en-GB"/>
                  </w:rPr>
                  <w:t>Version</w:t>
                </w:r>
              </w:p>
            </w:tc>
            <w:tc>
              <w:tcPr>
                <w:tcW w:w="450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1C285EC" w14:textId="6802819B" w:rsidR="00C17943" w:rsidRPr="00EE6E31" w:rsidRDefault="00B93BBF" w:rsidP="003015A2">
                <w:pPr>
                  <w:spacing w:after="0"/>
                  <w:rPr>
                    <w:lang w:eastAsia="en-GB"/>
                  </w:rPr>
                </w:pPr>
                <w:r w:rsidRPr="50C85C4C">
                  <w:rPr>
                    <w:lang w:eastAsia="en-GB"/>
                  </w:rPr>
                  <w:t>2</w:t>
                </w:r>
              </w:p>
            </w:tc>
          </w:tr>
          <w:tr w:rsidR="00C17943" w:rsidRPr="00EE6E31" w14:paraId="3B5C8426" w14:textId="77777777" w:rsidTr="2AADBA16">
            <w:trPr>
              <w:trHeight w:val="227"/>
            </w:trPr>
            <w:tc>
              <w:tcPr>
                <w:tcW w:w="450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D0CBD74" w14:textId="77777777" w:rsidR="00C17943" w:rsidRPr="00EE6E31" w:rsidRDefault="00C17943" w:rsidP="003015A2">
                <w:pPr>
                  <w:spacing w:after="0"/>
                  <w:rPr>
                    <w:b/>
                    <w:lang w:eastAsia="en-GB"/>
                  </w:rPr>
                </w:pPr>
                <w:r w:rsidRPr="50C85C4C">
                  <w:rPr>
                    <w:b/>
                    <w:lang w:eastAsia="en-GB"/>
                  </w:rPr>
                  <w:t>Date Issued</w:t>
                </w:r>
              </w:p>
            </w:tc>
            <w:tc>
              <w:tcPr>
                <w:tcW w:w="450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CCCE43B" w14:textId="6AC92590" w:rsidR="00C17943" w:rsidRPr="00EE6E31" w:rsidRDefault="001D1C09" w:rsidP="003015A2">
                <w:pPr>
                  <w:spacing w:after="0"/>
                  <w:rPr>
                    <w:lang w:eastAsia="en-GB"/>
                  </w:rPr>
                </w:pPr>
                <w:r w:rsidRPr="50C85C4C">
                  <w:rPr>
                    <w:lang w:eastAsia="en-GB"/>
                  </w:rPr>
                  <w:t>2022</w:t>
                </w:r>
              </w:p>
            </w:tc>
          </w:tr>
          <w:tr w:rsidR="00C17943" w:rsidRPr="00EE6E31" w14:paraId="3653D2ED" w14:textId="77777777" w:rsidTr="2AADBA16">
            <w:trPr>
              <w:trHeight w:val="227"/>
            </w:trPr>
            <w:tc>
              <w:tcPr>
                <w:tcW w:w="450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746820A" w14:textId="77777777" w:rsidR="00C17943" w:rsidRPr="00EE6E31" w:rsidRDefault="00C17943" w:rsidP="003015A2">
                <w:pPr>
                  <w:spacing w:after="0"/>
                  <w:rPr>
                    <w:b/>
                    <w:lang w:eastAsia="en-GB"/>
                  </w:rPr>
                </w:pPr>
                <w:r w:rsidRPr="50C85C4C">
                  <w:rPr>
                    <w:b/>
                    <w:lang w:eastAsia="en-GB"/>
                  </w:rPr>
                  <w:t>Review Date</w:t>
                </w:r>
              </w:p>
            </w:tc>
            <w:tc>
              <w:tcPr>
                <w:tcW w:w="450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6F7AA7A" w14:textId="4131998F" w:rsidR="00C17943" w:rsidRPr="00EE6E31" w:rsidRDefault="0AD18769" w:rsidP="2AADBA16">
                <w:pPr>
                  <w:spacing w:after="0"/>
                </w:pPr>
                <w:r w:rsidRPr="2AADBA16">
                  <w:rPr>
                    <w:lang w:eastAsia="en-GB"/>
                  </w:rPr>
                  <w:t>August 2026</w:t>
                </w:r>
              </w:p>
            </w:tc>
          </w:tr>
        </w:tbl>
        <w:p w14:paraId="6DD3D343" w14:textId="77777777" w:rsidR="003D563E" w:rsidRPr="00081C2E" w:rsidRDefault="003D563E" w:rsidP="00A86C63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color w:val="000000"/>
              <w:sz w:val="36"/>
              <w:lang w:eastAsia="ja-JP"/>
            </w:rPr>
          </w:pPr>
        </w:p>
        <w:p w14:paraId="725C9A63" w14:textId="77777777" w:rsidR="003D563E" w:rsidRPr="00081C2E" w:rsidRDefault="002B5AF8" w:rsidP="003D563E">
          <w:pPr>
            <w:tabs>
              <w:tab w:val="left" w:pos="3450"/>
            </w:tabs>
            <w:rPr>
              <w:rFonts w:cstheme="minorHAnsi"/>
              <w:sz w:val="20"/>
              <w:szCs w:val="20"/>
            </w:rPr>
          </w:pPr>
          <w:r w:rsidRPr="00081C2E">
            <w:rPr>
              <w:rFonts w:cstheme="minorHAnsi"/>
              <w:b/>
              <w:color w:val="000000"/>
              <w:sz w:val="36"/>
              <w:lang w:eastAsia="ja-JP"/>
            </w:rPr>
            <w:t>Policy Statement</w:t>
          </w:r>
        </w:p>
        <w:p w14:paraId="659BBB47" w14:textId="4CA72786" w:rsidR="003D563E" w:rsidRPr="00081C2E" w:rsidRDefault="00C31D19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Cheshire Autism Practical Support (ChAPS)</w:t>
          </w:r>
          <w:r w:rsidR="003D563E" w:rsidRPr="00081C2E">
            <w:rPr>
              <w:rFonts w:cstheme="minorHAnsi"/>
              <w:szCs w:val="20"/>
            </w:rPr>
            <w:t xml:space="preserve"> constantly works to improve the service offered to our </w:t>
          </w:r>
          <w:r w:rsidR="00A21FF8" w:rsidRPr="00081C2E">
            <w:rPr>
              <w:rFonts w:cstheme="minorHAnsi"/>
              <w:szCs w:val="20"/>
            </w:rPr>
            <w:t xml:space="preserve">members, team and visitors. </w:t>
          </w:r>
          <w:r w:rsidR="003D563E" w:rsidRPr="00081C2E">
            <w:rPr>
              <w:rFonts w:cstheme="minorHAnsi"/>
              <w:szCs w:val="20"/>
            </w:rPr>
            <w:t xml:space="preserve">  </w:t>
          </w:r>
        </w:p>
        <w:p w14:paraId="226C819D" w14:textId="77777777" w:rsidR="003D563E" w:rsidRPr="00081C2E" w:rsidRDefault="00072D8F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The organisation</w:t>
          </w:r>
          <w:r w:rsidR="003D563E" w:rsidRPr="00081C2E">
            <w:rPr>
              <w:rFonts w:cstheme="minorHAnsi"/>
              <w:szCs w:val="20"/>
            </w:rPr>
            <w:t xml:space="preserve"> is committed to dealing with issues openly and honestly.  This approach includes complaints.</w:t>
          </w:r>
        </w:p>
        <w:p w14:paraId="3D0B4375" w14:textId="59D969C0" w:rsidR="003D563E" w:rsidRPr="00081C2E" w:rsidRDefault="003D563E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Due to the many professional bodies that work with the </w:t>
          </w:r>
          <w:r w:rsidR="00A21FF8" w:rsidRPr="00081C2E">
            <w:rPr>
              <w:rFonts w:cstheme="minorHAnsi"/>
              <w:szCs w:val="20"/>
            </w:rPr>
            <w:t>ChAPS</w:t>
          </w:r>
          <w:r w:rsidRPr="00081C2E">
            <w:rPr>
              <w:rFonts w:cstheme="minorHAnsi"/>
              <w:szCs w:val="20"/>
            </w:rPr>
            <w:t>, we shall endeavour to support people who wish to make a complaint, and to direct them towards the correct organisation concerned.</w:t>
          </w:r>
        </w:p>
        <w:p w14:paraId="7427A389" w14:textId="77777777" w:rsidR="003D563E" w:rsidRPr="00081C2E" w:rsidRDefault="003D563E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We shall investigate any complaint to the best of our ability, and shall always respond, in writing if requested, with the outcome from a complaint.  </w:t>
          </w:r>
        </w:p>
        <w:p w14:paraId="2FB9BC47" w14:textId="399A3FEC" w:rsidR="00655E23" w:rsidRPr="00081C2E" w:rsidRDefault="003D563E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It is our intention to act on complaints promptly, and with honesty.  </w:t>
          </w:r>
          <w:r w:rsidR="00521BD9" w:rsidRPr="00081C2E">
            <w:rPr>
              <w:rFonts w:cstheme="minorHAnsi"/>
              <w:szCs w:val="20"/>
            </w:rPr>
            <w:t>Staff will</w:t>
          </w:r>
          <w:r w:rsidR="00655E23" w:rsidRPr="00081C2E">
            <w:rPr>
              <w:rFonts w:cstheme="minorHAnsi"/>
              <w:szCs w:val="20"/>
            </w:rPr>
            <w:t xml:space="preserve"> first</w:t>
          </w:r>
          <w:r w:rsidR="00521BD9" w:rsidRPr="00081C2E">
            <w:rPr>
              <w:rFonts w:cstheme="minorHAnsi"/>
              <w:szCs w:val="20"/>
            </w:rPr>
            <w:t xml:space="preserve"> try and</w:t>
          </w:r>
          <w:r w:rsidR="00655E23" w:rsidRPr="00081C2E">
            <w:rPr>
              <w:rFonts w:cstheme="minorHAnsi"/>
              <w:szCs w:val="20"/>
            </w:rPr>
            <w:t xml:space="preserve"> solve any problem informally. </w:t>
          </w:r>
          <w:r w:rsidR="00521BD9" w:rsidRPr="00081C2E">
            <w:rPr>
              <w:rFonts w:cstheme="minorHAnsi"/>
              <w:szCs w:val="20"/>
            </w:rPr>
            <w:t>If at any time you are not satisfied with the way a problem is being dealt with you should conta</w:t>
          </w:r>
          <w:r w:rsidR="003A0150">
            <w:rPr>
              <w:rFonts w:cstheme="minorHAnsi"/>
              <w:szCs w:val="20"/>
            </w:rPr>
            <w:t>ct</w:t>
          </w:r>
          <w:r w:rsidR="00521BD9" w:rsidRPr="00081C2E">
            <w:rPr>
              <w:rFonts w:cstheme="minorHAnsi"/>
              <w:szCs w:val="20"/>
            </w:rPr>
            <w:t xml:space="preserve"> </w:t>
          </w:r>
          <w:r w:rsidR="00D92EC3" w:rsidRPr="00081C2E">
            <w:rPr>
              <w:rFonts w:cstheme="minorHAnsi"/>
              <w:szCs w:val="20"/>
            </w:rPr>
            <w:t>The Board of Trustees via Trustees@cheshireautism</w:t>
          </w:r>
          <w:r w:rsidR="00E415FB" w:rsidRPr="00081C2E">
            <w:rPr>
              <w:rFonts w:cstheme="minorHAnsi"/>
              <w:szCs w:val="20"/>
            </w:rPr>
            <w:t>.org.uk</w:t>
          </w:r>
        </w:p>
        <w:p w14:paraId="0378ACDD" w14:textId="77777777" w:rsidR="00655E23" w:rsidRPr="00081C2E" w:rsidRDefault="00655E23" w:rsidP="00655E23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If you are making a complaint</w:t>
          </w:r>
          <w:r w:rsidR="00B0303E" w:rsidRPr="00081C2E">
            <w:rPr>
              <w:rFonts w:cstheme="minorHAnsi"/>
              <w:szCs w:val="20"/>
            </w:rPr>
            <w:t>,</w:t>
          </w:r>
          <w:r w:rsidRPr="00081C2E">
            <w:rPr>
              <w:rFonts w:cstheme="minorHAnsi"/>
              <w:szCs w:val="20"/>
            </w:rPr>
            <w:t xml:space="preserve"> we would like you to</w:t>
          </w:r>
        </w:p>
        <w:p w14:paraId="478C4F2F" w14:textId="77777777" w:rsidR="00655E23" w:rsidRPr="00081C2E" w:rsidRDefault="00655E23" w:rsidP="00655E23">
          <w:pPr>
            <w:pStyle w:val="ListParagraph"/>
            <w:numPr>
              <w:ilvl w:val="0"/>
              <w:numId w:val="41"/>
            </w:num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Give us your name, address and appropriate telephone numbers</w:t>
          </w:r>
        </w:p>
        <w:p w14:paraId="6CC6A10D" w14:textId="77777777" w:rsidR="00655E23" w:rsidRPr="00081C2E" w:rsidRDefault="00655E23" w:rsidP="00655E23">
          <w:pPr>
            <w:pStyle w:val="ListParagraph"/>
            <w:numPr>
              <w:ilvl w:val="0"/>
              <w:numId w:val="41"/>
            </w:num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Explain exactly what </w:t>
          </w:r>
          <w:r w:rsidR="009F54E8" w:rsidRPr="00081C2E">
            <w:rPr>
              <w:rFonts w:cstheme="minorHAnsi"/>
              <w:szCs w:val="20"/>
            </w:rPr>
            <w:t xml:space="preserve">you are dissatisfied with and provide a </w:t>
          </w:r>
          <w:r w:rsidRPr="00081C2E">
            <w:rPr>
              <w:rFonts w:cstheme="minorHAnsi"/>
              <w:szCs w:val="20"/>
            </w:rPr>
            <w:t>full description of your complaint</w:t>
          </w:r>
        </w:p>
        <w:p w14:paraId="1B1D6DE8" w14:textId="77777777" w:rsidR="00655E23" w:rsidRPr="00081C2E" w:rsidRDefault="00655E23" w:rsidP="00655E23">
          <w:pPr>
            <w:pStyle w:val="ListParagraph"/>
            <w:numPr>
              <w:ilvl w:val="0"/>
              <w:numId w:val="41"/>
            </w:num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Any names of the people you have dealt with so far</w:t>
          </w:r>
          <w:r w:rsidR="009F54E8" w:rsidRPr="00081C2E">
            <w:rPr>
              <w:rFonts w:cstheme="minorHAnsi"/>
              <w:szCs w:val="20"/>
            </w:rPr>
            <w:t xml:space="preserve"> regarding the issue</w:t>
          </w:r>
        </w:p>
        <w:p w14:paraId="530E0C43" w14:textId="0065EAE6" w:rsidR="00655E23" w:rsidRPr="00081C2E" w:rsidRDefault="00655E23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Please help us by completing the form.  </w:t>
          </w:r>
          <w:r w:rsidR="00E415FB" w:rsidRPr="00081C2E">
            <w:rPr>
              <w:rFonts w:cstheme="minorHAnsi"/>
              <w:szCs w:val="20"/>
            </w:rPr>
            <w:t xml:space="preserve">ChAPS </w:t>
          </w:r>
          <w:r w:rsidRPr="00081C2E">
            <w:rPr>
              <w:rFonts w:cstheme="minorHAnsi"/>
              <w:szCs w:val="20"/>
            </w:rPr>
            <w:t xml:space="preserve">ask that you raise your complaint as soon as possible so that we </w:t>
          </w:r>
          <w:proofErr w:type="gramStart"/>
          <w:r w:rsidRPr="00081C2E">
            <w:rPr>
              <w:rFonts w:cstheme="minorHAnsi"/>
              <w:szCs w:val="20"/>
            </w:rPr>
            <w:t>have the opportunity to</w:t>
          </w:r>
          <w:proofErr w:type="gramEnd"/>
          <w:r w:rsidRPr="00081C2E">
            <w:rPr>
              <w:rFonts w:cstheme="minorHAnsi"/>
              <w:szCs w:val="20"/>
            </w:rPr>
            <w:t xml:space="preserve"> investigate your complaint and respond to you with 5 working days.</w:t>
          </w:r>
        </w:p>
        <w:p w14:paraId="5CF93BE8" w14:textId="3968504B" w:rsidR="00655E23" w:rsidRPr="00081C2E" w:rsidRDefault="00655E23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If the complaint is regarding the </w:t>
          </w:r>
          <w:proofErr w:type="gramStart"/>
          <w:r w:rsidRPr="00081C2E">
            <w:rPr>
              <w:rFonts w:cstheme="minorHAnsi"/>
              <w:szCs w:val="20"/>
            </w:rPr>
            <w:t>CEO</w:t>
          </w:r>
          <w:proofErr w:type="gramEnd"/>
          <w:r w:rsidRPr="00081C2E">
            <w:rPr>
              <w:rFonts w:cstheme="minorHAnsi"/>
              <w:szCs w:val="20"/>
            </w:rPr>
            <w:t xml:space="preserve"> it will</w:t>
          </w:r>
          <w:r w:rsidR="009F54E8" w:rsidRPr="00081C2E">
            <w:rPr>
              <w:rFonts w:cstheme="minorHAnsi"/>
              <w:szCs w:val="20"/>
            </w:rPr>
            <w:t xml:space="preserve"> be dealt with by a Trustee</w:t>
          </w:r>
          <w:r w:rsidR="00D972CF" w:rsidRPr="00081C2E">
            <w:rPr>
              <w:rFonts w:cstheme="minorHAnsi"/>
              <w:szCs w:val="20"/>
            </w:rPr>
            <w:t xml:space="preserve"> as above.</w:t>
          </w:r>
          <w:r w:rsidRPr="00081C2E">
            <w:rPr>
              <w:rFonts w:cstheme="minorHAnsi"/>
              <w:szCs w:val="20"/>
            </w:rPr>
            <w:t xml:space="preserve">  </w:t>
          </w:r>
        </w:p>
        <w:p w14:paraId="607C1DC1" w14:textId="71DD1865" w:rsidR="00655E23" w:rsidRPr="00081C2E" w:rsidRDefault="00655E23" w:rsidP="003D563E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In the </w:t>
          </w:r>
          <w:r w:rsidR="009F54E8" w:rsidRPr="00081C2E">
            <w:rPr>
              <w:rFonts w:cstheme="minorHAnsi"/>
              <w:szCs w:val="20"/>
            </w:rPr>
            <w:t>un</w:t>
          </w:r>
          <w:r w:rsidRPr="00081C2E">
            <w:rPr>
              <w:rFonts w:cstheme="minorHAnsi"/>
              <w:szCs w:val="20"/>
            </w:rPr>
            <w:t>likely event you are unhappy with the way a complaint has been dealt with</w:t>
          </w:r>
          <w:r w:rsidR="00804CB0" w:rsidRPr="00081C2E">
            <w:rPr>
              <w:rFonts w:cstheme="minorHAnsi"/>
              <w:szCs w:val="20"/>
            </w:rPr>
            <w:t>,</w:t>
          </w:r>
          <w:r w:rsidRPr="00081C2E">
            <w:rPr>
              <w:rFonts w:cstheme="minorHAnsi"/>
              <w:szCs w:val="20"/>
            </w:rPr>
            <w:t xml:space="preserve"> you may escalate you</w:t>
          </w:r>
          <w:r w:rsidR="00B0303E" w:rsidRPr="00081C2E">
            <w:rPr>
              <w:rFonts w:cstheme="minorHAnsi"/>
              <w:szCs w:val="20"/>
            </w:rPr>
            <w:t>r</w:t>
          </w:r>
          <w:r w:rsidRPr="00081C2E">
            <w:rPr>
              <w:rFonts w:cstheme="minorHAnsi"/>
              <w:szCs w:val="20"/>
            </w:rPr>
            <w:t xml:space="preserve"> complaint to the Chair of the Board of Trustees who will deal with your complaint within 10 working days</w:t>
          </w:r>
          <w:r w:rsidR="00F04243" w:rsidRPr="00081C2E">
            <w:rPr>
              <w:rFonts w:cstheme="minorHAnsi"/>
              <w:szCs w:val="20"/>
            </w:rPr>
            <w:t xml:space="preserve">. </w:t>
          </w:r>
        </w:p>
        <w:p w14:paraId="331B90F1" w14:textId="77777777" w:rsidR="00B0303E" w:rsidRPr="00081C2E" w:rsidRDefault="003D563E" w:rsidP="00521BD9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If a complaint is upheld, we will review the practices</w:t>
          </w:r>
          <w:r w:rsidR="00521BD9" w:rsidRPr="00081C2E">
            <w:rPr>
              <w:rFonts w:cstheme="minorHAnsi"/>
              <w:szCs w:val="20"/>
            </w:rPr>
            <w:t xml:space="preserve"> and policies within the organisation</w:t>
          </w:r>
          <w:r w:rsidRPr="00081C2E">
            <w:rPr>
              <w:rFonts w:cstheme="minorHAnsi"/>
              <w:szCs w:val="20"/>
            </w:rPr>
            <w:t xml:space="preserve"> to address the</w:t>
          </w:r>
          <w:r w:rsidR="00B0303E" w:rsidRPr="00081C2E">
            <w:rPr>
              <w:rFonts w:cstheme="minorHAnsi"/>
              <w:szCs w:val="20"/>
            </w:rPr>
            <w:t xml:space="preserve"> issue.</w:t>
          </w:r>
          <w:r w:rsidRPr="00081C2E">
            <w:rPr>
              <w:rFonts w:cstheme="minorHAnsi"/>
              <w:szCs w:val="20"/>
            </w:rPr>
            <w:t xml:space="preserve"> </w:t>
          </w:r>
        </w:p>
        <w:p w14:paraId="43944238" w14:textId="77777777" w:rsidR="00521BD9" w:rsidRPr="00081C2E" w:rsidRDefault="00521BD9" w:rsidP="00521BD9">
          <w:pPr>
            <w:tabs>
              <w:tab w:val="left" w:pos="3450"/>
            </w:tabs>
            <w:spacing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If you wish</w:t>
          </w:r>
          <w:r w:rsidR="008E29B4" w:rsidRPr="00081C2E">
            <w:rPr>
              <w:rFonts w:cstheme="minorHAnsi"/>
              <w:szCs w:val="20"/>
            </w:rPr>
            <w:t>,</w:t>
          </w:r>
          <w:r w:rsidRPr="00081C2E">
            <w:rPr>
              <w:rFonts w:cstheme="minorHAnsi"/>
              <w:szCs w:val="20"/>
            </w:rPr>
            <w:t xml:space="preserve"> you can ask someone to handle the complaint on your behalf. </w:t>
          </w:r>
        </w:p>
        <w:p w14:paraId="5C96E3EF" w14:textId="77777777" w:rsidR="003D563E" w:rsidRPr="00081C2E" w:rsidRDefault="003D563E" w:rsidP="00A86C63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color w:val="000000"/>
              <w:sz w:val="36"/>
              <w:lang w:eastAsia="ja-JP"/>
            </w:rPr>
          </w:pPr>
          <w:r w:rsidRPr="00081C2E">
            <w:rPr>
              <w:rFonts w:cstheme="minorHAnsi"/>
              <w:b/>
              <w:color w:val="000000"/>
              <w:sz w:val="36"/>
              <w:lang w:eastAsia="ja-JP"/>
            </w:rPr>
            <w:t>Purpose</w:t>
          </w:r>
        </w:p>
        <w:p w14:paraId="23B32290" w14:textId="77777777" w:rsidR="003D563E" w:rsidRPr="00081C2E" w:rsidRDefault="003D563E" w:rsidP="003D563E">
          <w:pPr>
            <w:jc w:val="center"/>
            <w:rPr>
              <w:rFonts w:cstheme="minorHAnsi"/>
              <w:szCs w:val="20"/>
            </w:rPr>
          </w:pPr>
        </w:p>
        <w:p w14:paraId="2A41C6E1" w14:textId="77777777" w:rsidR="003D563E" w:rsidRPr="00081C2E" w:rsidRDefault="00CE6E70" w:rsidP="002B5AF8">
          <w:pPr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lastRenderedPageBreak/>
            <w:t>The following procedure is to</w:t>
          </w:r>
          <w:r w:rsidR="003D563E" w:rsidRPr="00081C2E">
            <w:rPr>
              <w:rFonts w:cstheme="minorHAnsi"/>
              <w:szCs w:val="20"/>
            </w:rPr>
            <w:t xml:space="preserve"> provide clear guidance to dealing with complaints for the following:</w:t>
          </w:r>
        </w:p>
        <w:p w14:paraId="3877740A" w14:textId="14E4BBE1" w:rsidR="003D563E" w:rsidRPr="00081C2E" w:rsidRDefault="00E045C6" w:rsidP="003D563E">
          <w:pPr>
            <w:numPr>
              <w:ilvl w:val="0"/>
              <w:numId w:val="37"/>
            </w:num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Senior Leadership Team</w:t>
          </w:r>
          <w:r w:rsidR="003D563E" w:rsidRPr="00081C2E">
            <w:rPr>
              <w:rFonts w:cstheme="minorHAnsi"/>
              <w:szCs w:val="20"/>
            </w:rPr>
            <w:t xml:space="preserve"> and </w:t>
          </w:r>
          <w:r w:rsidR="00B0303E" w:rsidRPr="00081C2E">
            <w:rPr>
              <w:rFonts w:cstheme="minorHAnsi"/>
              <w:szCs w:val="20"/>
            </w:rPr>
            <w:t xml:space="preserve">Trustees of </w:t>
          </w:r>
          <w:r w:rsidR="00DE3C4D" w:rsidRPr="00081C2E">
            <w:rPr>
              <w:rFonts w:cstheme="minorHAnsi"/>
              <w:szCs w:val="20"/>
            </w:rPr>
            <w:t>ChAPS</w:t>
          </w:r>
        </w:p>
        <w:p w14:paraId="59AB765A" w14:textId="571DB72F" w:rsidR="008E29B4" w:rsidRPr="00081C2E" w:rsidRDefault="003D563E" w:rsidP="003D563E">
          <w:pPr>
            <w:numPr>
              <w:ilvl w:val="0"/>
              <w:numId w:val="37"/>
            </w:num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To provide fair and </w:t>
          </w:r>
          <w:r w:rsidR="008E29B4" w:rsidRPr="00081C2E">
            <w:rPr>
              <w:rFonts w:cstheme="minorHAnsi"/>
              <w:szCs w:val="20"/>
            </w:rPr>
            <w:t>equal opportunity for complaint</w:t>
          </w:r>
          <w:r w:rsidR="00E045C6" w:rsidRPr="00081C2E">
            <w:rPr>
              <w:rFonts w:cstheme="minorHAnsi"/>
              <w:szCs w:val="20"/>
            </w:rPr>
            <w:t xml:space="preserve"> for all</w:t>
          </w:r>
        </w:p>
        <w:p w14:paraId="21E848EB" w14:textId="17C36F54" w:rsidR="003D563E" w:rsidRPr="00081C2E" w:rsidRDefault="008E29B4" w:rsidP="003D563E">
          <w:pPr>
            <w:numPr>
              <w:ilvl w:val="0"/>
              <w:numId w:val="37"/>
            </w:num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To </w:t>
          </w:r>
          <w:r w:rsidR="003D563E" w:rsidRPr="00081C2E">
            <w:rPr>
              <w:rFonts w:cstheme="minorHAnsi"/>
              <w:szCs w:val="20"/>
            </w:rPr>
            <w:t>ensure that all complaint</w:t>
          </w:r>
          <w:r w:rsidRPr="00081C2E">
            <w:rPr>
              <w:rFonts w:cstheme="minorHAnsi"/>
              <w:szCs w:val="20"/>
            </w:rPr>
            <w:t>s are dealt with consistently</w:t>
          </w:r>
          <w:r w:rsidR="00E045C6" w:rsidRPr="00081C2E">
            <w:rPr>
              <w:rFonts w:cstheme="minorHAnsi"/>
              <w:szCs w:val="20"/>
            </w:rPr>
            <w:t xml:space="preserve"> and in a timely manner</w:t>
          </w:r>
        </w:p>
        <w:p w14:paraId="67421A43" w14:textId="44ADC15B" w:rsidR="003D563E" w:rsidRPr="00081C2E" w:rsidRDefault="003D563E" w:rsidP="003D563E">
          <w:pPr>
            <w:numPr>
              <w:ilvl w:val="0"/>
              <w:numId w:val="37"/>
            </w:num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To provide a record of all complaints and how they were dealt with (</w:t>
          </w:r>
          <w:r w:rsidR="00FF6FE3">
            <w:rPr>
              <w:rFonts w:cstheme="minorHAnsi"/>
              <w:szCs w:val="20"/>
            </w:rPr>
            <w:t>c</w:t>
          </w:r>
          <w:r w:rsidRPr="00081C2E">
            <w:rPr>
              <w:rFonts w:cstheme="minorHAnsi"/>
              <w:szCs w:val="20"/>
            </w:rPr>
            <w:t>omplaint forms and attached correspondence act as a record)</w:t>
          </w:r>
        </w:p>
        <w:p w14:paraId="6DF673B3" w14:textId="3F13FD46" w:rsidR="003D563E" w:rsidRPr="00081C2E" w:rsidRDefault="003D563E" w:rsidP="003D563E">
          <w:pPr>
            <w:numPr>
              <w:ilvl w:val="0"/>
              <w:numId w:val="37"/>
            </w:num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To develop and improve the provision offered by </w:t>
          </w:r>
          <w:r w:rsidR="00DE3C4D" w:rsidRPr="00081C2E">
            <w:rPr>
              <w:rFonts w:cstheme="minorHAnsi"/>
              <w:szCs w:val="20"/>
            </w:rPr>
            <w:t>ChAPS</w:t>
          </w:r>
        </w:p>
        <w:p w14:paraId="22C1816E" w14:textId="77777777" w:rsidR="003D563E" w:rsidRPr="00081C2E" w:rsidRDefault="003D563E" w:rsidP="003D563E">
          <w:pPr>
            <w:numPr>
              <w:ilvl w:val="0"/>
              <w:numId w:val="37"/>
            </w:num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To ensure feedback is appropriate and sufficient</w:t>
          </w:r>
        </w:p>
        <w:p w14:paraId="32AE4A64" w14:textId="77777777" w:rsidR="008E29B4" w:rsidRPr="00081C2E" w:rsidRDefault="008E29B4" w:rsidP="002B5AF8">
          <w:pPr>
            <w:spacing w:after="0" w:line="240" w:lineRule="auto"/>
            <w:ind w:left="720"/>
            <w:rPr>
              <w:rFonts w:cstheme="minorHAnsi"/>
              <w:szCs w:val="20"/>
            </w:rPr>
          </w:pPr>
        </w:p>
        <w:p w14:paraId="6DE5420D" w14:textId="77777777" w:rsidR="00BC6091" w:rsidRPr="00081C2E" w:rsidRDefault="00BC6091" w:rsidP="00BC6091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bCs/>
              <w:color w:val="000000"/>
              <w:sz w:val="24"/>
              <w:szCs w:val="24"/>
            </w:rPr>
          </w:pPr>
        </w:p>
        <w:p w14:paraId="0F23D28E" w14:textId="77777777" w:rsidR="00BC6091" w:rsidRPr="00081C2E" w:rsidRDefault="00BC6091" w:rsidP="00BC6091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bCs/>
              <w:color w:val="000000"/>
              <w:sz w:val="28"/>
              <w:szCs w:val="24"/>
            </w:rPr>
          </w:pPr>
          <w:r w:rsidRPr="00081C2E">
            <w:rPr>
              <w:rFonts w:cstheme="minorHAnsi"/>
              <w:b/>
              <w:bCs/>
              <w:color w:val="000000"/>
              <w:sz w:val="28"/>
              <w:szCs w:val="24"/>
            </w:rPr>
            <w:t>Responsibilities</w:t>
          </w:r>
        </w:p>
        <w:p w14:paraId="6C513F5D" w14:textId="77777777" w:rsidR="006F2B97" w:rsidRPr="00081C2E" w:rsidRDefault="006F2B97" w:rsidP="002B5AF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szCs w:val="20"/>
            </w:rPr>
          </w:pPr>
        </w:p>
        <w:p w14:paraId="03F8D251" w14:textId="0CE323DA" w:rsidR="006F2B97" w:rsidRPr="00081C2E" w:rsidRDefault="00BC6091" w:rsidP="002B5AF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sz w:val="24"/>
              <w:szCs w:val="24"/>
            </w:rPr>
          </w:pPr>
          <w:r w:rsidRPr="00081C2E">
            <w:rPr>
              <w:rFonts w:cstheme="minorHAnsi"/>
              <w:sz w:val="24"/>
              <w:szCs w:val="24"/>
            </w:rPr>
            <w:t xml:space="preserve">The Board of Trustees </w:t>
          </w:r>
          <w:r w:rsidR="00320634" w:rsidRPr="00081C2E">
            <w:rPr>
              <w:rFonts w:cstheme="minorHAnsi"/>
              <w:sz w:val="24"/>
              <w:szCs w:val="24"/>
            </w:rPr>
            <w:t xml:space="preserve">and </w:t>
          </w:r>
          <w:r w:rsidR="00EA61FD">
            <w:rPr>
              <w:rFonts w:cstheme="minorHAnsi"/>
              <w:sz w:val="24"/>
              <w:szCs w:val="24"/>
            </w:rPr>
            <w:t>Chairperson</w:t>
          </w:r>
        </w:p>
        <w:p w14:paraId="504404A6" w14:textId="7A516952" w:rsidR="002B5AF8" w:rsidRPr="00081C2E" w:rsidRDefault="006F2B97" w:rsidP="00E045C6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The Board </w:t>
          </w:r>
          <w:r w:rsidR="00BC6091" w:rsidRPr="00081C2E">
            <w:rPr>
              <w:rFonts w:cstheme="minorHAnsi"/>
              <w:szCs w:val="20"/>
            </w:rPr>
            <w:t xml:space="preserve">has overall responsibility for </w:t>
          </w:r>
          <w:r w:rsidRPr="00081C2E">
            <w:rPr>
              <w:rFonts w:cstheme="minorHAnsi"/>
              <w:szCs w:val="20"/>
            </w:rPr>
            <w:t>complaint resolution</w:t>
          </w:r>
          <w:r w:rsidR="00BC6091" w:rsidRPr="00081C2E">
            <w:rPr>
              <w:rFonts w:cstheme="minorHAnsi"/>
              <w:szCs w:val="20"/>
            </w:rPr>
            <w:t xml:space="preserve"> at </w:t>
          </w:r>
          <w:proofErr w:type="spellStart"/>
          <w:r w:rsidR="00057047" w:rsidRPr="00081C2E">
            <w:rPr>
              <w:rFonts w:cstheme="minorHAnsi"/>
              <w:szCs w:val="20"/>
            </w:rPr>
            <w:t>ChAPS</w:t>
          </w:r>
          <w:r w:rsidR="00BC6091" w:rsidRPr="00081C2E">
            <w:rPr>
              <w:rFonts w:cstheme="minorHAnsi"/>
              <w:szCs w:val="20"/>
            </w:rPr>
            <w:t>.</w:t>
          </w:r>
          <w:proofErr w:type="spellEnd"/>
          <w:r w:rsidR="00BC6091" w:rsidRPr="00081C2E">
            <w:rPr>
              <w:rFonts w:cstheme="minorHAnsi"/>
              <w:szCs w:val="20"/>
            </w:rPr>
            <w:t xml:space="preserve"> The </w:t>
          </w:r>
          <w:r w:rsidR="00EA61FD">
            <w:rPr>
              <w:rFonts w:cstheme="minorHAnsi"/>
              <w:szCs w:val="20"/>
            </w:rPr>
            <w:t>Chairperson</w:t>
          </w:r>
          <w:r w:rsidR="00BC6091" w:rsidRPr="00081C2E">
            <w:rPr>
              <w:rFonts w:cstheme="minorHAnsi"/>
              <w:szCs w:val="20"/>
            </w:rPr>
            <w:t xml:space="preserve"> has delegated responsibility for the overall implementation of this policy.</w:t>
          </w:r>
          <w:r w:rsidR="00E045C6" w:rsidRPr="00081C2E">
            <w:rPr>
              <w:rFonts w:cstheme="minorHAnsi"/>
              <w:szCs w:val="20"/>
            </w:rPr>
            <w:t xml:space="preserve">  </w:t>
          </w:r>
          <w:r w:rsidR="003D563E" w:rsidRPr="00081C2E">
            <w:rPr>
              <w:rFonts w:cstheme="minorHAnsi"/>
              <w:szCs w:val="20"/>
            </w:rPr>
            <w:t xml:space="preserve">The </w:t>
          </w:r>
          <w:r w:rsidR="00EA61FD">
            <w:rPr>
              <w:rFonts w:cstheme="minorHAnsi"/>
              <w:szCs w:val="20"/>
            </w:rPr>
            <w:t>Chairperson</w:t>
          </w:r>
          <w:r w:rsidR="003D563E" w:rsidRPr="00081C2E">
            <w:rPr>
              <w:rFonts w:cstheme="minorHAnsi"/>
              <w:szCs w:val="20"/>
            </w:rPr>
            <w:t xml:space="preserve"> has a duty to review all complaints </w:t>
          </w:r>
          <w:r w:rsidR="00E045C6" w:rsidRPr="00081C2E">
            <w:rPr>
              <w:rFonts w:cstheme="minorHAnsi"/>
              <w:szCs w:val="20"/>
            </w:rPr>
            <w:t>and appoint an appropriate person to investigate the complaint</w:t>
          </w:r>
          <w:r w:rsidR="002B5AF8" w:rsidRPr="00081C2E">
            <w:rPr>
              <w:rFonts w:cstheme="minorHAnsi"/>
              <w:szCs w:val="20"/>
            </w:rPr>
            <w:t>.</w:t>
          </w:r>
        </w:p>
        <w:p w14:paraId="45DBFB21" w14:textId="77777777" w:rsidR="00E045C6" w:rsidRPr="00081C2E" w:rsidRDefault="003D563E" w:rsidP="00F80B51">
          <w:p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  </w:t>
          </w:r>
        </w:p>
        <w:p w14:paraId="48D53D97" w14:textId="7378E9EE" w:rsidR="003D563E" w:rsidRPr="00081C2E" w:rsidRDefault="003D563E" w:rsidP="00F80B51">
          <w:p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The </w:t>
          </w:r>
          <w:r w:rsidR="00FF6FE3">
            <w:rPr>
              <w:rFonts w:cstheme="minorHAnsi"/>
              <w:szCs w:val="20"/>
            </w:rPr>
            <w:t>Head of Service</w:t>
          </w:r>
          <w:r w:rsidRPr="00081C2E">
            <w:rPr>
              <w:rFonts w:cstheme="minorHAnsi"/>
              <w:szCs w:val="20"/>
            </w:rPr>
            <w:t xml:space="preserve"> has a duty to inform the Board of Trustees of any complaints which cannot be dealt with to the satisfaction of the complaining party.</w:t>
          </w:r>
        </w:p>
        <w:p w14:paraId="551DF664" w14:textId="79824878" w:rsidR="0028111A" w:rsidRPr="00081C2E" w:rsidRDefault="0028111A" w:rsidP="00F80B51">
          <w:pPr>
            <w:spacing w:after="0" w:line="240" w:lineRule="auto"/>
            <w:rPr>
              <w:rFonts w:cstheme="minorHAnsi"/>
              <w:szCs w:val="20"/>
            </w:rPr>
          </w:pPr>
        </w:p>
        <w:p w14:paraId="16232440" w14:textId="195F99F6" w:rsidR="0028111A" w:rsidRPr="00081C2E" w:rsidRDefault="0028111A" w:rsidP="00F80B51">
          <w:pPr>
            <w:spacing w:after="0" w:line="240" w:lineRule="auto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The Board of Trustees can also look to appoint a third party to investigate the complaint dependant on the nature of the concern raised. </w:t>
          </w:r>
        </w:p>
        <w:p w14:paraId="37A897C8" w14:textId="77777777" w:rsidR="00F80B51" w:rsidRPr="00081C2E" w:rsidRDefault="00F80B51" w:rsidP="00F80B51">
          <w:pPr>
            <w:spacing w:after="0" w:line="240" w:lineRule="auto"/>
            <w:rPr>
              <w:rFonts w:cstheme="minorHAnsi"/>
              <w:szCs w:val="20"/>
            </w:rPr>
          </w:pPr>
        </w:p>
        <w:p w14:paraId="59D3A9E6" w14:textId="1B42FF66" w:rsidR="003D563E" w:rsidRPr="00081C2E" w:rsidRDefault="003D563E" w:rsidP="002B5AF8">
          <w:pPr>
            <w:tabs>
              <w:tab w:val="left" w:pos="3450"/>
            </w:tabs>
            <w:spacing w:after="0"/>
            <w:rPr>
              <w:rFonts w:cstheme="minorHAnsi"/>
              <w:bCs/>
              <w:color w:val="000000"/>
              <w:sz w:val="24"/>
              <w:szCs w:val="24"/>
            </w:rPr>
          </w:pPr>
          <w:r w:rsidRPr="00081C2E">
            <w:rPr>
              <w:rFonts w:cstheme="minorHAnsi"/>
              <w:bCs/>
              <w:color w:val="000000"/>
              <w:sz w:val="24"/>
              <w:szCs w:val="24"/>
            </w:rPr>
            <w:t xml:space="preserve">The </w:t>
          </w:r>
          <w:r w:rsidR="00661872" w:rsidRPr="00081C2E">
            <w:rPr>
              <w:rFonts w:cstheme="minorHAnsi"/>
              <w:bCs/>
              <w:color w:val="000000"/>
              <w:sz w:val="24"/>
              <w:szCs w:val="24"/>
            </w:rPr>
            <w:t>Senior Team</w:t>
          </w:r>
        </w:p>
        <w:p w14:paraId="1DCB5484" w14:textId="0E8655B6" w:rsidR="00661872" w:rsidRPr="00081C2E" w:rsidRDefault="003D563E" w:rsidP="002B5AF8">
          <w:pPr>
            <w:tabs>
              <w:tab w:val="left" w:pos="3450"/>
            </w:tabs>
            <w:spacing w:after="0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The </w:t>
          </w:r>
          <w:r w:rsidR="00661872" w:rsidRPr="00081C2E">
            <w:rPr>
              <w:rFonts w:cstheme="minorHAnsi"/>
              <w:szCs w:val="20"/>
            </w:rPr>
            <w:t>organisations Senior</w:t>
          </w:r>
          <w:r w:rsidR="00616711" w:rsidRPr="00081C2E">
            <w:rPr>
              <w:rFonts w:cstheme="minorHAnsi"/>
              <w:szCs w:val="20"/>
            </w:rPr>
            <w:t xml:space="preserve"> </w:t>
          </w:r>
          <w:r w:rsidR="00661872" w:rsidRPr="00081C2E">
            <w:rPr>
              <w:rFonts w:cstheme="minorHAnsi"/>
              <w:szCs w:val="20"/>
            </w:rPr>
            <w:t>Team</w:t>
          </w:r>
          <w:r w:rsidRPr="00081C2E">
            <w:rPr>
              <w:rFonts w:cstheme="minorHAnsi"/>
              <w:szCs w:val="20"/>
            </w:rPr>
            <w:t xml:space="preserve"> is responsible for liaison with various professional bodies</w:t>
          </w:r>
          <w:r w:rsidR="00661872" w:rsidRPr="00081C2E">
            <w:rPr>
              <w:rFonts w:cstheme="minorHAnsi"/>
              <w:szCs w:val="20"/>
            </w:rPr>
            <w:t>,</w:t>
          </w:r>
          <w:r w:rsidRPr="00081C2E">
            <w:rPr>
              <w:rFonts w:cstheme="minorHAnsi"/>
              <w:szCs w:val="20"/>
            </w:rPr>
            <w:t xml:space="preserve"> parents, carers and professionals if concerns arise during the </w:t>
          </w:r>
          <w:r w:rsidR="00616711" w:rsidRPr="00081C2E">
            <w:rPr>
              <w:rFonts w:cstheme="minorHAnsi"/>
              <w:szCs w:val="20"/>
            </w:rPr>
            <w:t xml:space="preserve">members time with </w:t>
          </w:r>
          <w:proofErr w:type="spellStart"/>
          <w:r w:rsidR="00616711" w:rsidRPr="00081C2E">
            <w:rPr>
              <w:rFonts w:cstheme="minorHAnsi"/>
              <w:szCs w:val="20"/>
            </w:rPr>
            <w:t>ChAPS</w:t>
          </w:r>
          <w:r w:rsidRPr="00081C2E">
            <w:rPr>
              <w:rFonts w:cstheme="minorHAnsi"/>
              <w:szCs w:val="20"/>
            </w:rPr>
            <w:t>.</w:t>
          </w:r>
          <w:proofErr w:type="spellEnd"/>
          <w:r w:rsidRPr="00081C2E">
            <w:rPr>
              <w:rFonts w:cstheme="minorHAnsi"/>
              <w:szCs w:val="20"/>
            </w:rPr>
            <w:t xml:space="preserve">  </w:t>
          </w:r>
          <w:r w:rsidR="00661872" w:rsidRPr="00081C2E">
            <w:rPr>
              <w:rFonts w:cstheme="minorHAnsi"/>
              <w:szCs w:val="20"/>
            </w:rPr>
            <w:t xml:space="preserve">A member of </w:t>
          </w:r>
          <w:r w:rsidR="00616711" w:rsidRPr="00081C2E">
            <w:rPr>
              <w:rFonts w:cstheme="minorHAnsi"/>
              <w:szCs w:val="20"/>
            </w:rPr>
            <w:t xml:space="preserve">the senior team </w:t>
          </w:r>
          <w:r w:rsidRPr="00081C2E">
            <w:rPr>
              <w:rFonts w:cstheme="minorHAnsi"/>
              <w:szCs w:val="20"/>
            </w:rPr>
            <w:t>will deal with complaints</w:t>
          </w:r>
          <w:r w:rsidR="008E29B4" w:rsidRPr="00081C2E">
            <w:rPr>
              <w:rFonts w:cstheme="minorHAnsi"/>
              <w:szCs w:val="20"/>
            </w:rPr>
            <w:t xml:space="preserve"> as part of their duties</w:t>
          </w:r>
          <w:r w:rsidR="00661872" w:rsidRPr="00081C2E">
            <w:rPr>
              <w:rFonts w:cstheme="minorHAnsi"/>
              <w:szCs w:val="20"/>
            </w:rPr>
            <w:t>, they will</w:t>
          </w:r>
          <w:r w:rsidRPr="00081C2E">
            <w:rPr>
              <w:rFonts w:cstheme="minorHAnsi"/>
              <w:szCs w:val="20"/>
            </w:rPr>
            <w:t xml:space="preserve"> inform The </w:t>
          </w:r>
          <w:r w:rsidR="00FF6FE3">
            <w:rPr>
              <w:rFonts w:cstheme="minorHAnsi"/>
              <w:szCs w:val="20"/>
            </w:rPr>
            <w:t>Head of Service</w:t>
          </w:r>
          <w:r w:rsidRPr="00081C2E">
            <w:rPr>
              <w:rFonts w:cstheme="minorHAnsi"/>
              <w:szCs w:val="20"/>
            </w:rPr>
            <w:t xml:space="preserve"> of any complaint outside of the</w:t>
          </w:r>
          <w:r w:rsidR="008E29B4" w:rsidRPr="00081C2E">
            <w:rPr>
              <w:rFonts w:cstheme="minorHAnsi"/>
              <w:szCs w:val="20"/>
            </w:rPr>
            <w:t>ir</w:t>
          </w:r>
          <w:r w:rsidRPr="00081C2E">
            <w:rPr>
              <w:rFonts w:cstheme="minorHAnsi"/>
              <w:szCs w:val="20"/>
            </w:rPr>
            <w:t xml:space="preserve"> stated duties and to refer the complaining party to </w:t>
          </w:r>
          <w:r w:rsidR="00FF6FE3">
            <w:rPr>
              <w:rFonts w:cstheme="minorHAnsi"/>
              <w:szCs w:val="20"/>
            </w:rPr>
            <w:t>the Head of Service</w:t>
          </w:r>
          <w:r w:rsidR="008E29B4" w:rsidRPr="00081C2E">
            <w:rPr>
              <w:rFonts w:cstheme="minorHAnsi"/>
              <w:szCs w:val="20"/>
            </w:rPr>
            <w:t>,</w:t>
          </w:r>
          <w:r w:rsidRPr="00081C2E">
            <w:rPr>
              <w:rFonts w:cstheme="minorHAnsi"/>
              <w:szCs w:val="20"/>
            </w:rPr>
            <w:t xml:space="preserve"> if it is requested.</w:t>
          </w:r>
          <w:r w:rsidR="00661872" w:rsidRPr="00081C2E">
            <w:rPr>
              <w:rFonts w:cstheme="minorHAnsi"/>
              <w:szCs w:val="20"/>
            </w:rPr>
            <w:t xml:space="preserve"> </w:t>
          </w:r>
        </w:p>
        <w:p w14:paraId="79C5E33C" w14:textId="77777777" w:rsidR="00661872" w:rsidRPr="00081C2E" w:rsidRDefault="00661872" w:rsidP="002B5AF8">
          <w:pPr>
            <w:tabs>
              <w:tab w:val="left" w:pos="3450"/>
            </w:tabs>
            <w:spacing w:after="0"/>
            <w:rPr>
              <w:rFonts w:cstheme="minorHAnsi"/>
              <w:szCs w:val="20"/>
            </w:rPr>
          </w:pPr>
        </w:p>
        <w:p w14:paraId="3A2AAAAC" w14:textId="6CD2BEA7" w:rsidR="002B5AF8" w:rsidRPr="00081C2E" w:rsidRDefault="00661872" w:rsidP="002B5AF8">
          <w:pPr>
            <w:tabs>
              <w:tab w:val="left" w:pos="3450"/>
            </w:tabs>
            <w:spacing w:after="0"/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The member of SLT identified to investigate the complaint will make themselves </w:t>
          </w:r>
          <w:r w:rsidR="00FF6FE3" w:rsidRPr="00081C2E">
            <w:rPr>
              <w:rFonts w:cstheme="minorHAnsi"/>
              <w:szCs w:val="20"/>
            </w:rPr>
            <w:t>known</w:t>
          </w:r>
          <w:r w:rsidRPr="00081C2E">
            <w:rPr>
              <w:rFonts w:cstheme="minorHAnsi"/>
              <w:szCs w:val="20"/>
            </w:rPr>
            <w:t xml:space="preserve"> to the complainant </w:t>
          </w:r>
          <w:r w:rsidR="003D563E" w:rsidRPr="00081C2E">
            <w:rPr>
              <w:rFonts w:cstheme="minorHAnsi"/>
              <w:szCs w:val="20"/>
            </w:rPr>
            <w:t>within five working days of the complaint being received. The</w:t>
          </w:r>
          <w:r w:rsidRPr="00081C2E">
            <w:rPr>
              <w:rFonts w:cstheme="minorHAnsi"/>
              <w:szCs w:val="20"/>
            </w:rPr>
            <w:t>y</w:t>
          </w:r>
          <w:r w:rsidR="003D563E" w:rsidRPr="00081C2E">
            <w:rPr>
              <w:rFonts w:cstheme="minorHAnsi"/>
              <w:szCs w:val="20"/>
            </w:rPr>
            <w:t xml:space="preserve"> will ensure </w:t>
          </w:r>
          <w:r w:rsidRPr="00081C2E">
            <w:rPr>
              <w:rFonts w:cstheme="minorHAnsi"/>
              <w:szCs w:val="20"/>
            </w:rPr>
            <w:t xml:space="preserve">all parties are kept up to date on progress of the complaint and aims to have a written outcome in 28 days, if it </w:t>
          </w:r>
          <w:r w:rsidR="00E045C6" w:rsidRPr="00081C2E">
            <w:rPr>
              <w:rFonts w:cstheme="minorHAnsi"/>
              <w:szCs w:val="20"/>
            </w:rPr>
            <w:t>is</w:t>
          </w:r>
          <w:r w:rsidRPr="00081C2E">
            <w:rPr>
              <w:rFonts w:cstheme="minorHAnsi"/>
              <w:szCs w:val="20"/>
            </w:rPr>
            <w:t xml:space="preserve"> going to take longer the investigating officer will inform the comp</w:t>
          </w:r>
          <w:r w:rsidR="00470745" w:rsidRPr="00081C2E">
            <w:rPr>
              <w:rFonts w:cstheme="minorHAnsi"/>
              <w:szCs w:val="20"/>
            </w:rPr>
            <w:t>l</w:t>
          </w:r>
          <w:r w:rsidRPr="00081C2E">
            <w:rPr>
              <w:rFonts w:cstheme="minorHAnsi"/>
              <w:szCs w:val="20"/>
            </w:rPr>
            <w:t>ai</w:t>
          </w:r>
          <w:r w:rsidR="00470745" w:rsidRPr="00081C2E">
            <w:rPr>
              <w:rFonts w:cstheme="minorHAnsi"/>
              <w:szCs w:val="20"/>
            </w:rPr>
            <w:t>n</w:t>
          </w:r>
          <w:r w:rsidRPr="00081C2E">
            <w:rPr>
              <w:rFonts w:cstheme="minorHAnsi"/>
              <w:szCs w:val="20"/>
            </w:rPr>
            <w:t xml:space="preserve">ant of this and give a timescale as to when they think they will be able to conclude the investigation. </w:t>
          </w:r>
          <w:r w:rsidR="00470745" w:rsidRPr="00081C2E">
            <w:rPr>
              <w:rFonts w:cstheme="minorHAnsi"/>
              <w:szCs w:val="20"/>
            </w:rPr>
            <w:t>At this point the</w:t>
          </w:r>
          <w:r w:rsidR="003D563E" w:rsidRPr="00081C2E">
            <w:rPr>
              <w:rFonts w:cstheme="minorHAnsi"/>
              <w:szCs w:val="20"/>
            </w:rPr>
            <w:t xml:space="preserve"> complainant receives written notification of subsequent actions and outcomes.</w:t>
          </w:r>
        </w:p>
        <w:p w14:paraId="11E24C13" w14:textId="77777777" w:rsidR="002B5AF8" w:rsidRPr="00081C2E" w:rsidRDefault="002B5AF8" w:rsidP="002B5AF8">
          <w:pPr>
            <w:tabs>
              <w:tab w:val="left" w:pos="3450"/>
            </w:tabs>
            <w:spacing w:after="0"/>
            <w:rPr>
              <w:rFonts w:cstheme="minorHAnsi"/>
              <w:szCs w:val="20"/>
            </w:rPr>
          </w:pPr>
        </w:p>
        <w:p w14:paraId="318D223C" w14:textId="77777777" w:rsidR="002B5AF8" w:rsidRPr="00081C2E" w:rsidRDefault="002B5AF8" w:rsidP="002B5AF8">
          <w:pPr>
            <w:tabs>
              <w:tab w:val="left" w:pos="3450"/>
            </w:tabs>
            <w:spacing w:after="0"/>
            <w:rPr>
              <w:rFonts w:cstheme="minorHAnsi"/>
              <w:bCs/>
              <w:color w:val="000000"/>
              <w:sz w:val="24"/>
              <w:szCs w:val="24"/>
            </w:rPr>
          </w:pPr>
          <w:r w:rsidRPr="00081C2E">
            <w:rPr>
              <w:rFonts w:cstheme="minorHAnsi"/>
              <w:bCs/>
              <w:color w:val="000000"/>
              <w:sz w:val="24"/>
              <w:szCs w:val="24"/>
            </w:rPr>
            <w:t>Staff</w:t>
          </w:r>
        </w:p>
        <w:p w14:paraId="0E672D85" w14:textId="07940169" w:rsidR="003D563E" w:rsidRPr="00081C2E" w:rsidRDefault="00525723" w:rsidP="003D563E">
          <w:pPr>
            <w:tabs>
              <w:tab w:val="left" w:pos="3450"/>
            </w:tabs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Th activities team</w:t>
          </w:r>
          <w:r w:rsidR="00905DA8" w:rsidRPr="00081C2E">
            <w:rPr>
              <w:rFonts w:cstheme="minorHAnsi"/>
              <w:szCs w:val="20"/>
            </w:rPr>
            <w:t xml:space="preserve"> are often the first point of contact for members and find themselves being the ones individuals want to make a complaint to</w:t>
          </w:r>
          <w:r w:rsidR="003D563E" w:rsidRPr="00081C2E">
            <w:rPr>
              <w:rFonts w:cstheme="minorHAnsi"/>
              <w:szCs w:val="20"/>
            </w:rPr>
            <w:t xml:space="preserve">.  It is the duty of the </w:t>
          </w:r>
          <w:r w:rsidR="00905DA8" w:rsidRPr="00081C2E">
            <w:rPr>
              <w:rFonts w:cstheme="minorHAnsi"/>
              <w:szCs w:val="20"/>
            </w:rPr>
            <w:t xml:space="preserve">team </w:t>
          </w:r>
          <w:r w:rsidR="003D563E" w:rsidRPr="00081C2E">
            <w:rPr>
              <w:rFonts w:cstheme="minorHAnsi"/>
              <w:szCs w:val="20"/>
            </w:rPr>
            <w:t xml:space="preserve">to inform the </w:t>
          </w:r>
          <w:r w:rsidR="00905DA8" w:rsidRPr="00081C2E">
            <w:rPr>
              <w:rFonts w:cstheme="minorHAnsi"/>
              <w:szCs w:val="20"/>
            </w:rPr>
            <w:t>member</w:t>
          </w:r>
          <w:r w:rsidR="003D563E" w:rsidRPr="00081C2E">
            <w:rPr>
              <w:rFonts w:cstheme="minorHAnsi"/>
              <w:szCs w:val="20"/>
            </w:rPr>
            <w:t xml:space="preserve"> as far as possible of the appropriate procedures and to support the </w:t>
          </w:r>
          <w:r w:rsidR="00AB6677" w:rsidRPr="00081C2E">
            <w:rPr>
              <w:rFonts w:cstheme="minorHAnsi"/>
              <w:szCs w:val="20"/>
            </w:rPr>
            <w:t>member</w:t>
          </w:r>
          <w:r w:rsidR="003D563E" w:rsidRPr="00081C2E">
            <w:rPr>
              <w:rFonts w:cstheme="minorHAnsi"/>
              <w:szCs w:val="20"/>
            </w:rPr>
            <w:t xml:space="preserve"> should they wish to go through the process of making a complaint.  </w:t>
          </w:r>
        </w:p>
        <w:p w14:paraId="2749F300" w14:textId="77777777" w:rsidR="00F80B51" w:rsidRPr="00081C2E" w:rsidRDefault="00F80B51" w:rsidP="002B5AF8">
          <w:pPr>
            <w:tabs>
              <w:tab w:val="left" w:pos="3450"/>
            </w:tabs>
            <w:spacing w:after="0"/>
            <w:rPr>
              <w:rFonts w:cstheme="minorHAnsi"/>
              <w:b/>
              <w:szCs w:val="20"/>
            </w:rPr>
          </w:pPr>
        </w:p>
        <w:p w14:paraId="5AFC1CDE" w14:textId="2B1F0855" w:rsidR="003D563E" w:rsidRPr="00081C2E" w:rsidRDefault="00AB6677" w:rsidP="002B5AF8">
          <w:pPr>
            <w:tabs>
              <w:tab w:val="left" w:pos="3450"/>
            </w:tabs>
            <w:spacing w:after="0"/>
            <w:rPr>
              <w:rFonts w:cstheme="minorHAnsi"/>
              <w:sz w:val="24"/>
              <w:szCs w:val="24"/>
            </w:rPr>
          </w:pPr>
          <w:r w:rsidRPr="00081C2E">
            <w:rPr>
              <w:rFonts w:cstheme="minorHAnsi"/>
              <w:sz w:val="24"/>
              <w:szCs w:val="24"/>
            </w:rPr>
            <w:t>Members</w:t>
          </w:r>
        </w:p>
        <w:p w14:paraId="14EC50A2" w14:textId="6A91EF53" w:rsidR="003D563E" w:rsidRPr="00081C2E" w:rsidRDefault="00AB6677" w:rsidP="003D563E">
          <w:pPr>
            <w:tabs>
              <w:tab w:val="left" w:pos="3450"/>
            </w:tabs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>Members</w:t>
          </w:r>
          <w:r w:rsidR="003D563E" w:rsidRPr="00081C2E">
            <w:rPr>
              <w:rFonts w:cstheme="minorHAnsi"/>
              <w:szCs w:val="20"/>
            </w:rPr>
            <w:t xml:space="preserve"> wishing to make a complaint will be given support to do so in an appropriate way.  They may wish to inform an Advocate, parent or friend, or a professional body and invite them to </w:t>
          </w:r>
          <w:proofErr w:type="gramStart"/>
          <w:r w:rsidR="00313E1B" w:rsidRPr="00081C2E">
            <w:rPr>
              <w:rFonts w:cstheme="minorHAnsi"/>
              <w:szCs w:val="20"/>
            </w:rPr>
            <w:t>ChAPS</w:t>
          </w:r>
          <w:proofErr w:type="gramEnd"/>
          <w:r w:rsidR="003D563E" w:rsidRPr="00081C2E">
            <w:rPr>
              <w:rFonts w:cstheme="minorHAnsi"/>
              <w:szCs w:val="20"/>
            </w:rPr>
            <w:t xml:space="preserve"> for support.</w:t>
          </w:r>
        </w:p>
        <w:p w14:paraId="36159256" w14:textId="77777777" w:rsidR="00E045C6" w:rsidRPr="00081C2E" w:rsidRDefault="00E045C6" w:rsidP="00BC6091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sz w:val="24"/>
            </w:rPr>
          </w:pPr>
        </w:p>
        <w:p w14:paraId="287508AC" w14:textId="77777777" w:rsidR="00BC6091" w:rsidRPr="00081C2E" w:rsidRDefault="00BC6091" w:rsidP="00BC6091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bCs/>
              <w:color w:val="000000"/>
              <w:sz w:val="28"/>
              <w:szCs w:val="28"/>
            </w:rPr>
          </w:pPr>
          <w:r w:rsidRPr="00081C2E">
            <w:rPr>
              <w:rFonts w:cstheme="minorHAnsi"/>
              <w:b/>
              <w:bCs/>
              <w:color w:val="000000"/>
              <w:sz w:val="28"/>
              <w:szCs w:val="28"/>
            </w:rPr>
            <w:t xml:space="preserve">Organisational Procedure </w:t>
          </w:r>
        </w:p>
        <w:p w14:paraId="2CDA6602" w14:textId="268B247C" w:rsidR="00BC6091" w:rsidRPr="00081C2E" w:rsidRDefault="00BC6091" w:rsidP="00BC6091">
          <w:pPr>
            <w:rPr>
              <w:rFonts w:cstheme="minorHAnsi"/>
              <w:szCs w:val="20"/>
            </w:rPr>
          </w:pPr>
          <w:r w:rsidRPr="00081C2E">
            <w:rPr>
              <w:rFonts w:cstheme="minorHAnsi"/>
              <w:szCs w:val="20"/>
            </w:rPr>
            <w:t xml:space="preserve">All records of complaints should be recorded on a </w:t>
          </w:r>
          <w:r w:rsidR="00313E1B" w:rsidRPr="00081C2E">
            <w:rPr>
              <w:rFonts w:cstheme="minorHAnsi"/>
              <w:szCs w:val="20"/>
            </w:rPr>
            <w:t xml:space="preserve">ChAPS </w:t>
          </w:r>
          <w:r w:rsidRPr="00081C2E">
            <w:rPr>
              <w:rFonts w:cstheme="minorHAnsi"/>
              <w:szCs w:val="20"/>
            </w:rPr>
            <w:t>Complaint Form, in order that accurate records be kept, and all related correspondence must be photocopied and attached to this form.</w:t>
          </w:r>
        </w:p>
        <w:p w14:paraId="5188250E" w14:textId="50DF94B8" w:rsidR="00BC6091" w:rsidRPr="00081C2E" w:rsidRDefault="006F2B97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Complaint is taken and </w:t>
          </w:r>
          <w:r w:rsidR="00BC6091" w:rsidRPr="5D628A3C">
            <w:rPr>
              <w:rFonts w:asciiTheme="minorHAnsi" w:eastAsiaTheme="minorEastAsia" w:hAnsiTheme="minorHAnsi" w:cstheme="minorBidi"/>
              <w:u w:val="none"/>
            </w:rPr>
            <w:t xml:space="preserve">passed onto to 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 xml:space="preserve">a member of the Senior Team </w:t>
          </w:r>
          <w:r w:rsidR="00BC6091" w:rsidRPr="5D628A3C">
            <w:rPr>
              <w:rFonts w:asciiTheme="minorHAnsi" w:eastAsiaTheme="minorEastAsia" w:hAnsiTheme="minorHAnsi" w:cstheme="minorBidi"/>
              <w:u w:val="none"/>
            </w:rPr>
            <w:t>and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>/</w:t>
          </w:r>
          <w:r w:rsidR="00FF6FE3">
            <w:rPr>
              <w:rFonts w:asciiTheme="minorHAnsi" w:eastAsiaTheme="minorEastAsia" w:hAnsiTheme="minorHAnsi" w:cstheme="minorBidi"/>
              <w:u w:val="none"/>
            </w:rPr>
            <w:t>Head of Service.</w:t>
          </w:r>
        </w:p>
        <w:p w14:paraId="6F026B1E" w14:textId="34DAA62E" w:rsidR="00BC6091" w:rsidRPr="00081C2E" w:rsidRDefault="00470745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A member of </w:t>
          </w:r>
          <w:r w:rsidR="00CB2C6B" w:rsidRPr="5D628A3C">
            <w:rPr>
              <w:rFonts w:asciiTheme="minorHAnsi" w:eastAsiaTheme="minorEastAsia" w:hAnsiTheme="minorHAnsi" w:cstheme="minorBidi"/>
              <w:u w:val="none"/>
            </w:rPr>
            <w:t xml:space="preserve">senior team 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>will send</w:t>
          </w:r>
          <w:r w:rsidR="00BC6091" w:rsidRPr="5D628A3C">
            <w:rPr>
              <w:rFonts w:asciiTheme="minorHAnsi" w:eastAsiaTheme="minorEastAsia" w:hAnsiTheme="minorHAnsi" w:cstheme="minorBidi"/>
              <w:u w:val="none"/>
            </w:rPr>
            <w:t xml:space="preserve"> a written acknowledgment of the complaint received is provided within five working days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 and identify the investigating officer. </w:t>
          </w:r>
        </w:p>
        <w:p w14:paraId="4AD4405B" w14:textId="54BB4CCE" w:rsidR="00BC6091" w:rsidRPr="00081C2E" w:rsidRDefault="00BC6091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The person making the complaint has an informal interview with 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>the investigating officer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>, if appropriate.  The complainant is entitled to ask a friend/ advocate/ member of staff to attend the meeting for support.</w:t>
          </w:r>
        </w:p>
        <w:p w14:paraId="4BB5B09C" w14:textId="1E335D99" w:rsidR="00BC6091" w:rsidRPr="00081C2E" w:rsidRDefault="00BC6091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All </w:t>
          </w:r>
          <w:r w:rsidR="006F2B97" w:rsidRPr="5D628A3C">
            <w:rPr>
              <w:rFonts w:asciiTheme="minorHAnsi" w:eastAsiaTheme="minorEastAsia" w:hAnsiTheme="minorHAnsi" w:cstheme="minorBidi"/>
              <w:u w:val="none"/>
            </w:rPr>
            <w:t xml:space="preserve">meetings are documented, if </w:t>
          </w:r>
          <w:r w:rsidR="0018705B" w:rsidRPr="5D628A3C">
            <w:rPr>
              <w:rFonts w:asciiTheme="minorHAnsi" w:hAnsiTheme="minorHAnsi" w:cstheme="minorBidi"/>
              <w:u w:val="none"/>
            </w:rPr>
            <w:t>ChAPS</w:t>
          </w:r>
          <w:r w:rsidR="0018705B" w:rsidRPr="5D628A3C">
            <w:rPr>
              <w:rFonts w:asciiTheme="minorHAnsi" w:eastAsiaTheme="minorEastAsia" w:hAnsiTheme="minorHAnsi" w:cstheme="minorBidi"/>
              <w:u w:val="none"/>
            </w:rPr>
            <w:t xml:space="preserve"> 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>can resolve the matter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 xml:space="preserve"> </w:t>
          </w:r>
          <w:r w:rsidR="1E3F6326" w:rsidRPr="5D628A3C">
            <w:rPr>
              <w:rFonts w:asciiTheme="minorHAnsi" w:eastAsiaTheme="minorEastAsia" w:hAnsiTheme="minorHAnsi" w:cstheme="minorBidi"/>
              <w:u w:val="none"/>
            </w:rPr>
            <w:t>informally,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 xml:space="preserve"> they will aim to do that in the first instance. If that matter is formalised the investigation will be completed in 28 </w:t>
          </w:r>
          <w:r w:rsidR="20CBDDB7" w:rsidRPr="5D628A3C">
            <w:rPr>
              <w:rFonts w:asciiTheme="minorHAnsi" w:eastAsiaTheme="minorEastAsia" w:hAnsiTheme="minorHAnsi" w:cstheme="minorBidi"/>
              <w:u w:val="none"/>
            </w:rPr>
            <w:t>days,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 xml:space="preserve"> and the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 complainant receives written notification of any actions and/or outcomes resulting from the complaint.  </w:t>
          </w:r>
        </w:p>
        <w:p w14:paraId="3C79D564" w14:textId="2C787CC0" w:rsidR="00BC6091" w:rsidRPr="00081C2E" w:rsidRDefault="00BC6091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>If the matter cannot be satisfactorily resolved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 xml:space="preserve">, it 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will be 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 xml:space="preserve">given to the </w:t>
          </w:r>
          <w:r w:rsidR="00EA61FD" w:rsidRPr="5D628A3C">
            <w:rPr>
              <w:rFonts w:asciiTheme="minorHAnsi" w:eastAsiaTheme="minorEastAsia" w:hAnsiTheme="minorHAnsi" w:cstheme="minorBidi"/>
              <w:u w:val="none"/>
            </w:rPr>
            <w:t>Chairperson</w:t>
          </w:r>
          <w:r w:rsidR="00470745" w:rsidRPr="5D628A3C">
            <w:rPr>
              <w:rFonts w:asciiTheme="minorHAnsi" w:eastAsiaTheme="minorEastAsia" w:hAnsiTheme="minorHAnsi" w:cstheme="minorBidi"/>
              <w:u w:val="none"/>
            </w:rPr>
            <w:t xml:space="preserve"> for review and any further action to be taken but final decision is made.</w:t>
          </w:r>
        </w:p>
        <w:p w14:paraId="28FC3AD7" w14:textId="77777777" w:rsidR="00BC6091" w:rsidRPr="00081C2E" w:rsidRDefault="00BC6091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>The complaint will be referred to the most appropriate body for further investigation.</w:t>
          </w:r>
        </w:p>
        <w:p w14:paraId="102C373F" w14:textId="71A2FC52" w:rsidR="001530E4" w:rsidRPr="00081C2E" w:rsidRDefault="00BC6091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Upon hearing an outcome, </w:t>
          </w:r>
          <w:r w:rsidR="005C6E61" w:rsidRPr="5D628A3C">
            <w:rPr>
              <w:rFonts w:asciiTheme="minorHAnsi" w:hAnsiTheme="minorHAnsi" w:cstheme="minorBidi"/>
              <w:u w:val="none"/>
            </w:rPr>
            <w:t>ChAPS</w:t>
          </w:r>
          <w:r w:rsidR="005C6E61" w:rsidRPr="5D628A3C">
            <w:rPr>
              <w:rFonts w:asciiTheme="minorHAnsi" w:eastAsiaTheme="minorEastAsia" w:hAnsiTheme="minorHAnsi" w:cstheme="minorBidi"/>
              <w:u w:val="none"/>
            </w:rPr>
            <w:t xml:space="preserve"> 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>shall inform all persons concerned of that outcome.  If a matter cannot be resolved, all concerned should be informed, (in writing) that this is the case.</w:t>
          </w:r>
        </w:p>
        <w:p w14:paraId="6F6A17F4" w14:textId="76F4B9F1" w:rsidR="00BC6091" w:rsidRPr="00081C2E" w:rsidRDefault="001530E4" w:rsidP="5D628A3C">
          <w:pPr>
            <w:pStyle w:val="BodyText3"/>
            <w:numPr>
              <w:ilvl w:val="0"/>
              <w:numId w:val="39"/>
            </w:numPr>
            <w:jc w:val="left"/>
            <w:rPr>
              <w:rFonts w:asciiTheme="minorHAnsi" w:eastAsiaTheme="minorEastAsia" w:hAnsiTheme="minorHAnsi" w:cstheme="minorBidi"/>
              <w:u w:val="none"/>
            </w:rPr>
          </w:pP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If the complaint is about the </w:t>
          </w:r>
          <w:r w:rsidR="00FF6FE3">
            <w:rPr>
              <w:rFonts w:asciiTheme="minorHAnsi" w:eastAsiaTheme="minorEastAsia" w:hAnsiTheme="minorHAnsi" w:cstheme="minorBidi"/>
              <w:u w:val="none"/>
            </w:rPr>
            <w:t>Head of Service</w:t>
          </w:r>
          <w:r w:rsidR="4234AE2E" w:rsidRPr="5D628A3C">
            <w:rPr>
              <w:rFonts w:asciiTheme="minorHAnsi" w:eastAsiaTheme="minorEastAsia" w:hAnsiTheme="minorHAnsi" w:cstheme="minorBidi"/>
              <w:u w:val="none"/>
            </w:rPr>
            <w:t>,</w:t>
          </w:r>
          <w:r w:rsidRPr="5D628A3C">
            <w:rPr>
              <w:rFonts w:asciiTheme="minorHAnsi" w:eastAsiaTheme="minorEastAsia" w:hAnsiTheme="minorHAnsi" w:cstheme="minorBidi"/>
              <w:u w:val="none"/>
            </w:rPr>
            <w:t xml:space="preserve"> then a Trustee will be appointed to</w:t>
          </w:r>
          <w:r w:rsidR="00F900B2" w:rsidRPr="5D628A3C">
            <w:rPr>
              <w:rFonts w:asciiTheme="minorHAnsi" w:eastAsiaTheme="minorEastAsia" w:hAnsiTheme="minorHAnsi" w:cstheme="minorBidi"/>
              <w:u w:val="none"/>
            </w:rPr>
            <w:t xml:space="preserve"> investigate the complaint. </w:t>
          </w:r>
        </w:p>
      </w:sdtContent>
    </w:sdt>
    <w:p w14:paraId="4C404186" w14:textId="77777777" w:rsidR="006F2B97" w:rsidRPr="00081C2E" w:rsidRDefault="006F2B97" w:rsidP="003B12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28"/>
        </w:rPr>
      </w:pPr>
    </w:p>
    <w:p w14:paraId="581E9EA0" w14:textId="77777777" w:rsidR="003B12D3" w:rsidRPr="00081C2E" w:rsidRDefault="003B12D3" w:rsidP="003B12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081C2E">
        <w:rPr>
          <w:rFonts w:cstheme="minorHAnsi"/>
          <w:b/>
          <w:bCs/>
          <w:color w:val="000000"/>
          <w:sz w:val="28"/>
          <w:szCs w:val="28"/>
        </w:rPr>
        <w:t xml:space="preserve">Further information </w:t>
      </w:r>
      <w:r w:rsidR="00F80B51" w:rsidRPr="00081C2E">
        <w:rPr>
          <w:rFonts w:cstheme="minorHAnsi"/>
          <w:b/>
          <w:bCs/>
          <w:color w:val="000000"/>
          <w:sz w:val="28"/>
          <w:szCs w:val="28"/>
        </w:rPr>
        <w:t>/Appendices</w:t>
      </w:r>
    </w:p>
    <w:p w14:paraId="29B83E03" w14:textId="77777777" w:rsidR="00CE6E70" w:rsidRPr="00081C2E" w:rsidRDefault="00CE6E70" w:rsidP="00CE6E70">
      <w:pPr>
        <w:pStyle w:val="BodyText3"/>
        <w:jc w:val="left"/>
        <w:rPr>
          <w:rFonts w:asciiTheme="minorHAnsi" w:eastAsiaTheme="minorHAnsi" w:hAnsiTheme="minorHAnsi" w:cstheme="minorHAnsi"/>
          <w:szCs w:val="20"/>
          <w:u w:val="none"/>
        </w:rPr>
      </w:pPr>
    </w:p>
    <w:p w14:paraId="1C2FC36C" w14:textId="40ABE065" w:rsidR="00CE6E70" w:rsidRPr="00081C2E" w:rsidRDefault="00081C2E" w:rsidP="00CE6E70">
      <w:pPr>
        <w:pStyle w:val="BodyText3"/>
        <w:numPr>
          <w:ilvl w:val="0"/>
          <w:numId w:val="43"/>
        </w:numPr>
        <w:jc w:val="left"/>
        <w:rPr>
          <w:rFonts w:asciiTheme="minorHAnsi" w:eastAsiaTheme="minorHAnsi" w:hAnsiTheme="minorHAnsi" w:cstheme="minorHAnsi"/>
          <w:szCs w:val="20"/>
          <w:u w:val="none"/>
        </w:rPr>
      </w:pPr>
      <w:r w:rsidRPr="00081C2E">
        <w:rPr>
          <w:rFonts w:asciiTheme="minorHAnsi" w:hAnsiTheme="minorHAnsi" w:cstheme="minorHAnsi"/>
          <w:szCs w:val="20"/>
          <w:u w:val="none"/>
        </w:rPr>
        <w:t>ChAPS</w:t>
      </w:r>
      <w:r w:rsidRPr="00081C2E">
        <w:rPr>
          <w:rFonts w:asciiTheme="minorHAnsi" w:eastAsiaTheme="minorHAnsi" w:hAnsiTheme="minorHAnsi" w:cstheme="minorHAnsi"/>
          <w:szCs w:val="20"/>
          <w:u w:val="none"/>
        </w:rPr>
        <w:t xml:space="preserve"> </w:t>
      </w:r>
      <w:r w:rsidR="00CE6E70" w:rsidRPr="00081C2E">
        <w:rPr>
          <w:rFonts w:asciiTheme="minorHAnsi" w:eastAsiaTheme="minorHAnsi" w:hAnsiTheme="minorHAnsi" w:cstheme="minorHAnsi"/>
          <w:szCs w:val="20"/>
          <w:u w:val="none"/>
        </w:rPr>
        <w:t>Complaint Form</w:t>
      </w:r>
    </w:p>
    <w:p w14:paraId="6F68C0E7" w14:textId="77777777" w:rsidR="00CE6E70" w:rsidRPr="00081C2E" w:rsidRDefault="00CE6E70" w:rsidP="00CE6E70">
      <w:pPr>
        <w:pStyle w:val="BodyText3"/>
        <w:numPr>
          <w:ilvl w:val="0"/>
          <w:numId w:val="43"/>
        </w:numPr>
        <w:jc w:val="left"/>
        <w:rPr>
          <w:rFonts w:asciiTheme="minorHAnsi" w:eastAsiaTheme="minorHAnsi" w:hAnsiTheme="minorHAnsi" w:cstheme="minorHAnsi"/>
          <w:szCs w:val="20"/>
          <w:u w:val="none"/>
        </w:rPr>
      </w:pPr>
      <w:r w:rsidRPr="00081C2E">
        <w:rPr>
          <w:rFonts w:asciiTheme="minorHAnsi" w:eastAsiaTheme="minorHAnsi" w:hAnsiTheme="minorHAnsi" w:cstheme="minorHAnsi"/>
          <w:szCs w:val="20"/>
          <w:u w:val="none"/>
        </w:rPr>
        <w:t>Complaint Form with symbols</w:t>
      </w:r>
    </w:p>
    <w:p w14:paraId="20BD4060" w14:textId="49258C15" w:rsidR="00CE6E70" w:rsidRPr="00081C2E" w:rsidRDefault="00081C2E" w:rsidP="00CE6E70">
      <w:pPr>
        <w:pStyle w:val="BodyText3"/>
        <w:numPr>
          <w:ilvl w:val="0"/>
          <w:numId w:val="43"/>
        </w:numPr>
        <w:jc w:val="left"/>
        <w:rPr>
          <w:rFonts w:asciiTheme="minorHAnsi" w:eastAsiaTheme="minorHAnsi" w:hAnsiTheme="minorHAnsi" w:cstheme="minorHAnsi"/>
          <w:szCs w:val="20"/>
          <w:u w:val="none"/>
        </w:rPr>
      </w:pPr>
      <w:r w:rsidRPr="00081C2E">
        <w:rPr>
          <w:rFonts w:asciiTheme="minorHAnsi" w:hAnsiTheme="minorHAnsi" w:cstheme="minorHAnsi"/>
          <w:szCs w:val="20"/>
          <w:u w:val="none"/>
        </w:rPr>
        <w:t>ChAPS</w:t>
      </w:r>
      <w:r w:rsidRPr="00081C2E">
        <w:rPr>
          <w:rFonts w:asciiTheme="minorHAnsi" w:eastAsiaTheme="minorHAnsi" w:hAnsiTheme="minorHAnsi" w:cstheme="minorHAnsi"/>
          <w:szCs w:val="20"/>
          <w:u w:val="none"/>
        </w:rPr>
        <w:t xml:space="preserve"> </w:t>
      </w:r>
      <w:r w:rsidR="00CE6E70" w:rsidRPr="00081C2E">
        <w:rPr>
          <w:rFonts w:asciiTheme="minorHAnsi" w:eastAsiaTheme="minorHAnsi" w:hAnsiTheme="minorHAnsi" w:cstheme="minorHAnsi"/>
          <w:szCs w:val="20"/>
          <w:u w:val="none"/>
        </w:rPr>
        <w:t>Complaints Process Diagram</w:t>
      </w:r>
    </w:p>
    <w:p w14:paraId="175B706E" w14:textId="77777777" w:rsidR="005D4567" w:rsidRPr="00081C2E" w:rsidRDefault="005D4567" w:rsidP="005D4567">
      <w:pPr>
        <w:pStyle w:val="BodyText3"/>
        <w:jc w:val="left"/>
        <w:rPr>
          <w:rFonts w:asciiTheme="minorHAnsi" w:eastAsiaTheme="minorHAnsi" w:hAnsiTheme="minorHAnsi" w:cstheme="minorHAnsi"/>
          <w:szCs w:val="20"/>
          <w:u w:val="none"/>
        </w:rPr>
      </w:pPr>
    </w:p>
    <w:p w14:paraId="29F4DF5D" w14:textId="77777777" w:rsidR="005D4567" w:rsidRDefault="005D4567" w:rsidP="005D4567">
      <w:pPr>
        <w:pStyle w:val="BodyText3"/>
        <w:jc w:val="left"/>
        <w:rPr>
          <w:rFonts w:asciiTheme="minorHAnsi" w:eastAsiaTheme="minorHAnsi" w:hAnsiTheme="minorHAnsi" w:cstheme="minorHAnsi"/>
          <w:szCs w:val="20"/>
          <w:u w:val="none"/>
        </w:rPr>
      </w:pPr>
    </w:p>
    <w:p w14:paraId="17A1C35E" w14:textId="04A973FB" w:rsidR="00230CFD" w:rsidRPr="00230CFD" w:rsidRDefault="00230CFD" w:rsidP="00230CFD">
      <w:pPr>
        <w:spacing w:after="0" w:line="240" w:lineRule="auto"/>
        <w:rPr>
          <w:rFonts w:ascii="Arial Rounded MT Bold" w:hAnsi="Arial Rounded MT Bold"/>
          <w:b/>
          <w:sz w:val="72"/>
          <w:szCs w:val="72"/>
        </w:rPr>
      </w:pPr>
      <w:r w:rsidRPr="00230CFD">
        <w:rPr>
          <w:rFonts w:ascii="Arial Rounded MT Bold" w:hAnsi="Arial Rounded MT Bold"/>
          <w:b/>
          <w:noProof/>
          <w:sz w:val="72"/>
          <w:szCs w:val="72"/>
          <w:lang w:eastAsia="en-GB"/>
        </w:rPr>
        <w:t>Complaints</w:t>
      </w:r>
      <w:r w:rsidRPr="00230CFD">
        <w:rPr>
          <w:rFonts w:ascii="Arial Rounded MT Bold" w:hAnsi="Arial Rounded MT Bold"/>
          <w:b/>
          <w:sz w:val="72"/>
          <w:szCs w:val="72"/>
        </w:rPr>
        <w:t xml:space="preserve"> Form</w:t>
      </w:r>
    </w:p>
    <w:p w14:paraId="33D0A93E" w14:textId="39437FE8" w:rsidR="00230CFD" w:rsidRPr="00230CFD" w:rsidRDefault="00195D4E" w:rsidP="00230CFD">
      <w:pPr>
        <w:spacing w:after="0" w:line="240" w:lineRule="auto"/>
        <w:rPr>
          <w:rFonts w:ascii="Arial Rounded MT Bold" w:hAnsi="Arial Rounded MT Bold"/>
          <w:b/>
          <w:sz w:val="44"/>
          <w:szCs w:val="44"/>
        </w:rPr>
      </w:pPr>
      <w:r>
        <w:rPr>
          <w:rFonts w:ascii="Arial Rounded MT Bold" w:hAnsi="Arial Rounded MT Bold"/>
          <w:b/>
          <w:sz w:val="44"/>
          <w:szCs w:val="44"/>
        </w:rPr>
        <w:t>20</w:t>
      </w:r>
      <w:r w:rsidR="001530E4">
        <w:rPr>
          <w:rFonts w:ascii="Arial Rounded MT Bold" w:hAnsi="Arial Rounded MT Bold"/>
          <w:b/>
          <w:sz w:val="44"/>
          <w:szCs w:val="44"/>
        </w:rPr>
        <w:t>2</w:t>
      </w:r>
      <w:r w:rsidR="00FF6FE3">
        <w:rPr>
          <w:rFonts w:ascii="Arial Rounded MT Bold" w:hAnsi="Arial Rounded MT Bold"/>
          <w:b/>
          <w:sz w:val="44"/>
          <w:szCs w:val="44"/>
        </w:rPr>
        <w:t>4</w:t>
      </w:r>
      <w:r w:rsidR="00081C2E">
        <w:rPr>
          <w:rFonts w:ascii="Arial Rounded MT Bold" w:hAnsi="Arial Rounded MT Bold"/>
          <w:b/>
          <w:sz w:val="44"/>
          <w:szCs w:val="44"/>
        </w:rPr>
        <w:t>-2</w:t>
      </w:r>
      <w:r w:rsidR="00FF6FE3">
        <w:rPr>
          <w:rFonts w:ascii="Arial Rounded MT Bold" w:hAnsi="Arial Rounded MT Bold"/>
          <w:b/>
          <w:sz w:val="44"/>
          <w:szCs w:val="44"/>
        </w:rPr>
        <w:t>6</w:t>
      </w:r>
    </w:p>
    <w:p w14:paraId="66F97CEC" w14:textId="77777777" w:rsidR="00230CFD" w:rsidRPr="009B5BF7" w:rsidRDefault="00230CFD" w:rsidP="00230CFD">
      <w:pPr>
        <w:tabs>
          <w:tab w:val="left" w:pos="3450"/>
        </w:tabs>
        <w:rPr>
          <w:sz w:val="28"/>
          <w:szCs w:val="28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0215"/>
      </w:tblGrid>
      <w:tr w:rsidR="00230CFD" w14:paraId="3C8890C2" w14:textId="77777777" w:rsidTr="5D628A3C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0C3A5BEE" w14:textId="77777777" w:rsidR="00230CFD" w:rsidRPr="00C24B4F" w:rsidRDefault="00230CFD" w:rsidP="00230CFD">
            <w:pPr>
              <w:tabs>
                <w:tab w:val="left" w:pos="345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C24B4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215" w:type="dxa"/>
          </w:tcPr>
          <w:p w14:paraId="35E5660B" w14:textId="77777777" w:rsidR="00230CFD" w:rsidRPr="00230CFD" w:rsidRDefault="0081422B" w:rsidP="00230CFD">
            <w:pPr>
              <w:tabs>
                <w:tab w:val="left" w:pos="345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Century Gothic" w:hAnsi="Century Gothic" w:cs="Arial"/>
                <w:b/>
              </w:rPr>
              <w:t>Name</w:t>
            </w:r>
            <w:r w:rsidR="00230CFD" w:rsidRPr="000C41E3">
              <w:rPr>
                <w:rFonts w:ascii="Century Gothic" w:hAnsi="Century Gothic" w:cs="Arial"/>
                <w:b/>
              </w:rPr>
              <w:t>:</w:t>
            </w:r>
            <w:r w:rsidR="00230CFD" w:rsidRPr="000C41E3">
              <w:rPr>
                <w:rFonts w:ascii="Arial" w:hAnsi="Arial" w:cs="Arial"/>
              </w:rPr>
              <w:t xml:space="preserve"> </w:t>
            </w:r>
          </w:p>
        </w:tc>
      </w:tr>
      <w:tr w:rsidR="00230CFD" w14:paraId="23A968B1" w14:textId="77777777" w:rsidTr="5D628A3C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5E26375E" w14:textId="77777777" w:rsidR="00230CFD" w:rsidRPr="00C24B4F" w:rsidRDefault="00230CFD" w:rsidP="00230CFD">
            <w:pPr>
              <w:tabs>
                <w:tab w:val="left" w:pos="345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C24B4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215" w:type="dxa"/>
          </w:tcPr>
          <w:p w14:paraId="7B2709A1" w14:textId="77777777" w:rsidR="00230CFD" w:rsidRPr="00230CFD" w:rsidRDefault="0081422B" w:rsidP="00230CFD">
            <w:pPr>
              <w:tabs>
                <w:tab w:val="left" w:pos="3450"/>
              </w:tabs>
              <w:spacing w:line="36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Date</w:t>
            </w:r>
            <w:r w:rsidR="00230CFD" w:rsidRPr="000C41E3">
              <w:rPr>
                <w:rFonts w:ascii="Century Gothic" w:hAnsi="Century Gothic" w:cs="Arial"/>
                <w:b/>
              </w:rPr>
              <w:t>:</w:t>
            </w:r>
          </w:p>
        </w:tc>
      </w:tr>
      <w:tr w:rsidR="00230CFD" w14:paraId="10CD5095" w14:textId="77777777" w:rsidTr="5D628A3C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352203E0" w14:textId="77777777" w:rsidR="00230CFD" w:rsidRPr="00C24B4F" w:rsidRDefault="00230CFD" w:rsidP="00230CFD">
            <w:pPr>
              <w:tabs>
                <w:tab w:val="left" w:pos="345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C24B4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215" w:type="dxa"/>
          </w:tcPr>
          <w:p w14:paraId="74FB7D57" w14:textId="77777777" w:rsidR="00230CFD" w:rsidRPr="000C41E3" w:rsidRDefault="0081422B" w:rsidP="00230CFD">
            <w:pPr>
              <w:tabs>
                <w:tab w:val="left" w:pos="3450"/>
              </w:tabs>
              <w:spacing w:line="36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Details of Complaint</w:t>
            </w:r>
            <w:r w:rsidR="00230CFD" w:rsidRPr="000C41E3">
              <w:rPr>
                <w:rFonts w:ascii="Century Gothic" w:hAnsi="Century Gothic" w:cs="Arial"/>
                <w:b/>
              </w:rPr>
              <w:t>:</w:t>
            </w:r>
          </w:p>
          <w:p w14:paraId="6F04720E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1898823E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DC94171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1CE05961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65D1A318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66ACD26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A4D0731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819BB38" w14:textId="77777777" w:rsidR="0047175D" w:rsidRDefault="0047175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E3013B5" w14:textId="77777777" w:rsidR="0047175D" w:rsidRDefault="0047175D" w:rsidP="00230CFD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570E1B8" w14:textId="77777777" w:rsidR="0047175D" w:rsidRDefault="0047175D" w:rsidP="0047175D">
            <w:pPr>
              <w:tabs>
                <w:tab w:val="left" w:pos="345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769016F3" w14:textId="77777777" w:rsidR="00230CFD" w:rsidRDefault="00230CFD" w:rsidP="00230CFD">
            <w:pPr>
              <w:tabs>
                <w:tab w:val="left" w:pos="345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30CFD" w14:paraId="21D1BAFD" w14:textId="77777777" w:rsidTr="5D628A3C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2F99119D" w14:textId="77777777" w:rsidR="00230CFD" w:rsidRPr="00C24B4F" w:rsidRDefault="00230CFD" w:rsidP="00F53E24">
            <w:pPr>
              <w:tabs>
                <w:tab w:val="left" w:pos="3450"/>
              </w:tabs>
              <w:rPr>
                <w:rFonts w:ascii="Arial" w:hAnsi="Arial" w:cs="Arial"/>
                <w:b/>
                <w:bCs/>
              </w:rPr>
            </w:pPr>
            <w:r w:rsidRPr="00C24B4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215" w:type="dxa"/>
          </w:tcPr>
          <w:p w14:paraId="1E457154" w14:textId="77777777" w:rsidR="00230CFD" w:rsidRDefault="00230CFD" w:rsidP="00230CFD">
            <w:pPr>
              <w:tabs>
                <w:tab w:val="left" w:pos="3450"/>
              </w:tabs>
              <w:spacing w:after="0" w:line="240" w:lineRule="auto"/>
              <w:jc w:val="right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0C41E3">
              <w:rPr>
                <w:rFonts w:ascii="Century Gothic" w:hAnsi="Century Gothic" w:cs="Arial"/>
                <w:b/>
                <w:sz w:val="12"/>
                <w:szCs w:val="12"/>
              </w:rPr>
              <w:t xml:space="preserve">                                                                             </w:t>
            </w: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                            </w:t>
            </w:r>
          </w:p>
          <w:p w14:paraId="69196D51" w14:textId="77777777" w:rsidR="00230CFD" w:rsidRPr="000C41E3" w:rsidRDefault="00230CFD" w:rsidP="00230CFD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C41E3">
              <w:rPr>
                <w:rFonts w:ascii="Century Gothic" w:hAnsi="Century Gothic" w:cs="Arial"/>
                <w:b/>
                <w:sz w:val="12"/>
                <w:szCs w:val="12"/>
              </w:rPr>
              <w:t>Circle below as appropriate:</w:t>
            </w:r>
          </w:p>
          <w:p w14:paraId="0F83B969" w14:textId="24A769A1" w:rsidR="00230CFD" w:rsidRPr="000C41E3" w:rsidRDefault="0081422B" w:rsidP="5D628A3C">
            <w:pPr>
              <w:tabs>
                <w:tab w:val="left" w:pos="3450"/>
              </w:tabs>
              <w:spacing w:after="0" w:line="240" w:lineRule="auto"/>
              <w:rPr>
                <w:rFonts w:ascii="Century Gothic" w:hAnsi="Century Gothic" w:cs="Arial"/>
                <w:b/>
                <w:bCs/>
                <w:sz w:val="12"/>
                <w:szCs w:val="12"/>
              </w:rPr>
            </w:pPr>
            <w:r w:rsidRPr="5D628A3C">
              <w:rPr>
                <w:rFonts w:ascii="Century Gothic" w:hAnsi="Century Gothic" w:cs="Arial"/>
                <w:b/>
                <w:bCs/>
              </w:rPr>
              <w:t>Signed</w:t>
            </w:r>
            <w:r w:rsidR="00230CFD" w:rsidRPr="5D628A3C">
              <w:rPr>
                <w:rFonts w:ascii="Century Gothic" w:hAnsi="Century Gothic" w:cs="Arial"/>
                <w:b/>
                <w:bCs/>
              </w:rPr>
              <w:t>:</w:t>
            </w:r>
            <w:r w:rsidR="00230CFD" w:rsidRPr="5D628A3C">
              <w:rPr>
                <w:rFonts w:ascii="Century Gothic" w:hAnsi="Century Gothic" w:cs="Arial"/>
                <w:i/>
                <w:iCs/>
              </w:rPr>
              <w:t xml:space="preserve">                                                          </w:t>
            </w:r>
            <w:proofErr w:type="gramStart"/>
            <w:r w:rsidR="00230CFD" w:rsidRPr="5D628A3C">
              <w:rPr>
                <w:rFonts w:ascii="Century Gothic" w:hAnsi="Century Gothic" w:cs="Arial"/>
                <w:i/>
                <w:iCs/>
              </w:rPr>
              <w:t xml:space="preserve"> </w:t>
            </w:r>
            <w:r w:rsidR="346FF37A" w:rsidRPr="5D628A3C">
              <w:rPr>
                <w:rFonts w:ascii="Century Gothic" w:hAnsi="Century Gothic" w:cs="Arial"/>
                <w:i/>
                <w:iCs/>
              </w:rPr>
              <w:t xml:space="preserve">  (</w:t>
            </w:r>
            <w:proofErr w:type="gramEnd"/>
            <w:r w:rsidR="00230CFD" w:rsidRPr="5D628A3C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I am The </w:t>
            </w:r>
            <w:r w:rsidR="4A1E44C6" w:rsidRPr="5D628A3C">
              <w:rPr>
                <w:rFonts w:ascii="Century Gothic" w:hAnsi="Century Gothic" w:cs="Arial"/>
                <w:i/>
                <w:iCs/>
                <w:sz w:val="16"/>
                <w:szCs w:val="16"/>
              </w:rPr>
              <w:t>Complainant /</w:t>
            </w:r>
            <w:r w:rsidR="00230CFD" w:rsidRPr="5D628A3C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I am a representative of the Complainant)</w:t>
            </w:r>
          </w:p>
          <w:p w14:paraId="4B6CA3B9" w14:textId="77777777" w:rsidR="00230CFD" w:rsidRPr="00BE6472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230CFD" w14:paraId="46B0889C" w14:textId="77777777" w:rsidTr="5D628A3C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05FF3A08" w14:textId="77777777" w:rsidR="00230CFD" w:rsidRPr="00C24B4F" w:rsidRDefault="00230CFD" w:rsidP="00F53E24">
            <w:pPr>
              <w:tabs>
                <w:tab w:val="left" w:pos="3450"/>
              </w:tabs>
              <w:rPr>
                <w:rFonts w:ascii="Arial" w:hAnsi="Arial" w:cs="Arial"/>
                <w:b/>
                <w:bCs/>
              </w:rPr>
            </w:pPr>
          </w:p>
          <w:p w14:paraId="2B61E846" w14:textId="77777777" w:rsidR="00230CFD" w:rsidRPr="00C24B4F" w:rsidRDefault="00230CFD" w:rsidP="00F53E24">
            <w:pPr>
              <w:tabs>
                <w:tab w:val="left" w:pos="3450"/>
              </w:tabs>
              <w:rPr>
                <w:rFonts w:ascii="Arial" w:hAnsi="Arial" w:cs="Arial"/>
                <w:b/>
                <w:bCs/>
              </w:rPr>
            </w:pPr>
            <w:r w:rsidRPr="00C24B4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215" w:type="dxa"/>
          </w:tcPr>
          <w:p w14:paraId="66189514" w14:textId="77777777" w:rsidR="00230CFD" w:rsidRPr="000C41E3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0C41E3">
              <w:rPr>
                <w:rFonts w:ascii="Century Gothic" w:hAnsi="Century Gothic" w:cs="Arial"/>
                <w:i/>
                <w:sz w:val="16"/>
                <w:szCs w:val="16"/>
              </w:rPr>
              <w:t>Please provide details of how the complaint is being addressed, write all outcomes and attach copies of all correspondence.</w:t>
            </w:r>
          </w:p>
          <w:p w14:paraId="581BFD53" w14:textId="77777777" w:rsidR="00230CFD" w:rsidRPr="000C41E3" w:rsidRDefault="0081422B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Actions</w:t>
            </w:r>
            <w:r w:rsidR="00230CFD" w:rsidRPr="000C41E3">
              <w:rPr>
                <w:rFonts w:ascii="Century Gothic" w:hAnsi="Century Gothic" w:cs="Arial"/>
                <w:b/>
              </w:rPr>
              <w:t>:</w:t>
            </w:r>
          </w:p>
          <w:p w14:paraId="44D249EB" w14:textId="77777777" w:rsidR="00230CFD" w:rsidRDefault="00230CFD" w:rsidP="00F53E24">
            <w:pPr>
              <w:tabs>
                <w:tab w:val="left" w:pos="3450"/>
              </w:tabs>
              <w:jc w:val="center"/>
              <w:rPr>
                <w:rFonts w:ascii="Arial" w:hAnsi="Arial" w:cs="Arial"/>
              </w:rPr>
            </w:pPr>
          </w:p>
          <w:p w14:paraId="526AA45F" w14:textId="77777777" w:rsidR="00230CFD" w:rsidRDefault="00230CFD" w:rsidP="00F53E24">
            <w:pPr>
              <w:tabs>
                <w:tab w:val="left" w:pos="3450"/>
              </w:tabs>
              <w:jc w:val="center"/>
              <w:rPr>
                <w:rFonts w:ascii="Arial" w:hAnsi="Arial" w:cs="Arial"/>
              </w:rPr>
            </w:pPr>
          </w:p>
          <w:p w14:paraId="6030AED8" w14:textId="77777777" w:rsidR="00230CFD" w:rsidRDefault="00230CFD" w:rsidP="00F53E24">
            <w:pPr>
              <w:tabs>
                <w:tab w:val="left" w:pos="3450"/>
              </w:tabs>
              <w:rPr>
                <w:rFonts w:ascii="Arial" w:hAnsi="Arial" w:cs="Arial"/>
              </w:rPr>
            </w:pPr>
          </w:p>
        </w:tc>
      </w:tr>
      <w:tr w:rsidR="00230CFD" w14:paraId="712C742C" w14:textId="77777777" w:rsidTr="5D628A3C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7D7590F9" w14:textId="77777777" w:rsidR="00230CFD" w:rsidRPr="00C24B4F" w:rsidRDefault="00230CFD" w:rsidP="00F53E24">
            <w:pPr>
              <w:tabs>
                <w:tab w:val="left" w:pos="3450"/>
              </w:tabs>
              <w:rPr>
                <w:rFonts w:ascii="Arial" w:hAnsi="Arial" w:cs="Arial"/>
                <w:b/>
                <w:bCs/>
              </w:rPr>
            </w:pPr>
          </w:p>
          <w:p w14:paraId="2247AB87" w14:textId="77777777" w:rsidR="00230CFD" w:rsidRPr="00C24B4F" w:rsidRDefault="00230CFD" w:rsidP="00F53E24">
            <w:pPr>
              <w:tabs>
                <w:tab w:val="left" w:pos="3450"/>
              </w:tabs>
              <w:rPr>
                <w:rFonts w:ascii="Arial" w:hAnsi="Arial" w:cs="Arial"/>
                <w:b/>
                <w:bCs/>
              </w:rPr>
            </w:pPr>
            <w:r w:rsidRPr="00C24B4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215" w:type="dxa"/>
          </w:tcPr>
          <w:p w14:paraId="328C1251" w14:textId="77777777" w:rsidR="00230CFD" w:rsidRDefault="00230CFD" w:rsidP="00F53E24">
            <w:pPr>
              <w:tabs>
                <w:tab w:val="left" w:pos="3450"/>
              </w:tabs>
              <w:rPr>
                <w:rFonts w:ascii="Arial" w:hAnsi="Arial" w:cs="Arial"/>
                <w:sz w:val="20"/>
              </w:rPr>
            </w:pPr>
          </w:p>
          <w:p w14:paraId="42A770B6" w14:textId="2AD148C7" w:rsidR="00230CFD" w:rsidRPr="00A079AA" w:rsidRDefault="0081422B" w:rsidP="5D628A3C">
            <w:pPr>
              <w:tabs>
                <w:tab w:val="left" w:pos="3450"/>
              </w:tabs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 w:rsidRPr="5D628A3C">
              <w:rPr>
                <w:rFonts w:ascii="Century Gothic" w:hAnsi="Century Gothic" w:cs="Arial"/>
                <w:b/>
                <w:bCs/>
              </w:rPr>
              <w:t>Signed</w:t>
            </w:r>
            <w:r w:rsidR="00230CFD" w:rsidRPr="5D628A3C">
              <w:rPr>
                <w:rFonts w:ascii="Century Gothic" w:hAnsi="Century Gothic" w:cs="Arial"/>
                <w:b/>
                <w:bCs/>
              </w:rPr>
              <w:t xml:space="preserve">:                                                                                                </w:t>
            </w:r>
            <w:r w:rsidRPr="5D628A3C">
              <w:rPr>
                <w:rFonts w:ascii="Century Gothic" w:hAnsi="Century Gothic" w:cs="Arial"/>
                <w:b/>
                <w:bCs/>
              </w:rPr>
              <w:t xml:space="preserve">      </w:t>
            </w:r>
            <w:proofErr w:type="gramStart"/>
            <w:r w:rsidRPr="5D628A3C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1D562379" w:rsidRPr="5D628A3C">
              <w:rPr>
                <w:rFonts w:ascii="Century Gothic" w:hAnsi="Century Gothic" w:cs="Arial"/>
                <w:b/>
                <w:bCs/>
              </w:rPr>
              <w:t xml:space="preserve">  (</w:t>
            </w:r>
            <w:proofErr w:type="gramEnd"/>
            <w:r w:rsidR="00230CFD" w:rsidRPr="5D628A3C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On behalf of the </w:t>
            </w:r>
            <w:r w:rsidR="00137D51" w:rsidRPr="5D628A3C">
              <w:rPr>
                <w:rFonts w:ascii="Century Gothic" w:hAnsi="Century Gothic" w:cs="Arial"/>
                <w:i/>
                <w:iCs/>
                <w:sz w:val="16"/>
                <w:szCs w:val="16"/>
              </w:rPr>
              <w:t>ChAPS</w:t>
            </w:r>
            <w:r w:rsidR="00230CFD" w:rsidRPr="5D628A3C">
              <w:rPr>
                <w:rFonts w:ascii="Century Gothic" w:hAnsi="Century Gothic" w:cs="Arial"/>
                <w:i/>
                <w:iCs/>
                <w:sz w:val="16"/>
                <w:szCs w:val="16"/>
              </w:rPr>
              <w:t>)</w:t>
            </w:r>
          </w:p>
          <w:p w14:paraId="2C9BD44E" w14:textId="77777777" w:rsidR="00230CFD" w:rsidRPr="00EF6457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BE6472">
              <w:rPr>
                <w:rFonts w:ascii="Century Gothic" w:hAnsi="Century Gothic" w:cs="Arial"/>
                <w:b/>
                <w:sz w:val="28"/>
                <w:szCs w:val="28"/>
              </w:rPr>
              <w:t xml:space="preserve">  </w:t>
            </w:r>
          </w:p>
        </w:tc>
      </w:tr>
    </w:tbl>
    <w:p w14:paraId="6C86E4D0" w14:textId="77777777" w:rsidR="00137D51" w:rsidRDefault="00137D51" w:rsidP="00230CFD">
      <w:pPr>
        <w:tabs>
          <w:tab w:val="left" w:pos="3450"/>
        </w:tabs>
        <w:rPr>
          <w:rFonts w:eastAsia="Times New Roman" w:cstheme="minorHAnsi"/>
          <w:noProof/>
          <w:lang w:eastAsia="en-GB"/>
        </w:rPr>
      </w:pPr>
    </w:p>
    <w:p w14:paraId="5171B2E5" w14:textId="0E050071" w:rsidR="00230CFD" w:rsidRPr="00542A90" w:rsidRDefault="00230CFD" w:rsidP="00230CFD">
      <w:pPr>
        <w:tabs>
          <w:tab w:val="left" w:pos="3450"/>
        </w:tabs>
      </w:pPr>
    </w:p>
    <w:p w14:paraId="07DAD9AC" w14:textId="491430B1" w:rsidR="5D628A3C" w:rsidRDefault="5D628A3C" w:rsidP="5D628A3C">
      <w:pPr>
        <w:spacing w:after="0"/>
        <w:rPr>
          <w:rFonts w:ascii="Arial Rounded MT Bold" w:hAnsi="Arial Rounded MT Bold"/>
          <w:b/>
          <w:bCs/>
          <w:sz w:val="50"/>
          <w:szCs w:val="50"/>
        </w:rPr>
      </w:pPr>
    </w:p>
    <w:p w14:paraId="1E4A20CD" w14:textId="1BC44751" w:rsidR="5D628A3C" w:rsidRDefault="5D628A3C" w:rsidP="5D628A3C">
      <w:pPr>
        <w:spacing w:after="0"/>
        <w:rPr>
          <w:rFonts w:ascii="Arial Rounded MT Bold" w:hAnsi="Arial Rounded MT Bold"/>
          <w:b/>
          <w:bCs/>
          <w:sz w:val="50"/>
          <w:szCs w:val="50"/>
        </w:rPr>
      </w:pPr>
    </w:p>
    <w:p w14:paraId="62D4EF8A" w14:textId="5AA65A10" w:rsidR="5D628A3C" w:rsidRDefault="5D628A3C" w:rsidP="5D628A3C">
      <w:pPr>
        <w:spacing w:after="0"/>
        <w:rPr>
          <w:rFonts w:ascii="Arial Rounded MT Bold" w:hAnsi="Arial Rounded MT Bold"/>
          <w:b/>
          <w:bCs/>
          <w:sz w:val="50"/>
          <w:szCs w:val="50"/>
        </w:rPr>
      </w:pPr>
    </w:p>
    <w:p w14:paraId="086363F4" w14:textId="6771B22F" w:rsidR="5D628A3C" w:rsidRDefault="5D628A3C" w:rsidP="5D628A3C">
      <w:pPr>
        <w:spacing w:after="0"/>
        <w:rPr>
          <w:rFonts w:ascii="Arial Rounded MT Bold" w:hAnsi="Arial Rounded MT Bold"/>
          <w:b/>
          <w:bCs/>
          <w:sz w:val="50"/>
          <w:szCs w:val="50"/>
        </w:rPr>
      </w:pPr>
    </w:p>
    <w:p w14:paraId="0D87AD59" w14:textId="291AA13C" w:rsidR="5D628A3C" w:rsidRDefault="5D628A3C" w:rsidP="5D628A3C">
      <w:pPr>
        <w:spacing w:after="0"/>
        <w:rPr>
          <w:rFonts w:ascii="Arial Rounded MT Bold" w:hAnsi="Arial Rounded MT Bold"/>
          <w:b/>
          <w:bCs/>
          <w:sz w:val="50"/>
          <w:szCs w:val="50"/>
        </w:rPr>
      </w:pPr>
    </w:p>
    <w:p w14:paraId="11E8DF39" w14:textId="2E90EB44" w:rsidR="00230CFD" w:rsidRPr="0081422B" w:rsidRDefault="00230CFD" w:rsidP="0081422B">
      <w:pPr>
        <w:spacing w:after="0"/>
        <w:rPr>
          <w:rFonts w:ascii="Arial Rounded MT Bold" w:hAnsi="Arial Rounded MT Bold"/>
          <w:b/>
          <w:sz w:val="50"/>
          <w:szCs w:val="50"/>
        </w:rPr>
      </w:pPr>
      <w:r w:rsidRPr="0081422B">
        <w:rPr>
          <w:rFonts w:ascii="Arial Rounded MT Bold" w:hAnsi="Arial Rounded MT Bold"/>
          <w:b/>
          <w:sz w:val="50"/>
          <w:szCs w:val="50"/>
        </w:rPr>
        <w:t>Complaint Form with Symbols</w:t>
      </w:r>
    </w:p>
    <w:p w14:paraId="2DC853FE" w14:textId="33505292" w:rsidR="00230CFD" w:rsidRPr="0081422B" w:rsidRDefault="00230CFD" w:rsidP="0081422B">
      <w:pPr>
        <w:spacing w:after="0"/>
        <w:rPr>
          <w:rFonts w:ascii="Arial Rounded MT Bold" w:hAnsi="Arial Rounded MT Bold"/>
          <w:b/>
          <w:sz w:val="36"/>
          <w:szCs w:val="36"/>
        </w:rPr>
      </w:pPr>
      <w:r w:rsidRPr="0081422B">
        <w:rPr>
          <w:rFonts w:ascii="Arial Rounded MT Bold" w:hAnsi="Arial Rounded MT Bold"/>
          <w:b/>
          <w:sz w:val="28"/>
          <w:szCs w:val="28"/>
        </w:rPr>
        <w:t xml:space="preserve"> </w:t>
      </w:r>
      <w:r w:rsidR="00195D4E">
        <w:rPr>
          <w:rFonts w:ascii="Arial Rounded MT Bold" w:hAnsi="Arial Rounded MT Bold"/>
          <w:b/>
          <w:sz w:val="36"/>
          <w:szCs w:val="36"/>
        </w:rPr>
        <w:t>20</w:t>
      </w:r>
      <w:r w:rsidR="001530E4">
        <w:rPr>
          <w:rFonts w:ascii="Arial Rounded MT Bold" w:hAnsi="Arial Rounded MT Bold"/>
          <w:b/>
          <w:sz w:val="36"/>
          <w:szCs w:val="36"/>
        </w:rPr>
        <w:t>2</w:t>
      </w:r>
      <w:r w:rsidR="00FF6FE3">
        <w:rPr>
          <w:rFonts w:ascii="Arial Rounded MT Bold" w:hAnsi="Arial Rounded MT Bold"/>
          <w:b/>
          <w:sz w:val="36"/>
          <w:szCs w:val="36"/>
        </w:rPr>
        <w:t>6</w:t>
      </w:r>
      <w:r w:rsidR="00137D51">
        <w:rPr>
          <w:rFonts w:ascii="Arial Rounded MT Bold" w:hAnsi="Arial Rounded MT Bold"/>
          <w:b/>
          <w:sz w:val="36"/>
          <w:szCs w:val="36"/>
        </w:rPr>
        <w:t>-2</w:t>
      </w:r>
      <w:r w:rsidR="00FF6FE3">
        <w:rPr>
          <w:rFonts w:ascii="Arial Rounded MT Bold" w:hAnsi="Arial Rounded MT Bold"/>
          <w:b/>
          <w:sz w:val="36"/>
          <w:szCs w:val="36"/>
        </w:rPr>
        <w:t>6</w:t>
      </w:r>
    </w:p>
    <w:p w14:paraId="794AF948" w14:textId="77777777" w:rsidR="00230CFD" w:rsidRDefault="0081422B" w:rsidP="00230CFD">
      <w:pPr>
        <w:jc w:val="center"/>
        <w:rPr>
          <w:rFonts w:ascii="Century Gothic" w:hAnsi="Century Gothic" w:cs="Arial"/>
          <w:sz w:val="32"/>
        </w:rPr>
      </w:pPr>
      <w:r>
        <w:rPr>
          <w:rFonts w:ascii="Century Gothic" w:hAnsi="Century Gothic"/>
          <w:noProof/>
          <w:sz w:val="16"/>
          <w:szCs w:val="16"/>
          <w:lang w:eastAsia="en-GB"/>
        </w:rPr>
        <w:drawing>
          <wp:anchor distT="0" distB="0" distL="114300" distR="114300" simplePos="0" relativeHeight="251658241" behindDoc="0" locked="0" layoutInCell="1" allowOverlap="1" wp14:anchorId="47C187B0" wp14:editId="667F40E1">
            <wp:simplePos x="0" y="0"/>
            <wp:positionH relativeFrom="column">
              <wp:posOffset>-97155</wp:posOffset>
            </wp:positionH>
            <wp:positionV relativeFrom="paragraph">
              <wp:posOffset>255270</wp:posOffset>
            </wp:positionV>
            <wp:extent cx="887730" cy="485775"/>
            <wp:effectExtent l="0" t="0" r="7620" b="9525"/>
            <wp:wrapTight wrapText="bothSides">
              <wp:wrapPolygon edited="0">
                <wp:start x="0" y="0"/>
                <wp:lineTo x="0" y="21176"/>
                <wp:lineTo x="21322" y="21176"/>
                <wp:lineTo x="21322" y="0"/>
                <wp:lineTo x="0" y="0"/>
              </wp:wrapPolygon>
            </wp:wrapTight>
            <wp:docPr id="347" name="Picture 347" descr="GROUP_WRIT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GROUP_WRITING_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A4055" w14:textId="77777777" w:rsidR="00230CFD" w:rsidRPr="0081422B" w:rsidRDefault="0081422B" w:rsidP="00230CFD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3AE8DEB1" wp14:editId="12B3F5C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825500" cy="825500"/>
            <wp:effectExtent l="0" t="0" r="0" b="0"/>
            <wp:wrapNone/>
            <wp:docPr id="416" name="Picture 416" descr="MCj04338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MCj0433865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CFD" w:rsidRPr="007F7404">
        <w:rPr>
          <w:rFonts w:ascii="Century Gothic" w:hAnsi="Century Gothic" w:cs="Arial"/>
          <w:sz w:val="28"/>
          <w:szCs w:val="28"/>
        </w:rPr>
        <w:t>You can ask a friend to help you to write the complaint.</w:t>
      </w:r>
    </w:p>
    <w:p w14:paraId="5792DC69" w14:textId="77777777" w:rsidR="00230CFD" w:rsidRPr="0081422B" w:rsidRDefault="0081422B" w:rsidP="00230CFD">
      <w:pPr>
        <w:rPr>
          <w:rFonts w:ascii="Arial" w:hAnsi="Arial" w:cs="Arial"/>
          <w:sz w:val="28"/>
          <w:szCs w:val="28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8242" behindDoc="0" locked="0" layoutInCell="1" allowOverlap="1" wp14:anchorId="1CE9C0F2" wp14:editId="4E9BC6F9">
            <wp:simplePos x="0" y="0"/>
            <wp:positionH relativeFrom="column">
              <wp:posOffset>-9525</wp:posOffset>
            </wp:positionH>
            <wp:positionV relativeFrom="paragraph">
              <wp:posOffset>102235</wp:posOffset>
            </wp:positionV>
            <wp:extent cx="704215" cy="685800"/>
            <wp:effectExtent l="0" t="0" r="635" b="0"/>
            <wp:wrapTight wrapText="bothSides">
              <wp:wrapPolygon edited="0">
                <wp:start x="0" y="0"/>
                <wp:lineTo x="0" y="21000"/>
                <wp:lineTo x="21035" y="21000"/>
                <wp:lineTo x="21035" y="0"/>
                <wp:lineTo x="0" y="0"/>
              </wp:wrapPolygon>
            </wp:wrapTight>
            <wp:docPr id="349" name="Picture 349" descr="BL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LIS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sz w:val="28"/>
          <w:szCs w:val="28"/>
        </w:rPr>
        <w:t xml:space="preserve">  </w:t>
      </w:r>
      <w:r w:rsidR="00230CFD" w:rsidRPr="007F7404">
        <w:rPr>
          <w:rFonts w:ascii="Century Gothic" w:hAnsi="Century Gothic" w:cs="Arial"/>
          <w:sz w:val="28"/>
          <w:szCs w:val="28"/>
        </w:rPr>
        <w:t xml:space="preserve">Or you can record your complaint on </w:t>
      </w:r>
      <w:r w:rsidR="00230CFD">
        <w:rPr>
          <w:rFonts w:ascii="Century Gothic" w:hAnsi="Century Gothic" w:cs="Arial"/>
          <w:sz w:val="28"/>
          <w:szCs w:val="28"/>
        </w:rPr>
        <w:t>a</w:t>
      </w:r>
      <w:r w:rsidR="00230CFD" w:rsidRPr="007F7404">
        <w:rPr>
          <w:rFonts w:ascii="Century Gothic" w:hAnsi="Century Gothic" w:cs="Arial"/>
          <w:sz w:val="28"/>
          <w:szCs w:val="28"/>
        </w:rPr>
        <w:t xml:space="preserve"> </w:t>
      </w:r>
      <w:r w:rsidR="00230CFD">
        <w:rPr>
          <w:rFonts w:ascii="Century Gothic" w:hAnsi="Century Gothic" w:cs="Arial"/>
          <w:sz w:val="28"/>
          <w:szCs w:val="28"/>
        </w:rPr>
        <w:t xml:space="preserve">digital </w:t>
      </w:r>
      <w:r w:rsidR="00230CFD" w:rsidRPr="007F7404">
        <w:rPr>
          <w:rFonts w:ascii="Century Gothic" w:hAnsi="Century Gothic" w:cs="Arial"/>
          <w:sz w:val="28"/>
          <w:szCs w:val="28"/>
        </w:rPr>
        <w:t>camera</w:t>
      </w:r>
      <w:r>
        <w:rPr>
          <w:rFonts w:ascii="Century Gothic" w:hAnsi="Century Gothic" w:cs="Arial"/>
          <w:sz w:val="28"/>
          <w:szCs w:val="28"/>
        </w:rPr>
        <w:t>.</w:t>
      </w:r>
      <w:r w:rsidR="00230CFD">
        <w:rPr>
          <w:rFonts w:ascii="Arial" w:hAnsi="Arial" w:cs="Arial"/>
          <w:sz w:val="32"/>
        </w:rPr>
        <w:t xml:space="preserve">   </w:t>
      </w:r>
    </w:p>
    <w:p w14:paraId="381E98B0" w14:textId="77777777" w:rsidR="00230CFD" w:rsidRPr="000C41E3" w:rsidRDefault="0081422B" w:rsidP="00230CFD">
      <w:pPr>
        <w:rPr>
          <w:rFonts w:ascii="Arial" w:hAnsi="Arial" w:cs="Arial"/>
          <w:sz w:val="32"/>
        </w:rPr>
      </w:pPr>
      <w:r>
        <w:rPr>
          <w:rFonts w:ascii="Century Gothic" w:hAnsi="Century Gothic" w:cs="Arial"/>
          <w:sz w:val="28"/>
          <w:szCs w:val="28"/>
        </w:rPr>
        <w:t xml:space="preserve">   </w:t>
      </w:r>
      <w:r w:rsidR="00230CFD" w:rsidRPr="00A079AA">
        <w:rPr>
          <w:rFonts w:ascii="Century Gothic" w:hAnsi="Century Gothic" w:cs="Arial"/>
          <w:sz w:val="28"/>
          <w:szCs w:val="28"/>
        </w:rPr>
        <w:t>Use a communication book to tell us about it if you prefer.</w:t>
      </w:r>
    </w:p>
    <w:p w14:paraId="08D46B09" w14:textId="77777777" w:rsidR="00230CFD" w:rsidRPr="001C1EFC" w:rsidRDefault="00230CFD" w:rsidP="00230CFD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9900"/>
      </w:tblGrid>
      <w:tr w:rsidR="00230CFD" w:rsidRPr="001C1EFC" w14:paraId="6D67BA3C" w14:textId="77777777" w:rsidTr="00F53E24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581AFC9A" w14:textId="77777777" w:rsidR="00230CFD" w:rsidRPr="001C1EFC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 w:rsidRPr="001C1EFC">
              <w:rPr>
                <w:rFonts w:ascii="Century Gothic" w:hAnsi="Century Gothic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00" w:type="dxa"/>
          </w:tcPr>
          <w:p w14:paraId="1E5992F6" w14:textId="77777777" w:rsidR="00230CFD" w:rsidRPr="001C1EFC" w:rsidRDefault="0081422B" w:rsidP="00F53E24">
            <w:pPr>
              <w:tabs>
                <w:tab w:val="left" w:pos="3450"/>
              </w:tabs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sz w:val="32"/>
                <w:szCs w:val="32"/>
              </w:rPr>
              <w:t>Name</w:t>
            </w:r>
            <w:r w:rsidR="00230CFD" w:rsidRPr="001C1EFC">
              <w:rPr>
                <w:rFonts w:ascii="Century Gothic" w:hAnsi="Century Gothic" w:cs="Arial"/>
                <w:b/>
                <w:sz w:val="32"/>
                <w:szCs w:val="32"/>
              </w:rPr>
              <w:t>:</w:t>
            </w:r>
            <w:r w:rsidR="00230CFD" w:rsidRPr="001C1EFC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</w:p>
        </w:tc>
      </w:tr>
      <w:tr w:rsidR="00230CFD" w:rsidRPr="001C1EFC" w14:paraId="101E26A7" w14:textId="77777777" w:rsidTr="00F53E24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3F608BF4" w14:textId="77777777" w:rsidR="00230CFD" w:rsidRPr="001C1EFC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 w:rsidRPr="001C1EFC">
              <w:rPr>
                <w:rFonts w:ascii="Century Gothic" w:hAnsi="Century Gothic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00" w:type="dxa"/>
          </w:tcPr>
          <w:p w14:paraId="75E5E8BA" w14:textId="77777777" w:rsidR="00230CFD" w:rsidRPr="0081422B" w:rsidRDefault="0081422B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sz w:val="32"/>
                <w:szCs w:val="32"/>
              </w:rPr>
              <w:t>Date</w:t>
            </w:r>
            <w:r w:rsidR="00230CFD" w:rsidRPr="001C1EFC">
              <w:rPr>
                <w:rFonts w:ascii="Century Gothic" w:hAnsi="Century Gothic" w:cs="Arial"/>
                <w:b/>
                <w:sz w:val="32"/>
                <w:szCs w:val="32"/>
              </w:rPr>
              <w:t>:</w:t>
            </w:r>
          </w:p>
        </w:tc>
      </w:tr>
      <w:tr w:rsidR="00230CFD" w:rsidRPr="001C1EFC" w14:paraId="3B08F769" w14:textId="77777777" w:rsidTr="00F53E24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6FBD8A8A" w14:textId="77777777" w:rsidR="00230CFD" w:rsidRPr="001C1EFC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 w:rsidRPr="001C1EFC">
              <w:rPr>
                <w:rFonts w:ascii="Century Gothic" w:hAnsi="Century Gothic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00" w:type="dxa"/>
          </w:tcPr>
          <w:p w14:paraId="5578C0F9" w14:textId="77777777" w:rsidR="00230CFD" w:rsidRPr="0081422B" w:rsidRDefault="00230CFD" w:rsidP="0081422B">
            <w:pPr>
              <w:tabs>
                <w:tab w:val="left" w:pos="3450"/>
              </w:tabs>
              <w:rPr>
                <w:rFonts w:ascii="Century Gothic" w:hAnsi="Century Gothic" w:cs="Arial"/>
                <w:b/>
                <w:sz w:val="32"/>
                <w:szCs w:val="32"/>
              </w:rPr>
            </w:pPr>
            <w:r w:rsidRPr="001C1EFC">
              <w:rPr>
                <w:rFonts w:ascii="Century Gothic" w:hAnsi="Century Gothic" w:cs="Arial"/>
                <w:b/>
                <w:sz w:val="32"/>
                <w:szCs w:val="32"/>
              </w:rPr>
              <w:t>I want to complain about…</w:t>
            </w:r>
          </w:p>
          <w:p w14:paraId="148FFF94" w14:textId="77777777" w:rsidR="00230CFD" w:rsidRDefault="00230CFD" w:rsidP="00F53E24">
            <w:pPr>
              <w:tabs>
                <w:tab w:val="left" w:pos="3450"/>
              </w:tabs>
              <w:jc w:val="right"/>
              <w:rPr>
                <w:rFonts w:ascii="Century Gothic" w:hAnsi="Century Gothic" w:cs="Arial"/>
                <w:sz w:val="32"/>
                <w:szCs w:val="32"/>
              </w:rPr>
            </w:pPr>
          </w:p>
          <w:p w14:paraId="734C928D" w14:textId="77777777" w:rsidR="0081422B" w:rsidRDefault="0081422B" w:rsidP="00F53E24">
            <w:pPr>
              <w:tabs>
                <w:tab w:val="left" w:pos="3450"/>
              </w:tabs>
              <w:jc w:val="right"/>
              <w:rPr>
                <w:rFonts w:ascii="Century Gothic" w:hAnsi="Century Gothic" w:cs="Arial"/>
                <w:sz w:val="32"/>
                <w:szCs w:val="32"/>
              </w:rPr>
            </w:pPr>
          </w:p>
          <w:p w14:paraId="5B9F177E" w14:textId="77777777" w:rsidR="0081422B" w:rsidRDefault="0081422B" w:rsidP="00F53E24">
            <w:pPr>
              <w:tabs>
                <w:tab w:val="left" w:pos="3450"/>
              </w:tabs>
              <w:jc w:val="right"/>
              <w:rPr>
                <w:rFonts w:ascii="Century Gothic" w:hAnsi="Century Gothic" w:cs="Arial"/>
                <w:sz w:val="32"/>
                <w:szCs w:val="32"/>
              </w:rPr>
            </w:pPr>
          </w:p>
          <w:p w14:paraId="015528C0" w14:textId="77777777" w:rsidR="00230CFD" w:rsidRPr="001C1EFC" w:rsidRDefault="00230CFD" w:rsidP="00F53E24">
            <w:pPr>
              <w:tabs>
                <w:tab w:val="left" w:pos="3450"/>
              </w:tabs>
              <w:jc w:val="right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 xml:space="preserve">  </w:t>
            </w:r>
            <w:r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92D2E1A" wp14:editId="654E67A5">
                  <wp:extent cx="1457325" cy="1047750"/>
                  <wp:effectExtent l="19050" t="0" r="9525" b="0"/>
                  <wp:docPr id="2" name="Picture 2" descr="mencap clip art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cap clip art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CFD" w:rsidRPr="001C1EFC" w14:paraId="72E47DE9" w14:textId="77777777" w:rsidTr="00F53E24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620850AF" w14:textId="77777777" w:rsidR="00230CFD" w:rsidRPr="001C1EFC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 w:rsidRPr="001C1EFC">
              <w:rPr>
                <w:rFonts w:ascii="Century Gothic" w:hAnsi="Century Gothic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00" w:type="dxa"/>
          </w:tcPr>
          <w:p w14:paraId="740C3132" w14:textId="77777777" w:rsidR="00230CFD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i/>
                <w:noProof/>
                <w:sz w:val="20"/>
                <w:szCs w:val="20"/>
                <w:lang w:eastAsia="en-GB"/>
              </w:rPr>
            </w:pPr>
            <w:r w:rsidRPr="001C1EFC">
              <w:rPr>
                <w:rFonts w:ascii="Century Gothic" w:hAnsi="Century Gothic" w:cs="Arial"/>
                <w:b/>
                <w:noProof/>
                <w:sz w:val="32"/>
                <w:szCs w:val="32"/>
                <w:lang w:eastAsia="en-GB"/>
              </w:rPr>
              <w:t>How would you like us to respond to your complaint?</w:t>
            </w:r>
            <w:r>
              <w:rPr>
                <w:rFonts w:ascii="Century Gothic" w:hAnsi="Century Gothic" w:cs="Arial"/>
                <w:b/>
                <w:noProof/>
                <w:sz w:val="32"/>
                <w:szCs w:val="32"/>
                <w:lang w:eastAsia="en-GB"/>
              </w:rPr>
              <w:t xml:space="preserve"> </w:t>
            </w:r>
            <w:r w:rsidRPr="00F37AE4">
              <w:rPr>
                <w:rFonts w:ascii="Century Gothic" w:hAnsi="Century Gothic" w:cs="Arial"/>
                <w:b/>
                <w:i/>
                <w:noProof/>
                <w:sz w:val="20"/>
                <w:szCs w:val="20"/>
                <w:lang w:eastAsia="en-GB"/>
              </w:rPr>
              <w:t>(Circle)</w:t>
            </w:r>
          </w:p>
          <w:p w14:paraId="12C85363" w14:textId="77777777" w:rsidR="0081422B" w:rsidRPr="0081422B" w:rsidRDefault="0081422B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i/>
                <w:noProof/>
                <w:sz w:val="20"/>
                <w:szCs w:val="20"/>
                <w:lang w:eastAsia="en-GB"/>
              </w:rPr>
            </w:pPr>
          </w:p>
          <w:p w14:paraId="2A33B922" w14:textId="77777777" w:rsidR="00230CFD" w:rsidRPr="0081422B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  </w:t>
            </w:r>
            <w:r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BEB1ABB" wp14:editId="556D4017">
                  <wp:extent cx="847725" cy="847725"/>
                  <wp:effectExtent l="19050" t="0" r="9525" b="0"/>
                  <wp:docPr id="3" name="Picture 3" descr="mencap clip art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cap clip art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        </w:t>
            </w:r>
            <w:r>
              <w:rPr>
                <w:rFonts w:ascii="Century Gothic" w:hAnsi="Century Gothic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B40891F" wp14:editId="55D95123">
                  <wp:extent cx="876300" cy="819150"/>
                  <wp:effectExtent l="19050" t="0" r="0" b="0"/>
                  <wp:docPr id="4" name="Picture 4" descr="mencap clip art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ncap clip art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      </w:t>
            </w:r>
            <w:r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D0A949E" wp14:editId="69F43043">
                  <wp:extent cx="752475" cy="904875"/>
                  <wp:effectExtent l="19050" t="0" r="9525" b="0"/>
                  <wp:docPr id="5" name="Picture 5" descr="mencap clip art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ncap clip art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          </w:t>
            </w:r>
            <w:r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57EC6363" wp14:editId="22ADC022">
                  <wp:extent cx="848927" cy="809625"/>
                  <wp:effectExtent l="19050" t="0" r="8323" b="0"/>
                  <wp:docPr id="7" name="Picture 7" descr="mencap clip art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ncap clip art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27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221B9" w14:textId="77777777" w:rsidR="00230CFD" w:rsidRPr="001C1EFC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</w:pPr>
            <w:r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  <w:t xml:space="preserve">       </w:t>
            </w:r>
            <w:r w:rsidRPr="001C1EFC"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  <w:t>Face t</w:t>
            </w:r>
            <w:r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  <w:t>o face             Phone               L</w:t>
            </w:r>
            <w:r w:rsidRPr="001C1EFC"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  <w:t>etter</w:t>
            </w:r>
            <w:r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  <w:t xml:space="preserve">                 Email</w:t>
            </w:r>
          </w:p>
        </w:tc>
      </w:tr>
      <w:tr w:rsidR="00230CFD" w:rsidRPr="001C1EFC" w14:paraId="46572533" w14:textId="77777777" w:rsidTr="00F53E24"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42BF4D54" w14:textId="77777777" w:rsidR="00230CFD" w:rsidRPr="001C1EFC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 w:rsidRPr="001C1EFC">
              <w:rPr>
                <w:rFonts w:ascii="Century Gothic" w:hAnsi="Century Gothic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00" w:type="dxa"/>
          </w:tcPr>
          <w:p w14:paraId="400668C1" w14:textId="77777777" w:rsidR="00230CFD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b/>
                <w:sz w:val="32"/>
                <w:szCs w:val="32"/>
              </w:rPr>
            </w:pPr>
            <w:r>
              <w:rPr>
                <w:rFonts w:ascii="Century Gothic" w:hAnsi="Century Gothic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EB092CB" wp14:editId="56FC69A9">
                  <wp:simplePos x="0" y="0"/>
                  <wp:positionH relativeFrom="column">
                    <wp:posOffset>5551170</wp:posOffset>
                  </wp:positionH>
                  <wp:positionV relativeFrom="paragraph">
                    <wp:posOffset>154305</wp:posOffset>
                  </wp:positionV>
                  <wp:extent cx="533400" cy="572135"/>
                  <wp:effectExtent l="19050" t="0" r="0" b="0"/>
                  <wp:wrapNone/>
                  <wp:docPr id="346" name="Picture 346" descr="WRITE_IT_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WRITE_IT_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422B">
              <w:rPr>
                <w:rFonts w:ascii="Century Gothic" w:hAnsi="Century Gothic" w:cs="Arial"/>
                <w:b/>
                <w:sz w:val="32"/>
                <w:szCs w:val="32"/>
              </w:rPr>
              <w:t>Signed</w:t>
            </w:r>
            <w:r w:rsidRPr="001C1EFC">
              <w:rPr>
                <w:rFonts w:ascii="Century Gothic" w:hAnsi="Century Gothic" w:cs="Arial"/>
                <w:b/>
                <w:sz w:val="32"/>
                <w:szCs w:val="32"/>
              </w:rPr>
              <w:t>:</w:t>
            </w:r>
          </w:p>
          <w:p w14:paraId="50ED9AC4" w14:textId="77777777" w:rsidR="00230CFD" w:rsidRPr="001C1EFC" w:rsidRDefault="00230CFD" w:rsidP="00F53E24">
            <w:pPr>
              <w:tabs>
                <w:tab w:val="left" w:pos="3450"/>
              </w:tabs>
              <w:rPr>
                <w:rFonts w:ascii="Century Gothic" w:hAnsi="Century Gothic" w:cs="Arial"/>
                <w:sz w:val="32"/>
                <w:szCs w:val="32"/>
              </w:rPr>
            </w:pPr>
          </w:p>
        </w:tc>
      </w:tr>
    </w:tbl>
    <w:p w14:paraId="702823D1" w14:textId="2BBB47F8" w:rsidR="00550BD7" w:rsidRPr="001530E4" w:rsidRDefault="00550BD7" w:rsidP="001530E4">
      <w:pPr>
        <w:tabs>
          <w:tab w:val="left" w:pos="5730"/>
        </w:tabs>
        <w:spacing w:after="0"/>
        <w:rPr>
          <w:rFonts w:ascii="Arial Rounded MT Bold" w:hAnsi="Arial Rounded MT Bold"/>
          <w:b/>
          <w:sz w:val="56"/>
          <w:szCs w:val="56"/>
        </w:rPr>
      </w:pPr>
    </w:p>
    <w:sectPr w:rsidR="00550BD7" w:rsidRPr="001530E4" w:rsidSect="00C410C9">
      <w:headerReference w:type="default" r:id="rId21"/>
      <w:footerReference w:type="default" r:id="rId22"/>
      <w:pgSz w:w="11906" w:h="16838"/>
      <w:pgMar w:top="2020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42C7" w14:textId="77777777" w:rsidR="00A3406E" w:rsidRPr="000009EC" w:rsidRDefault="00A3406E" w:rsidP="008A5223">
      <w:pPr>
        <w:spacing w:after="0" w:line="240" w:lineRule="auto"/>
        <w:rPr>
          <w:sz w:val="24"/>
        </w:rPr>
      </w:pPr>
      <w:r>
        <w:separator/>
      </w:r>
    </w:p>
  </w:endnote>
  <w:endnote w:type="continuationSeparator" w:id="0">
    <w:p w14:paraId="79EF31D0" w14:textId="77777777" w:rsidR="00A3406E" w:rsidRPr="000009EC" w:rsidRDefault="00A3406E" w:rsidP="008A5223">
      <w:pPr>
        <w:spacing w:after="0" w:line="240" w:lineRule="auto"/>
        <w:rPr>
          <w:sz w:val="24"/>
        </w:rPr>
      </w:pPr>
      <w:r>
        <w:continuationSeparator/>
      </w:r>
    </w:p>
  </w:endnote>
  <w:endnote w:type="continuationNotice" w:id="1">
    <w:p w14:paraId="6A9B1412" w14:textId="77777777" w:rsidR="00A3406E" w:rsidRDefault="00A34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DA7F" w14:textId="1EEFE540" w:rsidR="00195D4E" w:rsidRPr="00C410C9" w:rsidRDefault="007017F9" w:rsidP="7A437FE5">
    <w:pPr>
      <w:pStyle w:val="Footer"/>
      <w:rPr>
        <w:noProof/>
        <w:lang w:val="en-US"/>
      </w:rPr>
    </w:pPr>
    <w:r w:rsidRPr="7A437FE5">
      <w:fldChar w:fldCharType="begin"/>
    </w:r>
    <w:r>
      <w:instrText>FILENAME   \* MERGEFORMAT</w:instrText>
    </w:r>
    <w:r w:rsidRPr="7A437FE5">
      <w:fldChar w:fldCharType="separate"/>
    </w:r>
    <w:r w:rsidR="7A437FE5" w:rsidRPr="7A437FE5">
      <w:rPr>
        <w:noProof/>
      </w:rPr>
      <w:t>Complaints Policy with form 2024_2026</w:t>
    </w:r>
    <w:r w:rsidRPr="7A437FE5">
      <w:rPr>
        <w:noProof/>
      </w:rPr>
      <w:fldChar w:fldCharType="end"/>
    </w:r>
    <w:r>
      <w:tab/>
    </w:r>
    <w:r>
      <w:tab/>
    </w:r>
    <w:r w:rsidRPr="7A437FE5">
      <w:rPr>
        <w:noProof/>
        <w:lang w:val="en-US"/>
      </w:rPr>
      <w:fldChar w:fldCharType="begin"/>
    </w:r>
    <w:r w:rsidRPr="7A437FE5">
      <w:rPr>
        <w:lang w:val="en-US"/>
      </w:rPr>
      <w:instrText xml:space="preserve"> PAGE  \* Arabic  \* MERGEFORMAT </w:instrText>
    </w:r>
    <w:r w:rsidRPr="7A437FE5">
      <w:rPr>
        <w:lang w:val="en-US"/>
      </w:rPr>
      <w:fldChar w:fldCharType="separate"/>
    </w:r>
    <w:r w:rsidR="7A437FE5" w:rsidRPr="7A437FE5">
      <w:rPr>
        <w:noProof/>
        <w:lang w:val="en-US"/>
      </w:rPr>
      <w:t>1</w:t>
    </w:r>
    <w:r w:rsidRPr="7A437FE5">
      <w:rPr>
        <w:noProof/>
        <w:lang w:val="en-US"/>
      </w:rPr>
      <w:fldChar w:fldCharType="end"/>
    </w:r>
  </w:p>
  <w:p w14:paraId="7FF3C40F" w14:textId="059FA496" w:rsidR="7A437FE5" w:rsidRDefault="7A437FE5" w:rsidP="7A437FE5">
    <w:pPr>
      <w:pStyle w:val="Footer"/>
      <w:rPr>
        <w:noProof/>
        <w:lang w:val="en-US"/>
      </w:rPr>
    </w:pPr>
    <w:r w:rsidRPr="7A437FE5">
      <w:rPr>
        <w:noProof/>
        <w:lang w:val="en-US"/>
      </w:rPr>
      <w:t>Version 2</w:t>
    </w:r>
  </w:p>
  <w:p w14:paraId="570411C5" w14:textId="2FDE5CDF" w:rsidR="7A437FE5" w:rsidRDefault="7A437FE5" w:rsidP="7A437FE5">
    <w:pPr>
      <w:pStyle w:val="Footer"/>
      <w:rPr>
        <w:noProof/>
        <w:lang w:val="en-US"/>
      </w:rPr>
    </w:pPr>
  </w:p>
  <w:p w14:paraId="77C7725B" w14:textId="23163E53" w:rsidR="7A437FE5" w:rsidRDefault="7A437FE5" w:rsidP="7A437FE5">
    <w:pPr>
      <w:pStyle w:val="Footer"/>
    </w:pPr>
    <w:r w:rsidRPr="7A437FE5">
      <w:rPr>
        <w:rFonts w:ascii="Arial" w:eastAsia="Arial" w:hAnsi="Arial" w:cs="Arial"/>
        <w:noProof/>
        <w:sz w:val="18"/>
        <w:szCs w:val="18"/>
        <w:lang w:val="en-US"/>
      </w:rPr>
      <w:t>PUBLIC ONCE PRINTED. THIS IS AN UNCONTROLLED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3B86" w14:textId="77777777" w:rsidR="00A3406E" w:rsidRPr="000009EC" w:rsidRDefault="00A3406E" w:rsidP="008A5223">
      <w:pPr>
        <w:spacing w:after="0" w:line="240" w:lineRule="auto"/>
        <w:rPr>
          <w:sz w:val="24"/>
        </w:rPr>
      </w:pPr>
      <w:r>
        <w:separator/>
      </w:r>
    </w:p>
  </w:footnote>
  <w:footnote w:type="continuationSeparator" w:id="0">
    <w:p w14:paraId="35A615CF" w14:textId="77777777" w:rsidR="00A3406E" w:rsidRPr="000009EC" w:rsidRDefault="00A3406E" w:rsidP="008A5223">
      <w:pPr>
        <w:spacing w:after="0" w:line="240" w:lineRule="auto"/>
        <w:rPr>
          <w:sz w:val="24"/>
        </w:rPr>
      </w:pPr>
      <w:r>
        <w:continuationSeparator/>
      </w:r>
    </w:p>
  </w:footnote>
  <w:footnote w:type="continuationNotice" w:id="1">
    <w:p w14:paraId="658E1AF0" w14:textId="77777777" w:rsidR="00A3406E" w:rsidRDefault="00A340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2EC3" w14:textId="23173C4A" w:rsidR="00C410C9" w:rsidRDefault="00C410C9">
    <w:pPr>
      <w:pStyle w:val="Header"/>
    </w:pPr>
    <w:r w:rsidRPr="00940C0B">
      <w:rPr>
        <w:rFonts w:cstheme="minorHAns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4D70A1D2" wp14:editId="3EBCD13E">
          <wp:simplePos x="0" y="0"/>
          <wp:positionH relativeFrom="column">
            <wp:posOffset>4470400</wp:posOffset>
          </wp:positionH>
          <wp:positionV relativeFrom="paragraph">
            <wp:posOffset>262890</wp:posOffset>
          </wp:positionV>
          <wp:extent cx="1889760" cy="716280"/>
          <wp:effectExtent l="0" t="0" r="0" b="7620"/>
          <wp:wrapTight wrapText="bothSides">
            <wp:wrapPolygon edited="0">
              <wp:start x="0" y="0"/>
              <wp:lineTo x="0" y="21255"/>
              <wp:lineTo x="21339" y="21255"/>
              <wp:lineTo x="21339" y="0"/>
              <wp:lineTo x="0" y="0"/>
            </wp:wrapPolygon>
          </wp:wrapTight>
          <wp:docPr id="825202598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02598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b2mKvRcmhTN/0" int2:id="0VCLOxf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FF"/>
    <w:multiLevelType w:val="hybridMultilevel"/>
    <w:tmpl w:val="4920C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02A46"/>
    <w:multiLevelType w:val="hybridMultilevel"/>
    <w:tmpl w:val="6C800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674"/>
    <w:multiLevelType w:val="hybridMultilevel"/>
    <w:tmpl w:val="60D08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5C31"/>
    <w:multiLevelType w:val="hybridMultilevel"/>
    <w:tmpl w:val="3268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0A9B"/>
    <w:multiLevelType w:val="hybridMultilevel"/>
    <w:tmpl w:val="FFEA5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8F2B84"/>
    <w:multiLevelType w:val="hybridMultilevel"/>
    <w:tmpl w:val="AF7EF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319"/>
    <w:multiLevelType w:val="hybridMultilevel"/>
    <w:tmpl w:val="C3C877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8164E"/>
    <w:multiLevelType w:val="hybridMultilevel"/>
    <w:tmpl w:val="CF3E0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37913"/>
    <w:multiLevelType w:val="hybridMultilevel"/>
    <w:tmpl w:val="1DDA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825A4"/>
    <w:multiLevelType w:val="hybridMultilevel"/>
    <w:tmpl w:val="9346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E3125"/>
    <w:multiLevelType w:val="hybridMultilevel"/>
    <w:tmpl w:val="165AB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0530F"/>
    <w:multiLevelType w:val="hybridMultilevel"/>
    <w:tmpl w:val="7D780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C6C82"/>
    <w:multiLevelType w:val="hybridMultilevel"/>
    <w:tmpl w:val="FC44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0BA1"/>
    <w:multiLevelType w:val="hybridMultilevel"/>
    <w:tmpl w:val="C27C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7304"/>
    <w:multiLevelType w:val="hybridMultilevel"/>
    <w:tmpl w:val="85488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57459"/>
    <w:multiLevelType w:val="hybridMultilevel"/>
    <w:tmpl w:val="05F4A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7839"/>
    <w:multiLevelType w:val="hybridMultilevel"/>
    <w:tmpl w:val="E42C1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2B21DC"/>
    <w:multiLevelType w:val="hybridMultilevel"/>
    <w:tmpl w:val="3A68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5626"/>
    <w:multiLevelType w:val="hybridMultilevel"/>
    <w:tmpl w:val="4E00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A2F79"/>
    <w:multiLevelType w:val="hybridMultilevel"/>
    <w:tmpl w:val="0C32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054B3"/>
    <w:multiLevelType w:val="hybridMultilevel"/>
    <w:tmpl w:val="2FC0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C124A"/>
    <w:multiLevelType w:val="hybridMultilevel"/>
    <w:tmpl w:val="B4D4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A060C"/>
    <w:multiLevelType w:val="hybridMultilevel"/>
    <w:tmpl w:val="F25EB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B5E47"/>
    <w:multiLevelType w:val="hybridMultilevel"/>
    <w:tmpl w:val="AEAC8C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F9E"/>
    <w:multiLevelType w:val="hybridMultilevel"/>
    <w:tmpl w:val="6F3CF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E20E2"/>
    <w:multiLevelType w:val="hybridMultilevel"/>
    <w:tmpl w:val="24E8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3602B"/>
    <w:multiLevelType w:val="hybridMultilevel"/>
    <w:tmpl w:val="35FC7AD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85C2C"/>
    <w:multiLevelType w:val="hybridMultilevel"/>
    <w:tmpl w:val="766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A4AE5"/>
    <w:multiLevelType w:val="hybridMultilevel"/>
    <w:tmpl w:val="FB86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360DC"/>
    <w:multiLevelType w:val="hybridMultilevel"/>
    <w:tmpl w:val="3BB8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8744A"/>
    <w:multiLevelType w:val="hybridMultilevel"/>
    <w:tmpl w:val="308613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734B45"/>
    <w:multiLevelType w:val="hybridMultilevel"/>
    <w:tmpl w:val="A602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113C6"/>
    <w:multiLevelType w:val="hybridMultilevel"/>
    <w:tmpl w:val="A780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60D4D"/>
    <w:multiLevelType w:val="hybridMultilevel"/>
    <w:tmpl w:val="CBC8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1713"/>
    <w:multiLevelType w:val="hybridMultilevel"/>
    <w:tmpl w:val="5FB40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2E5414"/>
    <w:multiLevelType w:val="hybridMultilevel"/>
    <w:tmpl w:val="82A0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43CE5"/>
    <w:multiLevelType w:val="hybridMultilevel"/>
    <w:tmpl w:val="B60C7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75FBE"/>
    <w:multiLevelType w:val="hybridMultilevel"/>
    <w:tmpl w:val="AA36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14468"/>
    <w:multiLevelType w:val="hybridMultilevel"/>
    <w:tmpl w:val="3820AA9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DDC3C79"/>
    <w:multiLevelType w:val="hybridMultilevel"/>
    <w:tmpl w:val="2F7873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A538F9"/>
    <w:multiLevelType w:val="hybridMultilevel"/>
    <w:tmpl w:val="E8A6A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C2CA8"/>
    <w:multiLevelType w:val="hybridMultilevel"/>
    <w:tmpl w:val="EF5E80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194171">
    <w:abstractNumId w:val="37"/>
  </w:num>
  <w:num w:numId="2" w16cid:durableId="156771005">
    <w:abstractNumId w:val="33"/>
  </w:num>
  <w:num w:numId="3" w16cid:durableId="1281841441">
    <w:abstractNumId w:val="39"/>
  </w:num>
  <w:num w:numId="4" w16cid:durableId="1900557065">
    <w:abstractNumId w:val="38"/>
  </w:num>
  <w:num w:numId="5" w16cid:durableId="534737122">
    <w:abstractNumId w:val="25"/>
  </w:num>
  <w:num w:numId="6" w16cid:durableId="1262832048">
    <w:abstractNumId w:val="10"/>
  </w:num>
  <w:num w:numId="7" w16cid:durableId="30888585">
    <w:abstractNumId w:val="30"/>
  </w:num>
  <w:num w:numId="8" w16cid:durableId="1462646194">
    <w:abstractNumId w:val="31"/>
  </w:num>
  <w:num w:numId="9" w16cid:durableId="1999576638">
    <w:abstractNumId w:val="16"/>
  </w:num>
  <w:num w:numId="10" w16cid:durableId="2145154853">
    <w:abstractNumId w:val="1"/>
  </w:num>
  <w:num w:numId="11" w16cid:durableId="23873483">
    <w:abstractNumId w:val="4"/>
  </w:num>
  <w:num w:numId="12" w16cid:durableId="1272669261">
    <w:abstractNumId w:val="18"/>
  </w:num>
  <w:num w:numId="13" w16cid:durableId="1025205312">
    <w:abstractNumId w:val="34"/>
  </w:num>
  <w:num w:numId="14" w16cid:durableId="1888643110">
    <w:abstractNumId w:val="3"/>
  </w:num>
  <w:num w:numId="15" w16cid:durableId="575211886">
    <w:abstractNumId w:val="29"/>
  </w:num>
  <w:num w:numId="16" w16cid:durableId="2025521918">
    <w:abstractNumId w:val="6"/>
  </w:num>
  <w:num w:numId="17" w16cid:durableId="1502116623">
    <w:abstractNumId w:val="2"/>
  </w:num>
  <w:num w:numId="18" w16cid:durableId="1269896342">
    <w:abstractNumId w:val="12"/>
  </w:num>
  <w:num w:numId="19" w16cid:durableId="39525722">
    <w:abstractNumId w:val="40"/>
  </w:num>
  <w:num w:numId="20" w16cid:durableId="1029841922">
    <w:abstractNumId w:val="24"/>
  </w:num>
  <w:num w:numId="21" w16cid:durableId="1601569742">
    <w:abstractNumId w:val="36"/>
  </w:num>
  <w:num w:numId="22" w16cid:durableId="340858612">
    <w:abstractNumId w:val="28"/>
  </w:num>
  <w:num w:numId="23" w16cid:durableId="587814154">
    <w:abstractNumId w:val="22"/>
  </w:num>
  <w:num w:numId="24" w16cid:durableId="1359769264">
    <w:abstractNumId w:val="8"/>
  </w:num>
  <w:num w:numId="25" w16cid:durableId="1727533445">
    <w:abstractNumId w:val="19"/>
  </w:num>
  <w:num w:numId="26" w16cid:durableId="847446334">
    <w:abstractNumId w:val="15"/>
  </w:num>
  <w:num w:numId="27" w16cid:durableId="957372180">
    <w:abstractNumId w:val="7"/>
  </w:num>
  <w:num w:numId="28" w16cid:durableId="104085453">
    <w:abstractNumId w:val="5"/>
  </w:num>
  <w:num w:numId="29" w16cid:durableId="1341077973">
    <w:abstractNumId w:val="9"/>
  </w:num>
  <w:num w:numId="30" w16cid:durableId="20399856">
    <w:abstractNumId w:val="14"/>
  </w:num>
  <w:num w:numId="31" w16cid:durableId="775096681">
    <w:abstractNumId w:val="20"/>
  </w:num>
  <w:num w:numId="32" w16cid:durableId="1756121610">
    <w:abstractNumId w:val="21"/>
  </w:num>
  <w:num w:numId="33" w16cid:durableId="854270681">
    <w:abstractNumId w:val="13"/>
  </w:num>
  <w:num w:numId="34" w16cid:durableId="1875651703">
    <w:abstractNumId w:val="27"/>
  </w:num>
  <w:num w:numId="35" w16cid:durableId="211773870">
    <w:abstractNumId w:val="32"/>
  </w:num>
  <w:num w:numId="36" w16cid:durableId="787507281">
    <w:abstractNumId w:val="17"/>
  </w:num>
  <w:num w:numId="37" w16cid:durableId="909774403">
    <w:abstractNumId w:val="23"/>
  </w:num>
  <w:num w:numId="38" w16cid:durableId="1396393206">
    <w:abstractNumId w:val="26"/>
  </w:num>
  <w:num w:numId="39" w16cid:durableId="825901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9894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2929863">
    <w:abstractNumId w:val="35"/>
  </w:num>
  <w:num w:numId="42" w16cid:durableId="1225723843">
    <w:abstractNumId w:val="0"/>
  </w:num>
  <w:num w:numId="43" w16cid:durableId="201047883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87"/>
    <w:rsid w:val="00003364"/>
    <w:rsid w:val="00011CC9"/>
    <w:rsid w:val="00042904"/>
    <w:rsid w:val="000429DA"/>
    <w:rsid w:val="00057047"/>
    <w:rsid w:val="00072D8F"/>
    <w:rsid w:val="00074CD2"/>
    <w:rsid w:val="00081C2E"/>
    <w:rsid w:val="00083178"/>
    <w:rsid w:val="000A0699"/>
    <w:rsid w:val="000C4B4E"/>
    <w:rsid w:val="00103164"/>
    <w:rsid w:val="0011694E"/>
    <w:rsid w:val="00116AAA"/>
    <w:rsid w:val="00120BE6"/>
    <w:rsid w:val="00131D53"/>
    <w:rsid w:val="00137D51"/>
    <w:rsid w:val="001530E4"/>
    <w:rsid w:val="001577D5"/>
    <w:rsid w:val="001709B2"/>
    <w:rsid w:val="00175EBB"/>
    <w:rsid w:val="0018705B"/>
    <w:rsid w:val="00195D4E"/>
    <w:rsid w:val="001B308C"/>
    <w:rsid w:val="001C000F"/>
    <w:rsid w:val="001C0643"/>
    <w:rsid w:val="001D1C09"/>
    <w:rsid w:val="00206140"/>
    <w:rsid w:val="002274B2"/>
    <w:rsid w:val="00230CFD"/>
    <w:rsid w:val="0025368A"/>
    <w:rsid w:val="0025541F"/>
    <w:rsid w:val="002562FA"/>
    <w:rsid w:val="0028111A"/>
    <w:rsid w:val="0028630B"/>
    <w:rsid w:val="002B5AF8"/>
    <w:rsid w:val="002B5FE2"/>
    <w:rsid w:val="002C47D0"/>
    <w:rsid w:val="003015A2"/>
    <w:rsid w:val="00306FD8"/>
    <w:rsid w:val="00313E1B"/>
    <w:rsid w:val="00320634"/>
    <w:rsid w:val="00337754"/>
    <w:rsid w:val="0034030C"/>
    <w:rsid w:val="00373B91"/>
    <w:rsid w:val="003A0150"/>
    <w:rsid w:val="003B12D3"/>
    <w:rsid w:val="003C12D9"/>
    <w:rsid w:val="003D563E"/>
    <w:rsid w:val="0045383C"/>
    <w:rsid w:val="00460BDC"/>
    <w:rsid w:val="004648EF"/>
    <w:rsid w:val="00464BA1"/>
    <w:rsid w:val="00467F29"/>
    <w:rsid w:val="00470745"/>
    <w:rsid w:val="0047175D"/>
    <w:rsid w:val="004745A1"/>
    <w:rsid w:val="004A2C45"/>
    <w:rsid w:val="004B2B7E"/>
    <w:rsid w:val="004F7DA8"/>
    <w:rsid w:val="00505187"/>
    <w:rsid w:val="00514C2D"/>
    <w:rsid w:val="00521BD9"/>
    <w:rsid w:val="00525723"/>
    <w:rsid w:val="00533C29"/>
    <w:rsid w:val="00550BD7"/>
    <w:rsid w:val="00553BFB"/>
    <w:rsid w:val="0055425A"/>
    <w:rsid w:val="00574F7B"/>
    <w:rsid w:val="00577F74"/>
    <w:rsid w:val="005805DE"/>
    <w:rsid w:val="00582841"/>
    <w:rsid w:val="005C023C"/>
    <w:rsid w:val="005C6E61"/>
    <w:rsid w:val="005D1788"/>
    <w:rsid w:val="005D4567"/>
    <w:rsid w:val="005D7F10"/>
    <w:rsid w:val="005E05D4"/>
    <w:rsid w:val="00616711"/>
    <w:rsid w:val="006321ED"/>
    <w:rsid w:val="00655E23"/>
    <w:rsid w:val="00661872"/>
    <w:rsid w:val="006654D1"/>
    <w:rsid w:val="00667CCE"/>
    <w:rsid w:val="00671F41"/>
    <w:rsid w:val="00680030"/>
    <w:rsid w:val="00686767"/>
    <w:rsid w:val="006F1D88"/>
    <w:rsid w:val="006F2B97"/>
    <w:rsid w:val="006F76EB"/>
    <w:rsid w:val="007017F9"/>
    <w:rsid w:val="00710BF4"/>
    <w:rsid w:val="00721706"/>
    <w:rsid w:val="00721A80"/>
    <w:rsid w:val="007336BF"/>
    <w:rsid w:val="00736953"/>
    <w:rsid w:val="00745A8E"/>
    <w:rsid w:val="007757EB"/>
    <w:rsid w:val="0078738D"/>
    <w:rsid w:val="007B7331"/>
    <w:rsid w:val="007C213A"/>
    <w:rsid w:val="007F4FA6"/>
    <w:rsid w:val="00804CB0"/>
    <w:rsid w:val="0081422B"/>
    <w:rsid w:val="00816DE0"/>
    <w:rsid w:val="0086631E"/>
    <w:rsid w:val="00876C7D"/>
    <w:rsid w:val="008A5223"/>
    <w:rsid w:val="008B3D07"/>
    <w:rsid w:val="008E29B4"/>
    <w:rsid w:val="008E37FB"/>
    <w:rsid w:val="00905DA8"/>
    <w:rsid w:val="00946CF5"/>
    <w:rsid w:val="00946DC7"/>
    <w:rsid w:val="00966B40"/>
    <w:rsid w:val="009C1691"/>
    <w:rsid w:val="009D7DD9"/>
    <w:rsid w:val="009F54E8"/>
    <w:rsid w:val="00A170D6"/>
    <w:rsid w:val="00A21FF8"/>
    <w:rsid w:val="00A22511"/>
    <w:rsid w:val="00A3406E"/>
    <w:rsid w:val="00A34966"/>
    <w:rsid w:val="00A40EB6"/>
    <w:rsid w:val="00A412B0"/>
    <w:rsid w:val="00A4169C"/>
    <w:rsid w:val="00A438E9"/>
    <w:rsid w:val="00A86C63"/>
    <w:rsid w:val="00A955CF"/>
    <w:rsid w:val="00AA4F91"/>
    <w:rsid w:val="00AB4F7F"/>
    <w:rsid w:val="00AB6677"/>
    <w:rsid w:val="00B0303E"/>
    <w:rsid w:val="00B03683"/>
    <w:rsid w:val="00B046FF"/>
    <w:rsid w:val="00B316D4"/>
    <w:rsid w:val="00B37CD0"/>
    <w:rsid w:val="00B61984"/>
    <w:rsid w:val="00B734C7"/>
    <w:rsid w:val="00B80F6C"/>
    <w:rsid w:val="00B918FF"/>
    <w:rsid w:val="00B93BBF"/>
    <w:rsid w:val="00BC6091"/>
    <w:rsid w:val="00BD3E57"/>
    <w:rsid w:val="00C00E09"/>
    <w:rsid w:val="00C04197"/>
    <w:rsid w:val="00C17943"/>
    <w:rsid w:val="00C31D19"/>
    <w:rsid w:val="00C410C9"/>
    <w:rsid w:val="00C95F1E"/>
    <w:rsid w:val="00CB2C6B"/>
    <w:rsid w:val="00CC015E"/>
    <w:rsid w:val="00CC4645"/>
    <w:rsid w:val="00CE6DA0"/>
    <w:rsid w:val="00CE6E70"/>
    <w:rsid w:val="00CF2361"/>
    <w:rsid w:val="00CF7FD7"/>
    <w:rsid w:val="00D043E4"/>
    <w:rsid w:val="00D4683B"/>
    <w:rsid w:val="00D502D2"/>
    <w:rsid w:val="00D675BB"/>
    <w:rsid w:val="00D76CB0"/>
    <w:rsid w:val="00D92EC3"/>
    <w:rsid w:val="00D972CF"/>
    <w:rsid w:val="00DA2469"/>
    <w:rsid w:val="00DB7FD7"/>
    <w:rsid w:val="00DE3C4D"/>
    <w:rsid w:val="00E045C6"/>
    <w:rsid w:val="00E20D7B"/>
    <w:rsid w:val="00E415FB"/>
    <w:rsid w:val="00E71E0F"/>
    <w:rsid w:val="00E75C06"/>
    <w:rsid w:val="00E8499C"/>
    <w:rsid w:val="00E90BF5"/>
    <w:rsid w:val="00E92556"/>
    <w:rsid w:val="00EA61FD"/>
    <w:rsid w:val="00EB2104"/>
    <w:rsid w:val="00EB662D"/>
    <w:rsid w:val="00EB7BAB"/>
    <w:rsid w:val="00EC07D6"/>
    <w:rsid w:val="00EC7C3B"/>
    <w:rsid w:val="00ED4952"/>
    <w:rsid w:val="00F04243"/>
    <w:rsid w:val="00F174CD"/>
    <w:rsid w:val="00F20B2F"/>
    <w:rsid w:val="00F33F50"/>
    <w:rsid w:val="00F53E24"/>
    <w:rsid w:val="00F55B00"/>
    <w:rsid w:val="00F73ECD"/>
    <w:rsid w:val="00F75D0A"/>
    <w:rsid w:val="00F80B51"/>
    <w:rsid w:val="00F857C6"/>
    <w:rsid w:val="00F86CE8"/>
    <w:rsid w:val="00F900B2"/>
    <w:rsid w:val="00F91F3D"/>
    <w:rsid w:val="00F92F16"/>
    <w:rsid w:val="00FA6C01"/>
    <w:rsid w:val="00FB1B00"/>
    <w:rsid w:val="00FC07C2"/>
    <w:rsid w:val="00FE2AF2"/>
    <w:rsid w:val="00FF6FE3"/>
    <w:rsid w:val="0AD18769"/>
    <w:rsid w:val="1858DF20"/>
    <w:rsid w:val="1D562379"/>
    <w:rsid w:val="1E3F6326"/>
    <w:rsid w:val="20CBDDB7"/>
    <w:rsid w:val="2AADBA16"/>
    <w:rsid w:val="346FF37A"/>
    <w:rsid w:val="4234AE2E"/>
    <w:rsid w:val="4A1E44C6"/>
    <w:rsid w:val="50C85C4C"/>
    <w:rsid w:val="5D628A3C"/>
    <w:rsid w:val="65718602"/>
    <w:rsid w:val="7A437FE5"/>
    <w:rsid w:val="7AD892DE"/>
    <w:rsid w:val="7BC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7F588"/>
  <w15:docId w15:val="{D94F5CBB-607F-412E-BD06-697F44B4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EF"/>
  </w:style>
  <w:style w:type="paragraph" w:styleId="Heading1">
    <w:name w:val="heading 1"/>
    <w:basedOn w:val="Normal"/>
    <w:next w:val="Normal"/>
    <w:link w:val="Heading1Char"/>
    <w:qFormat/>
    <w:rsid w:val="00131D5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color w:val="FFFFFF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9B2"/>
    <w:pPr>
      <w:ind w:left="720"/>
      <w:contextualSpacing/>
    </w:pPr>
  </w:style>
  <w:style w:type="table" w:styleId="TableGrid">
    <w:name w:val="Table Grid"/>
    <w:basedOn w:val="TableNormal"/>
    <w:uiPriority w:val="59"/>
    <w:rsid w:val="0055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223"/>
  </w:style>
  <w:style w:type="paragraph" w:styleId="Footer">
    <w:name w:val="footer"/>
    <w:basedOn w:val="Normal"/>
    <w:link w:val="FooterChar"/>
    <w:uiPriority w:val="99"/>
    <w:unhideWhenUsed/>
    <w:rsid w:val="008A5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223"/>
  </w:style>
  <w:style w:type="paragraph" w:styleId="NoSpacing">
    <w:name w:val="No Spacing"/>
    <w:link w:val="NoSpacingChar"/>
    <w:uiPriority w:val="1"/>
    <w:qFormat/>
    <w:rsid w:val="0010316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3164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030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131D53"/>
    <w:rPr>
      <w:rFonts w:ascii="Arial" w:eastAsia="Times New Roman" w:hAnsi="Arial" w:cs="Arial"/>
      <w:color w:val="FFFFFF"/>
      <w:sz w:val="36"/>
      <w:szCs w:val="24"/>
    </w:rPr>
  </w:style>
  <w:style w:type="paragraph" w:styleId="BodyText3">
    <w:name w:val="Body Text 3"/>
    <w:basedOn w:val="Normal"/>
    <w:link w:val="BodyText3Char"/>
    <w:unhideWhenUsed/>
    <w:rsid w:val="003D563E"/>
    <w:pPr>
      <w:tabs>
        <w:tab w:val="left" w:pos="3450"/>
      </w:tabs>
      <w:spacing w:after="0" w:line="240" w:lineRule="auto"/>
      <w:jc w:val="center"/>
    </w:pPr>
    <w:rPr>
      <w:rFonts w:ascii="Comic Sans MS" w:eastAsia="Times New Roman" w:hAnsi="Comic Sans MS" w:cs="Times New Roman"/>
      <w:szCs w:val="24"/>
      <w:u w:val="single"/>
    </w:rPr>
  </w:style>
  <w:style w:type="character" w:customStyle="1" w:styleId="BodyText3Char">
    <w:name w:val="Body Text 3 Char"/>
    <w:basedOn w:val="DefaultParagraphFont"/>
    <w:link w:val="BodyText3"/>
    <w:rsid w:val="003D563E"/>
    <w:rPr>
      <w:rFonts w:ascii="Comic Sans MS" w:eastAsia="Times New Roman" w:hAnsi="Comic Sans MS" w:cs="Times New Roman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Po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65BAA2493C24C9531C8F6D4F1FB50" ma:contentTypeVersion="18" ma:contentTypeDescription="Create a new document." ma:contentTypeScope="" ma:versionID="1805040c5a7dec2b61bd3d54f7e4da31">
  <xsd:schema xmlns:xsd="http://www.w3.org/2001/XMLSchema" xmlns:xs="http://www.w3.org/2001/XMLSchema" xmlns:p="http://schemas.microsoft.com/office/2006/metadata/properties" xmlns:ns2="1be44826-0cf3-4eab-9d16-0f7bb42e1a7d" xmlns:ns3="9533ce0f-7e2a-439a-a11a-d152d80bf197" targetNamespace="http://schemas.microsoft.com/office/2006/metadata/properties" ma:root="true" ma:fieldsID="6aa54027ec51426ba11a0b2750b81873" ns2:_="" ns3:_="">
    <xsd:import namespace="1be44826-0cf3-4eab-9d16-0f7bb42e1a7d"/>
    <xsd:import namespace="9533ce0f-7e2a-439a-a11a-d152d80bf1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4826-0cf3-4eab-9d16-0f7bb42e1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410917-6fd1-45b9-bd48-3d9129fc0638}" ma:internalName="TaxCatchAll" ma:showField="CatchAllData" ma:web="1be44826-0cf3-4eab-9d16-0f7bb42e1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ce0f-7e2a-439a-a11a-d152d80bf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058e52-f299-4cd7-9659-5802edaa5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44826-0cf3-4eab-9d16-0f7bb42e1a7d" xsi:nil="true"/>
    <lcf76f155ced4ddcb4097134ff3c332f xmlns="9533ce0f-7e2a-439a-a11a-d152d80bf1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80569E-8B85-4304-8737-36071509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44826-0cf3-4eab-9d16-0f7bb42e1a7d"/>
    <ds:schemaRef ds:uri="9533ce0f-7e2a-439a-a11a-d152d80bf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05F65-4A9A-4598-9699-F6BC32CF9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88090-F948-48B4-B564-8697A4564F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A306CA-262E-484B-B79C-EC005BA250AE}">
  <ds:schemaRefs>
    <ds:schemaRef ds:uri="http://schemas.microsoft.com/office/2006/metadata/properties"/>
    <ds:schemaRef ds:uri="http://schemas.microsoft.com/office/infopath/2007/PartnerControls"/>
    <ds:schemaRef ds:uri="1be44826-0cf3-4eab-9d16-0f7bb42e1a7d"/>
    <ds:schemaRef ds:uri="9533ce0f-7e2a-439a-a11a-d152d80bf1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1297</Words>
  <Characters>6436</Characters>
  <Application>Microsoft Office Word</Application>
  <DocSecurity>0</DocSecurity>
  <Lines>195</Lines>
  <Paragraphs>118</Paragraphs>
  <ScaleCrop>false</ScaleCrop>
  <Company>Avondale Mental Healthcare Centre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PETTY POOL TRUST C.O.S.H.H POLICY</dc:title>
  <dc:subject>Control of Substances Hazardous to Health Policy</dc:subject>
  <dc:creator>Paula Jones 2014 ,REVIEWED OCT 2015, reviewed OCT 2016</dc:creator>
  <cp:keywords/>
  <dc:description/>
  <cp:lastModifiedBy>Emma Worrall</cp:lastModifiedBy>
  <cp:revision>3</cp:revision>
  <cp:lastPrinted>2018-12-03T17:00:00Z</cp:lastPrinted>
  <dcterms:created xsi:type="dcterms:W3CDTF">2026-05-03T06:57:00Z</dcterms:created>
  <dcterms:modified xsi:type="dcterms:W3CDTF">2026-05-03T07:08:00Z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0x010100B2465BAA2493C24C9531C8F6D4F1FB50</vt:lpwstr>
  </property>
  <property fmtid="{D5CDD505-2E9C-101B-9397-08002B2CF9AE}" pid="3" name="MediaServiceImageTags">
    <vt:lpwstr/>
  </property>
</Properties>
</file>