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14D" w:rsidRPr="0006500C" w:rsidRDefault="00716EE4">
      <w:pPr>
        <w:pStyle w:val="FirstParagraph"/>
        <w:rPr>
          <w:sz w:val="28"/>
          <w:szCs w:val="28"/>
        </w:rPr>
      </w:pPr>
      <w:r w:rsidRPr="0006500C">
        <w:rPr>
          <w:b/>
          <w:bCs/>
          <w:sz w:val="28"/>
          <w:szCs w:val="28"/>
        </w:rPr>
        <w:t>Source Light Wellness Center</w:t>
      </w:r>
      <w:r w:rsidRPr="0006500C">
        <w:rPr>
          <w:sz w:val="28"/>
          <w:szCs w:val="28"/>
        </w:rPr>
        <w:t xml:space="preserve"> </w:t>
      </w:r>
      <w:r w:rsidRPr="0006500C">
        <w:rPr>
          <w:b/>
          <w:bCs/>
          <w:sz w:val="28"/>
          <w:szCs w:val="28"/>
        </w:rPr>
        <w:t>Day Package Rules &amp; Guidelines</w:t>
      </w:r>
    </w:p>
    <w:p w:rsidR="0002714D" w:rsidRDefault="00716EE4">
      <w:pPr>
        <w:pStyle w:val="BodyText"/>
      </w:pPr>
      <w:r>
        <w:t>To ensure clarity and fairness regarding the purchase and use of day session packages, please review and follow the rules below:</w:t>
      </w:r>
    </w:p>
    <w:p w:rsidR="0002714D" w:rsidRDefault="00716EE4">
      <w:pPr>
        <w:pStyle w:val="Compact"/>
        <w:numPr>
          <w:ilvl w:val="0"/>
          <w:numId w:val="2"/>
        </w:numPr>
      </w:pPr>
      <w:r>
        <w:rPr>
          <w:b/>
          <w:bCs/>
        </w:rPr>
        <w:t>Package Sales &amp; Refunds</w:t>
      </w:r>
    </w:p>
    <w:p w:rsidR="0002714D" w:rsidRDefault="00716EE4">
      <w:pPr>
        <w:pStyle w:val="Compact"/>
        <w:numPr>
          <w:ilvl w:val="1"/>
          <w:numId w:val="3"/>
        </w:numPr>
      </w:pPr>
      <w:r>
        <w:rPr>
          <w:b/>
          <w:bCs/>
        </w:rPr>
        <w:t>All sales are final. No refunds will be given.</w:t>
      </w:r>
    </w:p>
    <w:p w:rsidR="0002714D" w:rsidRDefault="00716EE4">
      <w:pPr>
        <w:pStyle w:val="Compact"/>
        <w:numPr>
          <w:ilvl w:val="1"/>
          <w:numId w:val="3"/>
        </w:numPr>
      </w:pPr>
      <w:r>
        <w:t xml:space="preserve">Packages are </w:t>
      </w:r>
      <w:r>
        <w:rPr>
          <w:b/>
          <w:bCs/>
        </w:rPr>
        <w:t>non-transferable</w:t>
      </w:r>
      <w:r>
        <w:t>.</w:t>
      </w:r>
    </w:p>
    <w:p w:rsidR="0002714D" w:rsidRDefault="00716EE4">
      <w:pPr>
        <w:pStyle w:val="Compact"/>
        <w:numPr>
          <w:ilvl w:val="1"/>
          <w:numId w:val="3"/>
        </w:numPr>
      </w:pPr>
      <w:r>
        <w:t xml:space="preserve">Packages </w:t>
      </w:r>
      <w:r>
        <w:rPr>
          <w:b/>
          <w:bCs/>
        </w:rPr>
        <w:t>may not be combined</w:t>
      </w:r>
      <w:r>
        <w:t xml:space="preserve"> with other packages or offers.</w:t>
      </w:r>
    </w:p>
    <w:p w:rsidR="0002714D" w:rsidRDefault="00716EE4">
      <w:pPr>
        <w:pStyle w:val="Compact"/>
        <w:numPr>
          <w:ilvl w:val="0"/>
          <w:numId w:val="2"/>
        </w:numPr>
      </w:pPr>
      <w:r>
        <w:rPr>
          <w:b/>
          <w:bCs/>
        </w:rPr>
        <w:t>Package Expiration</w:t>
      </w:r>
    </w:p>
    <w:p w:rsidR="0002714D" w:rsidRDefault="00716EE4">
      <w:pPr>
        <w:pStyle w:val="Compact"/>
        <w:numPr>
          <w:ilvl w:val="1"/>
          <w:numId w:val="4"/>
        </w:numPr>
      </w:pPr>
      <w:r>
        <w:rPr>
          <w:b/>
          <w:bCs/>
        </w:rPr>
        <w:t>10-hour packages expire 60 days</w:t>
      </w:r>
      <w:r>
        <w:t xml:space="preserve"> from the date of purchase.</w:t>
      </w:r>
    </w:p>
    <w:p w:rsidR="0002714D" w:rsidRDefault="00716EE4">
      <w:pPr>
        <w:pStyle w:val="Compact"/>
        <w:numPr>
          <w:ilvl w:val="1"/>
          <w:numId w:val="4"/>
        </w:numPr>
      </w:pPr>
      <w:r>
        <w:rPr>
          <w:b/>
          <w:bCs/>
        </w:rPr>
        <w:t>20-hour packages expire 90 days</w:t>
      </w:r>
      <w:r>
        <w:t xml:space="preserve"> from the date of purchase.</w:t>
      </w:r>
    </w:p>
    <w:p w:rsidR="0002714D" w:rsidRDefault="00716EE4">
      <w:pPr>
        <w:pStyle w:val="Compact"/>
        <w:numPr>
          <w:ilvl w:val="1"/>
          <w:numId w:val="4"/>
        </w:numPr>
      </w:pPr>
      <w:r>
        <w:t xml:space="preserve">Larger packages are available upon request; the </w:t>
      </w:r>
      <w:r>
        <w:rPr>
          <w:b/>
          <w:bCs/>
        </w:rPr>
        <w:t>expiration date will depend on the size of the package</w:t>
      </w:r>
      <w:r>
        <w:t>.</w:t>
      </w:r>
    </w:p>
    <w:p w:rsidR="0002714D" w:rsidRDefault="00716EE4">
      <w:pPr>
        <w:pStyle w:val="Compact"/>
        <w:numPr>
          <w:ilvl w:val="0"/>
          <w:numId w:val="2"/>
        </w:numPr>
      </w:pPr>
      <w:r>
        <w:rPr>
          <w:b/>
          <w:bCs/>
        </w:rPr>
        <w:t>Use of Packages</w:t>
      </w:r>
    </w:p>
    <w:p w:rsidR="0002714D" w:rsidRDefault="00716EE4">
      <w:pPr>
        <w:pStyle w:val="Compact"/>
        <w:numPr>
          <w:ilvl w:val="1"/>
          <w:numId w:val="5"/>
        </w:numPr>
      </w:pPr>
      <w:r>
        <w:t xml:space="preserve">By purchasing a package, clients acknowledge awareness of our </w:t>
      </w:r>
      <w:r>
        <w:rPr>
          <w:b/>
          <w:bCs/>
        </w:rPr>
        <w:t>business hours</w:t>
      </w:r>
      <w:r>
        <w:t xml:space="preserve"> and </w:t>
      </w:r>
      <w:r>
        <w:rPr>
          <w:b/>
          <w:bCs/>
        </w:rPr>
        <w:t>availability</w:t>
      </w:r>
      <w:r>
        <w:t xml:space="preserve"> to use their package within the expiration period.</w:t>
      </w:r>
    </w:p>
    <w:p w:rsidR="0002714D" w:rsidRDefault="00716EE4">
      <w:pPr>
        <w:pStyle w:val="Compact"/>
        <w:numPr>
          <w:ilvl w:val="1"/>
          <w:numId w:val="5"/>
        </w:numPr>
      </w:pPr>
      <w:r>
        <w:rPr>
          <w:b/>
          <w:bCs/>
        </w:rPr>
        <w:t>Special accommodations:</w:t>
      </w:r>
      <w:r>
        <w:t xml:space="preserve"> If unforeseen circumstances arise, clients must contact Source Light Wellness Center </w:t>
      </w:r>
      <w:r>
        <w:rPr>
          <w:b/>
          <w:bCs/>
        </w:rPr>
        <w:t>as soon as possible</w:t>
      </w:r>
      <w:r>
        <w:t xml:space="preserve"> to discuss putting a hold on their package. Holds are evaluated </w:t>
      </w:r>
      <w:r>
        <w:rPr>
          <w:b/>
          <w:bCs/>
        </w:rPr>
        <w:t>on a client-to-client basis</w:t>
      </w:r>
      <w:r>
        <w:t>.</w:t>
      </w:r>
    </w:p>
    <w:p w:rsidR="0002714D" w:rsidRDefault="00000000">
      <w:r>
        <w:pict w14:anchorId="139A0310">
          <v:rect id="_x0000_i1025" style="width:0;height:1.5pt" o:hralign="center" o:hrstd="t" o:hr="t"/>
        </w:pict>
      </w:r>
    </w:p>
    <w:p w:rsidR="0002714D" w:rsidRDefault="00716EE4">
      <w:pPr>
        <w:pStyle w:val="FirstParagraph"/>
      </w:pPr>
      <w:r>
        <w:rPr>
          <w:b/>
          <w:bCs/>
        </w:rPr>
        <w:t>Acknowledgment:</w:t>
      </w:r>
      <w:r>
        <w:t xml:space="preserve"> I have read, understood, and agree to the rules and guidelines regarding the purchase and use of day packages at Source Light Wellness Center.</w:t>
      </w:r>
    </w:p>
    <w:p w:rsidR="0002714D" w:rsidRDefault="00716EE4">
      <w:pPr>
        <w:pStyle w:val="BodyText"/>
      </w:pPr>
      <w:r>
        <w:rPr>
          <w:b/>
          <w:bCs/>
        </w:rPr>
        <w:t>Client Name:</w:t>
      </w:r>
      <w:r>
        <w:t xml:space="preserve"> _______________________________</w:t>
      </w:r>
    </w:p>
    <w:p w:rsidR="0002714D" w:rsidRDefault="00716EE4">
      <w:pPr>
        <w:pStyle w:val="BodyText"/>
      </w:pPr>
      <w:r>
        <w:rPr>
          <w:b/>
          <w:bCs/>
        </w:rPr>
        <w:t>Signature:</w:t>
      </w:r>
      <w:r>
        <w:t xml:space="preserve"> _________________________________</w:t>
      </w:r>
    </w:p>
    <w:p w:rsidR="0002714D" w:rsidRDefault="00716EE4">
      <w:pPr>
        <w:pStyle w:val="BodyText"/>
      </w:pPr>
      <w:r>
        <w:rPr>
          <w:b/>
          <w:bCs/>
        </w:rPr>
        <w:t>Date:</w:t>
      </w:r>
      <w:r>
        <w:t xml:space="preserve"> _____________________________________</w:t>
      </w:r>
    </w:p>
    <w:sectPr w:rsidR="0002714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066F3F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6F623F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A8C2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963615">
    <w:abstractNumId w:val="0"/>
  </w:num>
  <w:num w:numId="2" w16cid:durableId="1164780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026512">
    <w:abstractNumId w:val="1"/>
  </w:num>
  <w:num w:numId="4" w16cid:durableId="100540722">
    <w:abstractNumId w:val="1"/>
  </w:num>
  <w:num w:numId="5" w16cid:durableId="148859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4D"/>
    <w:rsid w:val="0002714D"/>
    <w:rsid w:val="0006500C"/>
    <w:rsid w:val="000D3121"/>
    <w:rsid w:val="00100E05"/>
    <w:rsid w:val="00255FFC"/>
    <w:rsid w:val="00685FFD"/>
    <w:rsid w:val="00716EE4"/>
    <w:rsid w:val="008456F4"/>
    <w:rsid w:val="00C8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C5F8"/>
  <w15:docId w15:val="{36EB587B-61F1-4859-A054-5E137D4B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ce906f4-d7f7-42bc-8ee5-56eb40042ca2}" enabled="1" method="Standard" siteId="{dbd3a8f5-2327-4193-9559-a36e9ccb40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1069</Characters>
  <Application>Microsoft Office Word</Application>
  <DocSecurity>0</DocSecurity>
  <Lines>46</Lines>
  <Paragraphs>25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McIntyre</dc:creator>
  <cp:keywords/>
  <cp:lastModifiedBy>Lagaya, Adrian</cp:lastModifiedBy>
  <cp:revision>1</cp:revision>
  <dcterms:created xsi:type="dcterms:W3CDTF">2025-10-24T08:27:00Z</dcterms:created>
  <dcterms:modified xsi:type="dcterms:W3CDTF">2025-10-24T08:27:00Z</dcterms:modified>
</cp:coreProperties>
</file>