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DD12" w14:textId="6FCB368A" w:rsidR="00CE24CB" w:rsidRDefault="00E6497D" w:rsidP="00E1617C">
      <w:pPr>
        <w:jc w:val="center"/>
        <w:rPr>
          <w:b/>
          <w:bCs/>
          <w:sz w:val="36"/>
          <w:szCs w:val="36"/>
        </w:rPr>
      </w:pPr>
      <w:r>
        <w:rPr>
          <w:noProof/>
        </w:rPr>
        <w:drawing>
          <wp:inline distT="0" distB="0" distL="0" distR="0" wp14:anchorId="61F82FB6" wp14:editId="094B4265">
            <wp:extent cx="1695450" cy="1039806"/>
            <wp:effectExtent l="0" t="0" r="0" b="8255"/>
            <wp:docPr id="355369569"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69569" name="Picture 1" descr="A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807" cy="1070076"/>
                    </a:xfrm>
                    <a:prstGeom prst="rect">
                      <a:avLst/>
                    </a:prstGeom>
                    <a:noFill/>
                  </pic:spPr>
                </pic:pic>
              </a:graphicData>
            </a:graphic>
          </wp:inline>
        </w:drawing>
      </w:r>
    </w:p>
    <w:p w14:paraId="3AF6BBB6" w14:textId="711AD8BE" w:rsidR="008E74C1" w:rsidRDefault="00CE24CB" w:rsidP="00E1617C">
      <w:pPr>
        <w:jc w:val="center"/>
        <w:rPr>
          <w:b/>
          <w:bCs/>
          <w:sz w:val="36"/>
          <w:szCs w:val="36"/>
        </w:rPr>
      </w:pPr>
      <w:r w:rsidRPr="00CE24CB">
        <w:rPr>
          <w:b/>
          <w:bCs/>
          <w:sz w:val="36"/>
          <w:szCs w:val="36"/>
        </w:rPr>
        <w:t>Patient Information Regarding Credit Card on File Policy</w:t>
      </w:r>
    </w:p>
    <w:p w14:paraId="7C78CED7" w14:textId="77777777" w:rsidR="00CE24CB" w:rsidRDefault="00CE24CB" w:rsidP="00CE24CB">
      <w:pPr>
        <w:jc w:val="both"/>
      </w:pPr>
    </w:p>
    <w:p w14:paraId="76E800A7" w14:textId="77777777" w:rsidR="002F3D19" w:rsidRPr="002F3D19" w:rsidRDefault="002F3D19" w:rsidP="002F3D19">
      <w:pPr>
        <w:spacing w:before="36" w:line="276" w:lineRule="auto"/>
        <w:ind w:right="1512"/>
      </w:pPr>
      <w:r w:rsidRPr="002F3D19">
        <w:rPr>
          <w:b/>
          <w:bCs/>
        </w:rPr>
        <w:t>NOTICE TO PATIENTS</w:t>
      </w:r>
      <w:r w:rsidRPr="002F3D19">
        <w:br/>
      </w:r>
      <w:r w:rsidRPr="002F3D19">
        <w:rPr>
          <w:b/>
          <w:bCs/>
        </w:rPr>
        <w:t xml:space="preserve">Card on File Requirement </w:t>
      </w:r>
    </w:p>
    <w:p w14:paraId="3D6E0B37" w14:textId="77777777" w:rsidR="002F3D19" w:rsidRPr="002F3D19" w:rsidRDefault="002F3D19" w:rsidP="002F3D19">
      <w:pPr>
        <w:spacing w:before="36" w:line="276" w:lineRule="auto"/>
        <w:ind w:right="1512"/>
      </w:pPr>
      <w:r w:rsidRPr="002F3D19">
        <w:t>Due to ongoing changes in insurance coverage and benefit designs, many insurance plans now require patients to pay deductibles, copayments, coinsurance, and other out-of-pocket expenses. In many cases, the exact amount of a patient’s financial responsibility is not known at the time of the visit.</w:t>
      </w:r>
    </w:p>
    <w:p w14:paraId="41B12342" w14:textId="77777777" w:rsidR="002F3D19" w:rsidRPr="002F3D19" w:rsidRDefault="002F3D19" w:rsidP="002F3D19">
      <w:pPr>
        <w:spacing w:before="36" w:line="276" w:lineRule="auto"/>
        <w:ind w:right="1512"/>
      </w:pPr>
      <w:r w:rsidRPr="002F3D19">
        <w:rPr>
          <w:b/>
          <w:bCs/>
        </w:rPr>
        <w:t>KC Pain Centers will require a credit, debit, or HSA card to be kept on file.</w:t>
      </w:r>
    </w:p>
    <w:p w14:paraId="43A2727E" w14:textId="77777777" w:rsidR="002F3D19" w:rsidRPr="002F3D19" w:rsidRDefault="002F3D19" w:rsidP="002F3D19">
      <w:pPr>
        <w:spacing w:before="36" w:line="276" w:lineRule="auto"/>
        <w:ind w:right="1512"/>
      </w:pPr>
      <w:r w:rsidRPr="002F3D19">
        <w:t>By maintaining a card on file, you authorize KC Pain Centers to securely store your payment information while your insurance claim is being processed. Once your insurance company has determined your patient responsibility, you authorize KC Pain Centers to charge the card on file for any outstanding balance in accordance with this authorization.</w:t>
      </w:r>
    </w:p>
    <w:p w14:paraId="4A0F2B9B" w14:textId="77777777" w:rsidR="002F3D19" w:rsidRPr="002F3D19" w:rsidRDefault="002F3D19" w:rsidP="002F3D19">
      <w:pPr>
        <w:spacing w:before="36" w:line="276" w:lineRule="auto"/>
        <w:ind w:right="1512"/>
      </w:pPr>
      <w:r w:rsidRPr="002F3D19">
        <w:t xml:space="preserve">You will receive a statement reflecting your patient responsibility. Payment is due within </w:t>
      </w:r>
      <w:r w:rsidRPr="002F3D19">
        <w:rPr>
          <w:b/>
          <w:bCs/>
        </w:rPr>
        <w:t>30 days</w:t>
      </w:r>
      <w:r w:rsidRPr="002F3D19">
        <w:t xml:space="preserve"> of the statement date. If payment is not received within that timeframe, you authorize KC Pain Centers to charge the card on file to collect the balance due.</w:t>
      </w:r>
    </w:p>
    <w:p w14:paraId="4308BF5C" w14:textId="77777777" w:rsidR="002F3D19" w:rsidRPr="002F3D19" w:rsidRDefault="002F3D19" w:rsidP="002F3D19">
      <w:pPr>
        <w:spacing w:before="36" w:line="276" w:lineRule="auto"/>
        <w:ind w:right="1512"/>
      </w:pPr>
      <w:r w:rsidRPr="002F3D19">
        <w:t xml:space="preserve">To limit the amount charged at one time, KC Pain Centers will </w:t>
      </w:r>
      <w:r w:rsidRPr="002F3D19">
        <w:rPr>
          <w:b/>
          <w:bCs/>
        </w:rPr>
        <w:t>not charge more than $200 per transaction</w:t>
      </w:r>
      <w:r w:rsidRPr="002F3D19">
        <w:t xml:space="preserve"> without your additional authorization. If your total balance exceeds $200, the remaining balance may be charged in a subsequent month, or you may contact our office to authorize payment of the full balance at one time.</w:t>
      </w:r>
    </w:p>
    <w:p w14:paraId="41A21566" w14:textId="77777777" w:rsidR="002F3D19" w:rsidRPr="002F3D19" w:rsidRDefault="002F3D19" w:rsidP="002F3D19">
      <w:pPr>
        <w:spacing w:before="36" w:line="276" w:lineRule="auto"/>
        <w:ind w:right="1512"/>
      </w:pPr>
      <w:r w:rsidRPr="002F3D19">
        <w:t xml:space="preserve">All payment information is stored in a </w:t>
      </w:r>
      <w:r w:rsidRPr="002F3D19">
        <w:rPr>
          <w:b/>
          <w:bCs/>
        </w:rPr>
        <w:t>secure, encrypted, PCI-compliant system</w:t>
      </w:r>
      <w:r w:rsidRPr="002F3D19">
        <w:t xml:space="preserve"> and is accessible only to authorized billing personnel.</w:t>
      </w:r>
    </w:p>
    <w:p w14:paraId="4FAA1667" w14:textId="77777777" w:rsidR="00E6497D" w:rsidRDefault="00E6497D" w:rsidP="00E6497D">
      <w:pPr>
        <w:spacing w:before="36" w:line="276" w:lineRule="auto"/>
        <w:ind w:right="1512"/>
      </w:pPr>
    </w:p>
    <w:p w14:paraId="3BA39836" w14:textId="77777777" w:rsidR="002F3D19" w:rsidRDefault="002F3D19" w:rsidP="00E6497D">
      <w:pPr>
        <w:spacing w:before="36" w:line="276" w:lineRule="auto"/>
        <w:ind w:right="1512"/>
      </w:pPr>
    </w:p>
    <w:p w14:paraId="0CF70409" w14:textId="77777777" w:rsidR="002F3D19" w:rsidRDefault="002F3D19" w:rsidP="00E6497D">
      <w:pPr>
        <w:spacing w:before="36" w:line="276" w:lineRule="auto"/>
        <w:ind w:right="1512"/>
      </w:pPr>
    </w:p>
    <w:p w14:paraId="106A291A" w14:textId="77777777" w:rsidR="002F3D19" w:rsidRDefault="002F3D19" w:rsidP="00E6497D">
      <w:pPr>
        <w:spacing w:before="36" w:line="276" w:lineRule="auto"/>
        <w:ind w:right="1512"/>
      </w:pPr>
    </w:p>
    <w:p w14:paraId="02BBEA1F" w14:textId="7B178083" w:rsidR="00E6497D" w:rsidRDefault="00E6497D" w:rsidP="00E6497D">
      <w:pPr>
        <w:spacing w:before="36" w:line="276" w:lineRule="auto"/>
        <w:ind w:right="1512"/>
        <w:jc w:val="center"/>
        <w:rPr>
          <w:b/>
        </w:rPr>
      </w:pPr>
      <w:r>
        <w:rPr>
          <w:b/>
        </w:rPr>
        <w:lastRenderedPageBreak/>
        <w:t>Frequently</w:t>
      </w:r>
      <w:r>
        <w:rPr>
          <w:b/>
          <w:spacing w:val="-3"/>
        </w:rPr>
        <w:t xml:space="preserve"> </w:t>
      </w:r>
      <w:r>
        <w:rPr>
          <w:b/>
        </w:rPr>
        <w:t>Asked</w:t>
      </w:r>
      <w:r>
        <w:rPr>
          <w:b/>
          <w:spacing w:val="-4"/>
        </w:rPr>
        <w:t xml:space="preserve"> </w:t>
      </w:r>
      <w:r>
        <w:rPr>
          <w:b/>
        </w:rPr>
        <w:t>Questions</w:t>
      </w:r>
      <w:r>
        <w:rPr>
          <w:b/>
          <w:spacing w:val="-3"/>
        </w:rPr>
        <w:t xml:space="preserve"> </w:t>
      </w:r>
      <w:r>
        <w:rPr>
          <w:b/>
        </w:rPr>
        <w:t>Regarding</w:t>
      </w:r>
      <w:r>
        <w:rPr>
          <w:b/>
          <w:spacing w:val="-5"/>
        </w:rPr>
        <w:t xml:space="preserve"> </w:t>
      </w:r>
      <w:r>
        <w:rPr>
          <w:b/>
        </w:rPr>
        <w:t>the</w:t>
      </w:r>
      <w:r>
        <w:rPr>
          <w:b/>
          <w:spacing w:val="-4"/>
        </w:rPr>
        <w:t xml:space="preserve"> </w:t>
      </w:r>
      <w:r>
        <w:rPr>
          <w:b/>
        </w:rPr>
        <w:t>Credit</w:t>
      </w:r>
      <w:r>
        <w:rPr>
          <w:b/>
          <w:spacing w:val="-3"/>
        </w:rPr>
        <w:t xml:space="preserve"> </w:t>
      </w:r>
      <w:r>
        <w:rPr>
          <w:b/>
        </w:rPr>
        <w:t>Card</w:t>
      </w:r>
      <w:r>
        <w:rPr>
          <w:b/>
          <w:spacing w:val="-4"/>
        </w:rPr>
        <w:t xml:space="preserve"> </w:t>
      </w:r>
      <w:r>
        <w:rPr>
          <w:b/>
        </w:rPr>
        <w:t>on</w:t>
      </w:r>
      <w:r>
        <w:rPr>
          <w:b/>
          <w:spacing w:val="-4"/>
        </w:rPr>
        <w:t xml:space="preserve"> </w:t>
      </w:r>
      <w:r>
        <w:rPr>
          <w:b/>
        </w:rPr>
        <w:t>File</w:t>
      </w:r>
      <w:r>
        <w:rPr>
          <w:b/>
          <w:spacing w:val="-6"/>
        </w:rPr>
        <w:t xml:space="preserve"> </w:t>
      </w:r>
      <w:r>
        <w:rPr>
          <w:b/>
        </w:rPr>
        <w:t>Agreement</w:t>
      </w:r>
    </w:p>
    <w:p w14:paraId="0019E177" w14:textId="3720DC9B" w:rsidR="00E6497D" w:rsidRPr="00E6497D" w:rsidRDefault="00E6497D" w:rsidP="00E6497D">
      <w:pPr>
        <w:pStyle w:val="NoSpacing"/>
        <w:rPr>
          <w:b/>
          <w:bCs/>
        </w:rPr>
      </w:pPr>
      <w:r w:rsidRPr="00E6497D">
        <w:rPr>
          <w:b/>
          <w:bCs/>
        </w:rPr>
        <w:t xml:space="preserve">Do I have to leave my credit card information to be </w:t>
      </w:r>
      <w:proofErr w:type="gramStart"/>
      <w:r w:rsidRPr="00E6497D">
        <w:rPr>
          <w:b/>
          <w:bCs/>
        </w:rPr>
        <w:t>a patient</w:t>
      </w:r>
      <w:proofErr w:type="gramEnd"/>
      <w:r w:rsidRPr="00E6497D">
        <w:rPr>
          <w:b/>
          <w:bCs/>
        </w:rPr>
        <w:t xml:space="preserve"> at this practice?</w:t>
      </w:r>
    </w:p>
    <w:p w14:paraId="7BEB3DFC" w14:textId="77777777" w:rsidR="00E6497D" w:rsidRDefault="00E6497D" w:rsidP="00E6497D">
      <w:pPr>
        <w:pStyle w:val="NoSpacing"/>
      </w:pPr>
      <w:r>
        <w:t>Yes. This is our policy, and it is a growing trend in the healthcare industry. Insurance reimbursements are declining</w:t>
      </w:r>
      <w:r>
        <w:rPr>
          <w:spacing w:val="-3"/>
        </w:rPr>
        <w:t xml:space="preserve"> </w:t>
      </w:r>
      <w:r>
        <w:t>and</w:t>
      </w:r>
      <w:r>
        <w:rPr>
          <w:spacing w:val="-3"/>
        </w:rPr>
        <w:t xml:space="preserve"> </w:t>
      </w:r>
      <w:r>
        <w:t>there</w:t>
      </w:r>
      <w:r>
        <w:rPr>
          <w:spacing w:val="-1"/>
        </w:rPr>
        <w:t xml:space="preserve"> </w:t>
      </w:r>
      <w:r>
        <w:t>has</w:t>
      </w:r>
      <w:r>
        <w:rPr>
          <w:spacing w:val="-5"/>
        </w:rPr>
        <w:t xml:space="preserve"> </w:t>
      </w:r>
      <w:r>
        <w:t>been</w:t>
      </w:r>
      <w:r>
        <w:rPr>
          <w:spacing w:val="-2"/>
        </w:rPr>
        <w:t xml:space="preserve"> </w:t>
      </w:r>
      <w:r>
        <w:t>a</w:t>
      </w:r>
      <w:r>
        <w:rPr>
          <w:spacing w:val="-2"/>
        </w:rPr>
        <w:t xml:space="preserve"> </w:t>
      </w:r>
      <w:r>
        <w:t>large</w:t>
      </w:r>
      <w:r>
        <w:rPr>
          <w:spacing w:val="-2"/>
        </w:rPr>
        <w:t xml:space="preserve"> </w:t>
      </w:r>
      <w:r>
        <w:t>increase</w:t>
      </w:r>
      <w:r>
        <w:rPr>
          <w:spacing w:val="-1"/>
        </w:rPr>
        <w:t xml:space="preserve"> </w:t>
      </w:r>
      <w:r>
        <w:t>in</w:t>
      </w:r>
      <w:r>
        <w:rPr>
          <w:spacing w:val="-3"/>
        </w:rPr>
        <w:t xml:space="preserve"> </w:t>
      </w:r>
      <w:r>
        <w:t>patient</w:t>
      </w:r>
      <w:r>
        <w:rPr>
          <w:spacing w:val="-2"/>
        </w:rPr>
        <w:t xml:space="preserve"> </w:t>
      </w:r>
      <w:r>
        <w:t>deductibles.</w:t>
      </w:r>
      <w:r>
        <w:rPr>
          <w:spacing w:val="-4"/>
        </w:rPr>
        <w:t xml:space="preserve"> </w:t>
      </w:r>
      <w:r>
        <w:t>The</w:t>
      </w:r>
      <w:r>
        <w:rPr>
          <w:spacing w:val="-1"/>
        </w:rPr>
        <w:t xml:space="preserve"> </w:t>
      </w:r>
      <w:r>
        <w:t>amount</w:t>
      </w:r>
      <w:r>
        <w:rPr>
          <w:spacing w:val="-2"/>
        </w:rPr>
        <w:t xml:space="preserve"> </w:t>
      </w:r>
      <w:r>
        <w:t>of</w:t>
      </w:r>
      <w:r>
        <w:rPr>
          <w:spacing w:val="-5"/>
        </w:rPr>
        <w:t xml:space="preserve"> </w:t>
      </w:r>
      <w:r>
        <w:t>time</w:t>
      </w:r>
      <w:r>
        <w:rPr>
          <w:spacing w:val="-1"/>
        </w:rPr>
        <w:t xml:space="preserve"> </w:t>
      </w:r>
      <w:r>
        <w:t>and</w:t>
      </w:r>
      <w:r>
        <w:rPr>
          <w:spacing w:val="-5"/>
        </w:rPr>
        <w:t xml:space="preserve"> </w:t>
      </w:r>
      <w:r>
        <w:t>effort</w:t>
      </w:r>
      <w:r>
        <w:rPr>
          <w:spacing w:val="-2"/>
        </w:rPr>
        <w:t xml:space="preserve"> </w:t>
      </w:r>
      <w:r>
        <w:t>to</w:t>
      </w:r>
      <w:r>
        <w:rPr>
          <w:spacing w:val="-1"/>
        </w:rPr>
        <w:t xml:space="preserve"> </w:t>
      </w:r>
      <w:r>
        <w:t>collect payments that will</w:t>
      </w:r>
      <w:r>
        <w:rPr>
          <w:spacing w:val="-3"/>
        </w:rPr>
        <w:t xml:space="preserve"> </w:t>
      </w:r>
      <w:r>
        <w:t>be saved will allow</w:t>
      </w:r>
      <w:r>
        <w:rPr>
          <w:spacing w:val="-2"/>
        </w:rPr>
        <w:t xml:space="preserve"> </w:t>
      </w:r>
      <w:r>
        <w:t>our</w:t>
      </w:r>
      <w:r>
        <w:rPr>
          <w:spacing w:val="-2"/>
        </w:rPr>
        <w:t xml:space="preserve"> </w:t>
      </w:r>
      <w:r>
        <w:t>office</w:t>
      </w:r>
      <w:r>
        <w:rPr>
          <w:spacing w:val="-2"/>
        </w:rPr>
        <w:t xml:space="preserve"> </w:t>
      </w:r>
      <w:r>
        <w:t>to</w:t>
      </w:r>
      <w:r>
        <w:rPr>
          <w:spacing w:val="-2"/>
        </w:rPr>
        <w:t xml:space="preserve"> </w:t>
      </w:r>
      <w:r>
        <w:t>focus more</w:t>
      </w:r>
      <w:r>
        <w:rPr>
          <w:spacing w:val="-2"/>
        </w:rPr>
        <w:t xml:space="preserve"> </w:t>
      </w:r>
      <w:r>
        <w:t>on</w:t>
      </w:r>
      <w:r>
        <w:rPr>
          <w:spacing w:val="-1"/>
        </w:rPr>
        <w:t xml:space="preserve"> </w:t>
      </w:r>
      <w:r>
        <w:t>patient</w:t>
      </w:r>
      <w:r>
        <w:rPr>
          <w:spacing w:val="-2"/>
        </w:rPr>
        <w:t xml:space="preserve"> </w:t>
      </w:r>
      <w:r>
        <w:t>care.</w:t>
      </w:r>
      <w:r>
        <w:rPr>
          <w:spacing w:val="-3"/>
        </w:rPr>
        <w:t xml:space="preserve"> </w:t>
      </w:r>
      <w:r>
        <w:t>We have decided</w:t>
      </w:r>
      <w:r>
        <w:rPr>
          <w:spacing w:val="-1"/>
        </w:rPr>
        <w:t xml:space="preserve"> </w:t>
      </w:r>
      <w:r>
        <w:t>to focus</w:t>
      </w:r>
      <w:r>
        <w:rPr>
          <w:spacing w:val="-3"/>
        </w:rPr>
        <w:t xml:space="preserve"> </w:t>
      </w:r>
      <w:r>
        <w:t>on becoming more efficient in our billing and collections processes instead.</w:t>
      </w:r>
    </w:p>
    <w:p w14:paraId="4EB0044F" w14:textId="77777777" w:rsidR="00E6497D" w:rsidRDefault="00E6497D" w:rsidP="00E6497D">
      <w:pPr>
        <w:pStyle w:val="NoSpacing"/>
      </w:pPr>
    </w:p>
    <w:p w14:paraId="00BB5BF7" w14:textId="77777777" w:rsidR="00E6497D" w:rsidRPr="00E6497D" w:rsidRDefault="00E6497D" w:rsidP="00E6497D">
      <w:pPr>
        <w:pStyle w:val="NoSpacing"/>
        <w:rPr>
          <w:b/>
        </w:rPr>
      </w:pPr>
      <w:r w:rsidRPr="00E6497D">
        <w:rPr>
          <w:b/>
        </w:rPr>
        <w:t>How</w:t>
      </w:r>
      <w:r w:rsidRPr="00E6497D">
        <w:rPr>
          <w:b/>
          <w:spacing w:val="-2"/>
        </w:rPr>
        <w:t xml:space="preserve"> </w:t>
      </w:r>
      <w:r w:rsidRPr="00E6497D">
        <w:rPr>
          <w:b/>
        </w:rPr>
        <w:t>much</w:t>
      </w:r>
      <w:r w:rsidRPr="00E6497D">
        <w:rPr>
          <w:b/>
          <w:spacing w:val="-3"/>
        </w:rPr>
        <w:t xml:space="preserve"> </w:t>
      </w:r>
      <w:r w:rsidRPr="00E6497D">
        <w:rPr>
          <w:b/>
        </w:rPr>
        <w:t>and</w:t>
      </w:r>
      <w:r w:rsidRPr="00E6497D">
        <w:rPr>
          <w:b/>
          <w:spacing w:val="-3"/>
        </w:rPr>
        <w:t xml:space="preserve"> </w:t>
      </w:r>
      <w:r w:rsidRPr="00E6497D">
        <w:rPr>
          <w:b/>
        </w:rPr>
        <w:t>when</w:t>
      </w:r>
      <w:r w:rsidRPr="00E6497D">
        <w:rPr>
          <w:b/>
          <w:spacing w:val="-6"/>
        </w:rPr>
        <w:t xml:space="preserve"> </w:t>
      </w:r>
      <w:r w:rsidRPr="00E6497D">
        <w:rPr>
          <w:b/>
        </w:rPr>
        <w:t>will</w:t>
      </w:r>
      <w:r w:rsidRPr="00E6497D">
        <w:rPr>
          <w:b/>
          <w:spacing w:val="-4"/>
        </w:rPr>
        <w:t xml:space="preserve"> </w:t>
      </w:r>
      <w:r w:rsidRPr="00E6497D">
        <w:rPr>
          <w:b/>
        </w:rPr>
        <w:t>the money</w:t>
      </w:r>
      <w:r w:rsidRPr="00E6497D">
        <w:rPr>
          <w:b/>
          <w:spacing w:val="-2"/>
        </w:rPr>
        <w:t xml:space="preserve"> </w:t>
      </w:r>
      <w:r w:rsidRPr="00E6497D">
        <w:rPr>
          <w:b/>
        </w:rPr>
        <w:t>be</w:t>
      </w:r>
      <w:r w:rsidRPr="00E6497D">
        <w:rPr>
          <w:b/>
          <w:spacing w:val="-4"/>
        </w:rPr>
        <w:t xml:space="preserve"> </w:t>
      </w:r>
      <w:r w:rsidRPr="00E6497D">
        <w:rPr>
          <w:b/>
        </w:rPr>
        <w:t>taken</w:t>
      </w:r>
      <w:r w:rsidRPr="00E6497D">
        <w:rPr>
          <w:b/>
          <w:spacing w:val="-3"/>
        </w:rPr>
        <w:t xml:space="preserve"> </w:t>
      </w:r>
      <w:r w:rsidRPr="00E6497D">
        <w:rPr>
          <w:b/>
        </w:rPr>
        <w:t>from</w:t>
      </w:r>
      <w:r w:rsidRPr="00E6497D">
        <w:rPr>
          <w:b/>
          <w:spacing w:val="-1"/>
        </w:rPr>
        <w:t xml:space="preserve"> </w:t>
      </w:r>
      <w:r w:rsidRPr="00E6497D">
        <w:rPr>
          <w:b/>
        </w:rPr>
        <w:t>my</w:t>
      </w:r>
      <w:r w:rsidRPr="00E6497D">
        <w:rPr>
          <w:b/>
          <w:spacing w:val="-5"/>
        </w:rPr>
        <w:t xml:space="preserve"> </w:t>
      </w:r>
      <w:r w:rsidRPr="00E6497D">
        <w:rPr>
          <w:b/>
          <w:spacing w:val="-2"/>
        </w:rPr>
        <w:t>account?</w:t>
      </w:r>
    </w:p>
    <w:p w14:paraId="2EC3C396" w14:textId="77777777" w:rsidR="00E6497D" w:rsidRDefault="00E6497D" w:rsidP="00E6497D">
      <w:pPr>
        <w:pStyle w:val="NoSpacing"/>
      </w:pPr>
      <w:r>
        <w:t xml:space="preserve">The insurance companies on average take approximately 2-3 weeks to process submitted claims. Whatever the allowed amount is, your copay, coinsurance, and deductible are taken into consideration. It simply depends on your individual policy what you may </w:t>
      </w:r>
      <w:proofErr w:type="gramStart"/>
      <w:r>
        <w:t>owe</w:t>
      </w:r>
      <w:proofErr w:type="gramEnd"/>
      <w:r>
        <w:t>. Once the insurance explanation of benefits is received and</w:t>
      </w:r>
      <w:r>
        <w:rPr>
          <w:spacing w:val="-3"/>
        </w:rPr>
        <w:t xml:space="preserve"> </w:t>
      </w:r>
      <w:r>
        <w:t>posted</w:t>
      </w:r>
      <w:r>
        <w:rPr>
          <w:spacing w:val="-4"/>
        </w:rPr>
        <w:t xml:space="preserve"> </w:t>
      </w:r>
      <w:r>
        <w:t>to</w:t>
      </w:r>
      <w:r>
        <w:rPr>
          <w:spacing w:val="-3"/>
        </w:rPr>
        <w:t xml:space="preserve"> </w:t>
      </w:r>
      <w:r>
        <w:t>your</w:t>
      </w:r>
      <w:r>
        <w:rPr>
          <w:spacing w:val="-2"/>
        </w:rPr>
        <w:t xml:space="preserve"> </w:t>
      </w:r>
      <w:r>
        <w:t>account,</w:t>
      </w:r>
      <w:r>
        <w:rPr>
          <w:spacing w:val="-2"/>
        </w:rPr>
        <w:t xml:space="preserve"> </w:t>
      </w:r>
      <w:r>
        <w:t>you</w:t>
      </w:r>
      <w:r>
        <w:rPr>
          <w:spacing w:val="-3"/>
        </w:rPr>
        <w:t xml:space="preserve"> </w:t>
      </w:r>
      <w:r>
        <w:t>will</w:t>
      </w:r>
      <w:r>
        <w:rPr>
          <w:spacing w:val="-4"/>
        </w:rPr>
        <w:t xml:space="preserve"> </w:t>
      </w:r>
      <w:r>
        <w:t>be</w:t>
      </w:r>
      <w:r>
        <w:rPr>
          <w:spacing w:val="-2"/>
        </w:rPr>
        <w:t xml:space="preserve"> </w:t>
      </w:r>
      <w:r>
        <w:t>sent</w:t>
      </w:r>
      <w:r>
        <w:rPr>
          <w:spacing w:val="-2"/>
        </w:rPr>
        <w:t xml:space="preserve"> </w:t>
      </w:r>
      <w:r>
        <w:t>a</w:t>
      </w:r>
      <w:r>
        <w:rPr>
          <w:spacing w:val="-4"/>
        </w:rPr>
        <w:t xml:space="preserve"> </w:t>
      </w:r>
      <w:r>
        <w:t>statement</w:t>
      </w:r>
      <w:r>
        <w:rPr>
          <w:spacing w:val="-2"/>
        </w:rPr>
        <w:t xml:space="preserve"> </w:t>
      </w:r>
      <w:r>
        <w:t>showing</w:t>
      </w:r>
      <w:r>
        <w:rPr>
          <w:spacing w:val="-4"/>
        </w:rPr>
        <w:t xml:space="preserve"> </w:t>
      </w:r>
      <w:r>
        <w:t>your</w:t>
      </w:r>
      <w:r>
        <w:rPr>
          <w:spacing w:val="-2"/>
        </w:rPr>
        <w:t xml:space="preserve"> </w:t>
      </w:r>
      <w:r>
        <w:t>portion.</w:t>
      </w:r>
      <w:r>
        <w:rPr>
          <w:spacing w:val="-4"/>
        </w:rPr>
        <w:t xml:space="preserve"> </w:t>
      </w:r>
      <w:r>
        <w:t>You</w:t>
      </w:r>
      <w:r>
        <w:rPr>
          <w:spacing w:val="-4"/>
        </w:rPr>
        <w:t xml:space="preserve"> </w:t>
      </w:r>
      <w:r>
        <w:t>will</w:t>
      </w:r>
      <w:r>
        <w:rPr>
          <w:spacing w:val="-2"/>
        </w:rPr>
        <w:t xml:space="preserve"> </w:t>
      </w:r>
      <w:r>
        <w:t>have</w:t>
      </w:r>
      <w:r>
        <w:rPr>
          <w:spacing w:val="-1"/>
        </w:rPr>
        <w:t xml:space="preserve"> </w:t>
      </w:r>
      <w:r>
        <w:t>30</w:t>
      </w:r>
      <w:r>
        <w:rPr>
          <w:spacing w:val="-2"/>
        </w:rPr>
        <w:t xml:space="preserve"> </w:t>
      </w:r>
      <w:r>
        <w:t>days</w:t>
      </w:r>
      <w:r>
        <w:rPr>
          <w:spacing w:val="-2"/>
        </w:rPr>
        <w:t xml:space="preserve"> </w:t>
      </w:r>
      <w:r>
        <w:t>to</w:t>
      </w:r>
      <w:r>
        <w:rPr>
          <w:spacing w:val="-1"/>
        </w:rPr>
        <w:t xml:space="preserve"> </w:t>
      </w:r>
      <w:r>
        <w:t>send an alternative form of payment if you prefer. If no alternative payment is received, your patient financial responsibility will be processed.</w:t>
      </w:r>
    </w:p>
    <w:p w14:paraId="5F3C2151" w14:textId="77777777" w:rsidR="00E6497D" w:rsidRDefault="00E6497D" w:rsidP="00E6497D">
      <w:pPr>
        <w:pStyle w:val="NoSpacing"/>
      </w:pPr>
    </w:p>
    <w:p w14:paraId="529A683D" w14:textId="3162BD10" w:rsidR="00E6497D" w:rsidRPr="00E6497D" w:rsidRDefault="00E6497D" w:rsidP="00E6497D">
      <w:pPr>
        <w:pStyle w:val="NoSpacing"/>
        <w:rPr>
          <w:b/>
          <w:spacing w:val="-2"/>
        </w:rPr>
      </w:pPr>
      <w:r w:rsidRPr="00E6497D">
        <w:rPr>
          <w:b/>
        </w:rPr>
        <w:t>How</w:t>
      </w:r>
      <w:r w:rsidRPr="00E6497D">
        <w:rPr>
          <w:b/>
          <w:spacing w:val="-5"/>
        </w:rPr>
        <w:t xml:space="preserve"> </w:t>
      </w:r>
      <w:r w:rsidRPr="00E6497D">
        <w:rPr>
          <w:b/>
        </w:rPr>
        <w:t>do</w:t>
      </w:r>
      <w:r w:rsidRPr="00E6497D">
        <w:rPr>
          <w:b/>
          <w:spacing w:val="-4"/>
        </w:rPr>
        <w:t xml:space="preserve"> </w:t>
      </w:r>
      <w:r w:rsidRPr="00E6497D">
        <w:rPr>
          <w:b/>
        </w:rPr>
        <w:t>you</w:t>
      </w:r>
      <w:r w:rsidRPr="00E6497D">
        <w:rPr>
          <w:b/>
          <w:spacing w:val="-4"/>
        </w:rPr>
        <w:t xml:space="preserve"> </w:t>
      </w:r>
      <w:r w:rsidRPr="00E6497D">
        <w:rPr>
          <w:b/>
        </w:rPr>
        <w:t>safeguard</w:t>
      </w:r>
      <w:r w:rsidRPr="00E6497D">
        <w:rPr>
          <w:b/>
          <w:spacing w:val="-4"/>
        </w:rPr>
        <w:t xml:space="preserve"> </w:t>
      </w:r>
      <w:r w:rsidRPr="00E6497D">
        <w:rPr>
          <w:b/>
        </w:rPr>
        <w:t>the</w:t>
      </w:r>
      <w:r w:rsidRPr="00E6497D">
        <w:rPr>
          <w:b/>
          <w:spacing w:val="-6"/>
        </w:rPr>
        <w:t xml:space="preserve"> </w:t>
      </w:r>
      <w:r w:rsidRPr="00E6497D">
        <w:rPr>
          <w:b/>
        </w:rPr>
        <w:t>credit</w:t>
      </w:r>
      <w:r w:rsidRPr="00E6497D">
        <w:rPr>
          <w:b/>
          <w:spacing w:val="-5"/>
        </w:rPr>
        <w:t xml:space="preserve"> </w:t>
      </w:r>
      <w:r w:rsidRPr="00E6497D">
        <w:rPr>
          <w:b/>
        </w:rPr>
        <w:t>information</w:t>
      </w:r>
      <w:r w:rsidRPr="00E6497D">
        <w:rPr>
          <w:b/>
          <w:spacing w:val="-4"/>
        </w:rPr>
        <w:t xml:space="preserve"> </w:t>
      </w:r>
      <w:r w:rsidRPr="00E6497D">
        <w:rPr>
          <w:b/>
        </w:rPr>
        <w:t>you</w:t>
      </w:r>
      <w:r w:rsidRPr="00E6497D">
        <w:rPr>
          <w:b/>
          <w:spacing w:val="-4"/>
        </w:rPr>
        <w:t xml:space="preserve"> </w:t>
      </w:r>
      <w:r w:rsidRPr="00E6497D">
        <w:rPr>
          <w:b/>
        </w:rPr>
        <w:t>keep</w:t>
      </w:r>
      <w:r w:rsidRPr="00E6497D">
        <w:rPr>
          <w:b/>
          <w:spacing w:val="-4"/>
        </w:rPr>
        <w:t xml:space="preserve"> </w:t>
      </w:r>
      <w:r w:rsidRPr="00E6497D">
        <w:rPr>
          <w:b/>
        </w:rPr>
        <w:t>on</w:t>
      </w:r>
      <w:r w:rsidRPr="00E6497D">
        <w:rPr>
          <w:b/>
          <w:spacing w:val="-3"/>
        </w:rPr>
        <w:t xml:space="preserve"> </w:t>
      </w:r>
      <w:r w:rsidRPr="00E6497D">
        <w:rPr>
          <w:b/>
          <w:spacing w:val="-2"/>
        </w:rPr>
        <w:t>file?</w:t>
      </w:r>
    </w:p>
    <w:p w14:paraId="1AD2C7B1" w14:textId="77777777" w:rsidR="00E6497D" w:rsidRDefault="00E6497D" w:rsidP="00E6497D">
      <w:pPr>
        <w:pStyle w:val="NoSpacing"/>
        <w:rPr>
          <w:spacing w:val="-2"/>
        </w:rPr>
      </w:pPr>
      <w:r>
        <w:t>We use the same methods to guard your credit card information as we do for your medical information. The card information is securely protected by the credit card processing component of our PCI and HIPAA compliant</w:t>
      </w:r>
      <w:r>
        <w:rPr>
          <w:spacing w:val="-2"/>
        </w:rPr>
        <w:t xml:space="preserve"> </w:t>
      </w:r>
      <w:r>
        <w:t>practice</w:t>
      </w:r>
      <w:r>
        <w:rPr>
          <w:spacing w:val="-4"/>
        </w:rPr>
        <w:t xml:space="preserve"> </w:t>
      </w:r>
      <w:r>
        <w:t>management</w:t>
      </w:r>
      <w:r>
        <w:rPr>
          <w:spacing w:val="-4"/>
        </w:rPr>
        <w:t xml:space="preserve"> </w:t>
      </w:r>
      <w:r>
        <w:t>system.</w:t>
      </w:r>
      <w:r>
        <w:rPr>
          <w:spacing w:val="-3"/>
        </w:rPr>
        <w:t xml:space="preserve"> </w:t>
      </w:r>
      <w:r>
        <w:t>This</w:t>
      </w:r>
      <w:r>
        <w:rPr>
          <w:spacing w:val="-5"/>
        </w:rPr>
        <w:t xml:space="preserve"> </w:t>
      </w:r>
      <w:r>
        <w:t>system</w:t>
      </w:r>
      <w:r>
        <w:rPr>
          <w:spacing w:val="-1"/>
        </w:rPr>
        <w:t xml:space="preserve"> </w:t>
      </w:r>
      <w:r>
        <w:t>stores</w:t>
      </w:r>
      <w:r>
        <w:rPr>
          <w:spacing w:val="-2"/>
        </w:rPr>
        <w:t xml:space="preserve"> </w:t>
      </w:r>
      <w:r>
        <w:t>card</w:t>
      </w:r>
      <w:r>
        <w:rPr>
          <w:spacing w:val="-3"/>
        </w:rPr>
        <w:t xml:space="preserve"> </w:t>
      </w:r>
      <w:r>
        <w:t>information</w:t>
      </w:r>
      <w:r>
        <w:rPr>
          <w:spacing w:val="-5"/>
        </w:rPr>
        <w:t xml:space="preserve"> </w:t>
      </w:r>
      <w:r>
        <w:t>for</w:t>
      </w:r>
      <w:r>
        <w:rPr>
          <w:spacing w:val="-2"/>
        </w:rPr>
        <w:t xml:space="preserve"> </w:t>
      </w:r>
      <w:r>
        <w:t>future</w:t>
      </w:r>
      <w:r>
        <w:rPr>
          <w:spacing w:val="-4"/>
        </w:rPr>
        <w:t xml:space="preserve"> </w:t>
      </w:r>
      <w:r>
        <w:t>transactions</w:t>
      </w:r>
      <w:r>
        <w:rPr>
          <w:spacing w:val="-5"/>
        </w:rPr>
        <w:t xml:space="preserve"> </w:t>
      </w:r>
      <w:r>
        <w:t>using the same sort of technology that</w:t>
      </w:r>
      <w:r>
        <w:rPr>
          <w:spacing w:val="-1"/>
        </w:rPr>
        <w:t xml:space="preserve"> </w:t>
      </w:r>
      <w:r>
        <w:t>any online retailer would. We can’t see the card</w:t>
      </w:r>
      <w:r>
        <w:rPr>
          <w:spacing w:val="-2"/>
        </w:rPr>
        <w:t xml:space="preserve"> </w:t>
      </w:r>
      <w:r>
        <w:t>number – only the last</w:t>
      </w:r>
      <w:r>
        <w:rPr>
          <w:spacing w:val="-1"/>
        </w:rPr>
        <w:t xml:space="preserve"> </w:t>
      </w:r>
      <w:r>
        <w:t xml:space="preserve">four numbers, giving us no way to use the card outside of the billing system. There is no way to export the card information out of our system. The only way to use it is to process payment in our practice management </w:t>
      </w:r>
      <w:r>
        <w:rPr>
          <w:spacing w:val="-2"/>
        </w:rPr>
        <w:t>system.</w:t>
      </w:r>
    </w:p>
    <w:p w14:paraId="747C5B27" w14:textId="77777777" w:rsidR="00E6497D" w:rsidRDefault="00E6497D" w:rsidP="00E6497D">
      <w:pPr>
        <w:pStyle w:val="NoSpacing"/>
      </w:pPr>
    </w:p>
    <w:p w14:paraId="6F7AA146" w14:textId="77777777" w:rsidR="00E6497D" w:rsidRPr="00E6497D" w:rsidRDefault="00E6497D" w:rsidP="00E6497D">
      <w:pPr>
        <w:pStyle w:val="NoSpacing"/>
        <w:rPr>
          <w:b/>
        </w:rPr>
      </w:pPr>
      <w:r w:rsidRPr="00E6497D">
        <w:rPr>
          <w:b/>
        </w:rPr>
        <w:t>What</w:t>
      </w:r>
      <w:r w:rsidRPr="00E6497D">
        <w:rPr>
          <w:b/>
          <w:spacing w:val="-3"/>
        </w:rPr>
        <w:t xml:space="preserve"> </w:t>
      </w:r>
      <w:r w:rsidRPr="00E6497D">
        <w:rPr>
          <w:b/>
        </w:rPr>
        <w:t>are</w:t>
      </w:r>
      <w:r w:rsidRPr="00E6497D">
        <w:rPr>
          <w:b/>
          <w:spacing w:val="-3"/>
        </w:rPr>
        <w:t xml:space="preserve"> </w:t>
      </w:r>
      <w:r w:rsidRPr="00E6497D">
        <w:rPr>
          <w:b/>
        </w:rPr>
        <w:t>the</w:t>
      </w:r>
      <w:r w:rsidRPr="00E6497D">
        <w:rPr>
          <w:b/>
          <w:spacing w:val="-3"/>
        </w:rPr>
        <w:t xml:space="preserve"> </w:t>
      </w:r>
      <w:r w:rsidRPr="00E6497D">
        <w:rPr>
          <w:b/>
          <w:spacing w:val="-2"/>
        </w:rPr>
        <w:t>benefits?</w:t>
      </w:r>
    </w:p>
    <w:p w14:paraId="4E89EFFE" w14:textId="77777777" w:rsidR="00E6497D" w:rsidRDefault="00E6497D" w:rsidP="00E6497D">
      <w:pPr>
        <w:pStyle w:val="NoSpacing"/>
      </w:pPr>
      <w:r>
        <w:t>It</w:t>
      </w:r>
      <w:r>
        <w:rPr>
          <w:spacing w:val="-1"/>
        </w:rPr>
        <w:t xml:space="preserve"> </w:t>
      </w:r>
      <w:r>
        <w:t>saves</w:t>
      </w:r>
      <w:r>
        <w:rPr>
          <w:spacing w:val="-2"/>
        </w:rPr>
        <w:t xml:space="preserve"> </w:t>
      </w:r>
      <w:r>
        <w:t>you</w:t>
      </w:r>
      <w:r>
        <w:rPr>
          <w:spacing w:val="-4"/>
        </w:rPr>
        <w:t xml:space="preserve"> </w:t>
      </w:r>
      <w:r>
        <w:t>time and</w:t>
      </w:r>
      <w:r>
        <w:rPr>
          <w:spacing w:val="-2"/>
        </w:rPr>
        <w:t xml:space="preserve"> </w:t>
      </w:r>
      <w:r>
        <w:t>eliminates</w:t>
      </w:r>
      <w:r>
        <w:rPr>
          <w:spacing w:val="-1"/>
        </w:rPr>
        <w:t xml:space="preserve"> </w:t>
      </w:r>
      <w:r>
        <w:t>the need</w:t>
      </w:r>
      <w:r>
        <w:rPr>
          <w:spacing w:val="-5"/>
        </w:rPr>
        <w:t xml:space="preserve"> </w:t>
      </w:r>
      <w:r>
        <w:t>to</w:t>
      </w:r>
      <w:r>
        <w:rPr>
          <w:spacing w:val="-3"/>
        </w:rPr>
        <w:t xml:space="preserve"> </w:t>
      </w:r>
      <w:r>
        <w:t>write</w:t>
      </w:r>
      <w:r>
        <w:rPr>
          <w:spacing w:val="-1"/>
        </w:rPr>
        <w:t xml:space="preserve"> </w:t>
      </w:r>
      <w:r>
        <w:t>checks,</w:t>
      </w:r>
      <w:r>
        <w:rPr>
          <w:spacing w:val="-1"/>
        </w:rPr>
        <w:t xml:space="preserve"> </w:t>
      </w:r>
      <w:r>
        <w:t>buy</w:t>
      </w:r>
      <w:r>
        <w:rPr>
          <w:spacing w:val="-1"/>
        </w:rPr>
        <w:t xml:space="preserve"> </w:t>
      </w:r>
      <w:r>
        <w:t>stamps or</w:t>
      </w:r>
      <w:r>
        <w:rPr>
          <w:spacing w:val="-3"/>
        </w:rPr>
        <w:t xml:space="preserve"> </w:t>
      </w:r>
      <w:r>
        <w:t>worry</w:t>
      </w:r>
      <w:r>
        <w:rPr>
          <w:spacing w:val="-3"/>
        </w:rPr>
        <w:t xml:space="preserve"> </w:t>
      </w:r>
      <w:r>
        <w:t>about</w:t>
      </w:r>
      <w:r>
        <w:rPr>
          <w:spacing w:val="-1"/>
        </w:rPr>
        <w:t xml:space="preserve"> </w:t>
      </w:r>
      <w:r>
        <w:t>delays</w:t>
      </w:r>
      <w:r>
        <w:rPr>
          <w:spacing w:val="-1"/>
        </w:rPr>
        <w:t xml:space="preserve"> </w:t>
      </w:r>
      <w:r>
        <w:t>in</w:t>
      </w:r>
      <w:r>
        <w:rPr>
          <w:spacing w:val="-4"/>
        </w:rPr>
        <w:t xml:space="preserve"> </w:t>
      </w:r>
      <w:r>
        <w:t>the</w:t>
      </w:r>
      <w:r>
        <w:rPr>
          <w:spacing w:val="-3"/>
        </w:rPr>
        <w:t xml:space="preserve"> </w:t>
      </w:r>
      <w:r>
        <w:t>mail.</w:t>
      </w:r>
      <w:r>
        <w:rPr>
          <w:spacing w:val="-2"/>
        </w:rPr>
        <w:t xml:space="preserve"> </w:t>
      </w:r>
      <w:r>
        <w:t>It</w:t>
      </w:r>
      <w:r>
        <w:rPr>
          <w:spacing w:val="-3"/>
        </w:rPr>
        <w:t xml:space="preserve"> </w:t>
      </w:r>
      <w:r>
        <w:t>also drives our administrative costs down because our staff sends out fewer statements and spends less time</w:t>
      </w:r>
      <w:r>
        <w:rPr>
          <w:spacing w:val="40"/>
        </w:rPr>
        <w:t xml:space="preserve"> </w:t>
      </w:r>
      <w:r>
        <w:t>taking credit card information over the phone or entering it from the billing slips sent in the mail, which are less secure</w:t>
      </w:r>
      <w:r>
        <w:rPr>
          <w:spacing w:val="-1"/>
        </w:rPr>
        <w:t xml:space="preserve"> </w:t>
      </w:r>
      <w:r>
        <w:t>than us storing the information. The extra time</w:t>
      </w:r>
      <w:r>
        <w:rPr>
          <w:spacing w:val="-1"/>
        </w:rPr>
        <w:t xml:space="preserve"> </w:t>
      </w:r>
      <w:r>
        <w:t>the staff has</w:t>
      </w:r>
      <w:r>
        <w:rPr>
          <w:spacing w:val="-4"/>
        </w:rPr>
        <w:t xml:space="preserve"> </w:t>
      </w:r>
      <w:r>
        <w:t>can now</w:t>
      </w:r>
      <w:r>
        <w:rPr>
          <w:spacing w:val="-1"/>
        </w:rPr>
        <w:t xml:space="preserve"> </w:t>
      </w:r>
      <w:r>
        <w:t>be spent</w:t>
      </w:r>
      <w:r>
        <w:rPr>
          <w:spacing w:val="-1"/>
        </w:rPr>
        <w:t xml:space="preserve"> </w:t>
      </w:r>
      <w:r>
        <w:t>on directly helping the patients, either over the phone, with insurance claims or in person.</w:t>
      </w:r>
    </w:p>
    <w:p w14:paraId="67125677" w14:textId="77777777" w:rsidR="00E6497D" w:rsidRDefault="00E6497D" w:rsidP="00E6497D">
      <w:pPr>
        <w:pStyle w:val="NoSpacing"/>
      </w:pPr>
    </w:p>
    <w:p w14:paraId="5C061377" w14:textId="77777777" w:rsidR="00E6497D" w:rsidRPr="00E6497D" w:rsidRDefault="00E6497D" w:rsidP="00E6497D">
      <w:pPr>
        <w:pStyle w:val="NoSpacing"/>
        <w:rPr>
          <w:b/>
        </w:rPr>
      </w:pPr>
      <w:r w:rsidRPr="00E6497D">
        <w:rPr>
          <w:b/>
        </w:rPr>
        <w:t>I</w:t>
      </w:r>
      <w:r w:rsidRPr="00E6497D">
        <w:rPr>
          <w:b/>
          <w:spacing w:val="-2"/>
        </w:rPr>
        <w:t xml:space="preserve"> </w:t>
      </w:r>
      <w:r w:rsidRPr="00E6497D">
        <w:rPr>
          <w:b/>
        </w:rPr>
        <w:t>always</w:t>
      </w:r>
      <w:r w:rsidRPr="00E6497D">
        <w:rPr>
          <w:b/>
          <w:spacing w:val="-3"/>
        </w:rPr>
        <w:t xml:space="preserve"> </w:t>
      </w:r>
      <w:r w:rsidRPr="00E6497D">
        <w:rPr>
          <w:b/>
        </w:rPr>
        <w:t>pay</w:t>
      </w:r>
      <w:r w:rsidRPr="00E6497D">
        <w:rPr>
          <w:b/>
          <w:spacing w:val="-4"/>
        </w:rPr>
        <w:t xml:space="preserve"> </w:t>
      </w:r>
      <w:r w:rsidRPr="00E6497D">
        <w:rPr>
          <w:b/>
        </w:rPr>
        <w:t>my</w:t>
      </w:r>
      <w:r w:rsidRPr="00E6497D">
        <w:rPr>
          <w:b/>
          <w:spacing w:val="-2"/>
        </w:rPr>
        <w:t xml:space="preserve"> </w:t>
      </w:r>
      <w:r w:rsidRPr="00E6497D">
        <w:rPr>
          <w:b/>
        </w:rPr>
        <w:t>bills</w:t>
      </w:r>
      <w:r w:rsidRPr="00E6497D">
        <w:rPr>
          <w:b/>
          <w:spacing w:val="-2"/>
        </w:rPr>
        <w:t xml:space="preserve"> </w:t>
      </w:r>
      <w:r w:rsidRPr="00E6497D">
        <w:rPr>
          <w:b/>
        </w:rPr>
        <w:t>on</w:t>
      </w:r>
      <w:r w:rsidRPr="00E6497D">
        <w:rPr>
          <w:b/>
          <w:spacing w:val="-3"/>
        </w:rPr>
        <w:t xml:space="preserve"> </w:t>
      </w:r>
      <w:r w:rsidRPr="00E6497D">
        <w:rPr>
          <w:b/>
          <w:spacing w:val="-2"/>
        </w:rPr>
        <w:t>time.</w:t>
      </w:r>
    </w:p>
    <w:p w14:paraId="70259DDC" w14:textId="77777777" w:rsidR="00E6497D" w:rsidRDefault="00E6497D" w:rsidP="00E6497D">
      <w:pPr>
        <w:pStyle w:val="NoSpacing"/>
        <w:rPr>
          <w:spacing w:val="-2"/>
        </w:rPr>
      </w:pPr>
      <w:r>
        <w:t>Why</w:t>
      </w:r>
      <w:r>
        <w:rPr>
          <w:spacing w:val="-2"/>
        </w:rPr>
        <w:t xml:space="preserve"> </w:t>
      </w:r>
      <w:r>
        <w:t>do</w:t>
      </w:r>
      <w:r>
        <w:rPr>
          <w:spacing w:val="-1"/>
        </w:rPr>
        <w:t xml:space="preserve"> </w:t>
      </w:r>
      <w:r>
        <w:t>I</w:t>
      </w:r>
      <w:r>
        <w:rPr>
          <w:spacing w:val="-2"/>
        </w:rPr>
        <w:t xml:space="preserve"> </w:t>
      </w:r>
      <w:r>
        <w:t>have</w:t>
      </w:r>
      <w:r>
        <w:rPr>
          <w:spacing w:val="-1"/>
        </w:rPr>
        <w:t xml:space="preserve"> </w:t>
      </w:r>
      <w:r>
        <w:t>to</w:t>
      </w:r>
      <w:r>
        <w:rPr>
          <w:spacing w:val="-1"/>
        </w:rPr>
        <w:t xml:space="preserve"> </w:t>
      </w:r>
      <w:r>
        <w:t>do</w:t>
      </w:r>
      <w:r>
        <w:rPr>
          <w:spacing w:val="-1"/>
        </w:rPr>
        <w:t xml:space="preserve"> </w:t>
      </w:r>
      <w:r>
        <w:t>this?</w:t>
      </w:r>
      <w:r>
        <w:rPr>
          <w:spacing w:val="-4"/>
        </w:rPr>
        <w:t xml:space="preserve"> </w:t>
      </w:r>
      <w:r>
        <w:t>The entire</w:t>
      </w:r>
      <w:r>
        <w:rPr>
          <w:spacing w:val="-5"/>
        </w:rPr>
        <w:t xml:space="preserve"> </w:t>
      </w:r>
      <w:r>
        <w:t>billing</w:t>
      </w:r>
      <w:r>
        <w:rPr>
          <w:spacing w:val="-3"/>
        </w:rPr>
        <w:t xml:space="preserve"> </w:t>
      </w:r>
      <w:r>
        <w:t>process</w:t>
      </w:r>
      <w:r>
        <w:rPr>
          <w:spacing w:val="-2"/>
        </w:rPr>
        <w:t xml:space="preserve"> </w:t>
      </w:r>
      <w:r>
        <w:t>is</w:t>
      </w:r>
      <w:r>
        <w:rPr>
          <w:spacing w:val="-4"/>
        </w:rPr>
        <w:t xml:space="preserve"> </w:t>
      </w:r>
      <w:r>
        <w:t>time</w:t>
      </w:r>
      <w:r>
        <w:rPr>
          <w:spacing w:val="-4"/>
        </w:rPr>
        <w:t>-consuming</w:t>
      </w:r>
      <w:r>
        <w:rPr>
          <w:spacing w:val="-3"/>
        </w:rPr>
        <w:t xml:space="preserve"> </w:t>
      </w:r>
      <w:r>
        <w:t>and</w:t>
      </w:r>
      <w:r>
        <w:rPr>
          <w:spacing w:val="-3"/>
        </w:rPr>
        <w:t xml:space="preserve"> </w:t>
      </w:r>
      <w:r>
        <w:t>wasteful,</w:t>
      </w:r>
      <w:r>
        <w:rPr>
          <w:spacing w:val="-2"/>
        </w:rPr>
        <w:t xml:space="preserve"> </w:t>
      </w:r>
      <w:r>
        <w:t>and</w:t>
      </w:r>
      <w:r>
        <w:rPr>
          <w:spacing w:val="-3"/>
        </w:rPr>
        <w:t xml:space="preserve"> </w:t>
      </w:r>
      <w:r>
        <w:t>the</w:t>
      </w:r>
      <w:r>
        <w:rPr>
          <w:spacing w:val="-1"/>
        </w:rPr>
        <w:t xml:space="preserve"> </w:t>
      </w:r>
      <w:r>
        <w:t>few</w:t>
      </w:r>
      <w:r>
        <w:rPr>
          <w:spacing w:val="-1"/>
        </w:rPr>
        <w:t xml:space="preserve"> </w:t>
      </w:r>
      <w:r>
        <w:t>patients</w:t>
      </w:r>
      <w:r>
        <w:rPr>
          <w:spacing w:val="-4"/>
        </w:rPr>
        <w:t xml:space="preserve"> </w:t>
      </w:r>
      <w:r>
        <w:t xml:space="preserve">that we do have to send to a collection agency end up costing a lot of money. Reducing unnecessary costs is essential to allowing us to continue to be your provider. Nothing is changing about how much you end up </w:t>
      </w:r>
      <w:r>
        <w:rPr>
          <w:spacing w:val="-2"/>
        </w:rPr>
        <w:t>paying.</w:t>
      </w:r>
    </w:p>
    <w:p w14:paraId="28488CB7" w14:textId="77777777" w:rsidR="00E6497D" w:rsidRDefault="00E6497D" w:rsidP="00E6497D">
      <w:pPr>
        <w:pStyle w:val="NoSpacing"/>
      </w:pPr>
    </w:p>
    <w:p w14:paraId="412BAFC9" w14:textId="77777777" w:rsidR="00E6497D" w:rsidRPr="00E6497D" w:rsidRDefault="00E6497D" w:rsidP="00E6497D">
      <w:pPr>
        <w:pStyle w:val="NoSpacing"/>
        <w:rPr>
          <w:b/>
        </w:rPr>
      </w:pPr>
      <w:r w:rsidRPr="00E6497D">
        <w:rPr>
          <w:b/>
        </w:rPr>
        <w:t>What</w:t>
      </w:r>
      <w:r w:rsidRPr="00E6497D">
        <w:rPr>
          <w:b/>
          <w:spacing w:val="-6"/>
        </w:rPr>
        <w:t xml:space="preserve"> </w:t>
      </w:r>
      <w:r w:rsidRPr="00E6497D">
        <w:rPr>
          <w:b/>
        </w:rPr>
        <w:t>if</w:t>
      </w:r>
      <w:r w:rsidRPr="00E6497D">
        <w:rPr>
          <w:b/>
          <w:spacing w:val="-4"/>
        </w:rPr>
        <w:t xml:space="preserve"> </w:t>
      </w:r>
      <w:r w:rsidRPr="00E6497D">
        <w:rPr>
          <w:b/>
        </w:rPr>
        <w:t>there</w:t>
      </w:r>
      <w:r w:rsidRPr="00E6497D">
        <w:rPr>
          <w:b/>
          <w:spacing w:val="-5"/>
        </w:rPr>
        <w:t xml:space="preserve"> </w:t>
      </w:r>
      <w:r w:rsidRPr="00E6497D">
        <w:rPr>
          <w:b/>
        </w:rPr>
        <w:t>is</w:t>
      </w:r>
      <w:r w:rsidRPr="00E6497D">
        <w:rPr>
          <w:b/>
          <w:spacing w:val="-3"/>
        </w:rPr>
        <w:t xml:space="preserve"> </w:t>
      </w:r>
      <w:r w:rsidRPr="00E6497D">
        <w:rPr>
          <w:b/>
        </w:rPr>
        <w:t>a</w:t>
      </w:r>
      <w:r w:rsidRPr="00E6497D">
        <w:rPr>
          <w:b/>
          <w:spacing w:val="-4"/>
        </w:rPr>
        <w:t xml:space="preserve"> </w:t>
      </w:r>
      <w:r w:rsidRPr="00E6497D">
        <w:rPr>
          <w:b/>
        </w:rPr>
        <w:t>payment</w:t>
      </w:r>
      <w:r w:rsidRPr="00E6497D">
        <w:rPr>
          <w:b/>
          <w:spacing w:val="-4"/>
        </w:rPr>
        <w:t xml:space="preserve"> </w:t>
      </w:r>
      <w:r w:rsidRPr="00E6497D">
        <w:rPr>
          <w:b/>
        </w:rPr>
        <w:t>discrepancy</w:t>
      </w:r>
      <w:r w:rsidRPr="00E6497D">
        <w:rPr>
          <w:b/>
          <w:spacing w:val="-5"/>
        </w:rPr>
        <w:t xml:space="preserve"> </w:t>
      </w:r>
      <w:r w:rsidRPr="00E6497D">
        <w:rPr>
          <w:b/>
        </w:rPr>
        <w:t>or</w:t>
      </w:r>
      <w:r w:rsidRPr="00E6497D">
        <w:rPr>
          <w:b/>
          <w:spacing w:val="-5"/>
        </w:rPr>
        <w:t xml:space="preserve"> </w:t>
      </w:r>
      <w:r w:rsidRPr="00E6497D">
        <w:rPr>
          <w:b/>
        </w:rPr>
        <w:t>I</w:t>
      </w:r>
      <w:r w:rsidRPr="00E6497D">
        <w:rPr>
          <w:b/>
          <w:spacing w:val="-2"/>
        </w:rPr>
        <w:t xml:space="preserve"> </w:t>
      </w:r>
      <w:r w:rsidRPr="00E6497D">
        <w:rPr>
          <w:b/>
        </w:rPr>
        <w:t>have</w:t>
      </w:r>
      <w:r w:rsidRPr="00E6497D">
        <w:rPr>
          <w:b/>
          <w:spacing w:val="-4"/>
        </w:rPr>
        <w:t xml:space="preserve"> </w:t>
      </w:r>
      <w:r w:rsidRPr="00E6497D">
        <w:rPr>
          <w:b/>
        </w:rPr>
        <w:t>other</w:t>
      </w:r>
      <w:r w:rsidRPr="00E6497D">
        <w:rPr>
          <w:b/>
          <w:spacing w:val="-3"/>
        </w:rPr>
        <w:t xml:space="preserve"> </w:t>
      </w:r>
      <w:r w:rsidRPr="00E6497D">
        <w:rPr>
          <w:b/>
        </w:rPr>
        <w:t>payment</w:t>
      </w:r>
      <w:r w:rsidRPr="00E6497D">
        <w:rPr>
          <w:b/>
          <w:spacing w:val="-3"/>
        </w:rPr>
        <w:t xml:space="preserve"> </w:t>
      </w:r>
      <w:r w:rsidRPr="00E6497D">
        <w:rPr>
          <w:b/>
          <w:spacing w:val="-2"/>
        </w:rPr>
        <w:t>questions?</w:t>
      </w:r>
    </w:p>
    <w:p w14:paraId="44038EDB" w14:textId="77777777" w:rsidR="00E6497D" w:rsidRDefault="00E6497D" w:rsidP="00E6497D">
      <w:pPr>
        <w:pStyle w:val="NoSpacing"/>
        <w:rPr>
          <w:spacing w:val="-2"/>
        </w:rPr>
      </w:pPr>
      <w:r>
        <w:t>Please contact our office directly to settle payment discrepancies or for other payment questions. This policy in</w:t>
      </w:r>
      <w:r>
        <w:rPr>
          <w:spacing w:val="-3"/>
        </w:rPr>
        <w:t xml:space="preserve"> </w:t>
      </w:r>
      <w:r>
        <w:t>no</w:t>
      </w:r>
      <w:r>
        <w:rPr>
          <w:spacing w:val="-2"/>
        </w:rPr>
        <w:t xml:space="preserve"> </w:t>
      </w:r>
      <w:r>
        <w:t>way</w:t>
      </w:r>
      <w:r>
        <w:rPr>
          <w:spacing w:val="-2"/>
        </w:rPr>
        <w:t xml:space="preserve"> </w:t>
      </w:r>
      <w:r>
        <w:t>compromises</w:t>
      </w:r>
      <w:r>
        <w:rPr>
          <w:spacing w:val="-3"/>
        </w:rPr>
        <w:t xml:space="preserve"> </w:t>
      </w:r>
      <w:r>
        <w:t>your</w:t>
      </w:r>
      <w:r>
        <w:rPr>
          <w:spacing w:val="-1"/>
        </w:rPr>
        <w:t xml:space="preserve"> </w:t>
      </w:r>
      <w:r>
        <w:t>ability</w:t>
      </w:r>
      <w:r>
        <w:rPr>
          <w:spacing w:val="-2"/>
        </w:rPr>
        <w:t xml:space="preserve"> </w:t>
      </w:r>
      <w:r>
        <w:t>to</w:t>
      </w:r>
      <w:r>
        <w:rPr>
          <w:spacing w:val="-1"/>
        </w:rPr>
        <w:t xml:space="preserve"> </w:t>
      </w:r>
      <w:r>
        <w:t>dispute</w:t>
      </w:r>
      <w:r>
        <w:rPr>
          <w:spacing w:val="-1"/>
        </w:rPr>
        <w:t xml:space="preserve"> </w:t>
      </w:r>
      <w:r>
        <w:t>a</w:t>
      </w:r>
      <w:r>
        <w:rPr>
          <w:spacing w:val="-2"/>
        </w:rPr>
        <w:t xml:space="preserve"> </w:t>
      </w:r>
      <w:r>
        <w:t>charge</w:t>
      </w:r>
      <w:r>
        <w:rPr>
          <w:spacing w:val="-1"/>
        </w:rPr>
        <w:t xml:space="preserve"> </w:t>
      </w:r>
      <w:r>
        <w:t>or</w:t>
      </w:r>
      <w:r>
        <w:rPr>
          <w:spacing w:val="-5"/>
        </w:rPr>
        <w:t xml:space="preserve"> </w:t>
      </w:r>
      <w:r>
        <w:t>questions</w:t>
      </w:r>
      <w:r>
        <w:rPr>
          <w:spacing w:val="-4"/>
        </w:rPr>
        <w:t xml:space="preserve"> </w:t>
      </w:r>
      <w:r>
        <w:t>your</w:t>
      </w:r>
      <w:r>
        <w:rPr>
          <w:spacing w:val="-2"/>
        </w:rPr>
        <w:t xml:space="preserve"> </w:t>
      </w:r>
      <w:r>
        <w:t>insurance</w:t>
      </w:r>
      <w:r>
        <w:rPr>
          <w:spacing w:val="-1"/>
        </w:rPr>
        <w:t xml:space="preserve"> </w:t>
      </w:r>
      <w:r>
        <w:t>company’s</w:t>
      </w:r>
      <w:r>
        <w:rPr>
          <w:spacing w:val="-4"/>
        </w:rPr>
        <w:t xml:space="preserve"> </w:t>
      </w:r>
      <w:r>
        <w:t>explanation</w:t>
      </w:r>
      <w:r>
        <w:rPr>
          <w:spacing w:val="-5"/>
        </w:rPr>
        <w:t xml:space="preserve"> </w:t>
      </w:r>
      <w:r>
        <w:t xml:space="preserve">of </w:t>
      </w:r>
      <w:r>
        <w:rPr>
          <w:spacing w:val="-2"/>
        </w:rPr>
        <w:t>benefits.</w:t>
      </w:r>
    </w:p>
    <w:p w14:paraId="15BE68FE" w14:textId="77777777" w:rsidR="00E6497D" w:rsidRDefault="00E6497D" w:rsidP="00E6497D">
      <w:pPr>
        <w:pStyle w:val="NoSpacing"/>
      </w:pPr>
    </w:p>
    <w:p w14:paraId="3B03543C" w14:textId="77777777" w:rsidR="00E6497D" w:rsidRPr="00E6497D" w:rsidRDefault="00E6497D" w:rsidP="00E6497D">
      <w:pPr>
        <w:pStyle w:val="NoSpacing"/>
        <w:rPr>
          <w:b/>
        </w:rPr>
      </w:pPr>
      <w:r w:rsidRPr="00E6497D">
        <w:rPr>
          <w:b/>
        </w:rPr>
        <w:t>Will</w:t>
      </w:r>
      <w:r w:rsidRPr="00E6497D">
        <w:rPr>
          <w:b/>
          <w:spacing w:val="-6"/>
        </w:rPr>
        <w:t xml:space="preserve"> </w:t>
      </w:r>
      <w:r w:rsidRPr="00E6497D">
        <w:rPr>
          <w:b/>
        </w:rPr>
        <w:t>I</w:t>
      </w:r>
      <w:r w:rsidRPr="00E6497D">
        <w:rPr>
          <w:b/>
          <w:spacing w:val="-4"/>
        </w:rPr>
        <w:t xml:space="preserve"> </w:t>
      </w:r>
      <w:r w:rsidRPr="00E6497D">
        <w:rPr>
          <w:b/>
        </w:rPr>
        <w:t>still</w:t>
      </w:r>
      <w:r w:rsidRPr="00E6497D">
        <w:rPr>
          <w:b/>
          <w:spacing w:val="-4"/>
        </w:rPr>
        <w:t xml:space="preserve"> </w:t>
      </w:r>
      <w:r w:rsidRPr="00E6497D">
        <w:rPr>
          <w:b/>
        </w:rPr>
        <w:t>receive</w:t>
      </w:r>
      <w:r w:rsidRPr="00E6497D">
        <w:rPr>
          <w:b/>
          <w:spacing w:val="-4"/>
        </w:rPr>
        <w:t xml:space="preserve"> </w:t>
      </w:r>
      <w:r w:rsidRPr="00E6497D">
        <w:rPr>
          <w:b/>
        </w:rPr>
        <w:t>a</w:t>
      </w:r>
      <w:r w:rsidRPr="00E6497D">
        <w:rPr>
          <w:b/>
          <w:spacing w:val="-3"/>
        </w:rPr>
        <w:t xml:space="preserve"> </w:t>
      </w:r>
      <w:r w:rsidRPr="00E6497D">
        <w:rPr>
          <w:b/>
        </w:rPr>
        <w:t>receipt/invoice</w:t>
      </w:r>
      <w:r w:rsidRPr="00E6497D">
        <w:rPr>
          <w:b/>
          <w:spacing w:val="-3"/>
        </w:rPr>
        <w:t xml:space="preserve"> </w:t>
      </w:r>
      <w:r w:rsidRPr="00E6497D">
        <w:rPr>
          <w:b/>
        </w:rPr>
        <w:t>bill</w:t>
      </w:r>
      <w:r w:rsidRPr="00E6497D">
        <w:rPr>
          <w:b/>
          <w:spacing w:val="-3"/>
        </w:rPr>
        <w:t xml:space="preserve"> </w:t>
      </w:r>
      <w:r w:rsidRPr="00E6497D">
        <w:rPr>
          <w:b/>
        </w:rPr>
        <w:t>by</w:t>
      </w:r>
      <w:r w:rsidRPr="00E6497D">
        <w:rPr>
          <w:b/>
          <w:spacing w:val="-5"/>
        </w:rPr>
        <w:t xml:space="preserve"> </w:t>
      </w:r>
      <w:r w:rsidRPr="00E6497D">
        <w:rPr>
          <w:b/>
          <w:spacing w:val="-4"/>
        </w:rPr>
        <w:t>mail?</w:t>
      </w:r>
    </w:p>
    <w:p w14:paraId="7F7FDD98" w14:textId="315A52C5" w:rsidR="006F5334" w:rsidRPr="00F74852" w:rsidRDefault="00E6497D" w:rsidP="00E6497D">
      <w:pPr>
        <w:pStyle w:val="NoSpacing"/>
      </w:pPr>
      <w:r w:rsidRPr="00B24B1D">
        <w:rPr>
          <w:szCs w:val="20"/>
        </w:rPr>
        <w:t>Yes.</w:t>
      </w:r>
      <w:r w:rsidRPr="00B24B1D">
        <w:rPr>
          <w:spacing w:val="-3"/>
          <w:szCs w:val="20"/>
        </w:rPr>
        <w:t xml:space="preserve"> </w:t>
      </w:r>
      <w:r w:rsidRPr="00B24B1D">
        <w:rPr>
          <w:szCs w:val="20"/>
        </w:rPr>
        <w:t>You</w:t>
      </w:r>
      <w:r w:rsidRPr="00B24B1D">
        <w:rPr>
          <w:spacing w:val="-1"/>
          <w:szCs w:val="20"/>
        </w:rPr>
        <w:t xml:space="preserve"> </w:t>
      </w:r>
      <w:r w:rsidRPr="00B24B1D">
        <w:rPr>
          <w:szCs w:val="20"/>
        </w:rPr>
        <w:t>will</w:t>
      </w:r>
      <w:r w:rsidRPr="00B24B1D">
        <w:rPr>
          <w:spacing w:val="-2"/>
          <w:szCs w:val="20"/>
        </w:rPr>
        <w:t xml:space="preserve"> </w:t>
      </w:r>
      <w:r w:rsidRPr="00B24B1D">
        <w:rPr>
          <w:szCs w:val="20"/>
        </w:rPr>
        <w:t>receive</w:t>
      </w:r>
      <w:r w:rsidRPr="00B24B1D">
        <w:rPr>
          <w:spacing w:val="-2"/>
          <w:szCs w:val="20"/>
        </w:rPr>
        <w:t xml:space="preserve"> </w:t>
      </w:r>
      <w:r w:rsidRPr="00B24B1D">
        <w:rPr>
          <w:szCs w:val="20"/>
        </w:rPr>
        <w:t>a</w:t>
      </w:r>
      <w:r w:rsidRPr="00B24B1D">
        <w:rPr>
          <w:spacing w:val="-4"/>
          <w:szCs w:val="20"/>
        </w:rPr>
        <w:t xml:space="preserve"> </w:t>
      </w:r>
      <w:r w:rsidRPr="00B24B1D">
        <w:rPr>
          <w:szCs w:val="20"/>
        </w:rPr>
        <w:t>paid</w:t>
      </w:r>
      <w:r w:rsidRPr="00B24B1D">
        <w:rPr>
          <w:spacing w:val="-1"/>
          <w:szCs w:val="20"/>
        </w:rPr>
        <w:t xml:space="preserve"> </w:t>
      </w:r>
      <w:r w:rsidRPr="00B24B1D">
        <w:rPr>
          <w:szCs w:val="20"/>
        </w:rPr>
        <w:t>receipt/invoice</w:t>
      </w:r>
      <w:r w:rsidRPr="00B24B1D">
        <w:rPr>
          <w:spacing w:val="-4"/>
          <w:szCs w:val="20"/>
        </w:rPr>
        <w:t xml:space="preserve"> </w:t>
      </w:r>
      <w:r w:rsidRPr="00B24B1D">
        <w:rPr>
          <w:szCs w:val="20"/>
        </w:rPr>
        <w:t>for</w:t>
      </w:r>
      <w:r w:rsidRPr="00B24B1D">
        <w:rPr>
          <w:spacing w:val="-3"/>
          <w:szCs w:val="20"/>
        </w:rPr>
        <w:t xml:space="preserve"> </w:t>
      </w:r>
      <w:r w:rsidRPr="00B24B1D">
        <w:rPr>
          <w:szCs w:val="20"/>
        </w:rPr>
        <w:t>each</w:t>
      </w:r>
      <w:r w:rsidRPr="00B24B1D">
        <w:rPr>
          <w:spacing w:val="-1"/>
          <w:szCs w:val="20"/>
        </w:rPr>
        <w:t xml:space="preserve"> </w:t>
      </w:r>
      <w:r w:rsidRPr="00B24B1D">
        <w:rPr>
          <w:szCs w:val="20"/>
        </w:rPr>
        <w:t>transaction by</w:t>
      </w:r>
      <w:r w:rsidRPr="00B24B1D">
        <w:rPr>
          <w:spacing w:val="-2"/>
          <w:szCs w:val="20"/>
        </w:rPr>
        <w:t xml:space="preserve"> </w:t>
      </w:r>
      <w:r w:rsidRPr="00B24B1D">
        <w:rPr>
          <w:szCs w:val="20"/>
        </w:rPr>
        <w:t>mail</w:t>
      </w:r>
      <w:r w:rsidRPr="00B24B1D">
        <w:rPr>
          <w:spacing w:val="-4"/>
          <w:szCs w:val="20"/>
        </w:rPr>
        <w:t xml:space="preserve"> </w:t>
      </w:r>
      <w:r w:rsidRPr="00B24B1D">
        <w:rPr>
          <w:szCs w:val="20"/>
        </w:rPr>
        <w:t>or</w:t>
      </w:r>
      <w:r w:rsidRPr="00B24B1D">
        <w:rPr>
          <w:spacing w:val="-3"/>
          <w:szCs w:val="20"/>
        </w:rPr>
        <w:t xml:space="preserve"> </w:t>
      </w:r>
      <w:r w:rsidRPr="00B24B1D">
        <w:rPr>
          <w:szCs w:val="20"/>
        </w:rPr>
        <w:t>email based</w:t>
      </w:r>
      <w:r w:rsidRPr="00B24B1D">
        <w:rPr>
          <w:spacing w:val="-2"/>
          <w:szCs w:val="20"/>
        </w:rPr>
        <w:t xml:space="preserve"> </w:t>
      </w:r>
      <w:r w:rsidRPr="00B24B1D">
        <w:rPr>
          <w:szCs w:val="20"/>
        </w:rPr>
        <w:t>on</w:t>
      </w:r>
      <w:r w:rsidRPr="00B24B1D">
        <w:rPr>
          <w:spacing w:val="-3"/>
          <w:szCs w:val="20"/>
        </w:rPr>
        <w:t xml:space="preserve"> </w:t>
      </w:r>
      <w:r w:rsidRPr="00B24B1D">
        <w:rPr>
          <w:szCs w:val="20"/>
        </w:rPr>
        <w:t xml:space="preserve">your </w:t>
      </w:r>
      <w:r w:rsidRPr="00B24B1D">
        <w:rPr>
          <w:spacing w:val="-2"/>
          <w:szCs w:val="20"/>
        </w:rPr>
        <w:t>preference.</w:t>
      </w:r>
    </w:p>
    <w:sectPr w:rsidR="006F5334" w:rsidRPr="00F748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96BC" w14:textId="77777777" w:rsidR="00907C7C" w:rsidRDefault="00907C7C" w:rsidP="00BB1A40">
      <w:pPr>
        <w:spacing w:after="0" w:line="240" w:lineRule="auto"/>
      </w:pPr>
      <w:r>
        <w:separator/>
      </w:r>
    </w:p>
  </w:endnote>
  <w:endnote w:type="continuationSeparator" w:id="0">
    <w:p w14:paraId="61E1967E" w14:textId="77777777" w:rsidR="00907C7C" w:rsidRDefault="00907C7C" w:rsidP="00B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6D5D" w14:textId="77777777" w:rsidR="00907C7C" w:rsidRDefault="00907C7C" w:rsidP="00BB1A40">
      <w:pPr>
        <w:spacing w:after="0" w:line="240" w:lineRule="auto"/>
      </w:pPr>
      <w:r>
        <w:separator/>
      </w:r>
    </w:p>
  </w:footnote>
  <w:footnote w:type="continuationSeparator" w:id="0">
    <w:p w14:paraId="3A07C2EA" w14:textId="77777777" w:rsidR="00907C7C" w:rsidRDefault="00907C7C" w:rsidP="00BB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0673" w14:textId="46B02D6B" w:rsidR="00BB1A40" w:rsidRDefault="00BB1A40" w:rsidP="00BB1A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488B"/>
    <w:multiLevelType w:val="hybridMultilevel"/>
    <w:tmpl w:val="669C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02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61"/>
    <w:rsid w:val="000B5761"/>
    <w:rsid w:val="000D0104"/>
    <w:rsid w:val="001F4239"/>
    <w:rsid w:val="002519F8"/>
    <w:rsid w:val="0029553C"/>
    <w:rsid w:val="002F3D19"/>
    <w:rsid w:val="00312A8E"/>
    <w:rsid w:val="004C0DA7"/>
    <w:rsid w:val="004F729F"/>
    <w:rsid w:val="0055154F"/>
    <w:rsid w:val="00657615"/>
    <w:rsid w:val="006F5334"/>
    <w:rsid w:val="007D7235"/>
    <w:rsid w:val="007D7427"/>
    <w:rsid w:val="008E74C1"/>
    <w:rsid w:val="00907C7C"/>
    <w:rsid w:val="009D75ED"/>
    <w:rsid w:val="00A52BDD"/>
    <w:rsid w:val="00A82D88"/>
    <w:rsid w:val="00AF6C8E"/>
    <w:rsid w:val="00BB1A40"/>
    <w:rsid w:val="00CE24CB"/>
    <w:rsid w:val="00CF28CC"/>
    <w:rsid w:val="00E1617C"/>
    <w:rsid w:val="00E6497D"/>
    <w:rsid w:val="00EA4EA7"/>
    <w:rsid w:val="00F74852"/>
    <w:rsid w:val="00FD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515A"/>
  <w15:chartTrackingRefBased/>
  <w15:docId w15:val="{DA75C261-5C78-4B31-BD89-C6D3FFE5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61"/>
    <w:pPr>
      <w:spacing w:line="259" w:lineRule="auto"/>
    </w:pPr>
    <w:rPr>
      <w:sz w:val="22"/>
      <w:szCs w:val="22"/>
    </w:rPr>
  </w:style>
  <w:style w:type="paragraph" w:styleId="Heading1">
    <w:name w:val="heading 1"/>
    <w:basedOn w:val="Normal"/>
    <w:next w:val="Normal"/>
    <w:link w:val="Heading1Char"/>
    <w:uiPriority w:val="9"/>
    <w:qFormat/>
    <w:rsid w:val="000B576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76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76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76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B576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B576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B576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B576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B576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61"/>
    <w:rPr>
      <w:rFonts w:eastAsiaTheme="majorEastAsia" w:cstheme="majorBidi"/>
      <w:color w:val="272727" w:themeColor="text1" w:themeTint="D8"/>
    </w:rPr>
  </w:style>
  <w:style w:type="paragraph" w:styleId="Title">
    <w:name w:val="Title"/>
    <w:basedOn w:val="Normal"/>
    <w:next w:val="Normal"/>
    <w:link w:val="TitleChar"/>
    <w:uiPriority w:val="10"/>
    <w:qFormat/>
    <w:rsid w:val="000B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6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6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B5761"/>
    <w:rPr>
      <w:i/>
      <w:iCs/>
      <w:color w:val="404040" w:themeColor="text1" w:themeTint="BF"/>
    </w:rPr>
  </w:style>
  <w:style w:type="paragraph" w:styleId="ListParagraph">
    <w:name w:val="List Paragraph"/>
    <w:basedOn w:val="Normal"/>
    <w:uiPriority w:val="34"/>
    <w:qFormat/>
    <w:rsid w:val="000B5761"/>
    <w:pPr>
      <w:spacing w:line="278" w:lineRule="auto"/>
      <w:ind w:left="720"/>
      <w:contextualSpacing/>
    </w:pPr>
    <w:rPr>
      <w:sz w:val="24"/>
      <w:szCs w:val="24"/>
    </w:rPr>
  </w:style>
  <w:style w:type="character" w:styleId="IntenseEmphasis">
    <w:name w:val="Intense Emphasis"/>
    <w:basedOn w:val="DefaultParagraphFont"/>
    <w:uiPriority w:val="21"/>
    <w:qFormat/>
    <w:rsid w:val="000B5761"/>
    <w:rPr>
      <w:i/>
      <w:iCs/>
      <w:color w:val="0F4761" w:themeColor="accent1" w:themeShade="BF"/>
    </w:rPr>
  </w:style>
  <w:style w:type="paragraph" w:styleId="IntenseQuote">
    <w:name w:val="Intense Quote"/>
    <w:basedOn w:val="Normal"/>
    <w:next w:val="Normal"/>
    <w:link w:val="IntenseQuoteChar"/>
    <w:uiPriority w:val="30"/>
    <w:qFormat/>
    <w:rsid w:val="000B576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B5761"/>
    <w:rPr>
      <w:i/>
      <w:iCs/>
      <w:color w:val="0F4761" w:themeColor="accent1" w:themeShade="BF"/>
    </w:rPr>
  </w:style>
  <w:style w:type="character" w:styleId="IntenseReference">
    <w:name w:val="Intense Reference"/>
    <w:basedOn w:val="DefaultParagraphFont"/>
    <w:uiPriority w:val="32"/>
    <w:qFormat/>
    <w:rsid w:val="000B5761"/>
    <w:rPr>
      <w:b/>
      <w:bCs/>
      <w:smallCaps/>
      <w:color w:val="0F4761" w:themeColor="accent1" w:themeShade="BF"/>
      <w:spacing w:val="5"/>
    </w:rPr>
  </w:style>
  <w:style w:type="paragraph" w:styleId="NoSpacing">
    <w:name w:val="No Spacing"/>
    <w:uiPriority w:val="1"/>
    <w:qFormat/>
    <w:rsid w:val="000B5761"/>
    <w:pPr>
      <w:spacing w:after="0" w:line="240" w:lineRule="auto"/>
    </w:pPr>
    <w:rPr>
      <w:sz w:val="22"/>
      <w:szCs w:val="22"/>
    </w:rPr>
  </w:style>
  <w:style w:type="paragraph" w:styleId="Header">
    <w:name w:val="header"/>
    <w:basedOn w:val="Normal"/>
    <w:link w:val="HeaderChar"/>
    <w:uiPriority w:val="99"/>
    <w:unhideWhenUsed/>
    <w:rsid w:val="00BB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40"/>
    <w:rPr>
      <w:sz w:val="22"/>
      <w:szCs w:val="22"/>
    </w:rPr>
  </w:style>
  <w:style w:type="paragraph" w:styleId="Footer">
    <w:name w:val="footer"/>
    <w:basedOn w:val="Normal"/>
    <w:link w:val="FooterChar"/>
    <w:uiPriority w:val="99"/>
    <w:unhideWhenUsed/>
    <w:rsid w:val="00BB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40"/>
    <w:rPr>
      <w:sz w:val="22"/>
      <w:szCs w:val="22"/>
    </w:rPr>
  </w:style>
  <w:style w:type="paragraph" w:styleId="BodyText">
    <w:name w:val="Body Text"/>
    <w:basedOn w:val="Normal"/>
    <w:link w:val="BodyTextChar"/>
    <w:uiPriority w:val="1"/>
    <w:qFormat/>
    <w:rsid w:val="00E6497D"/>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6497D"/>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Campbell</dc:creator>
  <cp:keywords/>
  <dc:description/>
  <cp:lastModifiedBy>Lara Wojtowicz</cp:lastModifiedBy>
  <cp:revision>2</cp:revision>
  <cp:lastPrinted>2024-10-23T14:28:00Z</cp:lastPrinted>
  <dcterms:created xsi:type="dcterms:W3CDTF">2026-02-17T20:19:00Z</dcterms:created>
  <dcterms:modified xsi:type="dcterms:W3CDTF">2026-02-17T20:19:00Z</dcterms:modified>
</cp:coreProperties>
</file>