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147C" w14:textId="5888F25E" w:rsidR="00441DB9" w:rsidRPr="00A94D26" w:rsidRDefault="00A94D26" w:rsidP="00A94D26">
      <w:pPr>
        <w:jc w:val="center"/>
        <w:rPr>
          <w:b/>
          <w:bCs/>
          <w:sz w:val="32"/>
          <w:szCs w:val="32"/>
        </w:rPr>
      </w:pPr>
      <w:r w:rsidRPr="00A94D26">
        <w:rPr>
          <w:b/>
          <w:bCs/>
          <w:sz w:val="32"/>
          <w:szCs w:val="32"/>
        </w:rPr>
        <w:t>Franklin County Commissioners</w:t>
      </w:r>
    </w:p>
    <w:p w14:paraId="1F8BB1C0" w14:textId="22EADCDD" w:rsidR="00A94D26" w:rsidRDefault="00A94D26" w:rsidP="00A94D26">
      <w:pPr>
        <w:jc w:val="center"/>
        <w:rPr>
          <w:b/>
          <w:bCs/>
          <w:sz w:val="32"/>
          <w:szCs w:val="32"/>
        </w:rPr>
      </w:pPr>
      <w:r w:rsidRPr="00A94D26">
        <w:rPr>
          <w:b/>
          <w:bCs/>
          <w:sz w:val="32"/>
          <w:szCs w:val="32"/>
        </w:rPr>
        <w:t>June 23, 2025 at 9:00 a.m.</w:t>
      </w:r>
    </w:p>
    <w:p w14:paraId="11B593AD" w14:textId="33D97BA9" w:rsidR="00A94D26" w:rsidRDefault="00A94D26" w:rsidP="00A94D26">
      <w:r>
        <w:t>Attendance: Commission</w:t>
      </w:r>
      <w:r w:rsidR="00A60678">
        <w:t>er</w:t>
      </w:r>
      <w:r>
        <w:t xml:space="preserve"> Chair Robert Swainston, Commissioner Zan Bowles, Commissioner Zach Stewart, County Attorney Vic Pearso</w:t>
      </w:r>
      <w:permStart w:id="471952678" w:edGrp="everyone"/>
      <w:permEnd w:id="471952678"/>
      <w:r>
        <w:t>n, and Deputy Clerk Heather Coburn. Excused:  Clerk Camille Larsen.</w:t>
      </w:r>
    </w:p>
    <w:p w14:paraId="49CE02AD" w14:textId="77777777" w:rsidR="00C9419C" w:rsidRDefault="00C9419C" w:rsidP="00A94D26"/>
    <w:p w14:paraId="53EE83C1" w14:textId="3DCA266E" w:rsidR="00A94D26" w:rsidRPr="00770180" w:rsidRDefault="00A94D26" w:rsidP="00A94D26">
      <w:pPr>
        <w:pStyle w:val="ListParagraph"/>
        <w:numPr>
          <w:ilvl w:val="0"/>
          <w:numId w:val="2"/>
        </w:numPr>
        <w:rPr>
          <w:b/>
          <w:bCs/>
          <w:u w:val="single"/>
        </w:rPr>
      </w:pPr>
      <w:r w:rsidRPr="00770180">
        <w:rPr>
          <w:b/>
          <w:bCs/>
          <w:u w:val="single"/>
        </w:rPr>
        <w:t>Pledge of Allegiance</w:t>
      </w:r>
      <w:r w:rsidR="00770180">
        <w:rPr>
          <w:b/>
          <w:bCs/>
          <w:u w:val="single"/>
        </w:rPr>
        <w:t>.</w:t>
      </w:r>
    </w:p>
    <w:p w14:paraId="20EE06CB" w14:textId="2689246D" w:rsidR="00A94D26" w:rsidRDefault="00A94D26" w:rsidP="00A94D26">
      <w:pPr>
        <w:pStyle w:val="ListParagraph"/>
        <w:numPr>
          <w:ilvl w:val="0"/>
          <w:numId w:val="2"/>
        </w:numPr>
      </w:pPr>
      <w:r w:rsidRPr="00770180">
        <w:rPr>
          <w:b/>
          <w:bCs/>
          <w:u w:val="single"/>
        </w:rPr>
        <w:t>Adopt Agenda</w:t>
      </w:r>
      <w:r>
        <w:t xml:space="preserve">. Zan Bowles made the motion to adopt the agenda.  Zach Stewart second.  Vote was unanimous. </w:t>
      </w:r>
    </w:p>
    <w:p w14:paraId="65058C8E" w14:textId="75DE2F3B" w:rsidR="00A94D26" w:rsidRDefault="00A94D26" w:rsidP="00A94D26">
      <w:pPr>
        <w:pStyle w:val="ListParagraph"/>
        <w:numPr>
          <w:ilvl w:val="0"/>
          <w:numId w:val="2"/>
        </w:numPr>
      </w:pPr>
      <w:r w:rsidRPr="00770180">
        <w:rPr>
          <w:b/>
          <w:bCs/>
          <w:u w:val="single"/>
        </w:rPr>
        <w:t>Approval of Bills.</w:t>
      </w:r>
      <w:r>
        <w:t xml:space="preserve">  Zan Bowles made the motion to pay the bills.  Zach Stewart second. Vote was unanimous.</w:t>
      </w:r>
    </w:p>
    <w:p w14:paraId="52C2DC61" w14:textId="676895E0" w:rsidR="00A94D26" w:rsidRDefault="00A94D26" w:rsidP="00A94D26">
      <w:pPr>
        <w:pStyle w:val="ListParagraph"/>
        <w:numPr>
          <w:ilvl w:val="0"/>
          <w:numId w:val="2"/>
        </w:numPr>
      </w:pPr>
      <w:r w:rsidRPr="00A60678">
        <w:rPr>
          <w:b/>
          <w:bCs/>
          <w:u w:val="single"/>
        </w:rPr>
        <w:t>Fiscal Year 2026 Budget Requests Discussion</w:t>
      </w:r>
      <w:r w:rsidRPr="00A60678">
        <w:rPr>
          <w:u w:val="single"/>
        </w:rPr>
        <w:t>.</w:t>
      </w:r>
      <w:r>
        <w:t xml:space="preserve"> Clerk Camille Larsen discussed the </w:t>
      </w:r>
      <w:r w:rsidR="001804A7">
        <w:t>2026 Budget requests from each department</w:t>
      </w:r>
      <w:r>
        <w:t xml:space="preserve">.  Commissioners gave their blessing to move forward. </w:t>
      </w:r>
    </w:p>
    <w:p w14:paraId="5DF6C348" w14:textId="56D8B6B9" w:rsidR="00A94D26" w:rsidRDefault="00A94D26" w:rsidP="00A94D26">
      <w:pPr>
        <w:pStyle w:val="ListParagraph"/>
        <w:numPr>
          <w:ilvl w:val="0"/>
          <w:numId w:val="2"/>
        </w:numPr>
      </w:pPr>
      <w:r w:rsidRPr="00770180">
        <w:rPr>
          <w:b/>
          <w:bCs/>
          <w:u w:val="single"/>
        </w:rPr>
        <w:t>Review Courthouse Addition/Remodel and Other County Buildings</w:t>
      </w:r>
      <w:r>
        <w:t xml:space="preserve">. Randy Henrie, Building Maintenance, had </w:t>
      </w:r>
      <w:r w:rsidR="00483D98">
        <w:t xml:space="preserve">nothing new to report.  He is still waiting on the State Fire Marshall before he can move forward with the Courthouse remodel.  </w:t>
      </w:r>
    </w:p>
    <w:p w14:paraId="7A0889A9" w14:textId="4A6429CE" w:rsidR="00483D98" w:rsidRDefault="00483D98" w:rsidP="00E46041">
      <w:pPr>
        <w:pStyle w:val="ListParagraph"/>
        <w:numPr>
          <w:ilvl w:val="0"/>
          <w:numId w:val="2"/>
        </w:numPr>
      </w:pPr>
      <w:r w:rsidRPr="001804A7">
        <w:rPr>
          <w:b/>
          <w:bCs/>
          <w:u w:val="single"/>
        </w:rPr>
        <w:t>Mechanic Wages.</w:t>
      </w:r>
      <w:r>
        <w:t xml:space="preserve"> Troy Moser, Road </w:t>
      </w:r>
      <w:r w:rsidR="00886D7D">
        <w:t>and</w:t>
      </w:r>
      <w:r>
        <w:t xml:space="preserve"> Bridge Director and Lance Geddes, Road </w:t>
      </w:r>
      <w:r w:rsidR="00886D7D">
        <w:t>and</w:t>
      </w:r>
      <w:r>
        <w:t xml:space="preserve"> Bridge Supervisor, discussed raising the Mechanic’s </w:t>
      </w:r>
      <w:r w:rsidR="00C9419C">
        <w:t>w</w:t>
      </w:r>
      <w:r>
        <w:t xml:space="preserve">age to be more competitive.  Zach </w:t>
      </w:r>
      <w:r w:rsidR="00886D7D">
        <w:t xml:space="preserve">Stewart </w:t>
      </w:r>
      <w:r>
        <w:t>and Troy</w:t>
      </w:r>
      <w:r w:rsidR="00886D7D">
        <w:t xml:space="preserve"> Moser</w:t>
      </w:r>
      <w:r>
        <w:t xml:space="preserve"> will </w:t>
      </w:r>
      <w:r w:rsidR="001804A7">
        <w:t xml:space="preserve">discuss this with </w:t>
      </w:r>
      <w:r>
        <w:t>Camille</w:t>
      </w:r>
      <w:r w:rsidR="00886D7D">
        <w:t xml:space="preserve"> Larsen</w:t>
      </w:r>
      <w:r w:rsidR="001804A7">
        <w:t>.</w:t>
      </w:r>
    </w:p>
    <w:p w14:paraId="3AD1EBD6" w14:textId="4BF29FD9" w:rsidR="00A60678" w:rsidRDefault="001804A7" w:rsidP="00A94D26">
      <w:pPr>
        <w:pStyle w:val="ListParagraph"/>
        <w:numPr>
          <w:ilvl w:val="0"/>
          <w:numId w:val="2"/>
        </w:numPr>
      </w:pPr>
      <w:r w:rsidRPr="00A12D21">
        <w:rPr>
          <w:b/>
          <w:bCs/>
          <w:u w:val="single"/>
        </w:rPr>
        <w:t>Passthrough Funds Recipient Agreement for Juvenile Detention Center.</w:t>
      </w:r>
      <w:r>
        <w:t xml:space="preserve"> Zach Stewart made the motion to sign the agreement. Zan Bowles second. Vote was unanimous.  </w:t>
      </w:r>
    </w:p>
    <w:p w14:paraId="18DF1081" w14:textId="53E6C0F3" w:rsidR="001804A7" w:rsidRDefault="001804A7" w:rsidP="00A94D26">
      <w:pPr>
        <w:pStyle w:val="ListParagraph"/>
        <w:numPr>
          <w:ilvl w:val="0"/>
          <w:numId w:val="2"/>
        </w:numPr>
      </w:pPr>
      <w:r w:rsidRPr="00A12D21">
        <w:rPr>
          <w:b/>
          <w:bCs/>
          <w:u w:val="single"/>
        </w:rPr>
        <w:t>Resolution 2025-06-23 To Adopt the State Plan for Deferred Compensation.</w:t>
      </w:r>
      <w:r>
        <w:t xml:space="preserve"> Zach Stewart </w:t>
      </w:r>
      <w:r w:rsidR="003D3E42">
        <w:t xml:space="preserve">made the </w:t>
      </w:r>
      <w:r>
        <w:t>motion to adopt the plan. Zan Bowles second. Vote was unanimous</w:t>
      </w:r>
      <w:r w:rsidR="003D3E42">
        <w:t xml:space="preserve">. </w:t>
      </w:r>
    </w:p>
    <w:p w14:paraId="0A91F64E" w14:textId="2BF20BC5" w:rsidR="003D3E42" w:rsidRDefault="003D3E42" w:rsidP="00A94D26">
      <w:pPr>
        <w:pStyle w:val="ListParagraph"/>
        <w:numPr>
          <w:ilvl w:val="0"/>
          <w:numId w:val="2"/>
        </w:numPr>
      </w:pPr>
      <w:r w:rsidRPr="00A12D21">
        <w:rPr>
          <w:b/>
          <w:bCs/>
          <w:u w:val="single"/>
        </w:rPr>
        <w:t>Public Surplus Ford 2011 Ambulance Donated to the Senior Citizen Board.</w:t>
      </w:r>
      <w:r>
        <w:t xml:space="preserve"> Zan Bowles made the motion to give the ambulance to the Senior Citizen Board. Zach Stewart second. Vote was unanimous. </w:t>
      </w:r>
    </w:p>
    <w:p w14:paraId="7AADE027" w14:textId="434C9249" w:rsidR="003D3E42" w:rsidRDefault="003D3E42" w:rsidP="00A94D26">
      <w:pPr>
        <w:pStyle w:val="ListParagraph"/>
        <w:numPr>
          <w:ilvl w:val="0"/>
          <w:numId w:val="2"/>
        </w:numPr>
      </w:pPr>
      <w:r w:rsidRPr="00A12D21">
        <w:rPr>
          <w:b/>
          <w:bCs/>
          <w:u w:val="single"/>
        </w:rPr>
        <w:t>Department Head Meeting-July 14, 2025.</w:t>
      </w:r>
      <w:r>
        <w:t xml:space="preserve"> Robert Swainston </w:t>
      </w:r>
      <w:r w:rsidR="00886D7D">
        <w:t>and</w:t>
      </w:r>
      <w:r>
        <w:t xml:space="preserve"> Vic Pearson are out of town.  </w:t>
      </w:r>
    </w:p>
    <w:p w14:paraId="3EBCC19E" w14:textId="245A21EB" w:rsidR="003D3E42" w:rsidRPr="00A12D21" w:rsidRDefault="003D3E42" w:rsidP="003D3E42">
      <w:pPr>
        <w:ind w:firstLine="360"/>
        <w:jc w:val="both"/>
        <w:rPr>
          <w:b/>
          <w:bCs/>
        </w:rPr>
      </w:pPr>
      <w:r w:rsidRPr="00A12D21">
        <w:rPr>
          <w:b/>
          <w:bCs/>
        </w:rPr>
        <w:t>Commissioner Meeting Convened at 9:30 a.m. for Board of Equalization</w:t>
      </w:r>
      <w:r w:rsidR="00A12D21" w:rsidRPr="00A12D21">
        <w:rPr>
          <w:b/>
          <w:bCs/>
        </w:rPr>
        <w:t>.</w:t>
      </w:r>
    </w:p>
    <w:p w14:paraId="031F619B" w14:textId="0E8A2A59" w:rsidR="00381124" w:rsidRDefault="003D3E42" w:rsidP="003D3E42">
      <w:pPr>
        <w:pStyle w:val="ListParagraph"/>
        <w:numPr>
          <w:ilvl w:val="0"/>
          <w:numId w:val="2"/>
        </w:numPr>
        <w:jc w:val="both"/>
      </w:pPr>
      <w:r w:rsidRPr="00A12D21">
        <w:rPr>
          <w:b/>
          <w:bCs/>
          <w:u w:val="single"/>
        </w:rPr>
        <w:t>Board of Equalization.</w:t>
      </w:r>
      <w:r>
        <w:t xml:space="preserve"> Zan</w:t>
      </w:r>
      <w:r w:rsidR="00886D7D">
        <w:t xml:space="preserve"> Bowles</w:t>
      </w:r>
      <w:r>
        <w:t xml:space="preserve"> made the motion to go into Board of Equalization. Zach Stewart second. Vote was unanimous. </w:t>
      </w:r>
    </w:p>
    <w:p w14:paraId="4A8F0838" w14:textId="77777777" w:rsidR="00381124" w:rsidRDefault="00381124" w:rsidP="00381124">
      <w:pPr>
        <w:pStyle w:val="ListParagraph"/>
        <w:jc w:val="both"/>
      </w:pPr>
    </w:p>
    <w:p w14:paraId="04A1686B" w14:textId="1C70534F" w:rsidR="00CE0E22" w:rsidRDefault="00381124" w:rsidP="00CE0E22">
      <w:pPr>
        <w:pStyle w:val="ListParagraph"/>
        <w:jc w:val="both"/>
      </w:pPr>
      <w:r w:rsidRPr="00A12D21">
        <w:rPr>
          <w:b/>
          <w:bCs/>
          <w:u w:val="single"/>
        </w:rPr>
        <w:lastRenderedPageBreak/>
        <w:t>RP05171.00</w:t>
      </w:r>
      <w:r w:rsidR="003D3E42" w:rsidRPr="00A12D21">
        <w:rPr>
          <w:b/>
          <w:bCs/>
          <w:u w:val="single"/>
        </w:rPr>
        <w:t xml:space="preserve"> </w:t>
      </w:r>
      <w:r w:rsidRPr="00A12D21">
        <w:rPr>
          <w:b/>
          <w:bCs/>
          <w:u w:val="single"/>
        </w:rPr>
        <w:t>– Angela Nielson.</w:t>
      </w:r>
      <w:r>
        <w:t xml:space="preserve"> Chris Barton, Assessor, </w:t>
      </w:r>
      <w:r w:rsidR="00886D7D">
        <w:t xml:space="preserve">reported no formal appeals. Chris Barton </w:t>
      </w:r>
      <w:r w:rsidR="00CE0E22">
        <w:t xml:space="preserve">recommended that the tax on the structure </w:t>
      </w:r>
      <w:r w:rsidR="00886D7D">
        <w:t xml:space="preserve">owned by Angela Nielson </w:t>
      </w:r>
      <w:r w:rsidR="00CE0E22">
        <w:t>be reduced</w:t>
      </w:r>
      <w:r w:rsidR="00886D7D">
        <w:t xml:space="preserve">, due to a </w:t>
      </w:r>
      <w:r w:rsidR="00C9419C">
        <w:t>fire, until</w:t>
      </w:r>
      <w:r w:rsidR="00CE0E22">
        <w:t xml:space="preserve"> the home is rebuilt.  The tax on the property would stay the same.  Zach Stewart made the motion to approve the casualty loss on RP05171.00. Zan Bowles second. Vote was unanimous. </w:t>
      </w:r>
    </w:p>
    <w:p w14:paraId="33CD2EF3" w14:textId="77777777" w:rsidR="00381124" w:rsidRDefault="00381124" w:rsidP="00381124">
      <w:pPr>
        <w:pStyle w:val="ListParagraph"/>
        <w:jc w:val="both"/>
      </w:pPr>
    </w:p>
    <w:p w14:paraId="46435561" w14:textId="278670A6" w:rsidR="00381124" w:rsidRDefault="00381124" w:rsidP="00381124">
      <w:pPr>
        <w:pStyle w:val="ListParagraph"/>
        <w:jc w:val="both"/>
      </w:pPr>
      <w:r>
        <w:t xml:space="preserve">Zan Bowles made the motion to go out of Board of Equalization at 9:32 a.m.  Zach Stewart second. Vote was unanimous. </w:t>
      </w:r>
    </w:p>
    <w:p w14:paraId="68DAB38B" w14:textId="77777777" w:rsidR="00381124" w:rsidRDefault="00381124" w:rsidP="00381124">
      <w:pPr>
        <w:pStyle w:val="ListParagraph"/>
        <w:jc w:val="both"/>
      </w:pPr>
    </w:p>
    <w:p w14:paraId="528DB649" w14:textId="764CD746" w:rsidR="00381124" w:rsidRPr="00A12D21" w:rsidRDefault="00381124" w:rsidP="00381124">
      <w:pPr>
        <w:pStyle w:val="ListParagraph"/>
        <w:numPr>
          <w:ilvl w:val="0"/>
          <w:numId w:val="2"/>
        </w:numPr>
        <w:jc w:val="both"/>
        <w:rPr>
          <w:b/>
          <w:bCs/>
          <w:u w:val="single"/>
        </w:rPr>
      </w:pPr>
      <w:r w:rsidRPr="00A12D21">
        <w:rPr>
          <w:b/>
          <w:bCs/>
          <w:u w:val="single"/>
        </w:rPr>
        <w:t xml:space="preserve">Comprehensive Plan and Future Land Map Public Hearing Wednesday, July 9, 2025 6:00 </w:t>
      </w:r>
      <w:r w:rsidR="00A12D21" w:rsidRPr="00A12D21">
        <w:rPr>
          <w:b/>
          <w:bCs/>
          <w:u w:val="single"/>
        </w:rPr>
        <w:t>p.m.</w:t>
      </w:r>
      <w:r w:rsidR="00A12D21">
        <w:rPr>
          <w:b/>
          <w:bCs/>
          <w:u w:val="single"/>
        </w:rPr>
        <w:t xml:space="preserve">  </w:t>
      </w:r>
      <w:r w:rsidR="0044230D">
        <w:t xml:space="preserve">Robert Swainston reminded Zan Bowles and Zach Stewart to attend this meeting. </w:t>
      </w:r>
    </w:p>
    <w:p w14:paraId="74A7836F" w14:textId="1C989B3E" w:rsidR="00381124" w:rsidRDefault="00381124" w:rsidP="00381124">
      <w:pPr>
        <w:pStyle w:val="ListParagraph"/>
        <w:numPr>
          <w:ilvl w:val="0"/>
          <w:numId w:val="2"/>
        </w:numPr>
        <w:jc w:val="both"/>
      </w:pPr>
      <w:r w:rsidRPr="00A12D21">
        <w:rPr>
          <w:b/>
          <w:bCs/>
          <w:u w:val="single"/>
        </w:rPr>
        <w:t>Name for new Fair Building.</w:t>
      </w:r>
      <w:r>
        <w:t xml:space="preserve"> Robert Swainston suggested the new building be called Franklin County Fair and Event Center and for short Event Center. </w:t>
      </w:r>
    </w:p>
    <w:p w14:paraId="66630926" w14:textId="2A463594" w:rsidR="00381124" w:rsidRDefault="00381124" w:rsidP="00381124">
      <w:pPr>
        <w:pStyle w:val="ListParagraph"/>
        <w:numPr>
          <w:ilvl w:val="0"/>
          <w:numId w:val="2"/>
        </w:numPr>
        <w:jc w:val="both"/>
      </w:pPr>
      <w:r w:rsidRPr="00A12D21">
        <w:rPr>
          <w:b/>
          <w:bCs/>
          <w:u w:val="single"/>
        </w:rPr>
        <w:t>Ratify Work Order and Agreement for Senior Center Design.</w:t>
      </w:r>
      <w:r>
        <w:t xml:space="preserve"> Robert </w:t>
      </w:r>
      <w:r w:rsidR="0044230D">
        <w:t xml:space="preserve">Swainston </w:t>
      </w:r>
      <w:r>
        <w:t>signed the work order</w:t>
      </w:r>
      <w:r w:rsidR="00886D7D">
        <w:t xml:space="preserve"> prior to the meeting due to a deadline</w:t>
      </w:r>
      <w:r>
        <w:t>. Zan Bowles made the motion to Ratify the Work Order and Agreement for Sen</w:t>
      </w:r>
      <w:r w:rsidR="0044230D">
        <w:t>i</w:t>
      </w:r>
      <w:r>
        <w:t xml:space="preserve">or Center Design. Zach Stewart second. Vote was unanimous. </w:t>
      </w:r>
    </w:p>
    <w:p w14:paraId="78974F53" w14:textId="2388A696" w:rsidR="00381124" w:rsidRPr="00EE357E" w:rsidRDefault="00A12D21" w:rsidP="00381124">
      <w:pPr>
        <w:pStyle w:val="ListParagraph"/>
        <w:numPr>
          <w:ilvl w:val="0"/>
          <w:numId w:val="2"/>
        </w:numPr>
        <w:jc w:val="both"/>
        <w:rPr>
          <w:b/>
          <w:bCs/>
          <w:u w:val="single"/>
        </w:rPr>
      </w:pPr>
      <w:r w:rsidRPr="00A12D21">
        <w:rPr>
          <w:b/>
          <w:bCs/>
          <w:u w:val="single"/>
        </w:rPr>
        <w:t>Landscaping Needs at Sen</w:t>
      </w:r>
      <w:r>
        <w:rPr>
          <w:b/>
          <w:bCs/>
          <w:u w:val="single"/>
        </w:rPr>
        <w:t>i</w:t>
      </w:r>
      <w:r w:rsidRPr="00A12D21">
        <w:rPr>
          <w:b/>
          <w:bCs/>
          <w:u w:val="single"/>
        </w:rPr>
        <w:t xml:space="preserve">or Center. </w:t>
      </w:r>
      <w:r w:rsidR="00381124" w:rsidRPr="00A12D21">
        <w:rPr>
          <w:b/>
          <w:bCs/>
          <w:u w:val="single"/>
        </w:rPr>
        <w:t xml:space="preserve"> </w:t>
      </w:r>
      <w:r>
        <w:t xml:space="preserve">There are 2 big trees on the West border of the property that needs to be </w:t>
      </w:r>
      <w:r w:rsidR="00EE357E">
        <w:t>cut back.  Zan</w:t>
      </w:r>
      <w:r w:rsidR="00886D7D">
        <w:t xml:space="preserve"> Bowles</w:t>
      </w:r>
      <w:r w:rsidR="00EE357E">
        <w:t xml:space="preserve"> will talk to Randy</w:t>
      </w:r>
      <w:r w:rsidR="0044230D">
        <w:t xml:space="preserve"> Henrie</w:t>
      </w:r>
      <w:r w:rsidR="00EE357E">
        <w:t xml:space="preserve"> and the neighboring homeowners to make a plan. </w:t>
      </w:r>
    </w:p>
    <w:p w14:paraId="0B9ABECF" w14:textId="38708740" w:rsidR="00EE357E" w:rsidRPr="00EE357E" w:rsidRDefault="00EE357E" w:rsidP="00381124">
      <w:pPr>
        <w:pStyle w:val="ListParagraph"/>
        <w:numPr>
          <w:ilvl w:val="0"/>
          <w:numId w:val="2"/>
        </w:numPr>
        <w:jc w:val="both"/>
        <w:rPr>
          <w:b/>
          <w:bCs/>
          <w:u w:val="single"/>
        </w:rPr>
      </w:pPr>
      <w:r>
        <w:rPr>
          <w:b/>
          <w:bCs/>
          <w:u w:val="single"/>
        </w:rPr>
        <w:t>Herd District Update.</w:t>
      </w:r>
      <w:r>
        <w:t xml:space="preserve"> Vic </w:t>
      </w:r>
      <w:r w:rsidR="00886D7D">
        <w:t xml:space="preserve">Pearson </w:t>
      </w:r>
      <w:r>
        <w:t xml:space="preserve">is waiting until he gets the opinion of Senator </w:t>
      </w:r>
      <w:r w:rsidR="00886D7D">
        <w:t xml:space="preserve">Mark </w:t>
      </w:r>
      <w:r>
        <w:t xml:space="preserve">Harris before he gives an opinion.  </w:t>
      </w:r>
    </w:p>
    <w:p w14:paraId="36477BEB" w14:textId="0CCDF9C8" w:rsidR="00EE357E" w:rsidRPr="00EE357E" w:rsidRDefault="00EE357E" w:rsidP="00381124">
      <w:pPr>
        <w:pStyle w:val="ListParagraph"/>
        <w:numPr>
          <w:ilvl w:val="0"/>
          <w:numId w:val="2"/>
        </w:numPr>
        <w:jc w:val="both"/>
        <w:rPr>
          <w:b/>
          <w:bCs/>
          <w:u w:val="single"/>
        </w:rPr>
      </w:pPr>
      <w:r>
        <w:rPr>
          <w:b/>
          <w:bCs/>
          <w:u w:val="single"/>
        </w:rPr>
        <w:t>Preston Municipal Airport Land Lease.</w:t>
      </w:r>
      <w:r>
        <w:t xml:space="preserve">  Zach Stewart made the motion to sign the lease on a new hangar construction for James Solomon.  Zan Bowles second. Vote was unanimous. </w:t>
      </w:r>
    </w:p>
    <w:p w14:paraId="378D85A8" w14:textId="74EE4FCA" w:rsidR="00EE357E" w:rsidRPr="007914B4" w:rsidRDefault="00EE357E" w:rsidP="00381124">
      <w:pPr>
        <w:pStyle w:val="ListParagraph"/>
        <w:numPr>
          <w:ilvl w:val="0"/>
          <w:numId w:val="2"/>
        </w:numPr>
        <w:jc w:val="both"/>
        <w:rPr>
          <w:b/>
          <w:bCs/>
          <w:u w:val="single"/>
        </w:rPr>
      </w:pPr>
      <w:r>
        <w:rPr>
          <w:b/>
          <w:bCs/>
          <w:u w:val="single"/>
        </w:rPr>
        <w:t xml:space="preserve">Executive Session. </w:t>
      </w:r>
      <w:r>
        <w:t xml:space="preserve">At 9:45 a.m. Zan </w:t>
      </w:r>
      <w:r w:rsidR="005D3D5D">
        <w:t>Bowles made</w:t>
      </w:r>
      <w:r>
        <w:t xml:space="preserve"> the motion to go into Executive Session Pursuant to Idaho Code </w:t>
      </w:r>
      <w:r w:rsidR="005D3D5D">
        <w:t>¶</w:t>
      </w:r>
      <w:r>
        <w:t xml:space="preserve">74-206 (1)(f) pending/imminently likely litigation. </w:t>
      </w:r>
      <w:r w:rsidR="005D3D5D">
        <w:t>Zach Stewart second. A roll call vote was taken, and voting was unanimous in the affirmative.  Attending the Executive Session: Robert Swainston, Zan Bowles, Zach Stewart, Vic Pearson, Heather Coburn, and Chris Barton.</w:t>
      </w:r>
    </w:p>
    <w:p w14:paraId="32959641" w14:textId="77777777" w:rsidR="007914B4" w:rsidRDefault="007914B4" w:rsidP="007914B4">
      <w:pPr>
        <w:pStyle w:val="ListParagraph"/>
        <w:ind w:left="810"/>
        <w:jc w:val="both"/>
        <w:rPr>
          <w:b/>
          <w:bCs/>
          <w:u w:val="single"/>
        </w:rPr>
      </w:pPr>
    </w:p>
    <w:p w14:paraId="5CC2E243" w14:textId="33C77E68" w:rsidR="007914B4" w:rsidRDefault="007914B4" w:rsidP="007914B4">
      <w:pPr>
        <w:pStyle w:val="ListParagraph"/>
        <w:ind w:left="810"/>
        <w:jc w:val="both"/>
      </w:pPr>
      <w:r>
        <w:t xml:space="preserve">Executive Session </w:t>
      </w:r>
      <w:r w:rsidR="00886D7D">
        <w:t xml:space="preserve">ended </w:t>
      </w:r>
      <w:r>
        <w:t xml:space="preserve">at 10:08 a.m. </w:t>
      </w:r>
      <w:r w:rsidR="00C9419C">
        <w:t xml:space="preserve">Zan Bowles made the motion to adjourn. </w:t>
      </w:r>
      <w:r>
        <w:t xml:space="preserve">Zach Stewart second. Vote was unanimous. </w:t>
      </w:r>
    </w:p>
    <w:p w14:paraId="27E7D096" w14:textId="77777777" w:rsidR="007914B4" w:rsidRDefault="007914B4" w:rsidP="007914B4">
      <w:pPr>
        <w:pStyle w:val="ListParagraph"/>
        <w:ind w:left="810"/>
        <w:jc w:val="both"/>
      </w:pPr>
    </w:p>
    <w:p w14:paraId="74943B60" w14:textId="2ED3358F" w:rsidR="007914B4" w:rsidRDefault="007914B4" w:rsidP="007914B4">
      <w:pPr>
        <w:pStyle w:val="ListParagraph"/>
        <w:ind w:left="810"/>
        <w:jc w:val="both"/>
      </w:pPr>
      <w:r>
        <w:t>Meeting adjourned at 10:08 a.m. Next meeting will be Monday July 14, 2025</w:t>
      </w:r>
      <w:r w:rsidR="00C9419C">
        <w:t xml:space="preserve">. </w:t>
      </w:r>
    </w:p>
    <w:p w14:paraId="02F38C04" w14:textId="77777777" w:rsidR="007914B4" w:rsidRDefault="007914B4" w:rsidP="007914B4">
      <w:pPr>
        <w:pStyle w:val="ListParagraph"/>
        <w:ind w:left="810"/>
        <w:jc w:val="both"/>
      </w:pPr>
    </w:p>
    <w:p w14:paraId="7A389746" w14:textId="7E44AC55" w:rsidR="007914B4" w:rsidRDefault="007914B4" w:rsidP="007914B4">
      <w:pPr>
        <w:pStyle w:val="ListParagraph"/>
        <w:ind w:left="810"/>
        <w:jc w:val="both"/>
      </w:pPr>
      <w:r>
        <w:t>_____________________________</w:t>
      </w:r>
      <w:r>
        <w:tab/>
      </w:r>
      <w:r>
        <w:tab/>
      </w:r>
      <w:r>
        <w:tab/>
        <w:t>______________________________</w:t>
      </w:r>
    </w:p>
    <w:p w14:paraId="5752CE32" w14:textId="38FE0184" w:rsidR="00EE357E" w:rsidRPr="00EE357E" w:rsidRDefault="007914B4" w:rsidP="0044230D">
      <w:pPr>
        <w:pStyle w:val="ListParagraph"/>
        <w:ind w:left="810"/>
        <w:jc w:val="both"/>
        <w:rPr>
          <w:b/>
          <w:bCs/>
          <w:u w:val="single"/>
        </w:rPr>
      </w:pPr>
      <w:r>
        <w:t>Attest, Heather Coburn</w:t>
      </w:r>
      <w:r>
        <w:tab/>
      </w:r>
      <w:r>
        <w:tab/>
      </w:r>
      <w:r>
        <w:tab/>
      </w:r>
      <w:r>
        <w:tab/>
        <w:t>Robert Swainston, Chair</w:t>
      </w:r>
    </w:p>
    <w:sectPr w:rsidR="00EE357E" w:rsidRPr="00EE3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A4A8C"/>
    <w:multiLevelType w:val="hybridMultilevel"/>
    <w:tmpl w:val="E354C5A6"/>
    <w:lvl w:ilvl="0" w:tplc="2B4E9CDA">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45FE"/>
    <w:multiLevelType w:val="hybridMultilevel"/>
    <w:tmpl w:val="E10A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852AE"/>
    <w:multiLevelType w:val="hybridMultilevel"/>
    <w:tmpl w:val="0EA4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3484F"/>
    <w:multiLevelType w:val="hybridMultilevel"/>
    <w:tmpl w:val="953CCC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5343822">
    <w:abstractNumId w:val="2"/>
  </w:num>
  <w:num w:numId="2" w16cid:durableId="2138914349">
    <w:abstractNumId w:val="0"/>
  </w:num>
  <w:num w:numId="3" w16cid:durableId="1356809176">
    <w:abstractNumId w:val="3"/>
  </w:num>
  <w:num w:numId="4" w16cid:durableId="158094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fEl9EmXo7xsWpvG++sD7Qtf+cxoTmuan71ENdaGobVASWhKQQtW4ODRdYH4zrkGGrHdvtr60/0bCkFsVuGA8ZQ==" w:salt="WojLPIXMgE8dQa4yL9Nb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26"/>
    <w:rsid w:val="001773BB"/>
    <w:rsid w:val="001804A7"/>
    <w:rsid w:val="00381124"/>
    <w:rsid w:val="003D3E42"/>
    <w:rsid w:val="003F79D7"/>
    <w:rsid w:val="00441DB9"/>
    <w:rsid w:val="0044230D"/>
    <w:rsid w:val="00483D98"/>
    <w:rsid w:val="00483F2B"/>
    <w:rsid w:val="004841F5"/>
    <w:rsid w:val="005D3D5D"/>
    <w:rsid w:val="00770180"/>
    <w:rsid w:val="007914B4"/>
    <w:rsid w:val="00794D4C"/>
    <w:rsid w:val="008177C5"/>
    <w:rsid w:val="00843D80"/>
    <w:rsid w:val="00886D7D"/>
    <w:rsid w:val="009B71E7"/>
    <w:rsid w:val="00A12D21"/>
    <w:rsid w:val="00A60678"/>
    <w:rsid w:val="00A94D26"/>
    <w:rsid w:val="00B65E9D"/>
    <w:rsid w:val="00BA6EB6"/>
    <w:rsid w:val="00BD13D2"/>
    <w:rsid w:val="00C9419C"/>
    <w:rsid w:val="00CE0E22"/>
    <w:rsid w:val="00EA15DB"/>
    <w:rsid w:val="00E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522A"/>
  <w15:chartTrackingRefBased/>
  <w15:docId w15:val="{726718B4-ECEA-468C-B615-27961E70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D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4D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4D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4D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4D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4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D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D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D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D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D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D26"/>
    <w:rPr>
      <w:rFonts w:eastAsiaTheme="majorEastAsia" w:cstheme="majorBidi"/>
      <w:color w:val="272727" w:themeColor="text1" w:themeTint="D8"/>
    </w:rPr>
  </w:style>
  <w:style w:type="paragraph" w:styleId="Title">
    <w:name w:val="Title"/>
    <w:basedOn w:val="Normal"/>
    <w:next w:val="Normal"/>
    <w:link w:val="TitleChar"/>
    <w:uiPriority w:val="10"/>
    <w:qFormat/>
    <w:rsid w:val="00A94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D26"/>
    <w:pPr>
      <w:spacing w:before="160"/>
      <w:jc w:val="center"/>
    </w:pPr>
    <w:rPr>
      <w:i/>
      <w:iCs/>
      <w:color w:val="404040" w:themeColor="text1" w:themeTint="BF"/>
    </w:rPr>
  </w:style>
  <w:style w:type="character" w:customStyle="1" w:styleId="QuoteChar">
    <w:name w:val="Quote Char"/>
    <w:basedOn w:val="DefaultParagraphFont"/>
    <w:link w:val="Quote"/>
    <w:uiPriority w:val="29"/>
    <w:rsid w:val="00A94D26"/>
    <w:rPr>
      <w:i/>
      <w:iCs/>
      <w:color w:val="404040" w:themeColor="text1" w:themeTint="BF"/>
    </w:rPr>
  </w:style>
  <w:style w:type="paragraph" w:styleId="ListParagraph">
    <w:name w:val="List Paragraph"/>
    <w:basedOn w:val="Normal"/>
    <w:uiPriority w:val="34"/>
    <w:qFormat/>
    <w:rsid w:val="00A94D26"/>
    <w:pPr>
      <w:ind w:left="720"/>
      <w:contextualSpacing/>
    </w:pPr>
  </w:style>
  <w:style w:type="character" w:styleId="IntenseEmphasis">
    <w:name w:val="Intense Emphasis"/>
    <w:basedOn w:val="DefaultParagraphFont"/>
    <w:uiPriority w:val="21"/>
    <w:qFormat/>
    <w:rsid w:val="00A94D26"/>
    <w:rPr>
      <w:i/>
      <w:iCs/>
      <w:color w:val="2F5496" w:themeColor="accent1" w:themeShade="BF"/>
    </w:rPr>
  </w:style>
  <w:style w:type="paragraph" w:styleId="IntenseQuote">
    <w:name w:val="Intense Quote"/>
    <w:basedOn w:val="Normal"/>
    <w:next w:val="Normal"/>
    <w:link w:val="IntenseQuoteChar"/>
    <w:uiPriority w:val="30"/>
    <w:qFormat/>
    <w:rsid w:val="00A94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4D26"/>
    <w:rPr>
      <w:i/>
      <w:iCs/>
      <w:color w:val="2F5496" w:themeColor="accent1" w:themeShade="BF"/>
    </w:rPr>
  </w:style>
  <w:style w:type="character" w:styleId="IntenseReference">
    <w:name w:val="Intense Reference"/>
    <w:basedOn w:val="DefaultParagraphFont"/>
    <w:uiPriority w:val="32"/>
    <w:qFormat/>
    <w:rsid w:val="00A94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628</Words>
  <Characters>3582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Coburn</dc:creator>
  <cp:keywords/>
  <dc:description/>
  <cp:lastModifiedBy>Heather Coburn</cp:lastModifiedBy>
  <cp:revision>18</cp:revision>
  <cp:lastPrinted>2025-06-24T21:41:00Z</cp:lastPrinted>
  <dcterms:created xsi:type="dcterms:W3CDTF">2025-06-23T21:11:00Z</dcterms:created>
  <dcterms:modified xsi:type="dcterms:W3CDTF">2025-09-04T21:14:00Z</dcterms:modified>
</cp:coreProperties>
</file>