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48471" w14:textId="5E1B8BF1" w:rsidR="00DD7875" w:rsidRDefault="00000000">
      <w:pPr>
        <w:pStyle w:val="Heading1"/>
      </w:pPr>
      <w:r>
        <w:t>Cell</w:t>
      </w:r>
      <w:r>
        <w:rPr>
          <w:spacing w:val="2"/>
        </w:rPr>
        <w:t xml:space="preserve"> </w:t>
      </w:r>
      <w:r>
        <w:t>Phone/Earbud/Smart</w:t>
      </w:r>
      <w:r w:rsidR="00FF2ABB">
        <w:t>w</w:t>
      </w:r>
      <w:r>
        <w:t>atch</w:t>
      </w:r>
      <w:r w:rsidR="00FF2ABB">
        <w:t xml:space="preserve">/Smart Device </w:t>
      </w:r>
      <w:r>
        <w:rPr>
          <w:spacing w:val="-2"/>
        </w:rPr>
        <w:t>Policy</w:t>
      </w:r>
    </w:p>
    <w:p w14:paraId="1B2E4AC2" w14:textId="24CB071A" w:rsidR="00DD7875" w:rsidRPr="00FF2ABB" w:rsidRDefault="00000000" w:rsidP="00881BFB">
      <w:pPr>
        <w:pStyle w:val="BodyText"/>
        <w:spacing w:before="274"/>
        <w:rPr>
          <w:spacing w:val="-3"/>
        </w:rPr>
      </w:pPr>
      <w:r>
        <w:t>Students</w:t>
      </w:r>
      <w:r>
        <w:rPr>
          <w:spacing w:val="-2"/>
        </w:rPr>
        <w:t xml:space="preserve"> </w:t>
      </w:r>
      <w:r>
        <w:t xml:space="preserve">are expected to </w:t>
      </w:r>
      <w:r w:rsidR="00881BFB">
        <w:t>keep</w:t>
      </w:r>
      <w:r>
        <w:rPr>
          <w:spacing w:val="-5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cell phones</w:t>
      </w:r>
      <w:r w:rsidR="00881BFB">
        <w:t>, earbuds, smartwatches</w:t>
      </w:r>
      <w:r w:rsidR="00FF2ABB">
        <w:t>, and any other smart devices</w:t>
      </w:r>
      <w:r>
        <w:rPr>
          <w:spacing w:val="-2"/>
        </w:rPr>
        <w:t xml:space="preserve"> </w:t>
      </w:r>
      <w:r w:rsidR="00881BFB">
        <w:t xml:space="preserve">turned off and stored in their backpacks. </w:t>
      </w:r>
      <w:r>
        <w:t xml:space="preserve">Students will </w:t>
      </w:r>
      <w:r w:rsidR="00881BFB">
        <w:t xml:space="preserve">NOT have </w:t>
      </w:r>
      <w:r>
        <w:t xml:space="preserve">access to their </w:t>
      </w:r>
      <w:r w:rsidR="00FF2ABB">
        <w:t xml:space="preserve">devices </w:t>
      </w:r>
      <w:r>
        <w:t xml:space="preserve">between classes </w:t>
      </w:r>
      <w:r w:rsidR="00881BFB">
        <w:t>or</w:t>
      </w:r>
      <w:r>
        <w:t xml:space="preserve"> at lunch. If a cell phone</w:t>
      </w:r>
      <w:r w:rsidR="00881BFB">
        <w:t>/earbud/smartwatch</w:t>
      </w:r>
      <w:r>
        <w:t xml:space="preserve"> is seen or heard during class</w:t>
      </w:r>
      <w:r w:rsidR="00881BFB">
        <w:t>, in the halls, in the senior lounge, at lunch, or anywhere on campus</w:t>
      </w:r>
      <w:r>
        <w:t xml:space="preserve"> because the student failed to </w:t>
      </w:r>
      <w:r w:rsidR="00881BFB">
        <w:t>leave it stored in the backpack</w:t>
      </w:r>
      <w:r>
        <w:t>, it will be confiscated and held in the main office until the parent can retrieve it. The first offense will result in an</w:t>
      </w:r>
      <w:r>
        <w:rPr>
          <w:spacing w:val="-3"/>
        </w:rPr>
        <w:t xml:space="preserve"> </w:t>
      </w:r>
      <w:r>
        <w:t>infraction.</w:t>
      </w:r>
      <w:r w:rsidR="00881BFB">
        <w:t xml:space="preserve"> The second</w:t>
      </w:r>
      <w:r>
        <w:t xml:space="preserve"> offense</w:t>
      </w:r>
      <w:r>
        <w:rPr>
          <w:spacing w:val="-7"/>
        </w:rPr>
        <w:t xml:space="preserve"> </w:t>
      </w:r>
      <w:r>
        <w:t>will result</w:t>
      </w:r>
      <w:r>
        <w:rPr>
          <w:spacing w:val="-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detention.</w:t>
      </w:r>
      <w:r w:rsidR="00881BFB">
        <w:rPr>
          <w:spacing w:val="-3"/>
        </w:rPr>
        <w:t xml:space="preserve"> </w:t>
      </w:r>
      <w:r w:rsidR="00881BFB" w:rsidRPr="00881BFB">
        <w:rPr>
          <w:spacing w:val="-3"/>
        </w:rPr>
        <w:t>If further violations of this policy occur, other disciplinary measures will be taken a</w:t>
      </w:r>
      <w:r w:rsidR="00FF2ABB">
        <w:rPr>
          <w:spacing w:val="-3"/>
        </w:rPr>
        <w:t xml:space="preserve">s </w:t>
      </w:r>
      <w:r w:rsidR="00881BFB" w:rsidRPr="00881BFB">
        <w:rPr>
          <w:spacing w:val="-3"/>
        </w:rPr>
        <w:t xml:space="preserve">deemed appropriate by </w:t>
      </w:r>
      <w:r w:rsidR="00FF2ABB">
        <w:rPr>
          <w:spacing w:val="-3"/>
        </w:rPr>
        <w:t xml:space="preserve">the </w:t>
      </w:r>
      <w:r w:rsidR="00881BFB" w:rsidRPr="00881BFB">
        <w:rPr>
          <w:spacing w:val="-3"/>
        </w:rPr>
        <w:t>administration</w:t>
      </w:r>
      <w:r w:rsidR="00FF2ABB">
        <w:rPr>
          <w:spacing w:val="-3"/>
        </w:rPr>
        <w:t>.</w:t>
      </w:r>
    </w:p>
    <w:p w14:paraId="59F6C77F" w14:textId="2A5A1D1C" w:rsidR="00DD7875" w:rsidRDefault="00000000">
      <w:pPr>
        <w:pStyle w:val="BodyText"/>
        <w:spacing w:before="273"/>
        <w:ind w:right="41"/>
      </w:pPr>
      <w:r>
        <w:t>The evidence is clear that cell phones</w:t>
      </w:r>
      <w:r w:rsidR="00FF2ABB">
        <w:t xml:space="preserve">, </w:t>
      </w:r>
      <w:r w:rsidR="00881BFB">
        <w:t>earbuds</w:t>
      </w:r>
      <w:r w:rsidR="00FF2ABB">
        <w:t>, smartwatches,</w:t>
      </w:r>
      <w:r>
        <w:t xml:space="preserve"> and social media have a negative </w:t>
      </w:r>
      <w:r w:rsidR="00FF2ABB">
        <w:t>impa</w:t>
      </w:r>
      <w:r>
        <w:t>ct on academic achievement.</w:t>
      </w:r>
      <w:r>
        <w:rPr>
          <w:spacing w:val="-2"/>
        </w:rPr>
        <w:t xml:space="preserve"> </w:t>
      </w:r>
      <w:r>
        <w:t>Additionally,</w:t>
      </w:r>
      <w:r>
        <w:rPr>
          <w:spacing w:val="-11"/>
        </w:rPr>
        <w:t xml:space="preserve"> </w:t>
      </w:r>
      <w:r w:rsidR="00881BFB">
        <w:t xml:space="preserve">they </w:t>
      </w:r>
      <w:r>
        <w:t>distract from</w:t>
      </w:r>
      <w:r>
        <w:rPr>
          <w:spacing w:val="-8"/>
        </w:rPr>
        <w:t xml:space="preserve"> </w:t>
      </w:r>
      <w:r>
        <w:t>the positive social</w:t>
      </w:r>
      <w:r>
        <w:rPr>
          <w:spacing w:val="-8"/>
        </w:rPr>
        <w:t xml:space="preserve"> </w:t>
      </w:r>
      <w:r>
        <w:t>environment at lunch</w:t>
      </w:r>
      <w:r>
        <w:rPr>
          <w:spacing w:val="-11"/>
        </w:rPr>
        <w:t xml:space="preserve"> </w:t>
      </w:r>
      <w:r>
        <w:t xml:space="preserve">and in the senior lounge. Research </w:t>
      </w:r>
      <w:r w:rsidR="00FF2ABB">
        <w:t>indicate</w:t>
      </w:r>
      <w:r>
        <w:t>s that “</w:t>
      </w:r>
      <w:proofErr w:type="spellStart"/>
      <w:r>
        <w:t>technoference</w:t>
      </w:r>
      <w:proofErr w:type="spellEnd"/>
      <w:r>
        <w:t>” (the intrusion of technology in relational interactions) and “phubbing” (phone snubbing) have d</w:t>
      </w:r>
      <w:r w:rsidR="00FF2ABB">
        <w:t>etrimental</w:t>
      </w:r>
      <w:r>
        <w:t xml:space="preserve"> social and behavioral</w:t>
      </w:r>
      <w:r w:rsidR="00FF2ABB">
        <w:t xml:space="preserve"> impacts</w:t>
      </w:r>
      <w:r>
        <w:t xml:space="preserve"> on students (McDaniel &amp; Coyne, 2016; Roberts &amp; Davis, 2016). We </w:t>
      </w:r>
      <w:r w:rsidR="00FF2ABB">
        <w:t>aim</w:t>
      </w:r>
      <w:r>
        <w:t xml:space="preserve"> to </w:t>
      </w:r>
      <w:r w:rsidR="00FF2ABB">
        <w:t>creat</w:t>
      </w:r>
      <w:r>
        <w:t xml:space="preserve">e a positive social environment for our students that </w:t>
      </w:r>
      <w:r w:rsidR="00FF2ABB">
        <w:t>foster</w:t>
      </w:r>
      <w:r>
        <w:t>s face-to-face</w:t>
      </w:r>
      <w:r>
        <w:rPr>
          <w:spacing w:val="40"/>
        </w:rPr>
        <w:t xml:space="preserve"> </w:t>
      </w:r>
      <w:r>
        <w:rPr>
          <w:spacing w:val="-2"/>
        </w:rPr>
        <w:t>conversations.</w:t>
      </w:r>
    </w:p>
    <w:sectPr w:rsidR="00DD7875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875"/>
    <w:rsid w:val="003B38FC"/>
    <w:rsid w:val="00881BFB"/>
    <w:rsid w:val="00DD787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E8711"/>
  <w15:docId w15:val="{2D8567FC-7F5E-564F-8D0F-F5664296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Strickland, Mary</dc:creator>
  <dc:description/>
  <cp:lastModifiedBy>Strickland, Mary</cp:lastModifiedBy>
  <cp:revision>2</cp:revision>
  <dcterms:created xsi:type="dcterms:W3CDTF">2025-07-10T16:55:00Z</dcterms:created>
  <dcterms:modified xsi:type="dcterms:W3CDTF">2025-07-10T16:55:00Z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2025-07-10T00:00:00Z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D:20230706181956</vt:lpwstr>
  </property>
</Properties>
</file>