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D08EE" w14:textId="64E1EC23" w:rsidR="007C7AE7" w:rsidRPr="007C7AE7" w:rsidRDefault="007C7AE7" w:rsidP="007C7AE7">
      <w:pPr>
        <w:spacing w:before="100" w:beforeAutospacing="1" w:after="100" w:afterAutospacing="1" w:line="240" w:lineRule="auto"/>
        <w:outlineLvl w:val="2"/>
        <w:rPr>
          <w:rFonts w:ascii="Times New Roman" w:eastAsia="Times New Roman" w:hAnsi="Times New Roman" w:cs="Times New Roman"/>
          <w:b/>
          <w:bCs/>
          <w:kern w:val="0"/>
          <w:sz w:val="96"/>
          <w:szCs w:val="96"/>
          <w:lang w:eastAsia="en-GB"/>
          <w14:ligatures w14:val="none"/>
        </w:rPr>
      </w:pPr>
      <w:r w:rsidRPr="007C7AE7">
        <w:rPr>
          <w:rFonts w:ascii="Times New Roman" w:eastAsia="Times New Roman" w:hAnsi="Times New Roman" w:cs="Times New Roman"/>
          <w:b/>
          <w:bCs/>
          <w:kern w:val="0"/>
          <w:sz w:val="96"/>
          <w:szCs w:val="96"/>
          <w:lang w:eastAsia="en-G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ligatures w14:val="none"/>
        </w:rPr>
        <w:t>Reflection</w:t>
      </w:r>
      <w:r w:rsidRPr="007C7AE7">
        <w:rPr>
          <w:rFonts w:ascii="Times New Roman" w:eastAsia="Times New Roman" w:hAnsi="Times New Roman" w:cs="Times New Roman"/>
          <w:b/>
          <w:bCs/>
          <w:kern w:val="0"/>
          <w:sz w:val="96"/>
          <w:szCs w:val="96"/>
          <w:lang w:eastAsia="en-G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ligatures w14:val="none"/>
        </w:rPr>
        <w:t>s</w:t>
      </w:r>
    </w:p>
    <w:p w14:paraId="097344AE" w14:textId="70B43D73" w:rsidR="007C7AE7" w:rsidRPr="007C7AE7" w:rsidRDefault="007C7AE7" w:rsidP="007C7AE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7C7AE7">
        <w:rPr>
          <w:rFonts w:ascii="Times New Roman" w:eastAsia="Times New Roman" w:hAnsi="Times New Roman" w:cs="Times New Roman"/>
          <w:b/>
          <w:bCs/>
          <w:kern w:val="0"/>
          <w:sz w:val="27"/>
          <w:szCs w:val="27"/>
          <w:lang w:eastAsia="en-GB"/>
          <w14:ligatures w14:val="none"/>
        </w:rPr>
        <w:t>Class Activity</w:t>
      </w:r>
      <w:r>
        <w:rPr>
          <w:rFonts w:ascii="Times New Roman" w:eastAsia="Times New Roman" w:hAnsi="Times New Roman" w:cs="Times New Roman"/>
          <w:b/>
          <w:bCs/>
          <w:kern w:val="0"/>
          <w:sz w:val="27"/>
          <w:szCs w:val="27"/>
          <w:lang w:eastAsia="en-GB"/>
          <w14:ligatures w14:val="none"/>
        </w:rPr>
        <w:t xml:space="preserve"> 2 - Lesson 47 - </w:t>
      </w:r>
      <w:r w:rsidRPr="007C7AE7">
        <w:rPr>
          <w:rFonts w:ascii="Times New Roman" w:eastAsia="Times New Roman" w:hAnsi="Times New Roman" w:cs="Times New Roman"/>
          <w:b/>
          <w:bCs/>
          <w:kern w:val="0"/>
          <w:sz w:val="27"/>
          <w:szCs w:val="27"/>
          <w:lang w:eastAsia="en-GB"/>
          <w14:ligatures w14:val="none"/>
        </w:rPr>
        <w:t>Was</w:t>
      </w:r>
      <w:r w:rsidRPr="007C7AE7">
        <w:rPr>
          <w:rFonts w:ascii="Times New Roman" w:eastAsia="Times New Roman" w:hAnsi="Times New Roman" w:cs="Times New Roman"/>
          <w:b/>
          <w:bCs/>
          <w:kern w:val="0"/>
          <w:sz w:val="27"/>
          <w:szCs w:val="27"/>
          <w:lang w:eastAsia="en-GB"/>
          <w14:ligatures w14:val="none"/>
        </w:rPr>
        <w:t xml:space="preserve"> Samuel Fair to Saul?</w:t>
      </w:r>
    </w:p>
    <w:p w14:paraId="261E7691" w14:textId="77777777" w:rsidR="007C7AE7" w:rsidRPr="007C7AE7" w:rsidRDefault="007C7AE7" w:rsidP="007C7AE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C7AE7">
        <w:rPr>
          <w:rFonts w:ascii="Times New Roman" w:eastAsia="Times New Roman" w:hAnsi="Times New Roman" w:cs="Times New Roman"/>
          <w:b/>
          <w:bCs/>
          <w:kern w:val="0"/>
          <w:sz w:val="24"/>
          <w:szCs w:val="24"/>
          <w:lang w:eastAsia="en-GB"/>
          <w14:ligatures w14:val="none"/>
        </w:rPr>
        <w:t>Text: 1 Samuel 15:24–25</w:t>
      </w:r>
    </w:p>
    <w:p w14:paraId="79B76AB8" w14:textId="51AC593F" w:rsidR="007C7AE7" w:rsidRPr="007C7AE7" w:rsidRDefault="007C7AE7" w:rsidP="007C7AE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C7AE7">
        <w:rPr>
          <w:rFonts w:ascii="Times New Roman" w:eastAsia="Times New Roman" w:hAnsi="Times New Roman" w:cs="Times New Roman"/>
          <w:kern w:val="0"/>
          <w:sz w:val="24"/>
          <w:szCs w:val="24"/>
          <w:lang w:eastAsia="en-GB"/>
          <w14:ligatures w14:val="none"/>
        </w:rPr>
        <w:t xml:space="preserve">In </w:t>
      </w:r>
      <w:r>
        <w:rPr>
          <w:rFonts w:ascii="Times New Roman" w:eastAsia="Times New Roman" w:hAnsi="Times New Roman" w:cs="Times New Roman"/>
          <w:kern w:val="0"/>
          <w:sz w:val="24"/>
          <w:szCs w:val="24"/>
          <w:lang w:eastAsia="en-GB"/>
          <w14:ligatures w14:val="none"/>
        </w:rPr>
        <w:t>Lesson 47 of the Sunday School teaching captioned “</w:t>
      </w:r>
      <w:r w:rsidRPr="007C7AE7">
        <w:rPr>
          <w:rFonts w:ascii="Times New Roman" w:eastAsia="Times New Roman" w:hAnsi="Times New Roman" w:cs="Times New Roman"/>
          <w:kern w:val="0"/>
          <w:sz w:val="24"/>
          <w:szCs w:val="24"/>
          <w:lang w:eastAsia="en-GB"/>
          <w14:ligatures w14:val="none"/>
        </w:rPr>
        <w:t xml:space="preserve">THE PROPHET </w:t>
      </w:r>
      <w:r>
        <w:rPr>
          <w:rFonts w:ascii="Times New Roman" w:eastAsia="Times New Roman" w:hAnsi="Times New Roman" w:cs="Times New Roman"/>
          <w:kern w:val="0"/>
          <w:sz w:val="24"/>
          <w:szCs w:val="24"/>
          <w:lang w:eastAsia="en-GB"/>
          <w14:ligatures w14:val="none"/>
        </w:rPr>
        <w:t>–</w:t>
      </w:r>
      <w:r w:rsidRPr="007C7AE7">
        <w:rPr>
          <w:rFonts w:ascii="Times New Roman" w:eastAsia="Times New Roman" w:hAnsi="Times New Roman" w:cs="Times New Roman"/>
          <w:kern w:val="0"/>
          <w:sz w:val="24"/>
          <w:szCs w:val="24"/>
          <w:lang w:eastAsia="en-GB"/>
          <w14:ligatures w14:val="none"/>
        </w:rPr>
        <w:t xml:space="preserve"> SAMUEL</w:t>
      </w:r>
      <w:r>
        <w:rPr>
          <w:rFonts w:ascii="Times New Roman" w:eastAsia="Times New Roman" w:hAnsi="Times New Roman" w:cs="Times New Roman"/>
          <w:kern w:val="0"/>
          <w:sz w:val="24"/>
          <w:szCs w:val="24"/>
          <w:lang w:eastAsia="en-GB"/>
          <w14:ligatures w14:val="none"/>
        </w:rPr>
        <w:t>”</w:t>
      </w:r>
      <w:r w:rsidRPr="007C7AE7">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the </w:t>
      </w:r>
      <w:r w:rsidRPr="007C7AE7">
        <w:rPr>
          <w:rFonts w:ascii="Times New Roman" w:eastAsia="Times New Roman" w:hAnsi="Times New Roman" w:cs="Times New Roman"/>
          <w:kern w:val="0"/>
          <w:sz w:val="24"/>
          <w:szCs w:val="24"/>
          <w:lang w:eastAsia="en-GB"/>
          <w14:ligatures w14:val="none"/>
        </w:rPr>
        <w:t>class activity</w:t>
      </w:r>
      <w:r>
        <w:rPr>
          <w:rFonts w:ascii="Times New Roman" w:eastAsia="Times New Roman" w:hAnsi="Times New Roman" w:cs="Times New Roman"/>
          <w:kern w:val="0"/>
          <w:sz w:val="24"/>
          <w:szCs w:val="24"/>
          <w:lang w:eastAsia="en-GB"/>
          <w14:ligatures w14:val="none"/>
        </w:rPr>
        <w:t xml:space="preserve"> </w:t>
      </w:r>
      <w:r w:rsidRPr="007C7AE7">
        <w:rPr>
          <w:rFonts w:ascii="Times New Roman" w:eastAsia="Times New Roman" w:hAnsi="Times New Roman" w:cs="Times New Roman"/>
          <w:kern w:val="0"/>
          <w:sz w:val="24"/>
          <w:szCs w:val="24"/>
          <w:lang w:eastAsia="en-GB"/>
          <w14:ligatures w14:val="none"/>
        </w:rPr>
        <w:t>explored an intriguing question:</w:t>
      </w:r>
      <w:r w:rsidRPr="007C7AE7">
        <w:rPr>
          <w:rFonts w:ascii="Times New Roman" w:eastAsia="Times New Roman" w:hAnsi="Times New Roman" w:cs="Times New Roman"/>
          <w:kern w:val="0"/>
          <w:sz w:val="24"/>
          <w:szCs w:val="24"/>
          <w:lang w:eastAsia="en-GB"/>
          <w14:ligatures w14:val="none"/>
        </w:rPr>
        <w:br/>
      </w:r>
      <w:r w:rsidRPr="007C7AE7">
        <w:rPr>
          <w:rFonts w:ascii="Times New Roman" w:eastAsia="Times New Roman" w:hAnsi="Times New Roman" w:cs="Times New Roman"/>
          <w:i/>
          <w:iCs/>
          <w:kern w:val="0"/>
          <w:sz w:val="24"/>
          <w:szCs w:val="24"/>
          <w:lang w:eastAsia="en-GB"/>
          <w14:ligatures w14:val="none"/>
        </w:rPr>
        <w:t>“Considering 1 Samuel 15:24–25, was Samuel completely fair in the way he handled Saul’s disobedience, even though Saul acknowledged his sin and asked for pardon?”</w:t>
      </w:r>
    </w:p>
    <w:p w14:paraId="0C861114" w14:textId="77777777" w:rsidR="007C7AE7" w:rsidRPr="007C7AE7" w:rsidRDefault="007C7AE7" w:rsidP="007C7AE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C7AE7">
        <w:rPr>
          <w:rFonts w:ascii="Times New Roman" w:eastAsia="Times New Roman" w:hAnsi="Times New Roman" w:cs="Times New Roman"/>
          <w:kern w:val="0"/>
          <w:sz w:val="24"/>
          <w:szCs w:val="24"/>
          <w:lang w:eastAsia="en-GB"/>
          <w14:ligatures w14:val="none"/>
        </w:rPr>
        <w:t>At first glance, based solely on these two verses, it might appear that Samuel was harsh. After all, Saul confessed and asked for forgiveness—shouldn't that have counted for something?</w:t>
      </w:r>
    </w:p>
    <w:p w14:paraId="0E49E60A" w14:textId="77777777" w:rsidR="007C7AE7" w:rsidRPr="007C7AE7" w:rsidRDefault="007C7AE7" w:rsidP="007C7AE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C7AE7">
        <w:rPr>
          <w:rFonts w:ascii="Times New Roman" w:eastAsia="Times New Roman" w:hAnsi="Times New Roman" w:cs="Times New Roman"/>
          <w:kern w:val="0"/>
          <w:sz w:val="24"/>
          <w:szCs w:val="24"/>
          <w:lang w:eastAsia="en-GB"/>
          <w14:ligatures w14:val="none"/>
        </w:rPr>
        <w:t>However, when we examine the entire context of 1 Samuel 15, a deeper truth emerges. Samuel was not acting on personal judgment or emotion—he was simply obeying God and delivering His instructions. Saul’s actions revealed that his remorse was more about public perception than genuine repentance. He was more concerned with his image before the people than with truly aligning himself with God’s will. His obedience was partial, and his heart was not fully yielded to God.</w:t>
      </w:r>
    </w:p>
    <w:p w14:paraId="440AC2D5" w14:textId="77777777" w:rsidR="007C7AE7" w:rsidRPr="007C7AE7" w:rsidRDefault="007C7AE7" w:rsidP="007C7AE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C7AE7">
        <w:rPr>
          <w:rFonts w:ascii="Times New Roman" w:eastAsia="Times New Roman" w:hAnsi="Times New Roman" w:cs="Times New Roman"/>
          <w:kern w:val="0"/>
          <w:sz w:val="24"/>
          <w:szCs w:val="24"/>
          <w:lang w:eastAsia="en-GB"/>
          <w14:ligatures w14:val="none"/>
        </w:rPr>
        <w:t xml:space="preserve">This discussion ties in closely with our previous lesson on </w:t>
      </w:r>
      <w:r w:rsidRPr="007C7AE7">
        <w:rPr>
          <w:rFonts w:ascii="Times New Roman" w:eastAsia="Times New Roman" w:hAnsi="Times New Roman" w:cs="Times New Roman"/>
          <w:b/>
          <w:bCs/>
          <w:kern w:val="0"/>
          <w:sz w:val="24"/>
          <w:szCs w:val="24"/>
          <w:lang w:eastAsia="en-GB"/>
          <w14:ligatures w14:val="none"/>
        </w:rPr>
        <w:t>Holy Communion</w:t>
      </w:r>
      <w:r w:rsidRPr="007C7AE7">
        <w:rPr>
          <w:rFonts w:ascii="Times New Roman" w:eastAsia="Times New Roman" w:hAnsi="Times New Roman" w:cs="Times New Roman"/>
          <w:kern w:val="0"/>
          <w:sz w:val="24"/>
          <w:szCs w:val="24"/>
          <w:lang w:eastAsia="en-GB"/>
          <w14:ligatures w14:val="none"/>
        </w:rPr>
        <w:t xml:space="preserve">. We studied </w:t>
      </w:r>
      <w:r w:rsidRPr="007C7AE7">
        <w:rPr>
          <w:rFonts w:ascii="Times New Roman" w:eastAsia="Times New Roman" w:hAnsi="Times New Roman" w:cs="Times New Roman"/>
          <w:b/>
          <w:bCs/>
          <w:kern w:val="0"/>
          <w:sz w:val="24"/>
          <w:szCs w:val="24"/>
          <w:lang w:eastAsia="en-GB"/>
          <w14:ligatures w14:val="none"/>
        </w:rPr>
        <w:t>1 Corinthians 11:23–29</w:t>
      </w:r>
      <w:r w:rsidRPr="007C7AE7">
        <w:rPr>
          <w:rFonts w:ascii="Times New Roman" w:eastAsia="Times New Roman" w:hAnsi="Times New Roman" w:cs="Times New Roman"/>
          <w:kern w:val="0"/>
          <w:sz w:val="24"/>
          <w:szCs w:val="24"/>
          <w:lang w:eastAsia="en-GB"/>
          <w14:ligatures w14:val="none"/>
        </w:rPr>
        <w:t xml:space="preserve">, where we often focus on the personal benefits highlighted in verses 23–25—healing, provision, and protection. While these blessings are real, verse 26 reminds us that communion is first and foremost about </w:t>
      </w:r>
      <w:r w:rsidRPr="007C7AE7">
        <w:rPr>
          <w:rFonts w:ascii="Times New Roman" w:eastAsia="Times New Roman" w:hAnsi="Times New Roman" w:cs="Times New Roman"/>
          <w:i/>
          <w:iCs/>
          <w:kern w:val="0"/>
          <w:sz w:val="24"/>
          <w:szCs w:val="24"/>
          <w:lang w:eastAsia="en-GB"/>
          <w14:ligatures w14:val="none"/>
        </w:rPr>
        <w:t>proclaiming the Lord’s death</w:t>
      </w:r>
      <w:r w:rsidRPr="007C7AE7">
        <w:rPr>
          <w:rFonts w:ascii="Times New Roman" w:eastAsia="Times New Roman" w:hAnsi="Times New Roman" w:cs="Times New Roman"/>
          <w:kern w:val="0"/>
          <w:sz w:val="24"/>
          <w:szCs w:val="24"/>
          <w:lang w:eastAsia="en-GB"/>
          <w14:ligatures w14:val="none"/>
        </w:rPr>
        <w:t>. And verses 27–29 challenge us to examine our hearts, warning against taking the Lord’s table lightly.</w:t>
      </w:r>
    </w:p>
    <w:p w14:paraId="6BE13DDE" w14:textId="77777777" w:rsidR="007C7AE7" w:rsidRPr="007C7AE7" w:rsidRDefault="007C7AE7" w:rsidP="007C7AE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C7AE7">
        <w:rPr>
          <w:rFonts w:ascii="Times New Roman" w:eastAsia="Times New Roman" w:hAnsi="Times New Roman" w:cs="Times New Roman"/>
          <w:kern w:val="0"/>
          <w:sz w:val="24"/>
          <w:szCs w:val="24"/>
          <w:lang w:eastAsia="en-GB"/>
          <w14:ligatures w14:val="none"/>
        </w:rPr>
        <w:t>Just as Saul missed the heart of God’s command, we too can miss the true essence of communion if we only focus on what’s in it for us. Whether in obedience or in worship, our focus should always be on God’s will, not personal gain.</w:t>
      </w:r>
    </w:p>
    <w:p w14:paraId="3B0F5B58" w14:textId="77777777" w:rsidR="007C7AE7" w:rsidRPr="007C7AE7" w:rsidRDefault="007C7AE7" w:rsidP="007C7AE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C7AE7">
        <w:rPr>
          <w:rFonts w:ascii="Times New Roman" w:eastAsia="Times New Roman" w:hAnsi="Times New Roman" w:cs="Times New Roman"/>
          <w:kern w:val="0"/>
          <w:sz w:val="24"/>
          <w:szCs w:val="24"/>
          <w:lang w:eastAsia="en-GB"/>
          <w14:ligatures w14:val="none"/>
        </w:rPr>
        <w:t>Let this reflection stir our hearts to deeper reverence, obedience, and alignment with God’s purpose.</w:t>
      </w:r>
    </w:p>
    <w:p w14:paraId="573015CF" w14:textId="77777777" w:rsidR="007C7AE7" w:rsidRPr="007C7AE7" w:rsidRDefault="007C7AE7" w:rsidP="007C7AE7">
      <w:pPr>
        <w:spacing w:after="0" w:line="240" w:lineRule="auto"/>
        <w:rPr>
          <w:rFonts w:ascii="Times New Roman" w:eastAsia="Times New Roman" w:hAnsi="Times New Roman" w:cs="Times New Roman"/>
          <w:kern w:val="0"/>
          <w:sz w:val="24"/>
          <w:szCs w:val="24"/>
          <w:lang w:eastAsia="en-GB"/>
          <w14:ligatures w14:val="none"/>
        </w:rPr>
      </w:pPr>
      <w:r w:rsidRPr="007C7AE7">
        <w:rPr>
          <w:rFonts w:ascii="Times New Roman" w:eastAsia="Times New Roman" w:hAnsi="Times New Roman" w:cs="Times New Roman"/>
          <w:kern w:val="0"/>
          <w:sz w:val="24"/>
          <w:szCs w:val="24"/>
          <w:lang w:eastAsia="en-GB"/>
          <w14:ligatures w14:val="none"/>
        </w:rPr>
        <w:pict w14:anchorId="442B1E14">
          <v:rect id="_x0000_i1025" style="width:0;height:1.5pt" o:hralign="center" o:hrstd="t" o:hr="t" fillcolor="#a0a0a0" stroked="f"/>
        </w:pict>
      </w:r>
    </w:p>
    <w:p w14:paraId="6AC1940B" w14:textId="77777777" w:rsidR="007C7AE7" w:rsidRPr="007C7AE7" w:rsidRDefault="007C7AE7" w:rsidP="007C7AE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C7AE7">
        <w:rPr>
          <w:rFonts w:ascii="Times New Roman" w:eastAsia="Times New Roman" w:hAnsi="Times New Roman" w:cs="Times New Roman"/>
          <w:kern w:val="0"/>
          <w:sz w:val="24"/>
          <w:szCs w:val="24"/>
          <w:lang w:eastAsia="en-GB"/>
          <w14:ligatures w14:val="none"/>
        </w:rPr>
        <w:t>Would you like me to format this into HTML for direct use on the site as well?</w:t>
      </w:r>
    </w:p>
    <w:p w14:paraId="1F594EC7" w14:textId="77777777" w:rsidR="007C7AE7" w:rsidRPr="007C7AE7" w:rsidRDefault="007C7AE7" w:rsidP="007C7AE7">
      <w:pPr>
        <w:spacing w:after="0" w:line="240" w:lineRule="auto"/>
        <w:rPr>
          <w:rFonts w:ascii="Times New Roman" w:eastAsia="Times New Roman" w:hAnsi="Times New Roman" w:cs="Times New Roman"/>
          <w:kern w:val="0"/>
          <w:sz w:val="24"/>
          <w:szCs w:val="24"/>
          <w:lang w:eastAsia="en-GB"/>
          <w14:ligatures w14:val="none"/>
        </w:rPr>
      </w:pPr>
      <w:r w:rsidRPr="007C7AE7">
        <w:rPr>
          <w:rFonts w:ascii="Times New Roman" w:eastAsia="Times New Roman" w:hAnsi="Times New Roman" w:cs="Times New Roman"/>
          <w:kern w:val="0"/>
          <w:sz w:val="24"/>
          <w:szCs w:val="24"/>
          <w:lang w:eastAsia="en-GB"/>
          <w14:ligatures w14:val="none"/>
        </w:rPr>
        <w:t>Ask ChatGPT</w:t>
      </w:r>
    </w:p>
    <w:p w14:paraId="402FE788" w14:textId="77777777" w:rsidR="007C7AE7" w:rsidRPr="007C7AE7" w:rsidRDefault="007C7AE7" w:rsidP="007C7AE7">
      <w:pPr>
        <w:pBdr>
          <w:bottom w:val="single" w:sz="6" w:space="1" w:color="auto"/>
        </w:pBdr>
        <w:spacing w:after="0" w:line="240" w:lineRule="auto"/>
        <w:jc w:val="center"/>
        <w:rPr>
          <w:rFonts w:ascii="Arial" w:eastAsia="Times New Roman" w:hAnsi="Arial" w:cs="Arial"/>
          <w:vanish/>
          <w:kern w:val="0"/>
          <w:sz w:val="16"/>
          <w:szCs w:val="16"/>
          <w:lang w:eastAsia="en-GB"/>
          <w14:ligatures w14:val="none"/>
        </w:rPr>
      </w:pPr>
      <w:r w:rsidRPr="007C7AE7">
        <w:rPr>
          <w:rFonts w:ascii="Arial" w:eastAsia="Times New Roman" w:hAnsi="Arial" w:cs="Arial"/>
          <w:vanish/>
          <w:kern w:val="0"/>
          <w:sz w:val="16"/>
          <w:szCs w:val="16"/>
          <w:lang w:eastAsia="en-GB"/>
          <w14:ligatures w14:val="none"/>
        </w:rPr>
        <w:t>Top of Form</w:t>
      </w:r>
    </w:p>
    <w:p w14:paraId="08D231F0" w14:textId="77777777" w:rsidR="007C7AE7" w:rsidRPr="007C7AE7" w:rsidRDefault="007C7AE7" w:rsidP="007C7AE7">
      <w:pPr>
        <w:spacing w:after="0" w:line="240" w:lineRule="auto"/>
        <w:rPr>
          <w:rFonts w:ascii="Times New Roman" w:eastAsia="Times New Roman" w:hAnsi="Times New Roman" w:cs="Times New Roman"/>
          <w:kern w:val="0"/>
          <w:sz w:val="24"/>
          <w:szCs w:val="24"/>
          <w:lang w:eastAsia="en-GB"/>
          <w14:ligatures w14:val="none"/>
        </w:rPr>
      </w:pPr>
      <w:r w:rsidRPr="007C7AE7">
        <w:rPr>
          <w:rFonts w:ascii="Times New Roman" w:eastAsia="Times New Roman" w:hAnsi="Times New Roman" w:cs="Times New Roman"/>
          <w:kern w:val="0"/>
          <w:sz w:val="24"/>
          <w:szCs w:val="24"/>
          <w:lang w:eastAsia="en-GB"/>
          <w14:ligatures w14:val="none"/>
        </w:rPr>
        <w:pict w14:anchorId="452DCF37"/>
      </w:r>
    </w:p>
    <w:p w14:paraId="02D27C63" w14:textId="77777777" w:rsidR="007C7AE7" w:rsidRPr="007C7AE7" w:rsidRDefault="007C7AE7" w:rsidP="007C7AE7">
      <w:pPr>
        <w:pBdr>
          <w:top w:val="single" w:sz="6" w:space="1" w:color="auto"/>
        </w:pBdr>
        <w:spacing w:after="0" w:line="240" w:lineRule="auto"/>
        <w:jc w:val="center"/>
        <w:rPr>
          <w:rFonts w:ascii="Arial" w:eastAsia="Times New Roman" w:hAnsi="Arial" w:cs="Arial"/>
          <w:vanish/>
          <w:kern w:val="0"/>
          <w:sz w:val="16"/>
          <w:szCs w:val="16"/>
          <w:lang w:eastAsia="en-GB"/>
          <w14:ligatures w14:val="none"/>
        </w:rPr>
      </w:pPr>
      <w:r w:rsidRPr="007C7AE7">
        <w:rPr>
          <w:rFonts w:ascii="Arial" w:eastAsia="Times New Roman" w:hAnsi="Arial" w:cs="Arial"/>
          <w:vanish/>
          <w:kern w:val="0"/>
          <w:sz w:val="16"/>
          <w:szCs w:val="16"/>
          <w:lang w:eastAsia="en-GB"/>
          <w14:ligatures w14:val="none"/>
        </w:rPr>
        <w:t>Bottom of Form</w:t>
      </w:r>
    </w:p>
    <w:p w14:paraId="1CA71779" w14:textId="77777777" w:rsidR="002A0FB8" w:rsidRDefault="002A0FB8"/>
    <w:sectPr w:rsidR="002A0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E7"/>
    <w:rsid w:val="000E5D52"/>
    <w:rsid w:val="002A0FB8"/>
    <w:rsid w:val="0047048E"/>
    <w:rsid w:val="007C7AE7"/>
    <w:rsid w:val="00845502"/>
    <w:rsid w:val="009D0D21"/>
    <w:rsid w:val="009F7E9C"/>
    <w:rsid w:val="00C46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FFB9"/>
  <w15:chartTrackingRefBased/>
  <w15:docId w15:val="{E7ABDAB8-091C-4A19-B5E9-10990342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A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A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A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A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A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A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A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A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A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A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A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AE7"/>
    <w:rPr>
      <w:rFonts w:eastAsiaTheme="majorEastAsia" w:cstheme="majorBidi"/>
      <w:color w:val="272727" w:themeColor="text1" w:themeTint="D8"/>
    </w:rPr>
  </w:style>
  <w:style w:type="paragraph" w:styleId="Title">
    <w:name w:val="Title"/>
    <w:basedOn w:val="Normal"/>
    <w:next w:val="Normal"/>
    <w:link w:val="TitleChar"/>
    <w:uiPriority w:val="10"/>
    <w:qFormat/>
    <w:rsid w:val="007C7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A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AE7"/>
    <w:pPr>
      <w:spacing w:before="160"/>
      <w:jc w:val="center"/>
    </w:pPr>
    <w:rPr>
      <w:i/>
      <w:iCs/>
      <w:color w:val="404040" w:themeColor="text1" w:themeTint="BF"/>
    </w:rPr>
  </w:style>
  <w:style w:type="character" w:customStyle="1" w:styleId="QuoteChar">
    <w:name w:val="Quote Char"/>
    <w:basedOn w:val="DefaultParagraphFont"/>
    <w:link w:val="Quote"/>
    <w:uiPriority w:val="29"/>
    <w:rsid w:val="007C7AE7"/>
    <w:rPr>
      <w:i/>
      <w:iCs/>
      <w:color w:val="404040" w:themeColor="text1" w:themeTint="BF"/>
    </w:rPr>
  </w:style>
  <w:style w:type="paragraph" w:styleId="ListParagraph">
    <w:name w:val="List Paragraph"/>
    <w:basedOn w:val="Normal"/>
    <w:uiPriority w:val="34"/>
    <w:qFormat/>
    <w:rsid w:val="007C7AE7"/>
    <w:pPr>
      <w:ind w:left="720"/>
      <w:contextualSpacing/>
    </w:pPr>
  </w:style>
  <w:style w:type="character" w:styleId="IntenseEmphasis">
    <w:name w:val="Intense Emphasis"/>
    <w:basedOn w:val="DefaultParagraphFont"/>
    <w:uiPriority w:val="21"/>
    <w:qFormat/>
    <w:rsid w:val="007C7AE7"/>
    <w:rPr>
      <w:i/>
      <w:iCs/>
      <w:color w:val="0F4761" w:themeColor="accent1" w:themeShade="BF"/>
    </w:rPr>
  </w:style>
  <w:style w:type="paragraph" w:styleId="IntenseQuote">
    <w:name w:val="Intense Quote"/>
    <w:basedOn w:val="Normal"/>
    <w:next w:val="Normal"/>
    <w:link w:val="IntenseQuoteChar"/>
    <w:uiPriority w:val="30"/>
    <w:qFormat/>
    <w:rsid w:val="007C7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AE7"/>
    <w:rPr>
      <w:i/>
      <w:iCs/>
      <w:color w:val="0F4761" w:themeColor="accent1" w:themeShade="BF"/>
    </w:rPr>
  </w:style>
  <w:style w:type="character" w:styleId="IntenseReference">
    <w:name w:val="Intense Reference"/>
    <w:basedOn w:val="DefaultParagraphFont"/>
    <w:uiPriority w:val="32"/>
    <w:qFormat/>
    <w:rsid w:val="007C7A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194865">
      <w:bodyDiv w:val="1"/>
      <w:marLeft w:val="0"/>
      <w:marRight w:val="0"/>
      <w:marTop w:val="0"/>
      <w:marBottom w:val="0"/>
      <w:divBdr>
        <w:top w:val="none" w:sz="0" w:space="0" w:color="auto"/>
        <w:left w:val="none" w:sz="0" w:space="0" w:color="auto"/>
        <w:bottom w:val="none" w:sz="0" w:space="0" w:color="auto"/>
        <w:right w:val="none" w:sz="0" w:space="0" w:color="auto"/>
      </w:divBdr>
      <w:divsChild>
        <w:div w:id="856037865">
          <w:marLeft w:val="0"/>
          <w:marRight w:val="0"/>
          <w:marTop w:val="0"/>
          <w:marBottom w:val="0"/>
          <w:divBdr>
            <w:top w:val="none" w:sz="0" w:space="0" w:color="auto"/>
            <w:left w:val="none" w:sz="0" w:space="0" w:color="auto"/>
            <w:bottom w:val="none" w:sz="0" w:space="0" w:color="auto"/>
            <w:right w:val="none" w:sz="0" w:space="0" w:color="auto"/>
          </w:divBdr>
          <w:divsChild>
            <w:div w:id="1555658922">
              <w:marLeft w:val="0"/>
              <w:marRight w:val="0"/>
              <w:marTop w:val="0"/>
              <w:marBottom w:val="0"/>
              <w:divBdr>
                <w:top w:val="none" w:sz="0" w:space="0" w:color="auto"/>
                <w:left w:val="none" w:sz="0" w:space="0" w:color="auto"/>
                <w:bottom w:val="none" w:sz="0" w:space="0" w:color="auto"/>
                <w:right w:val="none" w:sz="0" w:space="0" w:color="auto"/>
              </w:divBdr>
              <w:divsChild>
                <w:div w:id="799616102">
                  <w:marLeft w:val="0"/>
                  <w:marRight w:val="0"/>
                  <w:marTop w:val="0"/>
                  <w:marBottom w:val="0"/>
                  <w:divBdr>
                    <w:top w:val="none" w:sz="0" w:space="0" w:color="auto"/>
                    <w:left w:val="none" w:sz="0" w:space="0" w:color="auto"/>
                    <w:bottom w:val="none" w:sz="0" w:space="0" w:color="auto"/>
                    <w:right w:val="none" w:sz="0" w:space="0" w:color="auto"/>
                  </w:divBdr>
                  <w:divsChild>
                    <w:div w:id="278998344">
                      <w:marLeft w:val="0"/>
                      <w:marRight w:val="0"/>
                      <w:marTop w:val="0"/>
                      <w:marBottom w:val="0"/>
                      <w:divBdr>
                        <w:top w:val="none" w:sz="0" w:space="0" w:color="auto"/>
                        <w:left w:val="none" w:sz="0" w:space="0" w:color="auto"/>
                        <w:bottom w:val="none" w:sz="0" w:space="0" w:color="auto"/>
                        <w:right w:val="none" w:sz="0" w:space="0" w:color="auto"/>
                      </w:divBdr>
                      <w:divsChild>
                        <w:div w:id="303853046">
                          <w:marLeft w:val="0"/>
                          <w:marRight w:val="0"/>
                          <w:marTop w:val="0"/>
                          <w:marBottom w:val="0"/>
                          <w:divBdr>
                            <w:top w:val="none" w:sz="0" w:space="0" w:color="auto"/>
                            <w:left w:val="none" w:sz="0" w:space="0" w:color="auto"/>
                            <w:bottom w:val="none" w:sz="0" w:space="0" w:color="auto"/>
                            <w:right w:val="none" w:sz="0" w:space="0" w:color="auto"/>
                          </w:divBdr>
                          <w:divsChild>
                            <w:div w:id="1605116200">
                              <w:marLeft w:val="0"/>
                              <w:marRight w:val="0"/>
                              <w:marTop w:val="0"/>
                              <w:marBottom w:val="0"/>
                              <w:divBdr>
                                <w:top w:val="none" w:sz="0" w:space="0" w:color="auto"/>
                                <w:left w:val="none" w:sz="0" w:space="0" w:color="auto"/>
                                <w:bottom w:val="none" w:sz="0" w:space="0" w:color="auto"/>
                                <w:right w:val="none" w:sz="0" w:space="0" w:color="auto"/>
                              </w:divBdr>
                              <w:divsChild>
                                <w:div w:id="1729500377">
                                  <w:marLeft w:val="0"/>
                                  <w:marRight w:val="0"/>
                                  <w:marTop w:val="0"/>
                                  <w:marBottom w:val="0"/>
                                  <w:divBdr>
                                    <w:top w:val="none" w:sz="0" w:space="0" w:color="auto"/>
                                    <w:left w:val="none" w:sz="0" w:space="0" w:color="auto"/>
                                    <w:bottom w:val="none" w:sz="0" w:space="0" w:color="auto"/>
                                    <w:right w:val="none" w:sz="0" w:space="0" w:color="auto"/>
                                  </w:divBdr>
                                  <w:divsChild>
                                    <w:div w:id="1721784256">
                                      <w:marLeft w:val="0"/>
                                      <w:marRight w:val="0"/>
                                      <w:marTop w:val="0"/>
                                      <w:marBottom w:val="0"/>
                                      <w:divBdr>
                                        <w:top w:val="none" w:sz="0" w:space="0" w:color="auto"/>
                                        <w:left w:val="none" w:sz="0" w:space="0" w:color="auto"/>
                                        <w:bottom w:val="none" w:sz="0" w:space="0" w:color="auto"/>
                                        <w:right w:val="none" w:sz="0" w:space="0" w:color="auto"/>
                                      </w:divBdr>
                                      <w:divsChild>
                                        <w:div w:id="167331938">
                                          <w:marLeft w:val="0"/>
                                          <w:marRight w:val="0"/>
                                          <w:marTop w:val="0"/>
                                          <w:marBottom w:val="0"/>
                                          <w:divBdr>
                                            <w:top w:val="none" w:sz="0" w:space="0" w:color="auto"/>
                                            <w:left w:val="none" w:sz="0" w:space="0" w:color="auto"/>
                                            <w:bottom w:val="none" w:sz="0" w:space="0" w:color="auto"/>
                                            <w:right w:val="none" w:sz="0" w:space="0" w:color="auto"/>
                                          </w:divBdr>
                                          <w:divsChild>
                                            <w:div w:id="1471704605">
                                              <w:marLeft w:val="0"/>
                                              <w:marRight w:val="0"/>
                                              <w:marTop w:val="0"/>
                                              <w:marBottom w:val="0"/>
                                              <w:divBdr>
                                                <w:top w:val="none" w:sz="0" w:space="0" w:color="auto"/>
                                                <w:left w:val="none" w:sz="0" w:space="0" w:color="auto"/>
                                                <w:bottom w:val="none" w:sz="0" w:space="0" w:color="auto"/>
                                                <w:right w:val="none" w:sz="0" w:space="0" w:color="auto"/>
                                              </w:divBdr>
                                              <w:divsChild>
                                                <w:div w:id="34349931">
                                                  <w:marLeft w:val="0"/>
                                                  <w:marRight w:val="0"/>
                                                  <w:marTop w:val="0"/>
                                                  <w:marBottom w:val="0"/>
                                                  <w:divBdr>
                                                    <w:top w:val="none" w:sz="0" w:space="0" w:color="auto"/>
                                                    <w:left w:val="none" w:sz="0" w:space="0" w:color="auto"/>
                                                    <w:bottom w:val="none" w:sz="0" w:space="0" w:color="auto"/>
                                                    <w:right w:val="none" w:sz="0" w:space="0" w:color="auto"/>
                                                  </w:divBdr>
                                                  <w:divsChild>
                                                    <w:div w:id="13624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97399">
                                      <w:marLeft w:val="0"/>
                                      <w:marRight w:val="0"/>
                                      <w:marTop w:val="0"/>
                                      <w:marBottom w:val="0"/>
                                      <w:divBdr>
                                        <w:top w:val="none" w:sz="0" w:space="0" w:color="auto"/>
                                        <w:left w:val="none" w:sz="0" w:space="0" w:color="auto"/>
                                        <w:bottom w:val="none" w:sz="0" w:space="0" w:color="auto"/>
                                        <w:right w:val="none" w:sz="0" w:space="0" w:color="auto"/>
                                      </w:divBdr>
                                      <w:divsChild>
                                        <w:div w:id="18917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275894">
          <w:marLeft w:val="0"/>
          <w:marRight w:val="0"/>
          <w:marTop w:val="0"/>
          <w:marBottom w:val="0"/>
          <w:divBdr>
            <w:top w:val="none" w:sz="0" w:space="0" w:color="auto"/>
            <w:left w:val="none" w:sz="0" w:space="0" w:color="auto"/>
            <w:bottom w:val="none" w:sz="0" w:space="0" w:color="auto"/>
            <w:right w:val="none" w:sz="0" w:space="0" w:color="auto"/>
          </w:divBdr>
          <w:divsChild>
            <w:div w:id="1716662673">
              <w:marLeft w:val="0"/>
              <w:marRight w:val="0"/>
              <w:marTop w:val="0"/>
              <w:marBottom w:val="0"/>
              <w:divBdr>
                <w:top w:val="none" w:sz="0" w:space="0" w:color="auto"/>
                <w:left w:val="none" w:sz="0" w:space="0" w:color="auto"/>
                <w:bottom w:val="none" w:sz="0" w:space="0" w:color="auto"/>
                <w:right w:val="none" w:sz="0" w:space="0" w:color="auto"/>
              </w:divBdr>
              <w:divsChild>
                <w:div w:id="1647196016">
                  <w:marLeft w:val="0"/>
                  <w:marRight w:val="0"/>
                  <w:marTop w:val="0"/>
                  <w:marBottom w:val="0"/>
                  <w:divBdr>
                    <w:top w:val="none" w:sz="0" w:space="0" w:color="auto"/>
                    <w:left w:val="none" w:sz="0" w:space="0" w:color="auto"/>
                    <w:bottom w:val="none" w:sz="0" w:space="0" w:color="auto"/>
                    <w:right w:val="none" w:sz="0" w:space="0" w:color="auto"/>
                  </w:divBdr>
                  <w:divsChild>
                    <w:div w:id="1069959042">
                      <w:marLeft w:val="0"/>
                      <w:marRight w:val="0"/>
                      <w:marTop w:val="0"/>
                      <w:marBottom w:val="0"/>
                      <w:divBdr>
                        <w:top w:val="none" w:sz="0" w:space="0" w:color="auto"/>
                        <w:left w:val="none" w:sz="0" w:space="0" w:color="auto"/>
                        <w:bottom w:val="none" w:sz="0" w:space="0" w:color="auto"/>
                        <w:right w:val="none" w:sz="0" w:space="0" w:color="auto"/>
                      </w:divBdr>
                      <w:divsChild>
                        <w:div w:id="2166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Anamekwe</dc:creator>
  <cp:keywords/>
  <dc:description/>
  <cp:lastModifiedBy>Oscar Anamekwe</cp:lastModifiedBy>
  <cp:revision>1</cp:revision>
  <dcterms:created xsi:type="dcterms:W3CDTF">2025-07-20T11:28:00Z</dcterms:created>
  <dcterms:modified xsi:type="dcterms:W3CDTF">2025-07-20T11:38:00Z</dcterms:modified>
</cp:coreProperties>
</file>