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0E63">
      <w:pPr>
        <w:pStyle w:val="2"/>
        <w:keepNext w:val="0"/>
        <w:keepLines w:val="0"/>
        <w:widowControl/>
        <w:suppressLineNumbers w:val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WHAT GOES INTO THE COST OF MY ORTHOSIS/PROSTHESIS?</w:t>
      </w:r>
    </w:p>
    <w:p w14:paraId="6CA42F33">
      <w:pPr>
        <w:rPr>
          <w:rFonts w:hint="default"/>
        </w:rPr>
      </w:pPr>
      <w:bookmarkStart w:id="0" w:name="_GoBack"/>
      <w:bookmarkEnd w:id="0"/>
    </w:p>
    <w:p w14:paraId="664E60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The appropriate design and precise fitting of your orthosis or prosthesis requires the skills of a highly trained practitioner. Orthotists and Prosthetists have completed a minimum of six years of higher education, and a one-year residency for each discipline. In addition, all our Practitioners are certified by the American Board of Certification in Orthotics &amp; Prosthetics (ABC), the Board for Orthotist and Prosthetist (BOC) or are pursuing certification.</w:t>
      </w:r>
    </w:p>
    <w:p w14:paraId="4BC3E9A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Continuing Education for Practitioners and Technicians, and membership in various professional organizations keep our staff current on the latest technology in our field.</w:t>
      </w:r>
    </w:p>
    <w:p w14:paraId="1FEA88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As a clinic and a fabrication lab, our costs include specialized machinery, materials and supplies for fabrication, as well as ordinary office overhead. There is also a growing cost associated with compliance with a variety of federal and state regulations.</w:t>
      </w:r>
    </w:p>
    <w:p w14:paraId="3E4C7139">
      <w:pPr>
        <w:pStyle w:val="5"/>
        <w:keepNext w:val="0"/>
        <w:keepLines w:val="0"/>
        <w:widowControl/>
        <w:suppressLineNumbers w:val="0"/>
        <w:jc w:val="center"/>
        <w:rPr>
          <w:rFonts w:hint="default" w:ascii="Arial Regular" w:hAnsi="Arial Regular" w:cs="Arial Regular"/>
        </w:rPr>
      </w:pPr>
      <w:r>
        <w:rPr>
          <w:rStyle w:val="6"/>
          <w:rFonts w:hint="default" w:ascii="Arial Regular" w:hAnsi="Arial Regular" w:cs="Arial Regular"/>
          <w:u w:val="single"/>
        </w:rPr>
        <w:t>Thank you for allowing our family to care for you and your family!!</w:t>
      </w:r>
    </w:p>
    <w:p w14:paraId="3780674B">
      <w:pPr>
        <w:rPr>
          <w:rFonts w:hint="default" w:ascii="Arial Regular" w:hAnsi="Arial Regular" w:cs="Arial Regul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B5C68"/>
    <w:multiLevelType w:val="multilevel"/>
    <w:tmpl w:val="DEBB5C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7900B"/>
    <w:rsid w:val="48EF7424"/>
    <w:rsid w:val="E5E7900B"/>
    <w:rsid w:val="EF989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2025-04-24T15:54:00Z</dcterms:created>
  <dc:creator>Rūta Kelpšaitė</dc:creator>
  <cp:lastModifiedBy>Rūta Kelpšaitė</cp:lastModifiedBy>
  <dcterms:modified xsi:type="dcterms:W3CDTF">2025-04-24T15:55:56Z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920626C575D826C8FC500A6811970EC7_43</vt:lpwstr>
  </property>
</Properties>
</file>