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CB" w:rsidRPr="00C30665" w:rsidRDefault="005E69EC" w:rsidP="00C30665">
      <w:pPr>
        <w:jc w:val="center"/>
        <w:rPr>
          <w:rFonts w:ascii="Bernard MT Condensed" w:hAnsi="Bernard MT Condensed" w:cs="Aharoni"/>
          <w:sz w:val="88"/>
          <w:szCs w:val="88"/>
        </w:rPr>
      </w:pPr>
      <w:r>
        <w:rPr>
          <w:rFonts w:ascii="Bernard MT Condensed" w:hAnsi="Bernard MT Condensed" w:cs="Aharoni"/>
          <w:noProof/>
          <w:sz w:val="88"/>
          <w:szCs w:val="88"/>
        </w:rPr>
        <w:pict>
          <v:rect id="_x0000_s1026" style="position:absolute;left:0;text-align:left;margin-left:-4.5pt;margin-top:-22.35pt;width:524.25pt;height:723.75pt;z-index:251663360" filled="f" strokeweight="4.5pt">
            <v:stroke linestyle="thickThin"/>
          </v:rect>
        </w:pict>
      </w:r>
      <w:r w:rsidR="00B922E0" w:rsidRPr="00C30665">
        <w:rPr>
          <w:rFonts w:ascii="Bernard MT Condensed" w:hAnsi="Bernard MT Condensed" w:cs="Aharoni"/>
          <w:noProof/>
          <w:sz w:val="88"/>
          <w:szCs w:val="8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-245745</wp:posOffset>
            </wp:positionV>
            <wp:extent cx="6657975" cy="981075"/>
            <wp:effectExtent l="19050" t="0" r="0" b="0"/>
            <wp:wrapNone/>
            <wp:docPr id="2" name="Picture 1" descr="canva-colorful-patterns-flower-MADAeF40K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-colorful-patterns-flower-MADAeF40KJ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114" cy="9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The Bible </w:t>
      </w:r>
      <w:proofErr w:type="gramStart"/>
      <w:r w:rsidR="00C16278" w:rsidRPr="00C30665">
        <w:rPr>
          <w:rFonts w:ascii="Bernard MT Condensed" w:hAnsi="Bernard MT Condensed" w:cs="Aharoni"/>
          <w:sz w:val="88"/>
          <w:szCs w:val="88"/>
        </w:rPr>
        <w:t>In</w:t>
      </w:r>
      <w:proofErr w:type="gramEnd"/>
      <w:r w:rsidR="00C16278" w:rsidRPr="00C30665">
        <w:rPr>
          <w:rFonts w:ascii="Bernard MT Condensed" w:hAnsi="Bernard MT Condensed" w:cs="Aharoni"/>
          <w:sz w:val="88"/>
          <w:szCs w:val="88"/>
        </w:rPr>
        <w:t xml:space="preserve"> </w:t>
      </w:r>
      <w:r w:rsidR="004C409F" w:rsidRPr="00C30665">
        <w:rPr>
          <w:rFonts w:ascii="Bernard MT Condensed" w:hAnsi="Bernard MT Condensed" w:cs="Aharoni"/>
          <w:sz w:val="88"/>
          <w:szCs w:val="88"/>
        </w:rPr>
        <w:t>365 Days</w:t>
      </w:r>
      <w:r w:rsidR="007069C8" w:rsidRPr="00C30665">
        <w:rPr>
          <w:rFonts w:ascii="Bernard MT Condensed" w:hAnsi="Bernard MT Condensed" w:cs="Aharoni"/>
          <w:sz w:val="88"/>
          <w:szCs w:val="88"/>
        </w:rPr>
        <w:t>!</w:t>
      </w:r>
    </w:p>
    <w:tbl>
      <w:tblPr>
        <w:tblStyle w:val="LightList-Accent2"/>
        <w:tblW w:w="7662" w:type="dxa"/>
        <w:tblInd w:w="1222" w:type="dxa"/>
        <w:tblLook w:val="04A0"/>
      </w:tblPr>
      <w:tblGrid>
        <w:gridCol w:w="767"/>
        <w:gridCol w:w="2426"/>
        <w:gridCol w:w="1700"/>
        <w:gridCol w:w="2769"/>
      </w:tblGrid>
      <w:tr w:rsidR="00C30665" w:rsidRPr="000A5F7D" w:rsidTr="000A5F7D">
        <w:trPr>
          <w:cnfStyle w:val="100000000000"/>
          <w:trHeight w:val="420"/>
        </w:trPr>
        <w:tc>
          <w:tcPr>
            <w:cnfStyle w:val="001000000000"/>
            <w:tcW w:w="7662" w:type="dxa"/>
            <w:gridSpan w:val="4"/>
            <w:noWrap/>
            <w:hideMark/>
          </w:tcPr>
          <w:p w:rsidR="00C30665" w:rsidRPr="000A5F7D" w:rsidRDefault="00C30665" w:rsidP="000A5F7D">
            <w:pPr>
              <w:jc w:val="center"/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</w:pPr>
            <w:r w:rsidRPr="000A5F7D">
              <w:rPr>
                <w:rFonts w:ascii="Constantia" w:eastAsia="Times New Roman" w:hAnsi="Constantia" w:cs="Arial"/>
                <w:sz w:val="30"/>
                <w:szCs w:val="30"/>
              </w:rPr>
              <w:t>Bible</w:t>
            </w:r>
            <w:r w:rsidR="00DB358D" w:rsidRPr="000A5F7D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 xml:space="preserve"> Systematic Reading Plan- Day 62</w:t>
            </w:r>
            <w:r w:rsidRPr="000A5F7D">
              <w:rPr>
                <w:rFonts w:ascii="Constantia" w:eastAsia="Times New Roman" w:hAnsi="Constantia" w:cs="Arial"/>
                <w:sz w:val="30"/>
                <w:szCs w:val="30"/>
              </w:rPr>
              <w:t xml:space="preserve"> to Day </w:t>
            </w:r>
            <w:r w:rsidR="00DB358D" w:rsidRPr="000A5F7D">
              <w:rPr>
                <w:rFonts w:ascii="Constantia" w:eastAsia="Times New Roman" w:hAnsi="Constantia" w:cs="Arial"/>
                <w:b w:val="0"/>
                <w:bCs w:val="0"/>
                <w:sz w:val="30"/>
                <w:szCs w:val="30"/>
              </w:rPr>
              <w:t>91</w:t>
            </w:r>
          </w:p>
        </w:tc>
      </w:tr>
      <w:tr w:rsidR="00C30665" w:rsidRPr="000A5F7D" w:rsidTr="00321C53">
        <w:trPr>
          <w:cnfStyle w:val="000000100000"/>
          <w:trHeight w:val="330"/>
        </w:trPr>
        <w:tc>
          <w:tcPr>
            <w:cnfStyle w:val="001000000000"/>
            <w:tcW w:w="767" w:type="dxa"/>
            <w:tcBorders>
              <w:bottom w:val="thinThickThinSmallGap" w:sz="12" w:space="0" w:color="auto"/>
            </w:tcBorders>
            <w:noWrap/>
            <w:hideMark/>
          </w:tcPr>
          <w:p w:rsidR="00C30665" w:rsidRPr="00321C53" w:rsidRDefault="00C30665" w:rsidP="000A5F7D">
            <w:pPr>
              <w:rPr>
                <w:rFonts w:ascii="Arial" w:eastAsia="Times New Roman" w:hAnsi="Arial" w:cs="Arial"/>
                <w:bCs w:val="0"/>
                <w:sz w:val="30"/>
                <w:szCs w:val="30"/>
              </w:rPr>
            </w:pPr>
            <w:r w:rsidRPr="00321C53">
              <w:rPr>
                <w:rFonts w:ascii="Arial" w:eastAsia="Times New Roman" w:hAnsi="Arial" w:cs="Arial"/>
                <w:sz w:val="30"/>
                <w:szCs w:val="30"/>
              </w:rPr>
              <w:t>Day</w:t>
            </w:r>
          </w:p>
        </w:tc>
        <w:tc>
          <w:tcPr>
            <w:tcW w:w="2426" w:type="dxa"/>
            <w:tcBorders>
              <w:bottom w:val="thinThickThinSmallGap" w:sz="12" w:space="0" w:color="auto"/>
            </w:tcBorders>
            <w:noWrap/>
            <w:hideMark/>
          </w:tcPr>
          <w:p w:rsidR="00C30665" w:rsidRPr="00321C53" w:rsidRDefault="00C30665" w:rsidP="000A5F7D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21C53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1</w:t>
            </w:r>
          </w:p>
        </w:tc>
        <w:tc>
          <w:tcPr>
            <w:tcW w:w="1700" w:type="dxa"/>
            <w:tcBorders>
              <w:bottom w:val="thinThickThinSmallGap" w:sz="12" w:space="0" w:color="auto"/>
            </w:tcBorders>
            <w:noWrap/>
            <w:hideMark/>
          </w:tcPr>
          <w:p w:rsidR="00C30665" w:rsidRPr="00321C53" w:rsidRDefault="00C30665" w:rsidP="000A5F7D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21C53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2</w:t>
            </w:r>
          </w:p>
        </w:tc>
        <w:tc>
          <w:tcPr>
            <w:tcW w:w="2769" w:type="dxa"/>
            <w:tcBorders>
              <w:bottom w:val="thinThickThinSmallGap" w:sz="12" w:space="0" w:color="auto"/>
            </w:tcBorders>
            <w:noWrap/>
            <w:hideMark/>
          </w:tcPr>
          <w:p w:rsidR="00C30665" w:rsidRPr="00321C53" w:rsidRDefault="00C30665" w:rsidP="000A5F7D">
            <w:pPr>
              <w:cnfStyle w:val="000000100000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321C53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Reading 3</w:t>
            </w:r>
          </w:p>
        </w:tc>
      </w:tr>
      <w:tr w:rsidR="000A5F7D" w:rsidRPr="000A5F7D" w:rsidTr="00321C53">
        <w:trPr>
          <w:trHeight w:val="330"/>
        </w:trPr>
        <w:tc>
          <w:tcPr>
            <w:cnfStyle w:val="001000000000"/>
            <w:tcW w:w="767" w:type="dxa"/>
            <w:tcBorders>
              <w:top w:val="thinThickThinSmallGap" w:sz="12" w:space="0" w:color="auto"/>
            </w:tcBorders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62</w:t>
            </w:r>
          </w:p>
        </w:tc>
        <w:tc>
          <w:tcPr>
            <w:tcW w:w="2426" w:type="dxa"/>
            <w:tcBorders>
              <w:top w:val="thinThickThinSmallGap" w:sz="12" w:space="0" w:color="auto"/>
            </w:tcBorders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Cs/>
                <w:sz w:val="30"/>
                <w:szCs w:val="30"/>
              </w:rPr>
              <w:t>Leviticus</w:t>
            </w: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21-23</w:t>
            </w:r>
          </w:p>
        </w:tc>
        <w:tc>
          <w:tcPr>
            <w:tcW w:w="1700" w:type="dxa"/>
            <w:tcBorders>
              <w:top w:val="thinThickThinSmallGap" w:sz="12" w:space="0" w:color="auto"/>
            </w:tcBorders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62</w:t>
            </w:r>
          </w:p>
        </w:tc>
        <w:tc>
          <w:tcPr>
            <w:tcW w:w="2769" w:type="dxa"/>
            <w:tcBorders>
              <w:top w:val="thinThickThinSmallGap" w:sz="12" w:space="0" w:color="auto"/>
            </w:tcBorders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</w:t>
            </w:r>
            <w:r>
              <w:rPr>
                <w:rFonts w:ascii="Arial" w:eastAsia="Times New Roman" w:hAnsi="Arial" w:cs="Arial"/>
                <w:bCs/>
                <w:sz w:val="30"/>
                <w:szCs w:val="30"/>
              </w:rPr>
              <w:t>ar</w:t>
            </w: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k 1:32-45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63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Lv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24-25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63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2:1-17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64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Lv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26-27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64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2:18-28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65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0A5F7D">
              <w:rPr>
                <w:rFonts w:ascii="Arial" w:eastAsia="Times New Roman" w:hAnsi="Arial" w:cs="Arial"/>
                <w:bCs/>
                <w:sz w:val="28"/>
                <w:szCs w:val="28"/>
              </w:rPr>
              <w:t>1 Corinthians 1-3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65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3:1-19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66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1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4-6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66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3:20-35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67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1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7-9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67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4:1-25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68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1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10-11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68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4:26-41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69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1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12-13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69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5:1-20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70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1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14-16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70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5:21-43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71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Numbers 1-3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71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6:1-29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72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4-5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72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6:30-56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73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6-7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73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7:1-23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74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8:1-10:10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74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7:24-37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75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10:11-12:16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75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8:1-26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76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13-14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76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8:27-38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77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15-16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77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9:1-32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78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17-18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78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9:33-50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79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19:1-22:1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79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10:1-31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80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22:2-24:25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80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10:32-53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81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25-26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81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11:1-14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82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27-28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82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11:15-33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83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29-30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83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12:1-27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84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31-32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84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12:28-44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85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33-34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85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13:1-23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86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Nm 35-36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86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13:24-37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87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0A5F7D">
              <w:rPr>
                <w:rFonts w:ascii="Arial" w:eastAsia="Times New Roman" w:hAnsi="Arial" w:cs="Arial"/>
                <w:bCs/>
                <w:sz w:val="28"/>
                <w:szCs w:val="28"/>
              </w:rPr>
              <w:t>2 Corinthians 1-3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87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14:1-21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88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2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4-6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88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14:22-52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89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2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7-9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89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14:53-72</w:t>
            </w:r>
          </w:p>
        </w:tc>
      </w:tr>
      <w:tr w:rsidR="000A5F7D" w:rsidRPr="000A5F7D" w:rsidTr="000A5F7D">
        <w:trPr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90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2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10-11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90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0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15:1-15</w:t>
            </w:r>
          </w:p>
        </w:tc>
      </w:tr>
      <w:tr w:rsidR="000A5F7D" w:rsidRPr="000A5F7D" w:rsidTr="000A5F7D">
        <w:trPr>
          <w:cnfStyle w:val="000000100000"/>
          <w:trHeight w:val="330"/>
        </w:trPr>
        <w:tc>
          <w:tcPr>
            <w:cnfStyle w:val="001000000000"/>
            <w:tcW w:w="767" w:type="dxa"/>
            <w:noWrap/>
            <w:hideMark/>
          </w:tcPr>
          <w:p w:rsidR="000A5F7D" w:rsidRPr="000A5F7D" w:rsidRDefault="000A5F7D" w:rsidP="000A5F7D">
            <w:pPr>
              <w:rPr>
                <w:rFonts w:ascii="Arial" w:eastAsia="Times New Roman" w:hAnsi="Arial" w:cs="Arial"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sz w:val="30"/>
                <w:szCs w:val="30"/>
              </w:rPr>
              <w:t>91</w:t>
            </w:r>
          </w:p>
        </w:tc>
        <w:tc>
          <w:tcPr>
            <w:tcW w:w="2426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2 </w:t>
            </w:r>
            <w:proofErr w:type="spellStart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Cor</w:t>
            </w:r>
            <w:proofErr w:type="spellEnd"/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 xml:space="preserve"> 12-13</w:t>
            </w:r>
          </w:p>
        </w:tc>
        <w:tc>
          <w:tcPr>
            <w:tcW w:w="1700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Ps 91</w:t>
            </w:r>
          </w:p>
        </w:tc>
        <w:tc>
          <w:tcPr>
            <w:tcW w:w="2769" w:type="dxa"/>
            <w:noWrap/>
            <w:hideMark/>
          </w:tcPr>
          <w:p w:rsidR="000A5F7D" w:rsidRPr="000A5F7D" w:rsidRDefault="000A5F7D" w:rsidP="000A5F7D">
            <w:pPr>
              <w:cnfStyle w:val="000000100000"/>
              <w:rPr>
                <w:rFonts w:ascii="Arial" w:eastAsia="Times New Roman" w:hAnsi="Arial" w:cs="Arial"/>
                <w:bCs/>
                <w:sz w:val="30"/>
                <w:szCs w:val="30"/>
              </w:rPr>
            </w:pPr>
            <w:r w:rsidRPr="000A5F7D">
              <w:rPr>
                <w:rFonts w:ascii="Arial" w:eastAsia="Times New Roman" w:hAnsi="Arial" w:cs="Arial"/>
                <w:bCs/>
                <w:sz w:val="30"/>
                <w:szCs w:val="30"/>
              </w:rPr>
              <w:t>Mk 15:16-47</w:t>
            </w:r>
          </w:p>
        </w:tc>
      </w:tr>
    </w:tbl>
    <w:p w:rsidR="00B665C9" w:rsidRPr="000A5F7D" w:rsidRDefault="00B665C9" w:rsidP="00C30665">
      <w:pPr>
        <w:rPr>
          <w:rFonts w:ascii="Constantia" w:hAnsi="Constantia"/>
          <w:b/>
          <w:sz w:val="28"/>
          <w:szCs w:val="28"/>
        </w:rPr>
      </w:pPr>
    </w:p>
    <w:sectPr w:rsidR="00B665C9" w:rsidRPr="000A5F7D" w:rsidSect="007063D0">
      <w:pgSz w:w="12240" w:h="15840"/>
      <w:pgMar w:top="1152" w:right="1080" w:bottom="14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6278"/>
    <w:rsid w:val="00021B4A"/>
    <w:rsid w:val="000A5F7D"/>
    <w:rsid w:val="000D0B62"/>
    <w:rsid w:val="00100136"/>
    <w:rsid w:val="001C1893"/>
    <w:rsid w:val="002E0FB7"/>
    <w:rsid w:val="00321C53"/>
    <w:rsid w:val="003D7EF8"/>
    <w:rsid w:val="0045108E"/>
    <w:rsid w:val="004670C6"/>
    <w:rsid w:val="004C409F"/>
    <w:rsid w:val="004F3846"/>
    <w:rsid w:val="005B41AD"/>
    <w:rsid w:val="005E69EC"/>
    <w:rsid w:val="00625D15"/>
    <w:rsid w:val="00660A30"/>
    <w:rsid w:val="0067075A"/>
    <w:rsid w:val="006E00CB"/>
    <w:rsid w:val="007063D0"/>
    <w:rsid w:val="007069C8"/>
    <w:rsid w:val="00852262"/>
    <w:rsid w:val="008C2037"/>
    <w:rsid w:val="00922543"/>
    <w:rsid w:val="009C5B8E"/>
    <w:rsid w:val="00B665C9"/>
    <w:rsid w:val="00B922E0"/>
    <w:rsid w:val="00BE5825"/>
    <w:rsid w:val="00C16278"/>
    <w:rsid w:val="00C30665"/>
    <w:rsid w:val="00C33630"/>
    <w:rsid w:val="00CB097D"/>
    <w:rsid w:val="00D03903"/>
    <w:rsid w:val="00DB358D"/>
    <w:rsid w:val="00E40C8A"/>
    <w:rsid w:val="00FE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CB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0A5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</dc:creator>
  <cp:lastModifiedBy>Marybeth</cp:lastModifiedBy>
  <cp:revision>4</cp:revision>
  <cp:lastPrinted>2020-03-19T20:49:00Z</cp:lastPrinted>
  <dcterms:created xsi:type="dcterms:W3CDTF">2020-03-19T18:37:00Z</dcterms:created>
  <dcterms:modified xsi:type="dcterms:W3CDTF">2020-03-19T20:49:00Z</dcterms:modified>
</cp:coreProperties>
</file>