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323A4" w14:textId="3D139C90" w:rsidR="002F05C8" w:rsidRPr="00F83829" w:rsidRDefault="002F05C8" w:rsidP="002F05C8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GB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GB"/>
        </w:rPr>
        <w:t xml:space="preserve">Tricentis Transform in </w:t>
      </w:r>
      <w:r w:rsidR="00A4468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GB"/>
        </w:rPr>
        <w:t>Nashville</w:t>
      </w:r>
      <w:r w:rsidRPr="00F8382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GB"/>
        </w:rPr>
        <w:t>: “Convince Your Manager” Letter</w:t>
      </w:r>
    </w:p>
    <w:p w14:paraId="519AFB22" w14:textId="77777777" w:rsidR="002F05C8" w:rsidRPr="002F229F" w:rsidRDefault="002F05C8" w:rsidP="002F05C8">
      <w:pPr>
        <w:rPr>
          <w:rFonts w:asciiTheme="minorHAnsi" w:hAnsiTheme="minorHAnsi" w:cstheme="minorBidi"/>
          <w:color w:val="000000" w:themeColor="text1"/>
          <w:sz w:val="18"/>
          <w:szCs w:val="18"/>
          <w:lang w:val="en-GB"/>
        </w:rPr>
      </w:pPr>
      <w:r w:rsidRPr="002F229F">
        <w:rPr>
          <w:rFonts w:asciiTheme="minorHAnsi" w:hAnsiTheme="minorHAnsi" w:cstheme="minorBidi"/>
          <w:color w:val="000000" w:themeColor="text1"/>
          <w:sz w:val="18"/>
          <w:szCs w:val="18"/>
          <w:lang w:val="en-GB"/>
        </w:rPr>
        <w:t>Pro Tip: To retain formatting, download file, then copy text and paste into your email.</w:t>
      </w:r>
    </w:p>
    <w:p w14:paraId="41A115CD" w14:textId="77777777" w:rsidR="002F05C8" w:rsidRPr="008164FC" w:rsidRDefault="002F05C8" w:rsidP="002F05C8">
      <w:pPr>
        <w:rPr>
          <w:rFonts w:ascii="BentonSans Light" w:hAnsi="BentonSans Light" w:cs="Arial"/>
          <w:color w:val="000000"/>
          <w:sz w:val="18"/>
          <w:szCs w:val="18"/>
          <w:lang w:val="en-GB"/>
        </w:rPr>
      </w:pPr>
    </w:p>
    <w:p w14:paraId="5BCE3A21" w14:textId="77777777" w:rsidR="002F05C8" w:rsidRDefault="002F05C8" w:rsidP="002F05C8">
      <w:pPr>
        <w:rPr>
          <w:rFonts w:asciiTheme="minorHAnsi" w:hAnsiTheme="minorHAnsi" w:cstheme="minorHAnsi"/>
          <w:color w:val="000000"/>
          <w:lang w:val="en-GB"/>
        </w:rPr>
      </w:pPr>
    </w:p>
    <w:p w14:paraId="1198E9F8" w14:textId="77777777" w:rsidR="002F05C8" w:rsidRDefault="002F05C8" w:rsidP="002F05C8">
      <w:pPr>
        <w:rPr>
          <w:rFonts w:asciiTheme="minorHAnsi" w:hAnsiTheme="minorHAnsi" w:cstheme="minorBidi"/>
          <w:color w:val="000000"/>
          <w:lang w:val="en-GB"/>
        </w:rPr>
      </w:pPr>
      <w:r w:rsidRPr="65D63B99">
        <w:rPr>
          <w:rFonts w:asciiTheme="minorHAnsi" w:hAnsiTheme="minorHAnsi" w:cstheme="minorBidi"/>
          <w:color w:val="000000" w:themeColor="text1"/>
          <w:lang w:val="en-GB"/>
        </w:rPr>
        <w:t xml:space="preserve">Hi </w:t>
      </w:r>
      <w:r w:rsidRPr="00E13F77">
        <w:rPr>
          <w:rFonts w:asciiTheme="minorHAnsi" w:hAnsiTheme="minorHAnsi" w:cstheme="minorBidi"/>
          <w:color w:val="000000" w:themeColor="text1"/>
          <w:highlight w:val="yellow"/>
          <w:lang w:val="en-GB"/>
        </w:rPr>
        <w:t>[insert first name</w:t>
      </w:r>
      <w:r>
        <w:rPr>
          <w:rFonts w:asciiTheme="minorHAnsi" w:hAnsiTheme="minorHAnsi" w:cstheme="minorBidi"/>
          <w:color w:val="000000" w:themeColor="text1"/>
          <w:highlight w:val="yellow"/>
          <w:lang w:val="en-GB"/>
        </w:rPr>
        <w:t xml:space="preserve"> of manager</w:t>
      </w:r>
      <w:r w:rsidRPr="00E13F77">
        <w:rPr>
          <w:rFonts w:asciiTheme="minorHAnsi" w:hAnsiTheme="minorHAnsi" w:cstheme="minorBidi"/>
          <w:color w:val="000000" w:themeColor="text1"/>
          <w:highlight w:val="yellow"/>
          <w:lang w:val="en-GB"/>
        </w:rPr>
        <w:t>]</w:t>
      </w:r>
      <w:r w:rsidRPr="65D63B99">
        <w:rPr>
          <w:rFonts w:asciiTheme="minorHAnsi" w:hAnsiTheme="minorHAnsi" w:cstheme="minorBidi"/>
          <w:color w:val="000000" w:themeColor="text1"/>
          <w:lang w:val="en-GB"/>
        </w:rPr>
        <w:t>,</w:t>
      </w:r>
    </w:p>
    <w:p w14:paraId="32548ABD" w14:textId="77777777" w:rsidR="002F05C8" w:rsidRDefault="002F05C8" w:rsidP="002F05C8">
      <w:pPr>
        <w:rPr>
          <w:rFonts w:asciiTheme="minorHAnsi" w:hAnsiTheme="minorHAnsi" w:cstheme="minorHAnsi"/>
          <w:color w:val="000000"/>
          <w:lang w:val="en-GB"/>
        </w:rPr>
      </w:pPr>
    </w:p>
    <w:p w14:paraId="705B3E9D" w14:textId="29EC0F06" w:rsidR="002F05C8" w:rsidRPr="00986291" w:rsidRDefault="002F05C8" w:rsidP="002F05C8">
      <w:pPr>
        <w:rPr>
          <w:rFonts w:asciiTheme="minorHAnsi" w:hAnsiTheme="minorHAnsi" w:cstheme="minorHAnsi"/>
          <w:color w:val="000000"/>
          <w:lang w:val="en-GB"/>
        </w:rPr>
      </w:pPr>
      <w:r w:rsidRPr="00986291">
        <w:rPr>
          <w:rFonts w:asciiTheme="minorHAnsi" w:hAnsiTheme="minorHAnsi" w:cstheme="minorHAnsi"/>
          <w:color w:val="000000"/>
          <w:lang w:val="en-GB"/>
        </w:rPr>
        <w:t xml:space="preserve">Registration </w:t>
      </w:r>
      <w:r>
        <w:rPr>
          <w:rFonts w:asciiTheme="minorHAnsi" w:hAnsiTheme="minorHAnsi" w:cstheme="minorHAnsi"/>
          <w:color w:val="000000"/>
          <w:lang w:val="en-GB"/>
        </w:rPr>
        <w:t>is now open</w:t>
      </w:r>
      <w:r w:rsidRPr="00986291">
        <w:rPr>
          <w:rFonts w:asciiTheme="minorHAnsi" w:hAnsiTheme="minorHAnsi" w:cstheme="minorHAnsi"/>
          <w:color w:val="000000"/>
          <w:lang w:val="en-GB"/>
        </w:rPr>
        <w:t xml:space="preserve"> for </w:t>
      </w:r>
      <w:r>
        <w:rPr>
          <w:rFonts w:asciiTheme="minorHAnsi" w:hAnsiTheme="minorHAnsi" w:cstheme="minorHAnsi"/>
          <w:b/>
          <w:bCs/>
          <w:color w:val="000000"/>
          <w:lang w:val="en-GB"/>
        </w:rPr>
        <w:t xml:space="preserve">Tricentis Transform in </w:t>
      </w:r>
      <w:r w:rsidR="00305F59">
        <w:rPr>
          <w:rFonts w:asciiTheme="minorHAnsi" w:hAnsiTheme="minorHAnsi" w:cstheme="minorHAnsi"/>
          <w:b/>
          <w:bCs/>
          <w:color w:val="000000"/>
          <w:lang w:val="en-GB"/>
        </w:rPr>
        <w:t>Nashville</w:t>
      </w:r>
      <w:r w:rsidRPr="00163E6C">
        <w:rPr>
          <w:rFonts w:asciiTheme="minorHAnsi" w:hAnsiTheme="minorHAnsi" w:cstheme="minorHAnsi"/>
          <w:color w:val="000000"/>
          <w:lang w:val="en-GB"/>
        </w:rPr>
        <w:t>,</w:t>
      </w:r>
      <w:r w:rsidRPr="00986291">
        <w:rPr>
          <w:rFonts w:asciiTheme="minorHAnsi" w:hAnsiTheme="minorHAnsi" w:cstheme="minorHAnsi"/>
          <w:color w:val="000000"/>
          <w:lang w:val="en-GB"/>
        </w:rPr>
        <w:t xml:space="preserve"> and I would like to get your approval to attend</w:t>
      </w:r>
      <w:r>
        <w:rPr>
          <w:rFonts w:asciiTheme="minorHAnsi" w:hAnsiTheme="minorHAnsi" w:cstheme="minorHAnsi"/>
          <w:color w:val="000000"/>
          <w:lang w:val="en-GB"/>
        </w:rPr>
        <w:t xml:space="preserve">. </w:t>
      </w:r>
      <w:r w:rsidRPr="00986291">
        <w:rPr>
          <w:rFonts w:asciiTheme="minorHAnsi" w:hAnsiTheme="minorHAnsi" w:cstheme="minorHAnsi"/>
          <w:color w:val="000000"/>
          <w:lang w:val="en-GB"/>
        </w:rPr>
        <w:t xml:space="preserve">The experiences and content offered at this event </w:t>
      </w:r>
      <w:r>
        <w:rPr>
          <w:rFonts w:asciiTheme="minorHAnsi" w:hAnsiTheme="minorHAnsi" w:cstheme="minorHAnsi"/>
          <w:color w:val="000000"/>
          <w:lang w:val="en-GB"/>
        </w:rPr>
        <w:t>align</w:t>
      </w:r>
      <w:r w:rsidRPr="00986291">
        <w:rPr>
          <w:rFonts w:asciiTheme="minorHAnsi" w:hAnsiTheme="minorHAnsi" w:cstheme="minorHAnsi"/>
          <w:color w:val="000000"/>
          <w:lang w:val="en-GB"/>
        </w:rPr>
        <w:t xml:space="preserve"> with the interests of our organization’s development, growth, and success. Here are the details for your consideration:</w:t>
      </w:r>
    </w:p>
    <w:p w14:paraId="777DF196" w14:textId="77777777" w:rsidR="002F05C8" w:rsidRDefault="002F05C8" w:rsidP="002F05C8">
      <w:pPr>
        <w:rPr>
          <w:rFonts w:asciiTheme="minorHAnsi" w:hAnsiTheme="minorHAnsi" w:cstheme="minorHAnsi"/>
          <w:b/>
          <w:bCs/>
          <w:color w:val="0070C0"/>
          <w:u w:val="single"/>
          <w:lang w:val="en-GB"/>
        </w:rPr>
      </w:pPr>
    </w:p>
    <w:p w14:paraId="273EC227" w14:textId="4A717569" w:rsidR="002F05C8" w:rsidRDefault="002F05C8" w:rsidP="002F05C8">
      <w:pPr>
        <w:pStyle w:val="PlainText"/>
        <w:rPr>
          <w:rFonts w:asciiTheme="minorHAnsi" w:hAnsiTheme="minorHAnsi" w:cstheme="minorHAnsi"/>
          <w:b/>
          <w:bCs/>
          <w:szCs w:val="22"/>
          <w:lang w:val="en-GB"/>
        </w:rPr>
      </w:pPr>
      <w:r w:rsidRPr="002F05C8">
        <w:rPr>
          <w:rFonts w:asciiTheme="minorHAnsi" w:hAnsiTheme="minorHAnsi" w:cstheme="minorHAnsi"/>
          <w:b/>
          <w:bCs/>
          <w:szCs w:val="22"/>
          <w:lang w:val="en-GB"/>
        </w:rPr>
        <w:t xml:space="preserve">Tricentis Transform in </w:t>
      </w:r>
      <w:r w:rsidR="00305F59">
        <w:rPr>
          <w:rFonts w:asciiTheme="minorHAnsi" w:hAnsiTheme="minorHAnsi" w:cstheme="minorHAnsi"/>
          <w:b/>
          <w:bCs/>
          <w:szCs w:val="22"/>
          <w:lang w:val="en-GB"/>
        </w:rPr>
        <w:t>Nashville</w:t>
      </w:r>
      <w:r w:rsidRPr="002F05C8">
        <w:rPr>
          <w:rFonts w:asciiTheme="minorHAnsi" w:hAnsiTheme="minorHAnsi" w:cstheme="minorHAnsi"/>
          <w:b/>
          <w:bCs/>
          <w:szCs w:val="22"/>
          <w:lang w:val="en-GB"/>
        </w:rPr>
        <w:t xml:space="preserve"> </w:t>
      </w:r>
    </w:p>
    <w:p w14:paraId="7A5655F8" w14:textId="77777777" w:rsidR="00305F59" w:rsidRDefault="002F05C8" w:rsidP="002F05C8">
      <w:pPr>
        <w:pStyle w:val="PlainText"/>
        <w:rPr>
          <w:rFonts w:asciiTheme="minorHAnsi" w:hAnsiTheme="minorHAnsi" w:cstheme="minorHAnsi"/>
          <w:color w:val="000000"/>
          <w:szCs w:val="22"/>
          <w:lang w:val="en-GB"/>
        </w:rPr>
      </w:pPr>
      <w:r>
        <w:rPr>
          <w:b/>
          <w:bCs/>
        </w:rPr>
        <w:t>“</w:t>
      </w:r>
      <w:r w:rsidRPr="002F05C8">
        <w:rPr>
          <w:b/>
          <w:bCs/>
        </w:rPr>
        <w:t>Quality Engineering in the Age of AI</w:t>
      </w:r>
      <w:r>
        <w:rPr>
          <w:b/>
          <w:bCs/>
        </w:rPr>
        <w:t>”</w:t>
      </w:r>
      <w:r w:rsidRPr="00986291">
        <w:rPr>
          <w:rFonts w:asciiTheme="minorHAnsi" w:hAnsiTheme="minorHAnsi" w:cstheme="minorHAnsi"/>
          <w:color w:val="000000"/>
          <w:szCs w:val="22"/>
          <w:lang w:val="en-GB"/>
        </w:rPr>
        <w:br/>
      </w:r>
      <w:r>
        <w:rPr>
          <w:rFonts w:asciiTheme="minorHAnsi" w:hAnsiTheme="minorHAnsi" w:cstheme="minorHAnsi"/>
          <w:color w:val="000000"/>
          <w:szCs w:val="22"/>
          <w:lang w:val="en-GB"/>
        </w:rPr>
        <w:t xml:space="preserve">October </w:t>
      </w:r>
      <w:r w:rsidR="00305F59">
        <w:rPr>
          <w:rFonts w:asciiTheme="minorHAnsi" w:hAnsiTheme="minorHAnsi" w:cstheme="minorHAnsi"/>
          <w:color w:val="000000"/>
          <w:szCs w:val="22"/>
          <w:lang w:val="en-GB"/>
        </w:rPr>
        <w:t>21-22</w:t>
      </w:r>
      <w:r w:rsidRPr="00986291">
        <w:rPr>
          <w:rFonts w:asciiTheme="minorHAnsi" w:hAnsiTheme="minorHAnsi" w:cstheme="minorHAnsi"/>
          <w:color w:val="000000"/>
          <w:szCs w:val="22"/>
          <w:lang w:val="en-GB"/>
        </w:rPr>
        <w:t>, 202</w:t>
      </w:r>
      <w:r>
        <w:rPr>
          <w:rFonts w:asciiTheme="minorHAnsi" w:hAnsiTheme="minorHAnsi" w:cstheme="minorHAnsi"/>
          <w:color w:val="000000"/>
          <w:szCs w:val="22"/>
          <w:lang w:val="en-GB"/>
        </w:rPr>
        <w:t>5</w:t>
      </w:r>
    </w:p>
    <w:p w14:paraId="06D23EA0" w14:textId="151AC246" w:rsidR="002F05C8" w:rsidRDefault="00305F59" w:rsidP="002F05C8">
      <w:pPr>
        <w:pStyle w:val="PlainText"/>
        <w:rPr>
          <w:rFonts w:asciiTheme="minorHAnsi" w:hAnsiTheme="minorHAnsi" w:cstheme="minorHAnsi"/>
          <w:color w:val="000000"/>
          <w:szCs w:val="22"/>
          <w:lang w:val="en-GB"/>
        </w:rPr>
      </w:pPr>
      <w:r>
        <w:rPr>
          <w:rFonts w:asciiTheme="minorHAnsi" w:hAnsiTheme="minorHAnsi" w:cstheme="minorHAnsi"/>
          <w:color w:val="000000"/>
          <w:szCs w:val="22"/>
          <w:lang w:val="en-GB"/>
        </w:rPr>
        <w:t>Pinnacle Nashville Yards</w:t>
      </w:r>
      <w:r w:rsidR="002F05C8" w:rsidRPr="00986291">
        <w:rPr>
          <w:rFonts w:asciiTheme="minorHAnsi" w:hAnsiTheme="minorHAnsi" w:cstheme="minorHAnsi"/>
          <w:b/>
          <w:color w:val="000000"/>
          <w:szCs w:val="22"/>
          <w:lang w:val="en-GB"/>
        </w:rPr>
        <w:br/>
      </w:r>
      <w:r w:rsidRPr="00305F59">
        <w:rPr>
          <w:rFonts w:asciiTheme="minorHAnsi" w:hAnsiTheme="minorHAnsi" w:cstheme="minorHAnsi"/>
          <w:color w:val="000000"/>
          <w:szCs w:val="22"/>
          <w:lang w:val="en-GB"/>
        </w:rPr>
        <w:t>910 Exchange Ln, Nashville, TN 37203</w:t>
      </w:r>
    </w:p>
    <w:p w14:paraId="3CC6FB71" w14:textId="77777777" w:rsidR="002F05C8" w:rsidRDefault="002F05C8" w:rsidP="002F05C8">
      <w:pPr>
        <w:pStyle w:val="PlainText"/>
      </w:pPr>
    </w:p>
    <w:p w14:paraId="406490F1" w14:textId="1406FB0B" w:rsidR="002F05C8" w:rsidRDefault="002F05C8" w:rsidP="002F05C8">
      <w:pPr>
        <w:pStyle w:val="PlainText"/>
      </w:pPr>
      <w:r w:rsidRPr="002F05C8">
        <w:t xml:space="preserve">Tricentis Transform is designed for anyone looking to drive innovation, quality, and efficiency in enterprise software testing and automation. </w:t>
      </w:r>
      <w:r w:rsidR="00217403">
        <w:t>This will help us lead</w:t>
      </w:r>
      <w:r w:rsidRPr="002F05C8">
        <w:t xml:space="preserve"> strategic initiatives </w:t>
      </w:r>
      <w:r w:rsidR="00217403">
        <w:t>and work</w:t>
      </w:r>
      <w:r w:rsidRPr="002F05C8">
        <w:t xml:space="preserve"> hands-on with testing tools, this event will provide valuable insights, connections, and inspiration.</w:t>
      </w:r>
    </w:p>
    <w:p w14:paraId="518D4194" w14:textId="77777777" w:rsidR="002F05C8" w:rsidRDefault="002F05C8" w:rsidP="002F05C8">
      <w:pPr>
        <w:pStyle w:val="PlainText"/>
      </w:pPr>
    </w:p>
    <w:p w14:paraId="6D194763" w14:textId="2B59C5F8" w:rsidR="002F05C8" w:rsidRPr="00F83829" w:rsidRDefault="002F05C8" w:rsidP="002F05C8">
      <w:pPr>
        <w:pStyle w:val="PlainText"/>
        <w:rPr>
          <w:b/>
          <w:bCs/>
        </w:rPr>
      </w:pPr>
      <w:proofErr w:type="gramStart"/>
      <w:r w:rsidRPr="00F83829">
        <w:rPr>
          <w:b/>
          <w:bCs/>
        </w:rPr>
        <w:t>By attending</w:t>
      </w:r>
      <w:proofErr w:type="gramEnd"/>
      <w:r w:rsidRPr="00F83829">
        <w:rPr>
          <w:b/>
          <w:bCs/>
        </w:rPr>
        <w:t xml:space="preserve"> this event, I will have the opportunity to:</w:t>
      </w:r>
    </w:p>
    <w:p w14:paraId="7DD498FF" w14:textId="77777777" w:rsidR="002F05C8" w:rsidRPr="008164FC" w:rsidRDefault="002F05C8" w:rsidP="002F05C8">
      <w:pPr>
        <w:rPr>
          <w:rFonts w:ascii="BentonSans Light" w:hAnsi="BentonSans Light" w:cs="Arial"/>
          <w:color w:val="FF0000"/>
          <w:sz w:val="18"/>
          <w:szCs w:val="18"/>
          <w:lang w:val="en-GB"/>
        </w:rPr>
      </w:pPr>
    </w:p>
    <w:p w14:paraId="0B80CD89" w14:textId="6AD97EBB" w:rsidR="002F05C8" w:rsidRDefault="002F05C8" w:rsidP="002F05C8">
      <w:pPr>
        <w:pStyle w:val="ListParagraph"/>
        <w:numPr>
          <w:ilvl w:val="0"/>
          <w:numId w:val="2"/>
        </w:numPr>
        <w:rPr>
          <w:rFonts w:cstheme="minorBidi"/>
          <w:szCs w:val="21"/>
        </w:rPr>
      </w:pPr>
      <w:r w:rsidRPr="002F05C8">
        <w:rPr>
          <w:rFonts w:cstheme="minorBidi"/>
          <w:szCs w:val="21"/>
        </w:rPr>
        <w:t>Dive into AI-driven quality engineering, automation, and DevOps innovation</w:t>
      </w:r>
    </w:p>
    <w:p w14:paraId="0AB317B9" w14:textId="4B2BECAB" w:rsidR="002F05C8" w:rsidRDefault="002F05C8" w:rsidP="002F05C8">
      <w:pPr>
        <w:pStyle w:val="ListParagraph"/>
        <w:numPr>
          <w:ilvl w:val="0"/>
          <w:numId w:val="2"/>
        </w:numPr>
        <w:rPr>
          <w:rFonts w:cstheme="minorBidi"/>
          <w:szCs w:val="21"/>
        </w:rPr>
      </w:pPr>
      <w:r w:rsidRPr="002F05C8">
        <w:rPr>
          <w:rFonts w:cstheme="minorBidi"/>
          <w:szCs w:val="21"/>
        </w:rPr>
        <w:t xml:space="preserve">Hear from industry trailblazers and cultural icons </w:t>
      </w:r>
    </w:p>
    <w:p w14:paraId="42C39A81" w14:textId="6F232CAB" w:rsidR="002F05C8" w:rsidRDefault="002F05C8" w:rsidP="002F05C8">
      <w:pPr>
        <w:pStyle w:val="ListParagraph"/>
        <w:numPr>
          <w:ilvl w:val="0"/>
          <w:numId w:val="2"/>
        </w:numPr>
        <w:rPr>
          <w:rFonts w:cstheme="minorBidi"/>
          <w:szCs w:val="21"/>
        </w:rPr>
      </w:pPr>
      <w:r w:rsidRPr="002F05C8">
        <w:rPr>
          <w:rFonts w:cstheme="minorBidi"/>
          <w:szCs w:val="21"/>
        </w:rPr>
        <w:t>Learn from real-world case studies on transforming software delivery</w:t>
      </w:r>
    </w:p>
    <w:p w14:paraId="3CDE189C" w14:textId="33758014" w:rsidR="002F05C8" w:rsidRDefault="002F05C8" w:rsidP="002F05C8">
      <w:pPr>
        <w:pStyle w:val="ListParagraph"/>
        <w:numPr>
          <w:ilvl w:val="0"/>
          <w:numId w:val="2"/>
        </w:numPr>
        <w:rPr>
          <w:rFonts w:cstheme="minorBidi"/>
          <w:szCs w:val="21"/>
        </w:rPr>
      </w:pPr>
      <w:r w:rsidRPr="002F05C8">
        <w:rPr>
          <w:rFonts w:cstheme="minorBidi"/>
          <w:szCs w:val="21"/>
        </w:rPr>
        <w:t>Connect with software delivery leaders, quality engineering experts, and practitioners</w:t>
      </w:r>
    </w:p>
    <w:p w14:paraId="5CEFB7E1" w14:textId="77777777" w:rsidR="002F05C8" w:rsidRPr="008164FC" w:rsidRDefault="002F05C8" w:rsidP="002F05C8">
      <w:pPr>
        <w:pStyle w:val="ListParagraph"/>
        <w:ind w:left="360"/>
        <w:rPr>
          <w:rFonts w:ascii="BentonSans Light" w:hAnsi="BentonSans Light"/>
          <w:color w:val="000000"/>
          <w:sz w:val="18"/>
          <w:szCs w:val="18"/>
          <w:lang w:val="en-GB"/>
        </w:rPr>
      </w:pPr>
    </w:p>
    <w:p w14:paraId="6759AA81" w14:textId="77777777" w:rsidR="002F05C8" w:rsidRPr="00E2056E" w:rsidRDefault="002F05C8" w:rsidP="002F05C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E2056E">
        <w:rPr>
          <w:rStyle w:val="normaltextrun"/>
          <w:rFonts w:ascii="Calibri" w:eastAsiaTheme="majorEastAsia" w:hAnsi="Calibri" w:cs="Calibri"/>
          <w:sz w:val="22"/>
          <w:szCs w:val="22"/>
        </w:rPr>
        <w:t>For your convenience, I have included a breakdown of how much it will cost for me to attend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: 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br/>
      </w:r>
    </w:p>
    <w:tbl>
      <w:tblPr>
        <w:tblW w:w="6600" w:type="dxa"/>
        <w:tblInd w:w="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0"/>
        <w:gridCol w:w="2730"/>
      </w:tblGrid>
      <w:tr w:rsidR="002F05C8" w:rsidRPr="008164FC" w14:paraId="46EB3E8C" w14:textId="77777777" w:rsidTr="00217403">
        <w:trPr>
          <w:trHeight w:val="296"/>
        </w:trPr>
        <w:tc>
          <w:tcPr>
            <w:tcW w:w="387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EF75E" w14:textId="190C0075" w:rsidR="002F05C8" w:rsidRPr="00305F59" w:rsidRDefault="002F05C8" w:rsidP="00DA24FA">
            <w:pPr>
              <w:rPr>
                <w:rStyle w:val="Hyperlink"/>
                <w:rFonts w:asciiTheme="minorHAnsi" w:hAnsiTheme="minorHAnsi" w:cstheme="minorHAnsi"/>
                <w:color w:val="000000" w:themeColor="text1"/>
                <w:sz w:val="18"/>
                <w:szCs w:val="18"/>
                <w:u w:val="none"/>
              </w:rPr>
            </w:pPr>
            <w:r w:rsidRPr="00305F59">
              <w:rPr>
                <w:rStyle w:val="Hyperlink"/>
                <w:rFonts w:asciiTheme="minorHAnsi" w:hAnsiTheme="minorHAnsi" w:cstheme="minorHAnsi"/>
                <w:color w:val="000000" w:themeColor="text1"/>
                <w:sz w:val="18"/>
                <w:szCs w:val="18"/>
                <w:u w:val="none"/>
              </w:rPr>
              <w:t xml:space="preserve">Early-bird registration fee (through </w:t>
            </w:r>
            <w:r w:rsidR="00217403" w:rsidRPr="00305F59">
              <w:rPr>
                <w:rStyle w:val="Hyperlink"/>
                <w:rFonts w:asciiTheme="minorHAnsi" w:hAnsiTheme="minorHAnsi" w:cstheme="minorHAnsi"/>
                <w:color w:val="000000" w:themeColor="text1"/>
                <w:sz w:val="18"/>
                <w:szCs w:val="18"/>
                <w:u w:val="none"/>
              </w:rPr>
              <w:t xml:space="preserve">August </w:t>
            </w:r>
            <w:r w:rsidR="0042062D">
              <w:rPr>
                <w:rStyle w:val="Hyperlink"/>
                <w:rFonts w:asciiTheme="minorHAnsi" w:hAnsiTheme="minorHAnsi" w:cstheme="minorHAnsi"/>
                <w:color w:val="000000" w:themeColor="text1"/>
                <w:sz w:val="18"/>
                <w:szCs w:val="18"/>
                <w:u w:val="none"/>
              </w:rPr>
              <w:t>15</w:t>
            </w:r>
            <w:r w:rsidRPr="00305F59">
              <w:rPr>
                <w:rStyle w:val="Hyperlink"/>
                <w:rFonts w:asciiTheme="minorHAnsi" w:hAnsiTheme="minorHAnsi" w:cstheme="minorHAnsi"/>
                <w:color w:val="000000" w:themeColor="text1"/>
                <w:sz w:val="18"/>
                <w:szCs w:val="18"/>
                <w:u w:val="none"/>
              </w:rPr>
              <w:t>)</w:t>
            </w:r>
          </w:p>
        </w:tc>
        <w:tc>
          <w:tcPr>
            <w:tcW w:w="2730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4CF8D" w14:textId="3854656A" w:rsidR="002F05C8" w:rsidRPr="65D63B99" w:rsidRDefault="00305F59" w:rsidP="00DA24FA">
            <w:pPr>
              <w:jc w:val="right"/>
              <w:rPr>
                <w:rFonts w:asciiTheme="minorHAnsi" w:hAnsiTheme="minorHAnsi" w:cstheme="minorBidi"/>
                <w:color w:val="3C3C3C"/>
                <w:sz w:val="18"/>
                <w:szCs w:val="18"/>
              </w:rPr>
            </w:pPr>
            <w:r w:rsidRPr="00305F59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$297.5</w:t>
            </w:r>
          </w:p>
        </w:tc>
      </w:tr>
      <w:tr w:rsidR="002F05C8" w:rsidRPr="008164FC" w14:paraId="6FCCF869" w14:textId="77777777" w:rsidTr="00217403">
        <w:trPr>
          <w:trHeight w:val="296"/>
        </w:trPr>
        <w:tc>
          <w:tcPr>
            <w:tcW w:w="387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B511B" w14:textId="77777777" w:rsidR="002F05C8" w:rsidRPr="00305F59" w:rsidRDefault="002F05C8" w:rsidP="00DA24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5F59">
              <w:rPr>
                <w:rStyle w:val="Hyperlink"/>
                <w:rFonts w:asciiTheme="minorHAnsi" w:hAnsiTheme="minorHAnsi" w:cstheme="minorHAnsi"/>
                <w:color w:val="000000" w:themeColor="text1"/>
                <w:sz w:val="18"/>
                <w:szCs w:val="18"/>
                <w:u w:val="none"/>
              </w:rPr>
              <w:t xml:space="preserve">Registration fee </w:t>
            </w:r>
          </w:p>
        </w:tc>
        <w:tc>
          <w:tcPr>
            <w:tcW w:w="2730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36741" w14:textId="596959A2" w:rsidR="002F05C8" w:rsidRPr="00E800ED" w:rsidRDefault="00305F59" w:rsidP="00DA24FA">
            <w:pPr>
              <w:jc w:val="right"/>
              <w:rPr>
                <w:rFonts w:asciiTheme="minorHAnsi" w:hAnsiTheme="minorHAnsi" w:cstheme="minorBidi"/>
                <w:color w:val="FF0000"/>
                <w:sz w:val="18"/>
                <w:szCs w:val="18"/>
              </w:rPr>
            </w:pPr>
            <w:r w:rsidRPr="00305F59">
              <w:rPr>
                <w:rFonts w:asciiTheme="minorHAnsi" w:hAnsiTheme="minorHAnsi" w:cstheme="minorBidi"/>
                <w:color w:val="3C3C3C"/>
                <w:sz w:val="18"/>
                <w:szCs w:val="18"/>
              </w:rPr>
              <w:t>$595</w:t>
            </w:r>
          </w:p>
        </w:tc>
      </w:tr>
      <w:tr w:rsidR="002F05C8" w:rsidRPr="008164FC" w14:paraId="6AC2ECB1" w14:textId="77777777" w:rsidTr="00217403">
        <w:trPr>
          <w:trHeight w:val="296"/>
        </w:trPr>
        <w:tc>
          <w:tcPr>
            <w:tcW w:w="387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2BF25" w14:textId="77777777" w:rsidR="002F05C8" w:rsidRPr="00E2056E" w:rsidRDefault="002F05C8" w:rsidP="00DA24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2056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Airfare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and </w:t>
            </w:r>
            <w:r w:rsidRPr="00E2056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travel</w:t>
            </w:r>
          </w:p>
        </w:tc>
        <w:tc>
          <w:tcPr>
            <w:tcW w:w="2730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BB09A" w14:textId="77777777" w:rsidR="002F05C8" w:rsidRPr="00E13F77" w:rsidRDefault="002F05C8" w:rsidP="00DA24FA">
            <w:pPr>
              <w:jc w:val="right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highlight w:val="yellow"/>
              </w:rPr>
            </w:pPr>
            <w:r w:rsidRPr="00E13F77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highlight w:val="yellow"/>
              </w:rPr>
              <w:t>[insert cost here]</w:t>
            </w:r>
          </w:p>
        </w:tc>
      </w:tr>
      <w:tr w:rsidR="002F05C8" w:rsidRPr="008164FC" w14:paraId="723DF0E0" w14:textId="77777777" w:rsidTr="00217403">
        <w:trPr>
          <w:trHeight w:val="296"/>
        </w:trPr>
        <w:tc>
          <w:tcPr>
            <w:tcW w:w="387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F3FF4" w14:textId="77777777" w:rsidR="002F05C8" w:rsidRPr="00E2056E" w:rsidRDefault="002F05C8" w:rsidP="00DA24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2056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Hotel accommodation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564EF" w14:textId="77777777" w:rsidR="002F05C8" w:rsidRPr="00E13F77" w:rsidRDefault="002F05C8" w:rsidP="00DA24FA">
            <w:pPr>
              <w:jc w:val="right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highlight w:val="yellow"/>
              </w:rPr>
            </w:pPr>
            <w:r w:rsidRPr="00E13F77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highlight w:val="yellow"/>
              </w:rPr>
              <w:t>[insert cost here]</w:t>
            </w:r>
          </w:p>
        </w:tc>
      </w:tr>
      <w:tr w:rsidR="002F05C8" w:rsidRPr="008164FC" w14:paraId="7FA21F59" w14:textId="77777777" w:rsidTr="00217403">
        <w:trPr>
          <w:trHeight w:val="296"/>
        </w:trPr>
        <w:tc>
          <w:tcPr>
            <w:tcW w:w="387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EA93A" w14:textId="77777777" w:rsidR="002F05C8" w:rsidRPr="00E2056E" w:rsidRDefault="002F05C8" w:rsidP="00DA24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2056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Other expenses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EE69E" w14:textId="77777777" w:rsidR="002F05C8" w:rsidRPr="00E13F77" w:rsidRDefault="002F05C8" w:rsidP="00DA24FA">
            <w:pPr>
              <w:jc w:val="right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highlight w:val="yellow"/>
              </w:rPr>
            </w:pPr>
            <w:r w:rsidRPr="00E13F77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highlight w:val="yellow"/>
              </w:rPr>
              <w:t>[insert cost here]</w:t>
            </w:r>
          </w:p>
        </w:tc>
      </w:tr>
      <w:tr w:rsidR="002F05C8" w:rsidRPr="008164FC" w14:paraId="0F77790A" w14:textId="77777777" w:rsidTr="00217403">
        <w:trPr>
          <w:trHeight w:val="296"/>
        </w:trPr>
        <w:tc>
          <w:tcPr>
            <w:tcW w:w="387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9A560" w14:textId="77777777" w:rsidR="002F05C8" w:rsidRPr="00E2056E" w:rsidRDefault="002F05C8" w:rsidP="00DA24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2056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Approximate total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A1A15" w14:textId="77777777" w:rsidR="002F05C8" w:rsidRPr="00E13F77" w:rsidRDefault="002F05C8" w:rsidP="00DA24FA">
            <w:pPr>
              <w:jc w:val="right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highlight w:val="yellow"/>
              </w:rPr>
            </w:pPr>
            <w:r w:rsidRPr="00E13F77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highlight w:val="yellow"/>
              </w:rPr>
              <w:t>[insert total here]</w:t>
            </w:r>
          </w:p>
        </w:tc>
      </w:tr>
    </w:tbl>
    <w:p w14:paraId="756B2D33" w14:textId="77777777" w:rsidR="002F05C8" w:rsidRDefault="002F05C8" w:rsidP="002F05C8">
      <w:pPr>
        <w:rPr>
          <w:rStyle w:val="eop"/>
          <w:rFonts w:cs="Calibri"/>
        </w:rPr>
      </w:pPr>
      <w:r>
        <w:rPr>
          <w:rFonts w:asciiTheme="minorHAnsi" w:hAnsiTheme="minorHAnsi" w:cstheme="minorHAnsi"/>
          <w:lang w:val="en-GB"/>
        </w:rPr>
        <w:br/>
      </w:r>
      <w:r w:rsidRPr="00E2056E">
        <w:rPr>
          <w:rFonts w:asciiTheme="minorHAnsi" w:hAnsiTheme="minorHAnsi" w:cstheme="minorHAnsi"/>
          <w:lang w:val="en-GB"/>
        </w:rPr>
        <w:t xml:space="preserve">I hope you </w:t>
      </w:r>
      <w:r>
        <w:rPr>
          <w:rFonts w:asciiTheme="minorHAnsi" w:hAnsiTheme="minorHAnsi" w:cstheme="minorHAnsi"/>
          <w:lang w:val="en-GB"/>
        </w:rPr>
        <w:t>agree</w:t>
      </w:r>
      <w:r w:rsidRPr="00E2056E">
        <w:rPr>
          <w:rFonts w:asciiTheme="minorHAnsi" w:hAnsiTheme="minorHAnsi" w:cstheme="minorHAnsi"/>
          <w:lang w:val="en-GB"/>
        </w:rPr>
        <w:t xml:space="preserve"> this opportunity </w:t>
      </w:r>
      <w:r>
        <w:rPr>
          <w:rFonts w:asciiTheme="minorHAnsi" w:hAnsiTheme="minorHAnsi" w:cstheme="minorHAnsi"/>
          <w:color w:val="000000"/>
          <w:lang w:val="en-GB"/>
        </w:rPr>
        <w:t>will be a</w:t>
      </w:r>
      <w:r w:rsidRPr="00E2056E">
        <w:rPr>
          <w:rFonts w:asciiTheme="minorHAnsi" w:hAnsiTheme="minorHAnsi" w:cstheme="minorHAnsi"/>
          <w:color w:val="000000"/>
          <w:lang w:val="en-GB"/>
        </w:rPr>
        <w:t xml:space="preserve"> worthwhile investment. </w:t>
      </w:r>
      <w:r>
        <w:rPr>
          <w:rStyle w:val="normaltextrun"/>
          <w:rFonts w:cs="Calibri"/>
        </w:rPr>
        <w:t>Please feel free to reach out to me with any questions.</w:t>
      </w:r>
      <w:r>
        <w:rPr>
          <w:rStyle w:val="eop"/>
          <w:rFonts w:cs="Calibri"/>
        </w:rPr>
        <w:t> </w:t>
      </w:r>
      <w:r>
        <w:rPr>
          <w:rFonts w:asciiTheme="minorHAnsi" w:hAnsiTheme="minorHAnsi" w:cstheme="minorHAnsi"/>
          <w:lang w:val="en-GB"/>
        </w:rPr>
        <w:t>Thank you for taking the time to review my request!</w:t>
      </w:r>
    </w:p>
    <w:p w14:paraId="2BB2030D" w14:textId="77777777" w:rsidR="002F05C8" w:rsidRPr="00A05E83" w:rsidRDefault="002F05C8" w:rsidP="002F05C8">
      <w:pPr>
        <w:rPr>
          <w:rFonts w:asciiTheme="minorHAnsi" w:hAnsiTheme="minorHAnsi" w:cstheme="minorHAnsi"/>
          <w:color w:val="000000"/>
          <w:lang w:val="en-GB"/>
        </w:rPr>
      </w:pPr>
    </w:p>
    <w:p w14:paraId="672BD792" w14:textId="77777777" w:rsidR="002F05C8" w:rsidRPr="00A05E83" w:rsidRDefault="002F05C8" w:rsidP="002F05C8">
      <w:pPr>
        <w:rPr>
          <w:rFonts w:asciiTheme="minorHAnsi" w:hAnsiTheme="minorHAnsi" w:cstheme="minorBidi"/>
          <w:color w:val="000000"/>
          <w:lang w:val="en-GB"/>
        </w:rPr>
      </w:pPr>
      <w:r w:rsidRPr="65D63B99">
        <w:rPr>
          <w:rFonts w:asciiTheme="minorHAnsi" w:hAnsiTheme="minorHAnsi" w:cstheme="minorBidi"/>
          <w:color w:val="000000" w:themeColor="text1"/>
          <w:lang w:val="en-GB"/>
        </w:rPr>
        <w:t>Sincerely,</w:t>
      </w:r>
      <w:r>
        <w:br/>
      </w:r>
      <w:r w:rsidRPr="00E13F77">
        <w:rPr>
          <w:rFonts w:asciiTheme="minorHAnsi" w:hAnsiTheme="minorHAnsi" w:cstheme="minorBidi"/>
          <w:color w:val="000000" w:themeColor="text1"/>
          <w:highlight w:val="yellow"/>
          <w:lang w:val="en-GB"/>
        </w:rPr>
        <w:t>[insert name here]</w:t>
      </w:r>
    </w:p>
    <w:p w14:paraId="17F9F1AE" w14:textId="77777777" w:rsidR="002F05C8" w:rsidRDefault="002F05C8" w:rsidP="002F05C8"/>
    <w:p w14:paraId="03748C0A" w14:textId="77777777" w:rsidR="002F05C8" w:rsidRDefault="002F05C8"/>
    <w:sectPr w:rsidR="002F05C8" w:rsidSect="002F05C8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ntonSans Light">
    <w:altName w:val="Calibri"/>
    <w:charset w:val="00"/>
    <w:family w:val="auto"/>
    <w:pitch w:val="variable"/>
    <w:sig w:usb0="A00002FF" w:usb1="5000A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A6A32"/>
    <w:multiLevelType w:val="hybridMultilevel"/>
    <w:tmpl w:val="8418F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B5BDA"/>
    <w:multiLevelType w:val="hybridMultilevel"/>
    <w:tmpl w:val="86F26E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6879356">
    <w:abstractNumId w:val="1"/>
  </w:num>
  <w:num w:numId="2" w16cid:durableId="333801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5C8"/>
    <w:rsid w:val="00217403"/>
    <w:rsid w:val="002617FD"/>
    <w:rsid w:val="002F05C8"/>
    <w:rsid w:val="00305F59"/>
    <w:rsid w:val="0042062D"/>
    <w:rsid w:val="008837B1"/>
    <w:rsid w:val="00A44689"/>
    <w:rsid w:val="00C17409"/>
    <w:rsid w:val="00E9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A39E1"/>
  <w15:chartTrackingRefBased/>
  <w15:docId w15:val="{9B406E9A-BB73-4F33-867E-EF91DE19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5C8"/>
    <w:pPr>
      <w:spacing w:after="0" w:line="240" w:lineRule="auto"/>
    </w:pPr>
    <w:rPr>
      <w:rFonts w:ascii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0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5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5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5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5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5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5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5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5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5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5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5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F05C8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F05C8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F05C8"/>
    <w:rPr>
      <w:rFonts w:ascii="Calibri" w:hAnsi="Calibri"/>
      <w:kern w:val="0"/>
      <w:sz w:val="22"/>
      <w:szCs w:val="21"/>
      <w14:ligatures w14:val="none"/>
    </w:rPr>
  </w:style>
  <w:style w:type="paragraph" w:customStyle="1" w:styleId="paragraph">
    <w:name w:val="paragraph"/>
    <w:basedOn w:val="Normal"/>
    <w:rsid w:val="002F05C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eop">
    <w:name w:val="eop"/>
    <w:basedOn w:val="DefaultParagraphFont"/>
    <w:rsid w:val="002F05C8"/>
  </w:style>
  <w:style w:type="character" w:customStyle="1" w:styleId="normaltextrun">
    <w:name w:val="normaltextrun"/>
    <w:basedOn w:val="DefaultParagraphFont"/>
    <w:rsid w:val="002F0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Lee</dc:creator>
  <cp:keywords/>
  <dc:description/>
  <cp:lastModifiedBy>Tami Lee</cp:lastModifiedBy>
  <cp:revision>2</cp:revision>
  <dcterms:created xsi:type="dcterms:W3CDTF">2025-08-12T21:17:00Z</dcterms:created>
  <dcterms:modified xsi:type="dcterms:W3CDTF">2025-08-12T21:17:00Z</dcterms:modified>
</cp:coreProperties>
</file>