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FE26" w14:textId="77777777" w:rsidR="00A1658D" w:rsidRDefault="00A1658D" w:rsidP="009839A1">
      <w:pPr>
        <w:pStyle w:val="Heading2"/>
      </w:pPr>
      <w:r>
        <w:t>Maternity and Infant Scheme Procedure on Socrates</w:t>
      </w:r>
    </w:p>
    <w:p w14:paraId="5C7D98B3" w14:textId="77777777" w:rsidR="006961E8" w:rsidRDefault="006961E8" w:rsidP="009839A1">
      <w:pPr>
        <w:pStyle w:val="Heading2"/>
      </w:pPr>
      <w:r>
        <w:t>Purpose</w:t>
      </w:r>
    </w:p>
    <w:p w14:paraId="5957F2E0" w14:textId="77777777" w:rsidR="006961E8" w:rsidRDefault="006961E8" w:rsidP="006961E8">
      <w:r>
        <w:t>To outline the correct process for registering, managing, and claiming for patients under the Maternity and Infant Scheme via the PCRS Portal and Socrates Practice Management System, ensuring accuracy, compliance, and timely submission of claims.</w:t>
      </w:r>
    </w:p>
    <w:p w14:paraId="1E0D7224" w14:textId="269508A0" w:rsidR="006961E8" w:rsidRDefault="006961E8" w:rsidP="009839A1">
      <w:pPr>
        <w:pStyle w:val="Heading2"/>
      </w:pPr>
      <w:r>
        <w:t>Scope</w:t>
      </w:r>
    </w:p>
    <w:p w14:paraId="3C7311FD" w14:textId="77777777" w:rsidR="006961E8" w:rsidRDefault="006961E8" w:rsidP="006961E8">
      <w:r>
        <w:t>This SOP applies to all practice administrative and clinical staff responsible for:</w:t>
      </w:r>
    </w:p>
    <w:p w14:paraId="60C878DF" w14:textId="77777777" w:rsidR="006961E8" w:rsidRDefault="006961E8" w:rsidP="006961E8">
      <w:pPr>
        <w:pStyle w:val="ListParagraph"/>
        <w:numPr>
          <w:ilvl w:val="0"/>
          <w:numId w:val="125"/>
        </w:numPr>
      </w:pPr>
      <w:r>
        <w:t>Registering patients for the Maternity and Infant Scheme on PCRS</w:t>
      </w:r>
    </w:p>
    <w:p w14:paraId="467C4B3F" w14:textId="77777777" w:rsidR="006961E8" w:rsidRDefault="006961E8" w:rsidP="006961E8">
      <w:pPr>
        <w:pStyle w:val="ListParagraph"/>
        <w:numPr>
          <w:ilvl w:val="0"/>
          <w:numId w:val="125"/>
        </w:numPr>
      </w:pPr>
      <w:r>
        <w:t>Recording maternity visits in Socrates</w:t>
      </w:r>
    </w:p>
    <w:p w14:paraId="6BBE16E0" w14:textId="77777777" w:rsidR="006961E8" w:rsidRDefault="006961E8" w:rsidP="006961E8">
      <w:pPr>
        <w:pStyle w:val="ListParagraph"/>
        <w:numPr>
          <w:ilvl w:val="0"/>
          <w:numId w:val="125"/>
        </w:numPr>
      </w:pPr>
      <w:r>
        <w:t>Creating and submitting claims for payment through PCRS</w:t>
      </w:r>
    </w:p>
    <w:p w14:paraId="04E07EBD" w14:textId="5047C0D9" w:rsidR="006961E8" w:rsidRDefault="006961E8" w:rsidP="006961E8">
      <w:pPr>
        <w:pStyle w:val="ListParagraph"/>
        <w:numPr>
          <w:ilvl w:val="0"/>
          <w:numId w:val="125"/>
        </w:numPr>
      </w:pPr>
      <w:r>
        <w:t>Maintaining patient documentation and ensuring compliance with HSE requirements</w:t>
      </w:r>
    </w:p>
    <w:p w14:paraId="336AB9DB" w14:textId="381490B6" w:rsidR="006961E8" w:rsidRDefault="006961E8" w:rsidP="009839A1">
      <w:pPr>
        <w:pStyle w:val="Heading2"/>
      </w:pPr>
      <w:r>
        <w:t>Responsibilities</w:t>
      </w:r>
    </w:p>
    <w:p w14:paraId="1A0FD0E7" w14:textId="77777777" w:rsidR="006961E8" w:rsidRPr="006961E8" w:rsidRDefault="006961E8" w:rsidP="006961E8">
      <w:pPr>
        <w:spacing w:after="0"/>
        <w:rPr>
          <w:b/>
          <w:bCs/>
        </w:rPr>
      </w:pPr>
      <w:r w:rsidRPr="006961E8">
        <w:rPr>
          <w:b/>
          <w:bCs/>
        </w:rPr>
        <w:t>Practice Administrator / Reception Staff</w:t>
      </w:r>
    </w:p>
    <w:p w14:paraId="77669176" w14:textId="77777777" w:rsidR="006961E8" w:rsidRDefault="006961E8" w:rsidP="006961E8">
      <w:pPr>
        <w:pStyle w:val="ListParagraph"/>
        <w:numPr>
          <w:ilvl w:val="0"/>
          <w:numId w:val="126"/>
        </w:numPr>
        <w:spacing w:after="0"/>
      </w:pPr>
      <w:r>
        <w:t>Complete patient registration on PCRS.</w:t>
      </w:r>
    </w:p>
    <w:p w14:paraId="64511EB7" w14:textId="77777777" w:rsidR="006961E8" w:rsidRDefault="006961E8" w:rsidP="006961E8">
      <w:pPr>
        <w:pStyle w:val="ListParagraph"/>
        <w:numPr>
          <w:ilvl w:val="0"/>
          <w:numId w:val="126"/>
        </w:numPr>
        <w:spacing w:after="0"/>
      </w:pPr>
      <w:r>
        <w:t>Ensure patient details are accurately recorded in Socrates</w:t>
      </w:r>
      <w:r>
        <w:t>.</w:t>
      </w:r>
    </w:p>
    <w:p w14:paraId="6D2C0C47" w14:textId="77777777" w:rsidR="006961E8" w:rsidRDefault="006961E8" w:rsidP="006961E8">
      <w:pPr>
        <w:pStyle w:val="ListParagraph"/>
        <w:numPr>
          <w:ilvl w:val="0"/>
          <w:numId w:val="126"/>
        </w:numPr>
        <w:spacing w:after="0"/>
      </w:pPr>
      <w:r>
        <w:t>Maintain filing and storage of printed forms as per HSE guidelines.</w:t>
      </w:r>
    </w:p>
    <w:p w14:paraId="1F9B2B7D" w14:textId="77777777" w:rsidR="006961E8" w:rsidRDefault="006961E8" w:rsidP="006961E8">
      <w:pPr>
        <w:pStyle w:val="ListParagraph"/>
        <w:spacing w:after="0"/>
      </w:pPr>
    </w:p>
    <w:p w14:paraId="197DAFF6" w14:textId="0FCE01E9" w:rsidR="006961E8" w:rsidRPr="006961E8" w:rsidRDefault="006961E8" w:rsidP="006961E8">
      <w:pPr>
        <w:spacing w:after="0"/>
        <w:rPr>
          <w:b/>
          <w:bCs/>
        </w:rPr>
      </w:pPr>
      <w:r w:rsidRPr="006961E8">
        <w:rPr>
          <w:b/>
          <w:bCs/>
        </w:rPr>
        <w:t>General Practitioner (GP) / Clinical Staff</w:t>
      </w:r>
    </w:p>
    <w:p w14:paraId="7DA7E311" w14:textId="77777777" w:rsidR="006961E8" w:rsidRDefault="006961E8" w:rsidP="006961E8">
      <w:pPr>
        <w:pStyle w:val="ListParagraph"/>
        <w:numPr>
          <w:ilvl w:val="0"/>
          <w:numId w:val="127"/>
        </w:numPr>
        <w:spacing w:after="0"/>
      </w:pPr>
      <w:r>
        <w:t>Confirm clinical information (Estimated Due Date, antenatal/postnatal visit schedule).</w:t>
      </w:r>
    </w:p>
    <w:p w14:paraId="4FE31748" w14:textId="77777777" w:rsidR="006961E8" w:rsidRDefault="006961E8" w:rsidP="006961E8">
      <w:pPr>
        <w:pStyle w:val="ListParagraph"/>
        <w:numPr>
          <w:ilvl w:val="0"/>
          <w:numId w:val="127"/>
        </w:numPr>
        <w:spacing w:after="0"/>
      </w:pPr>
      <w:r>
        <w:t>Record visit details in Socrates.</w:t>
      </w:r>
    </w:p>
    <w:p w14:paraId="4EC2E978" w14:textId="77777777" w:rsidR="006961E8" w:rsidRDefault="006961E8" w:rsidP="006961E8">
      <w:pPr>
        <w:pStyle w:val="ListParagraph"/>
        <w:numPr>
          <w:ilvl w:val="0"/>
          <w:numId w:val="127"/>
        </w:numPr>
        <w:spacing w:after="0"/>
      </w:pPr>
      <w:r>
        <w:t>Review and sign-off on claims before submission if required.</w:t>
      </w:r>
    </w:p>
    <w:p w14:paraId="05D1CD90" w14:textId="77777777" w:rsidR="006961E8" w:rsidRPr="006961E8" w:rsidRDefault="006961E8" w:rsidP="006961E8">
      <w:pPr>
        <w:spacing w:after="0"/>
        <w:rPr>
          <w:b/>
          <w:bCs/>
        </w:rPr>
      </w:pPr>
    </w:p>
    <w:p w14:paraId="676328F0" w14:textId="21103519" w:rsidR="006961E8" w:rsidRPr="006961E8" w:rsidRDefault="006961E8" w:rsidP="006961E8">
      <w:pPr>
        <w:spacing w:after="0"/>
        <w:rPr>
          <w:b/>
          <w:bCs/>
        </w:rPr>
      </w:pPr>
      <w:r w:rsidRPr="006961E8">
        <w:rPr>
          <w:b/>
          <w:bCs/>
        </w:rPr>
        <w:t>Practice Manager</w:t>
      </w:r>
    </w:p>
    <w:p w14:paraId="572FDFDB" w14:textId="77777777" w:rsidR="006961E8" w:rsidRDefault="006961E8" w:rsidP="006961E8">
      <w:pPr>
        <w:pStyle w:val="ListParagraph"/>
        <w:numPr>
          <w:ilvl w:val="0"/>
          <w:numId w:val="128"/>
        </w:numPr>
      </w:pPr>
      <w:r>
        <w:t>Ensure staff are trained and competent in PCRS and Socrates systems.</w:t>
      </w:r>
    </w:p>
    <w:p w14:paraId="2068CBF2" w14:textId="799EABC0" w:rsidR="006961E8" w:rsidRDefault="006961E8" w:rsidP="006961E8">
      <w:pPr>
        <w:pStyle w:val="ListParagraph"/>
        <w:numPr>
          <w:ilvl w:val="0"/>
          <w:numId w:val="128"/>
        </w:numPr>
      </w:pPr>
      <w:r>
        <w:t>Oversee compliance, record-keeping, and audit checks.</w:t>
      </w:r>
    </w:p>
    <w:p w14:paraId="6F64BE08" w14:textId="691E83CC" w:rsidR="006961E8" w:rsidRDefault="006961E8" w:rsidP="009839A1">
      <w:pPr>
        <w:pStyle w:val="Heading2"/>
      </w:pPr>
      <w:r>
        <w:t>Procedure</w:t>
      </w:r>
    </w:p>
    <w:p w14:paraId="06DB1ED0" w14:textId="502C2DDF" w:rsidR="006961E8" w:rsidRDefault="006961E8" w:rsidP="006961E8">
      <w:r w:rsidRPr="006961E8">
        <w:rPr>
          <w:b/>
          <w:bCs/>
        </w:rPr>
        <w:t>Registration of a Patient under the Maternity and Infant Scheme</w:t>
      </w:r>
      <w:r>
        <w:br/>
        <w:t>1. Log in to the PCRS Portal (https://www.sspcrs.ie) using your practice credentials.</w:t>
      </w:r>
      <w:r>
        <w:br/>
        <w:t>2. From the main menu, click on “Maternity &amp; Infant”.</w:t>
      </w:r>
      <w:r>
        <w:br/>
        <w:t>3. Select “Registration” from the dropdown menu.</w:t>
      </w:r>
      <w:r>
        <w:br/>
        <w:t>4. Enter the patient’s PPSN and confirm the patient’s identity.</w:t>
      </w:r>
      <w:r>
        <w:br/>
        <w:t>5. Input maternity details, including Estimated Due Date (EDD), GP, and Gynaecologist details.</w:t>
      </w:r>
      <w:r>
        <w:br/>
        <w:t>6. Review and submit registration.</w:t>
      </w:r>
      <w:r>
        <w:br/>
        <w:t>7. Open the patient’s record in Socrates, update with registration date and EDD, and save changes.</w:t>
      </w:r>
      <w:r>
        <w:br/>
      </w:r>
      <w:r>
        <w:br/>
      </w:r>
      <w:r w:rsidRPr="006961E8">
        <w:rPr>
          <w:b/>
          <w:bCs/>
        </w:rPr>
        <w:t>Creating and Submitting a Claim</w:t>
      </w:r>
      <w:r>
        <w:br/>
        <w:t>1. Log in to PCRS and click “Maternity &amp; Infant” → “Registered Patients”.</w:t>
      </w:r>
      <w:r>
        <w:br/>
        <w:t>2. Enter the patient’s name or PPSN in the search field.</w:t>
      </w:r>
      <w:r>
        <w:br/>
        <w:t>3. Click “Create Claim” → “New Claim”.</w:t>
      </w:r>
      <w:r>
        <w:br/>
        <w:t>4. Select claim type (Antenatal or Postnatal Visit).</w:t>
      </w:r>
      <w:r>
        <w:br/>
        <w:t>5. Input visit dates (every two weeks for antenatal visits).</w:t>
      </w:r>
      <w:r>
        <w:br/>
      </w:r>
      <w:r>
        <w:lastRenderedPageBreak/>
        <w:t>6. Print a “Pregnant Woman Report” from Socrates and cross-check Estimated Due Date (EDD) and visit details.</w:t>
      </w:r>
      <w:r>
        <w:br/>
        <w:t>7. Verify claims match visits recorded in Socrates, then submit through PCRS.</w:t>
      </w:r>
      <w:r>
        <w:br/>
        <w:t>8. Print a copy of the report and file it in the Yellow Maternity Folder at reception.</w:t>
      </w:r>
    </w:p>
    <w:p w14:paraId="1F39C63D" w14:textId="6D89D86F" w:rsidR="006961E8" w:rsidRDefault="006961E8" w:rsidP="009839A1">
      <w:pPr>
        <w:pStyle w:val="Heading2"/>
      </w:pPr>
      <w:r>
        <w:t>Data Protection and Confidentiality</w:t>
      </w:r>
    </w:p>
    <w:p w14:paraId="31728772" w14:textId="77777777" w:rsidR="006961E8" w:rsidRDefault="006961E8" w:rsidP="006961E8">
      <w:pPr>
        <w:pStyle w:val="ListParagraph"/>
        <w:numPr>
          <w:ilvl w:val="0"/>
          <w:numId w:val="129"/>
        </w:numPr>
      </w:pPr>
      <w:r>
        <w:t>Handle all patient information in compliance with HSE Data Protection Policy, GDPR, and the Data Protection Act 2018.</w:t>
      </w:r>
    </w:p>
    <w:p w14:paraId="0EACD85A" w14:textId="77777777" w:rsidR="006961E8" w:rsidRDefault="006961E8" w:rsidP="006961E8">
      <w:pPr>
        <w:pStyle w:val="ListParagraph"/>
        <w:numPr>
          <w:ilvl w:val="0"/>
          <w:numId w:val="129"/>
        </w:numPr>
      </w:pPr>
      <w:r>
        <w:t>Printed records must be securely stored in locked cabinets with restricted access.</w:t>
      </w:r>
    </w:p>
    <w:p w14:paraId="0676E03D" w14:textId="00B3D988" w:rsidR="006961E8" w:rsidRDefault="006961E8" w:rsidP="006961E8">
      <w:pPr>
        <w:pStyle w:val="ListParagraph"/>
        <w:numPr>
          <w:ilvl w:val="0"/>
          <w:numId w:val="129"/>
        </w:numPr>
      </w:pPr>
      <w:r>
        <w:t>Digital data must remain on encrypted, password-protected systems (Socrates and PCRS).</w:t>
      </w:r>
    </w:p>
    <w:p w14:paraId="198541FB" w14:textId="3631E982" w:rsidR="006961E8" w:rsidRDefault="006961E8" w:rsidP="009839A1">
      <w:pPr>
        <w:pStyle w:val="Heading2"/>
      </w:pPr>
      <w:r>
        <w:t>Record Keeping</w:t>
      </w:r>
    </w:p>
    <w:p w14:paraId="316EF983" w14:textId="77777777" w:rsidR="006961E8" w:rsidRDefault="006961E8" w:rsidP="006961E8">
      <w:r w:rsidRPr="006961E8">
        <w:rPr>
          <w:b/>
          <w:bCs/>
        </w:rPr>
        <w:t>Maintain documentation of:</w:t>
      </w:r>
    </w:p>
    <w:p w14:paraId="00AB40BB" w14:textId="77777777" w:rsidR="006961E8" w:rsidRDefault="006961E8" w:rsidP="006961E8">
      <w:pPr>
        <w:pStyle w:val="ListParagraph"/>
        <w:numPr>
          <w:ilvl w:val="0"/>
          <w:numId w:val="130"/>
        </w:numPr>
      </w:pPr>
      <w:r>
        <w:t>Patient registration confirmations (PCRS)</w:t>
      </w:r>
    </w:p>
    <w:p w14:paraId="5D03265D" w14:textId="77777777" w:rsidR="006961E8" w:rsidRDefault="006961E8" w:rsidP="006961E8">
      <w:pPr>
        <w:pStyle w:val="ListParagraph"/>
        <w:numPr>
          <w:ilvl w:val="0"/>
          <w:numId w:val="130"/>
        </w:numPr>
      </w:pPr>
      <w:r>
        <w:t>Printed Pregnant Woman Reports</w:t>
      </w:r>
    </w:p>
    <w:p w14:paraId="5872BE20" w14:textId="77777777" w:rsidR="006961E8" w:rsidRDefault="006961E8" w:rsidP="006961E8">
      <w:pPr>
        <w:pStyle w:val="ListParagraph"/>
        <w:numPr>
          <w:ilvl w:val="0"/>
          <w:numId w:val="130"/>
        </w:numPr>
      </w:pPr>
      <w:r>
        <w:t>Claim submission logs</w:t>
      </w:r>
    </w:p>
    <w:p w14:paraId="4154488A" w14:textId="77777777" w:rsidR="006961E8" w:rsidRDefault="006961E8" w:rsidP="006961E8">
      <w:pPr>
        <w:pStyle w:val="ListParagraph"/>
        <w:numPr>
          <w:ilvl w:val="0"/>
          <w:numId w:val="130"/>
        </w:numPr>
      </w:pPr>
      <w:r>
        <w:t>Filing records in the designated Yellow Folder</w:t>
      </w:r>
    </w:p>
    <w:p w14:paraId="2D400F50" w14:textId="77777777" w:rsidR="006961E8" w:rsidRDefault="006961E8" w:rsidP="006961E8">
      <w:pPr>
        <w:pStyle w:val="ListParagraph"/>
      </w:pPr>
    </w:p>
    <w:p w14:paraId="2840E80B" w14:textId="596FB358" w:rsidR="006961E8" w:rsidRDefault="006961E8" w:rsidP="006961E8">
      <w:r>
        <w:t>Records must be retained for a minimum of seven years per HSE record management standards.</w:t>
      </w:r>
    </w:p>
    <w:p w14:paraId="5D12A7C4" w14:textId="61E7A918" w:rsidR="006961E8" w:rsidRDefault="006961E8" w:rsidP="009839A1">
      <w:pPr>
        <w:pStyle w:val="Heading2"/>
      </w:pPr>
      <w:r>
        <w:t>Review and Audit</w:t>
      </w:r>
    </w:p>
    <w:p w14:paraId="0EAD20EA" w14:textId="77777777" w:rsidR="006961E8" w:rsidRDefault="006961E8" w:rsidP="006961E8">
      <w:r>
        <w:t>This SOP must be reviewed annually by the Practice Manager or upon any change in:</w:t>
      </w:r>
    </w:p>
    <w:p w14:paraId="715BEA7D" w14:textId="77777777" w:rsidR="006961E8" w:rsidRDefault="006961E8" w:rsidP="006961E8">
      <w:pPr>
        <w:pStyle w:val="ListParagraph"/>
        <w:numPr>
          <w:ilvl w:val="0"/>
          <w:numId w:val="131"/>
        </w:numPr>
      </w:pPr>
      <w:r>
        <w:t>PCRS system or claim submission process</w:t>
      </w:r>
    </w:p>
    <w:p w14:paraId="22D5D5BF" w14:textId="77777777" w:rsidR="006961E8" w:rsidRDefault="006961E8" w:rsidP="006961E8">
      <w:pPr>
        <w:pStyle w:val="ListParagraph"/>
        <w:numPr>
          <w:ilvl w:val="0"/>
          <w:numId w:val="131"/>
        </w:numPr>
      </w:pPr>
      <w:r>
        <w:t>Socrates software updates</w:t>
      </w:r>
    </w:p>
    <w:p w14:paraId="3FBE28BB" w14:textId="094FB2C7" w:rsidR="006961E8" w:rsidRDefault="006961E8" w:rsidP="006961E8">
      <w:pPr>
        <w:pStyle w:val="ListParagraph"/>
        <w:numPr>
          <w:ilvl w:val="0"/>
          <w:numId w:val="131"/>
        </w:numPr>
      </w:pPr>
      <w:r>
        <w:t>HSE Maternity and Infant Scheme regulations</w:t>
      </w:r>
    </w:p>
    <w:p w14:paraId="2FBAE5C4" w14:textId="0075BC1C" w:rsidR="006961E8" w:rsidRDefault="006961E8" w:rsidP="006961E8">
      <w:r>
        <w:t>Audits will ensure that registrations, claims, and stored documentation match submitted PCRS data.</w:t>
      </w:r>
    </w:p>
    <w:p w14:paraId="7C8C7882" w14:textId="2B90A130" w:rsidR="006961E8" w:rsidRPr="006961E8" w:rsidRDefault="006961E8" w:rsidP="009839A1">
      <w:pPr>
        <w:pStyle w:val="Heading2"/>
      </w:pPr>
      <w:r>
        <w:t>References</w:t>
      </w:r>
    </w:p>
    <w:p w14:paraId="5EA44C27" w14:textId="5B8F828F" w:rsidR="006961E8" w:rsidRDefault="006961E8" w:rsidP="006961E8">
      <w:pPr>
        <w:pStyle w:val="ListParagraph"/>
        <w:numPr>
          <w:ilvl w:val="0"/>
          <w:numId w:val="132"/>
        </w:numPr>
        <w:spacing w:after="100" w:afterAutospacing="1"/>
      </w:pPr>
      <w:r>
        <w:t xml:space="preserve">HSE Maternity and Infant Care Scheme </w:t>
      </w:r>
      <w:r>
        <w:t>G</w:t>
      </w:r>
      <w:r>
        <w:t>P Guidelines</w:t>
      </w:r>
    </w:p>
    <w:p w14:paraId="4BD259F4" w14:textId="3BD8A2D3" w:rsidR="006961E8" w:rsidRDefault="006961E8" w:rsidP="006961E8">
      <w:pPr>
        <w:pStyle w:val="ListParagraph"/>
        <w:numPr>
          <w:ilvl w:val="0"/>
          <w:numId w:val="132"/>
        </w:numPr>
        <w:spacing w:after="100" w:afterAutospacing="1"/>
      </w:pPr>
      <w:r>
        <w:t>PCRS Portal User Guid</w:t>
      </w:r>
    </w:p>
    <w:p w14:paraId="0D49BC3F" w14:textId="00EB3CFE" w:rsidR="006961E8" w:rsidRDefault="006961E8" w:rsidP="006961E8">
      <w:pPr>
        <w:pStyle w:val="ListParagraph"/>
        <w:numPr>
          <w:ilvl w:val="0"/>
          <w:numId w:val="132"/>
        </w:numPr>
        <w:spacing w:after="100" w:afterAutospacing="1"/>
      </w:pPr>
      <w:r>
        <w:t>HSE Data Protection and Record Management Policy</w:t>
      </w:r>
    </w:p>
    <w:p w14:paraId="0D763C00" w14:textId="5FD1C399" w:rsidR="006961E8" w:rsidRDefault="006961E8" w:rsidP="006961E8">
      <w:pPr>
        <w:pStyle w:val="ListParagraph"/>
        <w:numPr>
          <w:ilvl w:val="0"/>
          <w:numId w:val="132"/>
        </w:numPr>
        <w:spacing w:after="100" w:afterAutospacing="1"/>
      </w:pPr>
      <w:r>
        <w:t>Socrates Practice Management System User Manual</w:t>
      </w:r>
    </w:p>
    <w:p w14:paraId="60F51AE7" w14:textId="77777777" w:rsidR="002C591A" w:rsidRPr="00A87EFD" w:rsidRDefault="002C591A" w:rsidP="006961E8">
      <w:pPr>
        <w:pStyle w:val="Heading3"/>
        <w:spacing w:after="0"/>
        <w:rPr>
          <w:sz w:val="24"/>
          <w:szCs w:val="24"/>
        </w:rPr>
      </w:pPr>
    </w:p>
    <w:sectPr w:rsidR="002C591A" w:rsidRPr="00A87EF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1173" w14:textId="77777777" w:rsidR="001B321E" w:rsidRDefault="001B321E" w:rsidP="003112A1">
      <w:pPr>
        <w:spacing w:after="0" w:line="240" w:lineRule="auto"/>
      </w:pPr>
      <w:r>
        <w:separator/>
      </w:r>
    </w:p>
  </w:endnote>
  <w:endnote w:type="continuationSeparator" w:id="0">
    <w:p w14:paraId="66B9D27A" w14:textId="77777777" w:rsidR="001B321E" w:rsidRDefault="001B321E"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7169C2D"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9839A1">
      <w:rPr>
        <w:i/>
        <w:iCs/>
        <w:color w:val="BFBFBF" w:themeColor="background1" w:themeShade="BF"/>
      </w:rPr>
      <w:t>October</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921F" w14:textId="77777777" w:rsidR="001B321E" w:rsidRDefault="001B321E" w:rsidP="003112A1">
      <w:pPr>
        <w:spacing w:after="0" w:line="240" w:lineRule="auto"/>
      </w:pPr>
      <w:r>
        <w:separator/>
      </w:r>
    </w:p>
  </w:footnote>
  <w:footnote w:type="continuationSeparator" w:id="0">
    <w:p w14:paraId="7D3C35D6" w14:textId="77777777" w:rsidR="001B321E" w:rsidRDefault="001B321E"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C3A"/>
    <w:multiLevelType w:val="hybridMultilevel"/>
    <w:tmpl w:val="7F8A6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5941E3"/>
    <w:multiLevelType w:val="multilevel"/>
    <w:tmpl w:val="DB3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7FE3"/>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7149B"/>
    <w:multiLevelType w:val="multilevel"/>
    <w:tmpl w:val="7E5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72633"/>
    <w:multiLevelType w:val="hybridMultilevel"/>
    <w:tmpl w:val="6DB67ED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 w15:restartNumberingAfterBreak="0">
    <w:nsid w:val="0A3C5431"/>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65E70"/>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B1FE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24549"/>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95FF1"/>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3369D"/>
    <w:multiLevelType w:val="hybridMultilevel"/>
    <w:tmpl w:val="D966AA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E3D7B59"/>
    <w:multiLevelType w:val="hybridMultilevel"/>
    <w:tmpl w:val="98A461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0FE61AF3"/>
    <w:multiLevelType w:val="hybridMultilevel"/>
    <w:tmpl w:val="09403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005354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270B5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E86356"/>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48A1B52"/>
    <w:multiLevelType w:val="hybridMultilevel"/>
    <w:tmpl w:val="964080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66E27F5"/>
    <w:multiLevelType w:val="hybridMultilevel"/>
    <w:tmpl w:val="2EEC81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175A0E9F"/>
    <w:multiLevelType w:val="multilevel"/>
    <w:tmpl w:val="594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53816"/>
    <w:multiLevelType w:val="hybridMultilevel"/>
    <w:tmpl w:val="D0F26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8F178FD"/>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5C5D96"/>
    <w:multiLevelType w:val="hybridMultilevel"/>
    <w:tmpl w:val="306E3A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1B7518E9"/>
    <w:multiLevelType w:val="multilevel"/>
    <w:tmpl w:val="A120F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CF939C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5C1B54"/>
    <w:multiLevelType w:val="hybridMultilevel"/>
    <w:tmpl w:val="5672C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1E015497"/>
    <w:multiLevelType w:val="hybridMultilevel"/>
    <w:tmpl w:val="F0B4F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1E0E30A9"/>
    <w:multiLevelType w:val="hybridMultilevel"/>
    <w:tmpl w:val="F44EF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1FB35D3F"/>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5E62E6"/>
    <w:multiLevelType w:val="hybridMultilevel"/>
    <w:tmpl w:val="C3DEA65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2152766B"/>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03741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9252B"/>
    <w:multiLevelType w:val="hybridMultilevel"/>
    <w:tmpl w:val="2794A86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224D26F1"/>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302C15"/>
    <w:multiLevelType w:val="multilevel"/>
    <w:tmpl w:val="9D7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CC76A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EF0876"/>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460A74"/>
    <w:multiLevelType w:val="hybridMultilevel"/>
    <w:tmpl w:val="4E0ED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269C67DB"/>
    <w:multiLevelType w:val="hybridMultilevel"/>
    <w:tmpl w:val="3AD209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2820137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2AAC30CA"/>
    <w:multiLevelType w:val="hybridMultilevel"/>
    <w:tmpl w:val="D6307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2B033AF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9451E5"/>
    <w:multiLevelType w:val="hybridMultilevel"/>
    <w:tmpl w:val="F2729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7" w15:restartNumberingAfterBreak="0">
    <w:nsid w:val="303A692D"/>
    <w:multiLevelType w:val="multilevel"/>
    <w:tmpl w:val="81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30A2643C"/>
    <w:multiLevelType w:val="multilevel"/>
    <w:tmpl w:val="507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A3234A"/>
    <w:multiLevelType w:val="hybridMultilevel"/>
    <w:tmpl w:val="2DD0DB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322D22D8"/>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5E5A65"/>
    <w:multiLevelType w:val="hybridMultilevel"/>
    <w:tmpl w:val="5D06156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3DC3BCF"/>
    <w:multiLevelType w:val="hybridMultilevel"/>
    <w:tmpl w:val="EFEA6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361D2D66"/>
    <w:multiLevelType w:val="hybridMultilevel"/>
    <w:tmpl w:val="AFBEA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373934C9"/>
    <w:multiLevelType w:val="hybridMultilevel"/>
    <w:tmpl w:val="9F8439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38F14224"/>
    <w:multiLevelType w:val="hybridMultilevel"/>
    <w:tmpl w:val="4342A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393B3A9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3F5C45"/>
    <w:multiLevelType w:val="hybridMultilevel"/>
    <w:tmpl w:val="FA1EE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39A10333"/>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03373E"/>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A981F31"/>
    <w:multiLevelType w:val="multilevel"/>
    <w:tmpl w:val="980C9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C95D45"/>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3CB23D3E"/>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3F1E267B"/>
    <w:multiLevelType w:val="hybridMultilevel"/>
    <w:tmpl w:val="E3143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3F9F7442"/>
    <w:multiLevelType w:val="hybridMultilevel"/>
    <w:tmpl w:val="A98CF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40485B3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7A55B9"/>
    <w:multiLevelType w:val="hybridMultilevel"/>
    <w:tmpl w:val="ACE453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41581295"/>
    <w:multiLevelType w:val="hybridMultilevel"/>
    <w:tmpl w:val="364089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426D0CD3"/>
    <w:multiLevelType w:val="hybridMultilevel"/>
    <w:tmpl w:val="47C4B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47B523FD"/>
    <w:multiLevelType w:val="multilevel"/>
    <w:tmpl w:val="B6C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A826D3"/>
    <w:multiLevelType w:val="hybridMultilevel"/>
    <w:tmpl w:val="69960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4BD32FDF"/>
    <w:multiLevelType w:val="multilevel"/>
    <w:tmpl w:val="981E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3A71DD"/>
    <w:multiLevelType w:val="multilevel"/>
    <w:tmpl w:val="19C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630636"/>
    <w:multiLevelType w:val="hybridMultilevel"/>
    <w:tmpl w:val="54AA55E6"/>
    <w:lvl w:ilvl="0" w:tplc="9AA8CD6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9" w15:restartNumberingAfterBreak="0">
    <w:nsid w:val="4DB902A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F86691"/>
    <w:multiLevelType w:val="hybridMultilevel"/>
    <w:tmpl w:val="132E2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51351465"/>
    <w:multiLevelType w:val="multilevel"/>
    <w:tmpl w:val="174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54267546"/>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0A547B"/>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7B61714"/>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58075BCA"/>
    <w:multiLevelType w:val="hybridMultilevel"/>
    <w:tmpl w:val="DEC4B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597652E3"/>
    <w:multiLevelType w:val="multilevel"/>
    <w:tmpl w:val="325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9A6091B"/>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9D510D6"/>
    <w:multiLevelType w:val="multilevel"/>
    <w:tmpl w:val="3CE6C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E57491"/>
    <w:multiLevelType w:val="hybridMultilevel"/>
    <w:tmpl w:val="6D688C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4"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5" w15:restartNumberingAfterBreak="0">
    <w:nsid w:val="5C4B606C"/>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892E6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E633D72"/>
    <w:multiLevelType w:val="hybridMultilevel"/>
    <w:tmpl w:val="F32EB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8" w15:restartNumberingAfterBreak="0">
    <w:nsid w:val="5EF4075F"/>
    <w:multiLevelType w:val="multilevel"/>
    <w:tmpl w:val="F1E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0B6784"/>
    <w:multiLevelType w:val="hybridMultilevel"/>
    <w:tmpl w:val="263C4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0"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1" w15:restartNumberingAfterBreak="0">
    <w:nsid w:val="63EA59B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8B51EB"/>
    <w:multiLevelType w:val="multilevel"/>
    <w:tmpl w:val="DE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7D94929"/>
    <w:multiLevelType w:val="hybridMultilevel"/>
    <w:tmpl w:val="D61A5A8E"/>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68721AA9"/>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6" w15:restartNumberingAfterBreak="0">
    <w:nsid w:val="698846C1"/>
    <w:multiLevelType w:val="hybridMultilevel"/>
    <w:tmpl w:val="5888C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8"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9" w15:restartNumberingAfterBreak="0">
    <w:nsid w:val="6C7D339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6A62F2"/>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B5321C"/>
    <w:multiLevelType w:val="hybridMultilevel"/>
    <w:tmpl w:val="8F9A719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2" w15:restartNumberingAfterBreak="0">
    <w:nsid w:val="7127269F"/>
    <w:multiLevelType w:val="multilevel"/>
    <w:tmpl w:val="B0C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9C7C37"/>
    <w:multiLevelType w:val="hybridMultilevel"/>
    <w:tmpl w:val="381C1B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74193642"/>
    <w:multiLevelType w:val="hybridMultilevel"/>
    <w:tmpl w:val="61928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5" w15:restartNumberingAfterBreak="0">
    <w:nsid w:val="74C04422"/>
    <w:multiLevelType w:val="multilevel"/>
    <w:tmpl w:val="332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6573772"/>
    <w:multiLevelType w:val="multilevel"/>
    <w:tmpl w:val="8B0E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6590820"/>
    <w:multiLevelType w:val="multilevel"/>
    <w:tmpl w:val="E20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7351161"/>
    <w:multiLevelType w:val="multilevel"/>
    <w:tmpl w:val="BD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865174B"/>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79FA3D5D"/>
    <w:multiLevelType w:val="multilevel"/>
    <w:tmpl w:val="A59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0C6BF9"/>
    <w:multiLevelType w:val="hybridMultilevel"/>
    <w:tmpl w:val="D388C4D8"/>
    <w:lvl w:ilvl="0" w:tplc="18090001">
      <w:start w:val="1"/>
      <w:numFmt w:val="bullet"/>
      <w:lvlText w:val=""/>
      <w:lvlJc w:val="left"/>
      <w:pPr>
        <w:ind w:left="1080" w:hanging="360"/>
      </w:pPr>
      <w:rPr>
        <w:rFonts w:ascii="Symbol" w:hAnsi="Symbol" w:hint="default"/>
      </w:rPr>
    </w:lvl>
    <w:lvl w:ilvl="1" w:tplc="3528D034">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3" w15:restartNumberingAfterBreak="0">
    <w:nsid w:val="7A1975C6"/>
    <w:multiLevelType w:val="multilevel"/>
    <w:tmpl w:val="22F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B832D94"/>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8B4CA1"/>
    <w:multiLevelType w:val="multilevel"/>
    <w:tmpl w:val="E8E6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8D201A"/>
    <w:multiLevelType w:val="hybridMultilevel"/>
    <w:tmpl w:val="98160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7B930565"/>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9711D9"/>
    <w:multiLevelType w:val="multilevel"/>
    <w:tmpl w:val="EA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1" w15:restartNumberingAfterBreak="0">
    <w:nsid w:val="7F3B3FC8"/>
    <w:multiLevelType w:val="multilevel"/>
    <w:tmpl w:val="6BB2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984034">
    <w:abstractNumId w:val="48"/>
  </w:num>
  <w:num w:numId="2" w16cid:durableId="1616449306">
    <w:abstractNumId w:val="19"/>
  </w:num>
  <w:num w:numId="3" w16cid:durableId="1032222847">
    <w:abstractNumId w:val="129"/>
  </w:num>
  <w:num w:numId="4" w16cid:durableId="1215042456">
    <w:abstractNumId w:val="108"/>
  </w:num>
  <w:num w:numId="5" w16cid:durableId="272977350">
    <w:abstractNumId w:val="94"/>
  </w:num>
  <w:num w:numId="6" w16cid:durableId="547112220">
    <w:abstractNumId w:val="130"/>
  </w:num>
  <w:num w:numId="7" w16cid:durableId="73089774">
    <w:abstractNumId w:val="107"/>
  </w:num>
  <w:num w:numId="8" w16cid:durableId="18745405">
    <w:abstractNumId w:val="105"/>
  </w:num>
  <w:num w:numId="9" w16cid:durableId="1598052001">
    <w:abstractNumId w:val="46"/>
  </w:num>
  <w:num w:numId="10" w16cid:durableId="109126603">
    <w:abstractNumId w:val="100"/>
  </w:num>
  <w:num w:numId="11" w16cid:durableId="1138184454">
    <w:abstractNumId w:val="16"/>
  </w:num>
  <w:num w:numId="12" w16cid:durableId="1913271040">
    <w:abstractNumId w:val="64"/>
  </w:num>
  <w:num w:numId="13" w16cid:durableId="1650790915">
    <w:abstractNumId w:val="55"/>
  </w:num>
  <w:num w:numId="14" w16cid:durableId="1173881109">
    <w:abstractNumId w:val="66"/>
  </w:num>
  <w:num w:numId="15" w16cid:durableId="1048724254">
    <w:abstractNumId w:val="18"/>
  </w:num>
  <w:num w:numId="16" w16cid:durableId="2034728586">
    <w:abstractNumId w:val="92"/>
  </w:num>
  <w:num w:numId="17" w16cid:durableId="2140343671">
    <w:abstractNumId w:val="73"/>
  </w:num>
  <w:num w:numId="18" w16cid:durableId="631132654">
    <w:abstractNumId w:val="86"/>
  </w:num>
  <w:num w:numId="19" w16cid:durableId="24597995">
    <w:abstractNumId w:val="82"/>
  </w:num>
  <w:num w:numId="20" w16cid:durableId="81144291">
    <w:abstractNumId w:val="42"/>
  </w:num>
  <w:num w:numId="21" w16cid:durableId="1602378773">
    <w:abstractNumId w:val="93"/>
  </w:num>
  <w:num w:numId="22" w16cid:durableId="1272472155">
    <w:abstractNumId w:val="120"/>
  </w:num>
  <w:num w:numId="23" w16cid:durableId="1611736072">
    <w:abstractNumId w:val="12"/>
  </w:num>
  <w:num w:numId="24" w16cid:durableId="873031723">
    <w:abstractNumId w:val="122"/>
  </w:num>
  <w:num w:numId="25" w16cid:durableId="1590889943">
    <w:abstractNumId w:val="45"/>
  </w:num>
  <w:num w:numId="26" w16cid:durableId="1316447800">
    <w:abstractNumId w:val="47"/>
  </w:num>
  <w:num w:numId="27" w16cid:durableId="520824792">
    <w:abstractNumId w:val="102"/>
  </w:num>
  <w:num w:numId="28" w16cid:durableId="637758818">
    <w:abstractNumId w:val="81"/>
  </w:num>
  <w:num w:numId="29" w16cid:durableId="325475514">
    <w:abstractNumId w:val="115"/>
  </w:num>
  <w:num w:numId="30" w16cid:durableId="666058225">
    <w:abstractNumId w:val="77"/>
  </w:num>
  <w:num w:numId="31" w16cid:durableId="74211860">
    <w:abstractNumId w:val="21"/>
  </w:num>
  <w:num w:numId="32" w16cid:durableId="114644129">
    <w:abstractNumId w:val="98"/>
  </w:num>
  <w:num w:numId="33" w16cid:durableId="829835238">
    <w:abstractNumId w:val="49"/>
  </w:num>
  <w:num w:numId="34" w16cid:durableId="1063794378">
    <w:abstractNumId w:val="14"/>
  </w:num>
  <w:num w:numId="35" w16cid:durableId="471141619">
    <w:abstractNumId w:val="25"/>
  </w:num>
  <w:num w:numId="36" w16cid:durableId="1105072255">
    <w:abstractNumId w:val="118"/>
  </w:num>
  <w:num w:numId="37" w16cid:durableId="247077197">
    <w:abstractNumId w:val="80"/>
  </w:num>
  <w:num w:numId="38" w16cid:durableId="1521239813">
    <w:abstractNumId w:val="9"/>
  </w:num>
  <w:num w:numId="39" w16cid:durableId="94592731">
    <w:abstractNumId w:val="63"/>
  </w:num>
  <w:num w:numId="40" w16cid:durableId="882248052">
    <w:abstractNumId w:val="96"/>
  </w:num>
  <w:num w:numId="41" w16cid:durableId="435946446">
    <w:abstractNumId w:val="38"/>
  </w:num>
  <w:num w:numId="42" w16cid:durableId="320961279">
    <w:abstractNumId w:val="23"/>
  </w:num>
  <w:num w:numId="43" w16cid:durableId="1354841778">
    <w:abstractNumId w:val="112"/>
  </w:num>
  <w:num w:numId="44" w16cid:durableId="1543983638">
    <w:abstractNumId w:val="128"/>
  </w:num>
  <w:num w:numId="45" w16cid:durableId="883058979">
    <w:abstractNumId w:val="1"/>
  </w:num>
  <w:num w:numId="46" w16cid:durableId="129134975">
    <w:abstractNumId w:val="90"/>
  </w:num>
  <w:num w:numId="47" w16cid:durableId="1061294433">
    <w:abstractNumId w:val="121"/>
  </w:num>
  <w:num w:numId="48" w16cid:durableId="8141422">
    <w:abstractNumId w:val="88"/>
  </w:num>
  <w:num w:numId="49" w16cid:durableId="1800804623">
    <w:abstractNumId w:val="124"/>
  </w:num>
  <w:num w:numId="50" w16cid:durableId="1592854287">
    <w:abstractNumId w:val="8"/>
  </w:num>
  <w:num w:numId="51" w16cid:durableId="1916011000">
    <w:abstractNumId w:val="51"/>
  </w:num>
  <w:num w:numId="52" w16cid:durableId="999383175">
    <w:abstractNumId w:val="89"/>
  </w:num>
  <w:num w:numId="53" w16cid:durableId="198326288">
    <w:abstractNumId w:val="87"/>
  </w:num>
  <w:num w:numId="54" w16cid:durableId="2042894921">
    <w:abstractNumId w:val="29"/>
  </w:num>
  <w:num w:numId="55" w16cid:durableId="1497726308">
    <w:abstractNumId w:val="70"/>
  </w:num>
  <w:num w:numId="56" w16cid:durableId="2068261933">
    <w:abstractNumId w:val="103"/>
  </w:num>
  <w:num w:numId="57" w16cid:durableId="338971191">
    <w:abstractNumId w:val="106"/>
  </w:num>
  <w:num w:numId="58" w16cid:durableId="457801138">
    <w:abstractNumId w:val="52"/>
  </w:num>
  <w:num w:numId="59" w16cid:durableId="128784786">
    <w:abstractNumId w:val="56"/>
  </w:num>
  <w:num w:numId="60" w16cid:durableId="1233812952">
    <w:abstractNumId w:val="17"/>
  </w:num>
  <w:num w:numId="61" w16cid:durableId="1294485066">
    <w:abstractNumId w:val="71"/>
  </w:num>
  <w:num w:numId="62" w16cid:durableId="749548080">
    <w:abstractNumId w:val="43"/>
  </w:num>
  <w:num w:numId="63" w16cid:durableId="34357996">
    <w:abstractNumId w:val="34"/>
  </w:num>
  <w:num w:numId="64" w16cid:durableId="1557549369">
    <w:abstractNumId w:val="57"/>
  </w:num>
  <w:num w:numId="65" w16cid:durableId="1684436761">
    <w:abstractNumId w:val="59"/>
  </w:num>
  <w:num w:numId="66" w16cid:durableId="824317758">
    <w:abstractNumId w:val="97"/>
  </w:num>
  <w:num w:numId="67" w16cid:durableId="1580284807">
    <w:abstractNumId w:val="126"/>
  </w:num>
  <w:num w:numId="68" w16cid:durableId="1625424765">
    <w:abstractNumId w:val="113"/>
  </w:num>
  <w:num w:numId="69" w16cid:durableId="1121461487">
    <w:abstractNumId w:val="27"/>
  </w:num>
  <w:num w:numId="70" w16cid:durableId="662244383">
    <w:abstractNumId w:val="50"/>
  </w:num>
  <w:num w:numId="71" w16cid:durableId="754548691">
    <w:abstractNumId w:val="24"/>
  </w:num>
  <w:num w:numId="72" w16cid:durableId="792554484">
    <w:abstractNumId w:val="54"/>
  </w:num>
  <w:num w:numId="73" w16cid:durableId="1170024508">
    <w:abstractNumId w:val="68"/>
  </w:num>
  <w:num w:numId="74" w16cid:durableId="1551962536">
    <w:abstractNumId w:val="20"/>
  </w:num>
  <w:num w:numId="75" w16cid:durableId="1870219090">
    <w:abstractNumId w:val="78"/>
  </w:num>
  <w:num w:numId="76" w16cid:durableId="302394928">
    <w:abstractNumId w:val="31"/>
  </w:num>
  <w:num w:numId="77" w16cid:durableId="853375169">
    <w:abstractNumId w:val="91"/>
  </w:num>
  <w:num w:numId="78" w16cid:durableId="1535001731">
    <w:abstractNumId w:val="28"/>
  </w:num>
  <w:num w:numId="79" w16cid:durableId="1019552916">
    <w:abstractNumId w:val="111"/>
  </w:num>
  <w:num w:numId="80" w16cid:durableId="1214847217">
    <w:abstractNumId w:val="11"/>
  </w:num>
  <w:num w:numId="81" w16cid:durableId="564342597">
    <w:abstractNumId w:val="53"/>
  </w:num>
  <w:num w:numId="82" w16cid:durableId="1335113926">
    <w:abstractNumId w:val="36"/>
  </w:num>
  <w:num w:numId="83" w16cid:durableId="1406026562">
    <w:abstractNumId w:val="76"/>
  </w:num>
  <w:num w:numId="84" w16cid:durableId="1189831280">
    <w:abstractNumId w:val="116"/>
  </w:num>
  <w:num w:numId="85" w16cid:durableId="1736321754">
    <w:abstractNumId w:val="125"/>
  </w:num>
  <w:num w:numId="86" w16cid:durableId="2024699954">
    <w:abstractNumId w:val="62"/>
  </w:num>
  <w:num w:numId="87" w16cid:durableId="73086295">
    <w:abstractNumId w:val="117"/>
  </w:num>
  <w:num w:numId="88" w16cid:durableId="1079206759">
    <w:abstractNumId w:val="123"/>
  </w:num>
  <w:num w:numId="89" w16cid:durableId="1578828011">
    <w:abstractNumId w:val="74"/>
  </w:num>
  <w:num w:numId="90" w16cid:durableId="1130634815">
    <w:abstractNumId w:val="127"/>
  </w:num>
  <w:num w:numId="91" w16cid:durableId="1452358041">
    <w:abstractNumId w:val="3"/>
  </w:num>
  <w:num w:numId="92" w16cid:durableId="74210657">
    <w:abstractNumId w:val="4"/>
  </w:num>
  <w:num w:numId="93" w16cid:durableId="1295796436">
    <w:abstractNumId w:val="101"/>
  </w:num>
  <w:num w:numId="94" w16cid:durableId="757677746">
    <w:abstractNumId w:val="33"/>
  </w:num>
  <w:num w:numId="95" w16cid:durableId="1755393778">
    <w:abstractNumId w:val="104"/>
  </w:num>
  <w:num w:numId="96" w16cid:durableId="447817760">
    <w:abstractNumId w:val="44"/>
  </w:num>
  <w:num w:numId="97" w16cid:durableId="646936285">
    <w:abstractNumId w:val="6"/>
  </w:num>
  <w:num w:numId="98" w16cid:durableId="1080639704">
    <w:abstractNumId w:val="84"/>
  </w:num>
  <w:num w:numId="99" w16cid:durableId="404768243">
    <w:abstractNumId w:val="79"/>
  </w:num>
  <w:num w:numId="100" w16cid:durableId="1524055348">
    <w:abstractNumId w:val="69"/>
  </w:num>
  <w:num w:numId="101" w16cid:durableId="1836340396">
    <w:abstractNumId w:val="60"/>
  </w:num>
  <w:num w:numId="102" w16cid:durableId="2128966238">
    <w:abstractNumId w:val="37"/>
  </w:num>
  <w:num w:numId="103" w16cid:durableId="2134862282">
    <w:abstractNumId w:val="85"/>
  </w:num>
  <w:num w:numId="104" w16cid:durableId="323096104">
    <w:abstractNumId w:val="61"/>
  </w:num>
  <w:num w:numId="105" w16cid:durableId="1981227060">
    <w:abstractNumId w:val="2"/>
  </w:num>
  <w:num w:numId="106" w16cid:durableId="25714510">
    <w:abstractNumId w:val="30"/>
  </w:num>
  <w:num w:numId="107" w16cid:durableId="757483001">
    <w:abstractNumId w:val="110"/>
  </w:num>
  <w:num w:numId="108" w16cid:durableId="567762273">
    <w:abstractNumId w:val="26"/>
  </w:num>
  <w:num w:numId="109" w16cid:durableId="861741652">
    <w:abstractNumId w:val="15"/>
  </w:num>
  <w:num w:numId="110" w16cid:durableId="1142624063">
    <w:abstractNumId w:val="83"/>
  </w:num>
  <w:num w:numId="111" w16cid:durableId="691734207">
    <w:abstractNumId w:val="13"/>
  </w:num>
  <w:num w:numId="112" w16cid:durableId="786124057">
    <w:abstractNumId w:val="109"/>
  </w:num>
  <w:num w:numId="113" w16cid:durableId="615521306">
    <w:abstractNumId w:val="131"/>
  </w:num>
  <w:num w:numId="114" w16cid:durableId="717751301">
    <w:abstractNumId w:val="58"/>
  </w:num>
  <w:num w:numId="115" w16cid:durableId="1579168414">
    <w:abstractNumId w:val="95"/>
  </w:num>
  <w:num w:numId="116" w16cid:durableId="816805899">
    <w:abstractNumId w:val="32"/>
  </w:num>
  <w:num w:numId="117" w16cid:durableId="659234301">
    <w:abstractNumId w:val="35"/>
  </w:num>
  <w:num w:numId="118" w16cid:durableId="1105148775">
    <w:abstractNumId w:val="41"/>
  </w:num>
  <w:num w:numId="119" w16cid:durableId="629173152">
    <w:abstractNumId w:val="7"/>
  </w:num>
  <w:num w:numId="120" w16cid:durableId="265159709">
    <w:abstractNumId w:val="5"/>
  </w:num>
  <w:num w:numId="121" w16cid:durableId="1442382396">
    <w:abstractNumId w:val="119"/>
  </w:num>
  <w:num w:numId="122" w16cid:durableId="1189950231">
    <w:abstractNumId w:val="65"/>
  </w:num>
  <w:num w:numId="123" w16cid:durableId="1136606025">
    <w:abstractNumId w:val="40"/>
  </w:num>
  <w:num w:numId="124" w16cid:durableId="1999267057">
    <w:abstractNumId w:val="67"/>
  </w:num>
  <w:num w:numId="125" w16cid:durableId="544677921">
    <w:abstractNumId w:val="75"/>
  </w:num>
  <w:num w:numId="126" w16cid:durableId="1942255604">
    <w:abstractNumId w:val="10"/>
  </w:num>
  <w:num w:numId="127" w16cid:durableId="1797719002">
    <w:abstractNumId w:val="114"/>
  </w:num>
  <w:num w:numId="128" w16cid:durableId="1166896949">
    <w:abstractNumId w:val="0"/>
  </w:num>
  <w:num w:numId="129" w16cid:durableId="386416577">
    <w:abstractNumId w:val="22"/>
  </w:num>
  <w:num w:numId="130" w16cid:durableId="13070013">
    <w:abstractNumId w:val="39"/>
  </w:num>
  <w:num w:numId="131" w16cid:durableId="1375233188">
    <w:abstractNumId w:val="72"/>
  </w:num>
  <w:num w:numId="132" w16cid:durableId="95907275">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66147"/>
    <w:rsid w:val="00103F85"/>
    <w:rsid w:val="00127776"/>
    <w:rsid w:val="0014661B"/>
    <w:rsid w:val="00152993"/>
    <w:rsid w:val="001870EA"/>
    <w:rsid w:val="00195163"/>
    <w:rsid w:val="001A066E"/>
    <w:rsid w:val="001B321E"/>
    <w:rsid w:val="001C4125"/>
    <w:rsid w:val="001D6BB9"/>
    <w:rsid w:val="00247F9B"/>
    <w:rsid w:val="0025491C"/>
    <w:rsid w:val="00295467"/>
    <w:rsid w:val="00297CDB"/>
    <w:rsid w:val="002B5D39"/>
    <w:rsid w:val="002C3C50"/>
    <w:rsid w:val="002C591A"/>
    <w:rsid w:val="003112A1"/>
    <w:rsid w:val="00350F08"/>
    <w:rsid w:val="00380A01"/>
    <w:rsid w:val="003C4B82"/>
    <w:rsid w:val="004954FD"/>
    <w:rsid w:val="004C6B27"/>
    <w:rsid w:val="00552CA3"/>
    <w:rsid w:val="00590F00"/>
    <w:rsid w:val="005C7045"/>
    <w:rsid w:val="005E6041"/>
    <w:rsid w:val="005F73FB"/>
    <w:rsid w:val="006114DD"/>
    <w:rsid w:val="00626F87"/>
    <w:rsid w:val="006279D7"/>
    <w:rsid w:val="00642662"/>
    <w:rsid w:val="006961E8"/>
    <w:rsid w:val="006B5751"/>
    <w:rsid w:val="006F7781"/>
    <w:rsid w:val="00711D97"/>
    <w:rsid w:val="0074796A"/>
    <w:rsid w:val="007A01DE"/>
    <w:rsid w:val="007A32A6"/>
    <w:rsid w:val="007C2F33"/>
    <w:rsid w:val="007C75F9"/>
    <w:rsid w:val="007D1AB0"/>
    <w:rsid w:val="007D22D2"/>
    <w:rsid w:val="007F4F9C"/>
    <w:rsid w:val="00876E53"/>
    <w:rsid w:val="008770D1"/>
    <w:rsid w:val="00885B1C"/>
    <w:rsid w:val="008942D2"/>
    <w:rsid w:val="00895224"/>
    <w:rsid w:val="008A69C3"/>
    <w:rsid w:val="008C592E"/>
    <w:rsid w:val="008D0C38"/>
    <w:rsid w:val="00933D2D"/>
    <w:rsid w:val="0098236B"/>
    <w:rsid w:val="009839A1"/>
    <w:rsid w:val="009967F0"/>
    <w:rsid w:val="009C60ED"/>
    <w:rsid w:val="009E3165"/>
    <w:rsid w:val="00A1658D"/>
    <w:rsid w:val="00A26AED"/>
    <w:rsid w:val="00A7072B"/>
    <w:rsid w:val="00A87EFD"/>
    <w:rsid w:val="00AB7FF6"/>
    <w:rsid w:val="00AC1C5E"/>
    <w:rsid w:val="00AC7A9B"/>
    <w:rsid w:val="00AD6440"/>
    <w:rsid w:val="00AF560E"/>
    <w:rsid w:val="00B00F0F"/>
    <w:rsid w:val="00B32CCB"/>
    <w:rsid w:val="00B9032B"/>
    <w:rsid w:val="00B96339"/>
    <w:rsid w:val="00BA06A9"/>
    <w:rsid w:val="00BB6DC0"/>
    <w:rsid w:val="00BB77D2"/>
    <w:rsid w:val="00BE6D05"/>
    <w:rsid w:val="00BF7CA1"/>
    <w:rsid w:val="00C84F82"/>
    <w:rsid w:val="00CB697B"/>
    <w:rsid w:val="00CD37F4"/>
    <w:rsid w:val="00CD76FA"/>
    <w:rsid w:val="00D22277"/>
    <w:rsid w:val="00D30BC5"/>
    <w:rsid w:val="00D34ABB"/>
    <w:rsid w:val="00D4778D"/>
    <w:rsid w:val="00DB0BC3"/>
    <w:rsid w:val="00DB66F8"/>
    <w:rsid w:val="00DF44C2"/>
    <w:rsid w:val="00E0435C"/>
    <w:rsid w:val="00E11A1F"/>
    <w:rsid w:val="00E42717"/>
    <w:rsid w:val="00E62F4D"/>
    <w:rsid w:val="00E63BFF"/>
    <w:rsid w:val="00E83ADC"/>
    <w:rsid w:val="00E978F8"/>
    <w:rsid w:val="00EB3F09"/>
    <w:rsid w:val="00EE027A"/>
    <w:rsid w:val="00F651EE"/>
    <w:rsid w:val="00F65773"/>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C3"/>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9839A1"/>
    <w:pPr>
      <w:keepNext/>
      <w:keepLines/>
      <w:spacing w:before="160" w:after="0"/>
      <w:outlineLvl w:val="1"/>
    </w:pPr>
    <w:rPr>
      <w:rFonts w:ascii="Times New Roman" w:eastAsiaTheme="majorEastAsia" w:hAnsi="Times New Roman" w:cs="Times New Roman"/>
      <w:b/>
      <w:sz w:val="32"/>
      <w:szCs w:val="32"/>
    </w:rPr>
  </w:style>
  <w:style w:type="paragraph" w:styleId="Heading3">
    <w:name w:val="heading 3"/>
    <w:aliases w:val="Sub title 2"/>
    <w:basedOn w:val="Normal"/>
    <w:next w:val="Normal"/>
    <w:link w:val="Heading3Char"/>
    <w:autoRedefine/>
    <w:uiPriority w:val="9"/>
    <w:unhideWhenUsed/>
    <w:qFormat/>
    <w:rsid w:val="00D34ABB"/>
    <w:pPr>
      <w:keepNext/>
      <w:keepLines/>
      <w:spacing w:before="160" w:after="80"/>
      <w:outlineLvl w:val="2"/>
    </w:pPr>
    <w:rPr>
      <w:rFonts w:ascii="Times New Roman" w:eastAsiaTheme="majorEastAsia" w:hAnsi="Times New Roman" w:cs="Times New Roman"/>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9839A1"/>
    <w:rPr>
      <w:rFonts w:ascii="Times New Roman" w:eastAsiaTheme="majorEastAsia" w:hAnsi="Times New Roman" w:cs="Times New Roman"/>
      <w:b/>
      <w:kern w:val="0"/>
      <w:sz w:val="32"/>
      <w:szCs w:val="32"/>
      <w14:ligatures w14:val="none"/>
    </w:rPr>
  </w:style>
  <w:style w:type="character" w:customStyle="1" w:styleId="Heading3Char">
    <w:name w:val="Heading 3 Char"/>
    <w:aliases w:val="Sub title 2 Char"/>
    <w:basedOn w:val="DefaultParagraphFont"/>
    <w:link w:val="Heading3"/>
    <w:uiPriority w:val="9"/>
    <w:rsid w:val="00D34ABB"/>
    <w:rPr>
      <w:rFonts w:ascii="Times New Roman" w:eastAsiaTheme="majorEastAsia" w:hAnsi="Times New Roman" w:cs="Times New Roman"/>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 w:type="table" w:styleId="TableGrid">
    <w:name w:val="Table Grid"/>
    <w:basedOn w:val="TableNormal"/>
    <w:uiPriority w:val="59"/>
    <w:rsid w:val="0098236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3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B96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4</cp:revision>
  <cp:lastPrinted>2025-03-04T14:42:00Z</cp:lastPrinted>
  <dcterms:created xsi:type="dcterms:W3CDTF">2025-10-08T13:57:00Z</dcterms:created>
  <dcterms:modified xsi:type="dcterms:W3CDTF">2025-10-08T14:06:00Z</dcterms:modified>
</cp:coreProperties>
</file>