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E30F7" w14:textId="77777777" w:rsidR="00FD15B4" w:rsidRPr="00FD15B4" w:rsidRDefault="00FD15B4" w:rsidP="00FD15B4">
      <w:pPr>
        <w:spacing w:line="240" w:lineRule="auto"/>
        <w:rPr>
          <w:rFonts w:ascii="Century Gothic" w:hAnsi="Century Gothic"/>
          <w:b/>
          <w:bCs/>
        </w:rPr>
      </w:pPr>
      <w:r w:rsidRPr="00FD15B4">
        <w:rPr>
          <w:rFonts w:ascii="Century Gothic" w:hAnsi="Century Gothic"/>
          <w:b/>
          <w:bCs/>
        </w:rPr>
        <w:t>Operations Manager</w:t>
      </w:r>
    </w:p>
    <w:p w14:paraId="34E9658C" w14:textId="77777777" w:rsidR="00FD15B4" w:rsidRPr="00FD15B4" w:rsidRDefault="00FD15B4" w:rsidP="00FD15B4">
      <w:pPr>
        <w:spacing w:line="240" w:lineRule="auto"/>
        <w:rPr>
          <w:rFonts w:ascii="Century Gothic" w:hAnsi="Century Gothic"/>
          <w:b/>
          <w:bCs/>
        </w:rPr>
      </w:pPr>
      <w:r w:rsidRPr="00FD15B4">
        <w:rPr>
          <w:rFonts w:ascii="Century Gothic" w:hAnsi="Century Gothic"/>
          <w:b/>
          <w:bCs/>
        </w:rPr>
        <w:t>The Wynn Group | Gig Harbor, WA</w:t>
      </w:r>
    </w:p>
    <w:p w14:paraId="78E98253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  <w:b/>
          <w:bCs/>
        </w:rPr>
        <w:t>$26.00–$30.00 per hour | Full-Time | In Office</w:t>
      </w:r>
    </w:p>
    <w:p w14:paraId="13A3D4D8" w14:textId="77777777" w:rsidR="0029776B" w:rsidRPr="0029776B" w:rsidRDefault="0029776B" w:rsidP="0029776B">
      <w:pPr>
        <w:spacing w:line="240" w:lineRule="auto"/>
        <w:rPr>
          <w:rFonts w:ascii="Century Gothic" w:hAnsi="Century Gothic"/>
          <w:b/>
          <w:bCs/>
        </w:rPr>
      </w:pPr>
      <w:r w:rsidRPr="0029776B">
        <w:rPr>
          <w:rFonts w:ascii="Century Gothic" w:hAnsi="Century Gothic"/>
          <w:b/>
          <w:bCs/>
        </w:rPr>
        <w:t>A Fast-Moving, Transaction-Driven Operations Role</w:t>
      </w:r>
    </w:p>
    <w:p w14:paraId="0F292096" w14:textId="77777777" w:rsidR="0029776B" w:rsidRPr="0029776B" w:rsidRDefault="0029776B" w:rsidP="0029776B">
      <w:pPr>
        <w:spacing w:line="240" w:lineRule="auto"/>
        <w:rPr>
          <w:rFonts w:ascii="Century Gothic" w:hAnsi="Century Gothic"/>
        </w:rPr>
      </w:pPr>
      <w:r w:rsidRPr="0029776B">
        <w:rPr>
          <w:rFonts w:ascii="Century Gothic" w:hAnsi="Century Gothic"/>
        </w:rPr>
        <w:t>The Wynn Group is an established commercial real estate and business brokerage looking for an organized, detail-oriented Operations Manager to help manage the administrative side of our listings, leads, and transactions.</w:t>
      </w:r>
    </w:p>
    <w:p w14:paraId="37D3E439" w14:textId="77777777" w:rsidR="0029776B" w:rsidRPr="0029776B" w:rsidRDefault="0029776B" w:rsidP="0029776B">
      <w:pPr>
        <w:spacing w:line="240" w:lineRule="auto"/>
        <w:rPr>
          <w:rFonts w:ascii="Century Gothic" w:hAnsi="Century Gothic"/>
        </w:rPr>
      </w:pPr>
      <w:r w:rsidRPr="0029776B">
        <w:rPr>
          <w:rFonts w:ascii="Century Gothic" w:hAnsi="Century Gothic"/>
        </w:rPr>
        <w:t>This is not a repetitive administrative position where every day follows the same checklist. Our work is transaction-driven: priorities change, deadlines move, new information comes in, and every transaction is different.</w:t>
      </w:r>
    </w:p>
    <w:p w14:paraId="56E72E5B" w14:textId="77777777" w:rsidR="0029776B" w:rsidRPr="0029776B" w:rsidRDefault="0029776B" w:rsidP="0029776B">
      <w:pPr>
        <w:spacing w:line="240" w:lineRule="auto"/>
        <w:rPr>
          <w:rFonts w:ascii="Century Gothic" w:hAnsi="Century Gothic"/>
        </w:rPr>
      </w:pPr>
      <w:r w:rsidRPr="0029776B">
        <w:rPr>
          <w:rFonts w:ascii="Century Gothic" w:hAnsi="Century Gothic"/>
        </w:rPr>
        <w:t xml:space="preserve">You'll be responsible for </w:t>
      </w:r>
      <w:proofErr w:type="gramStart"/>
      <w:r w:rsidRPr="0029776B">
        <w:rPr>
          <w:rFonts w:ascii="Century Gothic" w:hAnsi="Century Gothic"/>
        </w:rPr>
        <w:t>keeping</w:t>
      </w:r>
      <w:proofErr w:type="gramEnd"/>
      <w:r w:rsidRPr="0029776B">
        <w:rPr>
          <w:rFonts w:ascii="Century Gothic" w:hAnsi="Century Gothic"/>
        </w:rPr>
        <w:t xml:space="preserve"> multiple transactions and projects moving from start to finish—knowing what has been completed, what is still outstanding, what happens next, and who needs to know.</w:t>
      </w:r>
    </w:p>
    <w:p w14:paraId="7DEA361E" w14:textId="77777777" w:rsidR="0029776B" w:rsidRPr="0029776B" w:rsidRDefault="0029776B" w:rsidP="0029776B">
      <w:pPr>
        <w:spacing w:line="240" w:lineRule="auto"/>
        <w:rPr>
          <w:rFonts w:ascii="Century Gothic" w:hAnsi="Century Gothic"/>
        </w:rPr>
      </w:pPr>
      <w:r w:rsidRPr="0029776B">
        <w:rPr>
          <w:rFonts w:ascii="Century Gothic" w:hAnsi="Century Gothic"/>
        </w:rPr>
        <w:t>We provide established procedures, checklists, systems, and training. We're looking for someone who can use those tools while thinking independently, adapting to changing circumstances, and taking ownership of follow-through.</w:t>
      </w:r>
    </w:p>
    <w:p w14:paraId="1D2B0DAB" w14:textId="77777777" w:rsidR="0029776B" w:rsidRPr="0029776B" w:rsidRDefault="0029776B" w:rsidP="0029776B">
      <w:pPr>
        <w:spacing w:line="240" w:lineRule="auto"/>
        <w:rPr>
          <w:rFonts w:ascii="Century Gothic" w:hAnsi="Century Gothic"/>
          <w:b/>
          <w:bCs/>
        </w:rPr>
      </w:pPr>
      <w:r w:rsidRPr="0029776B">
        <w:rPr>
          <w:rFonts w:ascii="Century Gothic" w:hAnsi="Century Gothic"/>
          <w:b/>
          <w:bCs/>
        </w:rPr>
        <w:t>What You'll Be Responsible For</w:t>
      </w:r>
    </w:p>
    <w:p w14:paraId="17B81AD6" w14:textId="77777777" w:rsidR="0029776B" w:rsidRPr="0029776B" w:rsidRDefault="0029776B" w:rsidP="0029776B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29776B">
        <w:rPr>
          <w:rFonts w:ascii="Century Gothic" w:hAnsi="Century Gothic"/>
        </w:rPr>
        <w:t>Tracking commercial real estate and business brokerage transactions from opening through closing</w:t>
      </w:r>
    </w:p>
    <w:p w14:paraId="0CEA42AF" w14:textId="77777777" w:rsidR="0029776B" w:rsidRPr="0029776B" w:rsidRDefault="0029776B" w:rsidP="0029776B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29776B">
        <w:rPr>
          <w:rFonts w:ascii="Century Gothic" w:hAnsi="Century Gothic"/>
        </w:rPr>
        <w:t>Managing transaction deadlines, documents, contingencies, and outstanding items</w:t>
      </w:r>
    </w:p>
    <w:p w14:paraId="120CFD3B" w14:textId="77777777" w:rsidR="0029776B" w:rsidRPr="0029776B" w:rsidRDefault="0029776B" w:rsidP="0029776B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29776B">
        <w:rPr>
          <w:rFonts w:ascii="Century Gothic" w:hAnsi="Century Gothic"/>
        </w:rPr>
        <w:t>Coordinating listing launches and maintaining accurate listing information</w:t>
      </w:r>
    </w:p>
    <w:p w14:paraId="175B891E" w14:textId="77777777" w:rsidR="0029776B" w:rsidRPr="0029776B" w:rsidRDefault="0029776B" w:rsidP="0029776B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29776B">
        <w:rPr>
          <w:rFonts w:ascii="Century Gothic" w:hAnsi="Century Gothic"/>
        </w:rPr>
        <w:t>Managing incoming leads, broker assignments, and follow-up</w:t>
      </w:r>
    </w:p>
    <w:p w14:paraId="2DA7FEB8" w14:textId="77777777" w:rsidR="0029776B" w:rsidRPr="0029776B" w:rsidRDefault="0029776B" w:rsidP="0029776B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29776B">
        <w:rPr>
          <w:rFonts w:ascii="Century Gothic" w:hAnsi="Century Gothic"/>
        </w:rPr>
        <w:t>Maintaining accurate CRM, Dropbox, transaction, and company records</w:t>
      </w:r>
    </w:p>
    <w:p w14:paraId="20E3A2E0" w14:textId="77777777" w:rsidR="0029776B" w:rsidRPr="0029776B" w:rsidRDefault="0029776B" w:rsidP="0029776B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29776B">
        <w:rPr>
          <w:rFonts w:ascii="Century Gothic" w:hAnsi="Century Gothic"/>
        </w:rPr>
        <w:t>Coordinating communication with brokers, buyers, sellers, escrow, title, landlords, tenants, and other parties</w:t>
      </w:r>
    </w:p>
    <w:p w14:paraId="57EC3088" w14:textId="77777777" w:rsidR="0029776B" w:rsidRPr="0029776B" w:rsidRDefault="0029776B" w:rsidP="0029776B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29776B">
        <w:rPr>
          <w:rFonts w:ascii="Century Gothic" w:hAnsi="Century Gothic"/>
        </w:rPr>
        <w:t>Preparing documents, emails, forms, and administrative materials</w:t>
      </w:r>
    </w:p>
    <w:p w14:paraId="1B0EC459" w14:textId="77777777" w:rsidR="0029776B" w:rsidRPr="0029776B" w:rsidRDefault="0029776B" w:rsidP="0029776B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29776B">
        <w:rPr>
          <w:rFonts w:ascii="Century Gothic" w:hAnsi="Century Gothic"/>
        </w:rPr>
        <w:t>Monitoring shared inboxes and ensuring outstanding items receive timely follow-up</w:t>
      </w:r>
    </w:p>
    <w:p w14:paraId="208F563D" w14:textId="77777777" w:rsidR="0029776B" w:rsidRPr="0029776B" w:rsidRDefault="0029776B" w:rsidP="0029776B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29776B">
        <w:rPr>
          <w:rFonts w:ascii="Century Gothic" w:hAnsi="Century Gothic"/>
        </w:rPr>
        <w:t>Answering and directing incoming calls and maintaining a professional office</w:t>
      </w:r>
    </w:p>
    <w:p w14:paraId="35EC15B6" w14:textId="77777777" w:rsidR="0029776B" w:rsidRPr="0029776B" w:rsidRDefault="0029776B" w:rsidP="0029776B">
      <w:pPr>
        <w:numPr>
          <w:ilvl w:val="0"/>
          <w:numId w:val="15"/>
        </w:numPr>
        <w:spacing w:line="240" w:lineRule="auto"/>
        <w:rPr>
          <w:rFonts w:ascii="Century Gothic" w:hAnsi="Century Gothic"/>
        </w:rPr>
      </w:pPr>
      <w:r w:rsidRPr="0029776B">
        <w:rPr>
          <w:rFonts w:ascii="Century Gothic" w:hAnsi="Century Gothic"/>
        </w:rPr>
        <w:t>Recognizing missing information, inconsistencies, or overdue items and escalating them when necessary</w:t>
      </w:r>
    </w:p>
    <w:p w14:paraId="353C9725" w14:textId="77777777" w:rsidR="00FD15B4" w:rsidRPr="00FD15B4" w:rsidRDefault="00E860CF" w:rsidP="00FD15B4">
      <w:p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pict w14:anchorId="0EEF00C7">
          <v:rect id="_x0000_i1025" style="width:468pt;height:1pt" o:hralign="center" o:hrstd="t" o:hr="t" fillcolor="#a0a0a0" stroked="f"/>
        </w:pict>
      </w:r>
    </w:p>
    <w:p w14:paraId="19E27D94" w14:textId="77777777" w:rsidR="00375EB0" w:rsidRPr="00375EB0" w:rsidRDefault="00375EB0" w:rsidP="00375EB0">
      <w:pPr>
        <w:spacing w:line="240" w:lineRule="auto"/>
        <w:rPr>
          <w:rFonts w:ascii="Century Gothic" w:hAnsi="Century Gothic"/>
          <w:b/>
          <w:bCs/>
        </w:rPr>
      </w:pPr>
      <w:r w:rsidRPr="00375EB0">
        <w:rPr>
          <w:rFonts w:ascii="Century Gothic" w:hAnsi="Century Gothic"/>
          <w:b/>
          <w:bCs/>
        </w:rPr>
        <w:t>You'll Thrive Here If You...</w:t>
      </w:r>
    </w:p>
    <w:p w14:paraId="20F853D6" w14:textId="77777777" w:rsidR="00375EB0" w:rsidRPr="00375EB0" w:rsidRDefault="00375EB0" w:rsidP="00375EB0">
      <w:pPr>
        <w:numPr>
          <w:ilvl w:val="0"/>
          <w:numId w:val="16"/>
        </w:numPr>
        <w:spacing w:line="240" w:lineRule="auto"/>
        <w:rPr>
          <w:rFonts w:ascii="Century Gothic" w:hAnsi="Century Gothic"/>
        </w:rPr>
      </w:pPr>
      <w:r w:rsidRPr="00375EB0">
        <w:rPr>
          <w:rFonts w:ascii="Century Gothic" w:hAnsi="Century Gothic"/>
        </w:rPr>
        <w:t>Naturally keep track of what's done, what's outstanding, and what's next</w:t>
      </w:r>
    </w:p>
    <w:p w14:paraId="71B4EDA4" w14:textId="77777777" w:rsidR="00375EB0" w:rsidRPr="00375EB0" w:rsidRDefault="00375EB0" w:rsidP="00375EB0">
      <w:pPr>
        <w:numPr>
          <w:ilvl w:val="0"/>
          <w:numId w:val="16"/>
        </w:numPr>
        <w:spacing w:line="240" w:lineRule="auto"/>
        <w:rPr>
          <w:rFonts w:ascii="Century Gothic" w:hAnsi="Century Gothic"/>
        </w:rPr>
      </w:pPr>
      <w:r w:rsidRPr="00375EB0">
        <w:rPr>
          <w:rFonts w:ascii="Century Gothic" w:hAnsi="Century Gothic"/>
        </w:rPr>
        <w:lastRenderedPageBreak/>
        <w:t>Enjoy managing multiple moving pieces at once</w:t>
      </w:r>
    </w:p>
    <w:p w14:paraId="450D8F8F" w14:textId="77777777" w:rsidR="00375EB0" w:rsidRPr="00375EB0" w:rsidRDefault="00375EB0" w:rsidP="00375EB0">
      <w:pPr>
        <w:numPr>
          <w:ilvl w:val="0"/>
          <w:numId w:val="16"/>
        </w:numPr>
        <w:spacing w:line="240" w:lineRule="auto"/>
        <w:rPr>
          <w:rFonts w:ascii="Century Gothic" w:hAnsi="Century Gothic"/>
        </w:rPr>
      </w:pPr>
      <w:r w:rsidRPr="00375EB0">
        <w:rPr>
          <w:rFonts w:ascii="Century Gothic" w:hAnsi="Century Gothic"/>
        </w:rPr>
        <w:t>Can shift priorities without losing track of unfinished work</w:t>
      </w:r>
    </w:p>
    <w:p w14:paraId="344938D7" w14:textId="77777777" w:rsidR="00375EB0" w:rsidRPr="00375EB0" w:rsidRDefault="00375EB0" w:rsidP="00375EB0">
      <w:pPr>
        <w:numPr>
          <w:ilvl w:val="0"/>
          <w:numId w:val="16"/>
        </w:numPr>
        <w:spacing w:line="240" w:lineRule="auto"/>
        <w:rPr>
          <w:rFonts w:ascii="Century Gothic" w:hAnsi="Century Gothic"/>
        </w:rPr>
      </w:pPr>
      <w:r w:rsidRPr="00375EB0">
        <w:rPr>
          <w:rFonts w:ascii="Century Gothic" w:hAnsi="Century Gothic"/>
        </w:rPr>
        <w:t>Notice missing or inconsistent information</w:t>
      </w:r>
    </w:p>
    <w:p w14:paraId="78166C6A" w14:textId="77777777" w:rsidR="00375EB0" w:rsidRPr="00375EB0" w:rsidRDefault="00375EB0" w:rsidP="00375EB0">
      <w:pPr>
        <w:numPr>
          <w:ilvl w:val="0"/>
          <w:numId w:val="16"/>
        </w:numPr>
        <w:spacing w:line="240" w:lineRule="auto"/>
        <w:rPr>
          <w:rFonts w:ascii="Century Gothic" w:hAnsi="Century Gothic"/>
        </w:rPr>
      </w:pPr>
      <w:r w:rsidRPr="00375EB0">
        <w:rPr>
          <w:rFonts w:ascii="Century Gothic" w:hAnsi="Century Gothic"/>
        </w:rPr>
        <w:t>Double-check details before sending or publishing work</w:t>
      </w:r>
    </w:p>
    <w:p w14:paraId="0F4A1652" w14:textId="77777777" w:rsidR="00375EB0" w:rsidRPr="00375EB0" w:rsidRDefault="00375EB0" w:rsidP="00375EB0">
      <w:pPr>
        <w:numPr>
          <w:ilvl w:val="0"/>
          <w:numId w:val="16"/>
        </w:numPr>
        <w:spacing w:line="240" w:lineRule="auto"/>
        <w:rPr>
          <w:rFonts w:ascii="Century Gothic" w:hAnsi="Century Gothic"/>
        </w:rPr>
      </w:pPr>
      <w:r w:rsidRPr="00375EB0">
        <w:rPr>
          <w:rFonts w:ascii="Century Gothic" w:hAnsi="Century Gothic"/>
        </w:rPr>
        <w:t>Take ownership of follow-up rather than waiting to be reminded</w:t>
      </w:r>
    </w:p>
    <w:p w14:paraId="28470C5A" w14:textId="77777777" w:rsidR="00375EB0" w:rsidRPr="00375EB0" w:rsidRDefault="00375EB0" w:rsidP="00375EB0">
      <w:pPr>
        <w:numPr>
          <w:ilvl w:val="0"/>
          <w:numId w:val="16"/>
        </w:numPr>
        <w:spacing w:line="240" w:lineRule="auto"/>
        <w:rPr>
          <w:rFonts w:ascii="Century Gothic" w:hAnsi="Century Gothic"/>
        </w:rPr>
      </w:pPr>
      <w:r w:rsidRPr="00375EB0">
        <w:rPr>
          <w:rFonts w:ascii="Century Gothic" w:hAnsi="Century Gothic"/>
        </w:rPr>
        <w:t>Can follow established procedures while adapting when situations differ</w:t>
      </w:r>
    </w:p>
    <w:p w14:paraId="48B193E3" w14:textId="77777777" w:rsidR="00375EB0" w:rsidRPr="00375EB0" w:rsidRDefault="00375EB0" w:rsidP="00375EB0">
      <w:pPr>
        <w:numPr>
          <w:ilvl w:val="0"/>
          <w:numId w:val="16"/>
        </w:numPr>
        <w:spacing w:line="240" w:lineRule="auto"/>
        <w:rPr>
          <w:rFonts w:ascii="Century Gothic" w:hAnsi="Century Gothic"/>
        </w:rPr>
      </w:pPr>
      <w:r w:rsidRPr="00375EB0">
        <w:rPr>
          <w:rFonts w:ascii="Century Gothic" w:hAnsi="Century Gothic"/>
        </w:rPr>
        <w:t>Are comfortable receiving feedback and adjusting quickly</w:t>
      </w:r>
    </w:p>
    <w:p w14:paraId="5F835856" w14:textId="77777777" w:rsidR="00375EB0" w:rsidRPr="00375EB0" w:rsidRDefault="00375EB0" w:rsidP="00375EB0">
      <w:pPr>
        <w:numPr>
          <w:ilvl w:val="0"/>
          <w:numId w:val="16"/>
        </w:numPr>
        <w:spacing w:line="240" w:lineRule="auto"/>
        <w:rPr>
          <w:rFonts w:ascii="Century Gothic" w:hAnsi="Century Gothic"/>
        </w:rPr>
      </w:pPr>
      <w:r w:rsidRPr="00375EB0">
        <w:rPr>
          <w:rFonts w:ascii="Century Gothic" w:hAnsi="Century Gothic"/>
        </w:rPr>
        <w:t>Prefer being responsible for an outcome, not simply completing individual tasks</w:t>
      </w:r>
    </w:p>
    <w:p w14:paraId="445796AC" w14:textId="385E2658" w:rsidR="00FD15B4" w:rsidRPr="00FD15B4" w:rsidRDefault="00E860CF" w:rsidP="00FD15B4">
      <w:p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pict w14:anchorId="768E81E6">
          <v:rect id="_x0000_i1026" style="width:468pt;height:1pt" o:hralign="center" o:hrstd="t" o:hr="t" fillcolor="#a0a0a0" stroked="f"/>
        </w:pict>
      </w:r>
    </w:p>
    <w:p w14:paraId="6F3C27FD" w14:textId="77777777" w:rsidR="00FD15B4" w:rsidRPr="00FD15B4" w:rsidRDefault="00FD15B4" w:rsidP="00FD15B4">
      <w:pPr>
        <w:spacing w:line="240" w:lineRule="auto"/>
        <w:rPr>
          <w:rFonts w:ascii="Century Gothic" w:hAnsi="Century Gothic"/>
          <w:b/>
          <w:bCs/>
        </w:rPr>
      </w:pPr>
      <w:r w:rsidRPr="00FD15B4">
        <w:rPr>
          <w:rFonts w:ascii="Century Gothic" w:hAnsi="Century Gothic"/>
          <w:b/>
          <w:bCs/>
        </w:rPr>
        <w:t>What Success Looks Like</w:t>
      </w:r>
    </w:p>
    <w:p w14:paraId="68F12466" w14:textId="77777777" w:rsidR="00871438" w:rsidRDefault="00871438" w:rsidP="00871438">
      <w:pPr>
        <w:spacing w:before="0" w:after="140" w:line="240" w:lineRule="auto"/>
      </w:pPr>
      <w:r>
        <w:rPr>
          <w:rFonts w:ascii="Century Gothic" w:hAnsi="Century Gothic"/>
        </w:rPr>
        <w:t>Within your first year, you'll become someone the team relies on to know where things stand, what needs attention, and what comes next.</w:t>
      </w:r>
    </w:p>
    <w:p w14:paraId="060E4F06" w14:textId="77777777" w:rsidR="00871438" w:rsidRDefault="00871438" w:rsidP="00871438">
      <w:pPr>
        <w:spacing w:before="0" w:after="140" w:line="240" w:lineRule="auto"/>
      </w:pPr>
      <w:r>
        <w:rPr>
          <w:rFonts w:ascii="Century Gothic" w:hAnsi="Century Gothic"/>
        </w:rPr>
        <w:t>Success in this role means:</w:t>
      </w:r>
    </w:p>
    <w:p w14:paraId="6DFA5738" w14:textId="77777777" w:rsidR="00871438" w:rsidRDefault="00871438" w:rsidP="00871438">
      <w:pPr>
        <w:spacing w:after="100" w:line="240" w:lineRule="auto"/>
        <w:ind w:left="720" w:hanging="360"/>
      </w:pPr>
      <w:r>
        <w:rPr>
          <w:rFonts w:ascii="Century Gothic" w:hAnsi="Century Gothic"/>
        </w:rPr>
        <w:t>• Active transactions and listings are accurately tracked with clear next steps</w:t>
      </w:r>
    </w:p>
    <w:p w14:paraId="37F0E878" w14:textId="77777777" w:rsidR="00871438" w:rsidRDefault="00871438" w:rsidP="00871438">
      <w:pPr>
        <w:spacing w:after="100" w:line="240" w:lineRule="auto"/>
        <w:ind w:left="720" w:hanging="360"/>
      </w:pPr>
      <w:r>
        <w:rPr>
          <w:rFonts w:ascii="Century Gothic" w:hAnsi="Century Gothic"/>
        </w:rPr>
        <w:t>• Deadlines, follow-ups, and outstanding items do not fall through the cracks</w:t>
      </w:r>
    </w:p>
    <w:p w14:paraId="30131771" w14:textId="77777777" w:rsidR="00871438" w:rsidRDefault="00871438" w:rsidP="00871438">
      <w:pPr>
        <w:spacing w:after="100" w:line="240" w:lineRule="auto"/>
        <w:ind w:left="720" w:hanging="360"/>
      </w:pPr>
      <w:r>
        <w:rPr>
          <w:rFonts w:ascii="Century Gothic" w:hAnsi="Century Gothic"/>
        </w:rPr>
        <w:t>• Brokers have accurate information and administrative support when they need it</w:t>
      </w:r>
    </w:p>
    <w:p w14:paraId="67770757" w14:textId="77777777" w:rsidR="00871438" w:rsidRDefault="00871438" w:rsidP="00871438">
      <w:pPr>
        <w:spacing w:after="100" w:line="240" w:lineRule="auto"/>
        <w:ind w:left="720" w:hanging="360"/>
      </w:pPr>
      <w:r>
        <w:rPr>
          <w:rFonts w:ascii="Century Gothic" w:hAnsi="Century Gothic"/>
        </w:rPr>
        <w:t xml:space="preserve">• Leads are entered, assigned, and followed </w:t>
      </w:r>
      <w:proofErr w:type="gramStart"/>
      <w:r>
        <w:rPr>
          <w:rFonts w:ascii="Century Gothic" w:hAnsi="Century Gothic"/>
        </w:rPr>
        <w:t>up on</w:t>
      </w:r>
      <w:proofErr w:type="gramEnd"/>
      <w:r>
        <w:rPr>
          <w:rFonts w:ascii="Century Gothic" w:hAnsi="Century Gothic"/>
        </w:rPr>
        <w:t xml:space="preserve"> accurately and promptly</w:t>
      </w:r>
    </w:p>
    <w:p w14:paraId="5C6184C6" w14:textId="77777777" w:rsidR="00871438" w:rsidRDefault="00871438" w:rsidP="00871438">
      <w:pPr>
        <w:spacing w:after="100" w:line="240" w:lineRule="auto"/>
        <w:ind w:left="720" w:hanging="360"/>
      </w:pPr>
      <w:r>
        <w:rPr>
          <w:rFonts w:ascii="Century Gothic" w:hAnsi="Century Gothic"/>
        </w:rPr>
        <w:t>• Documents, listings, and communications are reviewed carefully before they are sent or published</w:t>
      </w:r>
    </w:p>
    <w:p w14:paraId="242F768C" w14:textId="77777777" w:rsidR="00871438" w:rsidRDefault="00871438" w:rsidP="00871438">
      <w:pPr>
        <w:spacing w:after="100" w:line="240" w:lineRule="auto"/>
        <w:ind w:left="720" w:hanging="360"/>
      </w:pPr>
      <w:r>
        <w:rPr>
          <w:rFonts w:ascii="Century Gothic" w:hAnsi="Century Gothic"/>
        </w:rPr>
        <w:t>• Clients and transaction partners experience responsive, professional communication</w:t>
      </w:r>
    </w:p>
    <w:p w14:paraId="4BE3B1CD" w14:textId="77777777" w:rsidR="00871438" w:rsidRDefault="00871438" w:rsidP="00871438">
      <w:pPr>
        <w:spacing w:after="100" w:line="240" w:lineRule="auto"/>
        <w:ind w:left="720" w:hanging="360"/>
      </w:pPr>
      <w:r>
        <w:rPr>
          <w:rFonts w:ascii="Century Gothic" w:hAnsi="Century Gothic"/>
        </w:rPr>
        <w:t>• Leadership can confidently trust the day-to-day administrative operations of the office</w:t>
      </w:r>
    </w:p>
    <w:p w14:paraId="0F31E19D" w14:textId="77777777" w:rsidR="00FD15B4" w:rsidRPr="00FD15B4" w:rsidRDefault="00E860CF" w:rsidP="00FD15B4">
      <w:p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pict w14:anchorId="541A4A32">
          <v:rect id="_x0000_i1027" style="width:468pt;height:1pt" o:hralign="center" o:hrstd="t" o:hr="t" fillcolor="#a0a0a0" stroked="f"/>
        </w:pict>
      </w:r>
    </w:p>
    <w:p w14:paraId="07A8F065" w14:textId="77777777" w:rsidR="00FD15B4" w:rsidRPr="00FD15B4" w:rsidRDefault="00FD15B4" w:rsidP="00FD15B4">
      <w:pPr>
        <w:spacing w:line="240" w:lineRule="auto"/>
        <w:rPr>
          <w:rFonts w:ascii="Century Gothic" w:hAnsi="Century Gothic"/>
          <w:b/>
          <w:bCs/>
        </w:rPr>
      </w:pPr>
      <w:r w:rsidRPr="00FD15B4">
        <w:rPr>
          <w:rFonts w:ascii="Century Gothic" w:hAnsi="Century Gothic"/>
          <w:b/>
          <w:bCs/>
        </w:rPr>
        <w:t>Qualifications</w:t>
      </w:r>
    </w:p>
    <w:p w14:paraId="771B1A8B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>We're less concerned about finding someone with the perfect industry background and more interested in finding the right person.</w:t>
      </w:r>
    </w:p>
    <w:p w14:paraId="65D64E1D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>The ideal candidate will have:</w:t>
      </w:r>
    </w:p>
    <w:p w14:paraId="67832086" w14:textId="77777777" w:rsidR="00C10369" w:rsidRDefault="00C10369" w:rsidP="00C10369">
      <w:pPr>
        <w:spacing w:after="100" w:line="240" w:lineRule="auto"/>
        <w:ind w:left="720" w:hanging="360"/>
      </w:pPr>
      <w:r>
        <w:rPr>
          <w:rFonts w:ascii="Century Gothic" w:hAnsi="Century Gothic"/>
        </w:rPr>
        <w:t>• Strong organizational and time management skills</w:t>
      </w:r>
    </w:p>
    <w:p w14:paraId="2C83AAEB" w14:textId="77777777" w:rsidR="00C10369" w:rsidRDefault="00C10369" w:rsidP="00C10369">
      <w:pPr>
        <w:spacing w:after="100" w:line="240" w:lineRule="auto"/>
        <w:ind w:left="720" w:hanging="360"/>
      </w:pPr>
      <w:r>
        <w:rPr>
          <w:rFonts w:ascii="Century Gothic" w:hAnsi="Century Gothic"/>
        </w:rPr>
        <w:t>• Excellent written and verbal communication skills</w:t>
      </w:r>
    </w:p>
    <w:p w14:paraId="5240C4F9" w14:textId="77777777" w:rsidR="00C10369" w:rsidRDefault="00C10369" w:rsidP="00C10369">
      <w:pPr>
        <w:spacing w:after="100" w:line="240" w:lineRule="auto"/>
        <w:ind w:left="720" w:hanging="360"/>
      </w:pPr>
      <w:r>
        <w:rPr>
          <w:rFonts w:ascii="Century Gothic" w:hAnsi="Century Gothic"/>
        </w:rPr>
        <w:t>• Ability to prioritize multiple responsibilities and changing deadlines throughout the day</w:t>
      </w:r>
    </w:p>
    <w:p w14:paraId="19D168DD" w14:textId="77777777" w:rsidR="00C10369" w:rsidRDefault="00C10369" w:rsidP="00C10369">
      <w:pPr>
        <w:spacing w:after="100" w:line="240" w:lineRule="auto"/>
        <w:ind w:left="720" w:hanging="360"/>
      </w:pPr>
      <w:r>
        <w:rPr>
          <w:rFonts w:ascii="Century Gothic" w:hAnsi="Century Gothic"/>
        </w:rPr>
        <w:t>• Strong follow-through, accountability, and attention to detail</w:t>
      </w:r>
    </w:p>
    <w:p w14:paraId="11B0A90D" w14:textId="77777777" w:rsidR="00C10369" w:rsidRDefault="00C10369" w:rsidP="00C10369">
      <w:pPr>
        <w:spacing w:after="100" w:line="240" w:lineRule="auto"/>
        <w:ind w:left="720" w:hanging="360"/>
      </w:pPr>
      <w:r>
        <w:rPr>
          <w:rFonts w:ascii="Century Gothic" w:hAnsi="Century Gothic"/>
        </w:rPr>
        <w:t xml:space="preserve">• Ability to track multi-step work </w:t>
      </w:r>
      <w:proofErr w:type="gramStart"/>
      <w:r>
        <w:rPr>
          <w:rFonts w:ascii="Century Gothic" w:hAnsi="Century Gothic"/>
        </w:rPr>
        <w:t>over time</w:t>
      </w:r>
      <w:proofErr w:type="gramEnd"/>
      <w:r>
        <w:rPr>
          <w:rFonts w:ascii="Century Gothic" w:hAnsi="Century Gothic"/>
        </w:rPr>
        <w:t xml:space="preserve"> and maintain accurate records</w:t>
      </w:r>
    </w:p>
    <w:p w14:paraId="41520521" w14:textId="77777777" w:rsidR="00C10369" w:rsidRDefault="00C10369" w:rsidP="00C10369">
      <w:pPr>
        <w:spacing w:after="100" w:line="240" w:lineRule="auto"/>
        <w:ind w:left="720" w:hanging="360"/>
      </w:pPr>
      <w:r>
        <w:rPr>
          <w:rFonts w:ascii="Century Gothic" w:hAnsi="Century Gothic"/>
        </w:rPr>
        <w:t>• Professional appearance and demeanor</w:t>
      </w:r>
    </w:p>
    <w:p w14:paraId="029B9FAE" w14:textId="77777777" w:rsidR="00C10369" w:rsidRDefault="00C10369" w:rsidP="00C10369">
      <w:pPr>
        <w:spacing w:after="100" w:line="240" w:lineRule="auto"/>
        <w:ind w:left="720" w:hanging="360"/>
      </w:pPr>
      <w:r>
        <w:rPr>
          <w:rFonts w:ascii="Century Gothic" w:hAnsi="Century Gothic"/>
        </w:rPr>
        <w:t>• Comfort learning and using technology</w:t>
      </w:r>
    </w:p>
    <w:p w14:paraId="27497DC6" w14:textId="77777777" w:rsidR="00C10369" w:rsidRDefault="00C10369" w:rsidP="00C10369">
      <w:pPr>
        <w:spacing w:after="100" w:line="240" w:lineRule="auto"/>
        <w:ind w:left="720" w:hanging="360"/>
      </w:pPr>
      <w:r>
        <w:rPr>
          <w:rFonts w:ascii="Century Gothic" w:hAnsi="Century Gothic"/>
        </w:rPr>
        <w:lastRenderedPageBreak/>
        <w:t>• Ability to work independently while collaborating with a team</w:t>
      </w:r>
    </w:p>
    <w:p w14:paraId="496AEB2D" w14:textId="77777777" w:rsidR="00C10369" w:rsidRDefault="00C10369" w:rsidP="00C10369">
      <w:pPr>
        <w:spacing w:after="100" w:line="240" w:lineRule="auto"/>
        <w:ind w:left="720" w:hanging="360"/>
      </w:pPr>
      <w:r>
        <w:rPr>
          <w:rFonts w:ascii="Century Gothic" w:hAnsi="Century Gothic"/>
        </w:rPr>
        <w:t>• A positive attitude, willingness to learn, and ability to adapt to feedback</w:t>
      </w:r>
    </w:p>
    <w:p w14:paraId="1B6400BE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 xml:space="preserve">Experience in commercial real estate, escrow, title, transaction coordination, or office administration is helpful, but </w:t>
      </w:r>
      <w:r w:rsidRPr="00FD15B4">
        <w:rPr>
          <w:rFonts w:ascii="Century Gothic" w:hAnsi="Century Gothic"/>
          <w:b/>
          <w:bCs/>
        </w:rPr>
        <w:t>not required</w:t>
      </w:r>
      <w:r w:rsidRPr="00FD15B4">
        <w:rPr>
          <w:rFonts w:ascii="Century Gothic" w:hAnsi="Century Gothic"/>
        </w:rPr>
        <w:t>.</w:t>
      </w:r>
    </w:p>
    <w:p w14:paraId="667D37D0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>We are happy to train the right person.</w:t>
      </w:r>
    </w:p>
    <w:p w14:paraId="6CD308A4" w14:textId="77777777" w:rsidR="00FD15B4" w:rsidRPr="00FD15B4" w:rsidRDefault="00E860CF" w:rsidP="00FD15B4">
      <w:p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pict w14:anchorId="0F9D3177">
          <v:rect id="_x0000_i1028" style="width:468pt;height:1pt" o:hralign="center" o:hrstd="t" o:hr="t" fillcolor="#a0a0a0" stroked="f"/>
        </w:pict>
      </w:r>
    </w:p>
    <w:p w14:paraId="76FF72DC" w14:textId="77777777" w:rsidR="00FD15B4" w:rsidRPr="00FD15B4" w:rsidRDefault="00FD15B4" w:rsidP="00FD15B4">
      <w:pPr>
        <w:spacing w:line="240" w:lineRule="auto"/>
        <w:rPr>
          <w:rFonts w:ascii="Century Gothic" w:hAnsi="Century Gothic"/>
          <w:b/>
          <w:bCs/>
        </w:rPr>
      </w:pPr>
      <w:r w:rsidRPr="00FD15B4">
        <w:rPr>
          <w:rFonts w:ascii="Century Gothic" w:hAnsi="Century Gothic"/>
          <w:b/>
          <w:bCs/>
        </w:rPr>
        <w:t xml:space="preserve">Why Join </w:t>
      </w:r>
      <w:proofErr w:type="gramStart"/>
      <w:r w:rsidRPr="00FD15B4">
        <w:rPr>
          <w:rFonts w:ascii="Century Gothic" w:hAnsi="Century Gothic"/>
          <w:b/>
          <w:bCs/>
        </w:rPr>
        <w:t>The</w:t>
      </w:r>
      <w:proofErr w:type="gramEnd"/>
      <w:r w:rsidRPr="00FD15B4">
        <w:rPr>
          <w:rFonts w:ascii="Century Gothic" w:hAnsi="Century Gothic"/>
          <w:b/>
          <w:bCs/>
        </w:rPr>
        <w:t xml:space="preserve"> Wynn Group?</w:t>
      </w:r>
    </w:p>
    <w:p w14:paraId="40E668B8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>We're a small, collaborative team where every person has a meaningful impact.</w:t>
      </w:r>
    </w:p>
    <w:p w14:paraId="624C2BFD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>We believe in investing in our people through clear systems, ongoing training, and opportunities for growth.</w:t>
      </w:r>
    </w:p>
    <w:p w14:paraId="1F407E40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>When you join The Wynn Group, you'll receive:</w:t>
      </w:r>
    </w:p>
    <w:p w14:paraId="083821F7" w14:textId="77777777" w:rsidR="00FD15B4" w:rsidRPr="00FD15B4" w:rsidRDefault="00FD15B4" w:rsidP="00FD15B4">
      <w:pPr>
        <w:numPr>
          <w:ilvl w:val="0"/>
          <w:numId w:val="12"/>
        </w:num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 xml:space="preserve">Comprehensive onboarding and structured training </w:t>
      </w:r>
    </w:p>
    <w:p w14:paraId="6C7BA37F" w14:textId="77777777" w:rsidR="00FD15B4" w:rsidRPr="00FD15B4" w:rsidRDefault="00FD15B4" w:rsidP="00FD15B4">
      <w:pPr>
        <w:numPr>
          <w:ilvl w:val="0"/>
          <w:numId w:val="12"/>
        </w:num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 xml:space="preserve">Written procedures, checklists, and training resources </w:t>
      </w:r>
    </w:p>
    <w:p w14:paraId="5E3C23C4" w14:textId="77777777" w:rsidR="00FD15B4" w:rsidRPr="00FD15B4" w:rsidRDefault="00FD15B4" w:rsidP="00FD15B4">
      <w:pPr>
        <w:numPr>
          <w:ilvl w:val="0"/>
          <w:numId w:val="12"/>
        </w:num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 xml:space="preserve">Direct access to leadership and mentorship </w:t>
      </w:r>
    </w:p>
    <w:p w14:paraId="4434EDF2" w14:textId="77777777" w:rsidR="00FD15B4" w:rsidRPr="00FD15B4" w:rsidRDefault="00FD15B4" w:rsidP="00FD15B4">
      <w:pPr>
        <w:numPr>
          <w:ilvl w:val="0"/>
          <w:numId w:val="12"/>
        </w:num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 xml:space="preserve">Opportunities to learn commercial real estate and business brokerage </w:t>
      </w:r>
    </w:p>
    <w:p w14:paraId="3D992B4A" w14:textId="77777777" w:rsidR="00FD15B4" w:rsidRPr="00FD15B4" w:rsidRDefault="00FD15B4" w:rsidP="00FD15B4">
      <w:pPr>
        <w:numPr>
          <w:ilvl w:val="0"/>
          <w:numId w:val="12"/>
        </w:num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 xml:space="preserve">Opportunities for increased responsibility and compensation as you grow </w:t>
      </w:r>
    </w:p>
    <w:p w14:paraId="381E8F93" w14:textId="77777777" w:rsidR="00FD15B4" w:rsidRPr="00FD15B4" w:rsidRDefault="00FD15B4" w:rsidP="00FD15B4">
      <w:pPr>
        <w:numPr>
          <w:ilvl w:val="0"/>
          <w:numId w:val="12"/>
        </w:num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 xml:space="preserve">A supportive team environment where your work truly matters </w:t>
      </w:r>
    </w:p>
    <w:p w14:paraId="0776BE24" w14:textId="77777777" w:rsidR="00FD15B4" w:rsidRPr="00FD15B4" w:rsidRDefault="00E860CF" w:rsidP="00FD15B4">
      <w:p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pict w14:anchorId="1C7F58C8">
          <v:rect id="_x0000_i1029" style="width:468pt;height:1pt" o:hralign="center" o:hrstd="t" o:hr="t" fillcolor="#a0a0a0" stroked="f"/>
        </w:pict>
      </w:r>
    </w:p>
    <w:p w14:paraId="71692658" w14:textId="77777777" w:rsidR="00FD15B4" w:rsidRPr="00FD15B4" w:rsidRDefault="00FD15B4" w:rsidP="00FD15B4">
      <w:pPr>
        <w:spacing w:line="240" w:lineRule="auto"/>
        <w:rPr>
          <w:rFonts w:ascii="Century Gothic" w:hAnsi="Century Gothic"/>
          <w:b/>
          <w:bCs/>
        </w:rPr>
      </w:pPr>
      <w:r w:rsidRPr="00FD15B4">
        <w:rPr>
          <w:rFonts w:ascii="Century Gothic" w:hAnsi="Century Gothic"/>
          <w:b/>
          <w:bCs/>
        </w:rPr>
        <w:t>Schedule &amp; Benefits</w:t>
      </w:r>
    </w:p>
    <w:p w14:paraId="69F0F1CE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  <w:b/>
          <w:bCs/>
        </w:rPr>
        <w:t>Full-Time | In Office</w:t>
      </w:r>
    </w:p>
    <w:p w14:paraId="5B796525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 xml:space="preserve">Monday–Thursday: </w:t>
      </w:r>
      <w:r w:rsidRPr="00FD15B4">
        <w:rPr>
          <w:rFonts w:ascii="Century Gothic" w:hAnsi="Century Gothic"/>
          <w:b/>
          <w:bCs/>
        </w:rPr>
        <w:t>8:00 AM – 4:30 PM</w:t>
      </w:r>
    </w:p>
    <w:p w14:paraId="5B2A1934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 xml:space="preserve">Friday: </w:t>
      </w:r>
      <w:r w:rsidRPr="00FD15B4">
        <w:rPr>
          <w:rFonts w:ascii="Century Gothic" w:hAnsi="Century Gothic"/>
          <w:b/>
          <w:bCs/>
        </w:rPr>
        <w:t>8:00 AM – 3:00 PM</w:t>
      </w:r>
    </w:p>
    <w:p w14:paraId="7915B4C8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>Benefits include:</w:t>
      </w:r>
    </w:p>
    <w:p w14:paraId="50C55524" w14:textId="77777777" w:rsidR="00FD15B4" w:rsidRPr="00FD15B4" w:rsidRDefault="00FD15B4" w:rsidP="00FD15B4">
      <w:pPr>
        <w:numPr>
          <w:ilvl w:val="0"/>
          <w:numId w:val="13"/>
        </w:num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 xml:space="preserve">Paid Time Off </w:t>
      </w:r>
    </w:p>
    <w:p w14:paraId="3D6022EA" w14:textId="77777777" w:rsidR="00FD15B4" w:rsidRPr="00FD15B4" w:rsidRDefault="00FD15B4" w:rsidP="00FD15B4">
      <w:pPr>
        <w:numPr>
          <w:ilvl w:val="0"/>
          <w:numId w:val="13"/>
        </w:numPr>
        <w:spacing w:line="240" w:lineRule="auto"/>
        <w:rPr>
          <w:rFonts w:ascii="Century Gothic" w:hAnsi="Century Gothic"/>
        </w:rPr>
      </w:pPr>
      <w:proofErr w:type="gramStart"/>
      <w:r w:rsidRPr="00FD15B4">
        <w:rPr>
          <w:rFonts w:ascii="Century Gothic" w:hAnsi="Century Gothic"/>
        </w:rPr>
        <w:t>One week</w:t>
      </w:r>
      <w:proofErr w:type="gramEnd"/>
      <w:r w:rsidRPr="00FD15B4">
        <w:rPr>
          <w:rFonts w:ascii="Century Gothic" w:hAnsi="Century Gothic"/>
        </w:rPr>
        <w:t xml:space="preserve"> paid vacation after your first year </w:t>
      </w:r>
    </w:p>
    <w:p w14:paraId="2C2846DF" w14:textId="77777777" w:rsidR="00FD15B4" w:rsidRPr="00FD15B4" w:rsidRDefault="00FD15B4" w:rsidP="00FD15B4">
      <w:pPr>
        <w:numPr>
          <w:ilvl w:val="0"/>
          <w:numId w:val="13"/>
        </w:num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 xml:space="preserve">Six paid holidays annually </w:t>
      </w:r>
    </w:p>
    <w:p w14:paraId="2033A704" w14:textId="77777777" w:rsidR="00FD15B4" w:rsidRPr="00FD15B4" w:rsidRDefault="00FD15B4" w:rsidP="00FD15B4">
      <w:pPr>
        <w:numPr>
          <w:ilvl w:val="0"/>
          <w:numId w:val="13"/>
        </w:num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 xml:space="preserve">Paid company shutdown between Christmas and New Year's </w:t>
      </w:r>
    </w:p>
    <w:p w14:paraId="789AFB4C" w14:textId="77777777" w:rsidR="00FD15B4" w:rsidRDefault="00FD15B4" w:rsidP="00FD15B4">
      <w:pPr>
        <w:numPr>
          <w:ilvl w:val="0"/>
          <w:numId w:val="13"/>
        </w:num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 xml:space="preserve">Ongoing professional development and training </w:t>
      </w:r>
    </w:p>
    <w:p w14:paraId="0B125DDF" w14:textId="7BE42A08" w:rsidR="00F20471" w:rsidRPr="00FD15B4" w:rsidRDefault="00F20471" w:rsidP="00FD15B4">
      <w:pPr>
        <w:numPr>
          <w:ilvl w:val="0"/>
          <w:numId w:val="13"/>
        </w:numPr>
        <w:spacing w:line="240" w:lineRule="auto"/>
        <w:rPr>
          <w:rFonts w:ascii="Century Gothic" w:hAnsi="Century Gothic"/>
        </w:rPr>
      </w:pPr>
      <w:r w:rsidRPr="00F20471">
        <w:rPr>
          <w:rFonts w:ascii="Century Gothic" w:hAnsi="Century Gothic"/>
        </w:rPr>
        <w:t>Health insurance is not currently offered. As our company grows, we are exploring expanded benefit options and are open to discussing individual needs.</w:t>
      </w:r>
    </w:p>
    <w:p w14:paraId="6CA79150" w14:textId="77777777" w:rsidR="00FD15B4" w:rsidRPr="00FD15B4" w:rsidRDefault="00E860CF" w:rsidP="00FD15B4">
      <w:p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pict w14:anchorId="5C7DAD1F">
          <v:rect id="_x0000_i1030" style="width:468pt;height:1pt" o:hralign="center" o:hrstd="t" o:hr="t" fillcolor="#a0a0a0" stroked="f"/>
        </w:pict>
      </w:r>
    </w:p>
    <w:p w14:paraId="737E89E5" w14:textId="77777777" w:rsidR="00FD15B4" w:rsidRPr="00FD15B4" w:rsidRDefault="00FD15B4" w:rsidP="00FD15B4">
      <w:pPr>
        <w:spacing w:line="240" w:lineRule="auto"/>
        <w:rPr>
          <w:rFonts w:ascii="Century Gothic" w:hAnsi="Century Gothic"/>
          <w:b/>
          <w:bCs/>
        </w:rPr>
      </w:pPr>
      <w:r w:rsidRPr="00FD15B4">
        <w:rPr>
          <w:rFonts w:ascii="Century Gothic" w:hAnsi="Century Gothic"/>
          <w:b/>
          <w:bCs/>
        </w:rPr>
        <w:t>To Apply</w:t>
      </w:r>
    </w:p>
    <w:p w14:paraId="587CFC51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>Please submit:</w:t>
      </w:r>
    </w:p>
    <w:p w14:paraId="4DE89F71" w14:textId="77777777" w:rsidR="00FD15B4" w:rsidRPr="00FD15B4" w:rsidRDefault="00FD15B4" w:rsidP="00FD15B4">
      <w:pPr>
        <w:numPr>
          <w:ilvl w:val="0"/>
          <w:numId w:val="14"/>
        </w:num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 xml:space="preserve">Resume </w:t>
      </w:r>
    </w:p>
    <w:p w14:paraId="7039A118" w14:textId="77777777" w:rsidR="00FD15B4" w:rsidRPr="00FD15B4" w:rsidRDefault="00FD15B4" w:rsidP="00FD15B4">
      <w:pPr>
        <w:numPr>
          <w:ilvl w:val="0"/>
          <w:numId w:val="14"/>
        </w:num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 xml:space="preserve">Cover Letter explaining why this position interests you </w:t>
      </w:r>
    </w:p>
    <w:p w14:paraId="6DE5F6E6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>Please also answer the following application questions.</w:t>
      </w:r>
    </w:p>
    <w:p w14:paraId="2A3DC606" w14:textId="6A93012A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>Applications missing the requested materials may not be considered.</w:t>
      </w:r>
      <w:r w:rsidR="003B02BE">
        <w:rPr>
          <w:rFonts w:ascii="Century Gothic" w:hAnsi="Century Gothic"/>
        </w:rPr>
        <w:t xml:space="preserve"> </w:t>
      </w:r>
    </w:p>
    <w:p w14:paraId="1EE2A062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>We appreciate every application; however, only candidates selected for interviews will be contacted.</w:t>
      </w:r>
    </w:p>
    <w:p w14:paraId="772F9F06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  <w:r w:rsidRPr="00FD15B4">
        <w:rPr>
          <w:rFonts w:ascii="Century Gothic" w:hAnsi="Century Gothic"/>
        </w:rPr>
        <w:t>People with criminal records are encouraged to apply.</w:t>
      </w:r>
    </w:p>
    <w:p w14:paraId="78F497B2" w14:textId="77777777" w:rsidR="00FD15B4" w:rsidRPr="00FD15B4" w:rsidRDefault="00E860CF" w:rsidP="00FD15B4">
      <w:p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pict w14:anchorId="5C676E81">
          <v:rect id="_x0000_i1031" style="width:468pt;height:1pt" o:hralign="center" o:hrstd="t" o:hr="t" fillcolor="#a0a0a0" stroked="f"/>
        </w:pict>
      </w:r>
    </w:p>
    <w:p w14:paraId="5A6C84DE" w14:textId="6F5A3E7D" w:rsidR="00FD15B4" w:rsidRPr="00FD15B4" w:rsidRDefault="00FD15B4" w:rsidP="00FD15B4">
      <w:pPr>
        <w:spacing w:line="240" w:lineRule="auto"/>
        <w:rPr>
          <w:rFonts w:ascii="Century Gothic" w:hAnsi="Century Gothic"/>
          <w:b/>
          <w:bCs/>
        </w:rPr>
      </w:pPr>
      <w:r w:rsidRPr="00FD15B4">
        <w:rPr>
          <w:rFonts w:ascii="Century Gothic" w:hAnsi="Century Gothic"/>
          <w:b/>
          <w:bCs/>
        </w:rPr>
        <w:t>Application Questions</w:t>
      </w:r>
    </w:p>
    <w:p w14:paraId="42FB6659" w14:textId="77777777" w:rsidR="00B05374" w:rsidRDefault="00B05374" w:rsidP="00B05374">
      <w:pPr>
        <w:spacing w:before="0" w:after="60" w:line="240" w:lineRule="auto"/>
      </w:pPr>
      <w:r>
        <w:rPr>
          <w:rFonts w:ascii="Century Gothic" w:hAnsi="Century Gothic"/>
          <w:b/>
        </w:rPr>
        <w:t>1.</w:t>
      </w:r>
    </w:p>
    <w:p w14:paraId="419231CF" w14:textId="77777777" w:rsidR="00B05374" w:rsidRDefault="00B05374" w:rsidP="00B05374">
      <w:pPr>
        <w:spacing w:before="0" w:after="240" w:line="240" w:lineRule="auto"/>
      </w:pPr>
      <w:r>
        <w:rPr>
          <w:rFonts w:ascii="Century Gothic" w:hAnsi="Century Gothic"/>
        </w:rPr>
        <w:t>This role involves tracking multiple transactions at different stages, each with different deadlines, documents, and outstanding items. What system would you use to make sure nothing falls through the cracks?</w:t>
      </w:r>
    </w:p>
    <w:p w14:paraId="208DA4FF" w14:textId="77777777" w:rsidR="00B05374" w:rsidRDefault="00B05374" w:rsidP="00B05374">
      <w:pPr>
        <w:spacing w:before="0" w:after="60" w:line="240" w:lineRule="auto"/>
      </w:pPr>
      <w:r>
        <w:rPr>
          <w:rFonts w:ascii="Century Gothic" w:hAnsi="Century Gothic"/>
          <w:b/>
        </w:rPr>
        <w:t>2.</w:t>
      </w:r>
    </w:p>
    <w:p w14:paraId="74FF9975" w14:textId="77777777" w:rsidR="00B05374" w:rsidRDefault="00B05374" w:rsidP="00B05374">
      <w:pPr>
        <w:spacing w:before="0" w:after="240" w:line="240" w:lineRule="auto"/>
      </w:pPr>
      <w:r>
        <w:rPr>
          <w:rFonts w:ascii="Century Gothic" w:hAnsi="Century Gothic"/>
        </w:rPr>
        <w:t xml:space="preserve">Imagine you are working on a listing that needs to be published today. While working on it, an escrow company emails you requesting a time-sensitive document, a broker asks you for help with another transaction, and the phone rings with a new buyer lead. Walk us through how you </w:t>
      </w:r>
      <w:proofErr w:type="gramStart"/>
      <w:r>
        <w:rPr>
          <w:rFonts w:ascii="Century Gothic" w:hAnsi="Century Gothic"/>
        </w:rPr>
        <w:t>would handle</w:t>
      </w:r>
      <w:proofErr w:type="gramEnd"/>
      <w:r>
        <w:rPr>
          <w:rFonts w:ascii="Century Gothic" w:hAnsi="Century Gothic"/>
        </w:rPr>
        <w:t xml:space="preserve"> the situation.</w:t>
      </w:r>
    </w:p>
    <w:p w14:paraId="0CAF2102" w14:textId="77777777" w:rsidR="00B05374" w:rsidRDefault="00B05374" w:rsidP="00B05374">
      <w:pPr>
        <w:spacing w:before="0" w:after="60" w:line="240" w:lineRule="auto"/>
      </w:pPr>
      <w:r>
        <w:rPr>
          <w:rFonts w:ascii="Century Gothic" w:hAnsi="Century Gothic"/>
          <w:b/>
        </w:rPr>
        <w:t>3.</w:t>
      </w:r>
    </w:p>
    <w:p w14:paraId="3591F4D0" w14:textId="77777777" w:rsidR="00B05374" w:rsidRDefault="00B05374" w:rsidP="00B05374">
      <w:pPr>
        <w:spacing w:before="0" w:after="240" w:line="240" w:lineRule="auto"/>
      </w:pPr>
      <w:r>
        <w:rPr>
          <w:rFonts w:ascii="Century Gothic" w:hAnsi="Century Gothic"/>
        </w:rPr>
        <w:t>Tell us about a time you were responsible for a process or project with multiple steps over several days or weeks. How did you track what was completed, what was outstanding, and what needed to happen next?</w:t>
      </w:r>
    </w:p>
    <w:p w14:paraId="3B69940C" w14:textId="77777777" w:rsidR="00B05374" w:rsidRDefault="00B05374" w:rsidP="00B05374">
      <w:pPr>
        <w:spacing w:before="0" w:after="60" w:line="240" w:lineRule="auto"/>
      </w:pPr>
      <w:r>
        <w:rPr>
          <w:rFonts w:ascii="Century Gothic" w:hAnsi="Century Gothic"/>
          <w:b/>
        </w:rPr>
        <w:t>4.</w:t>
      </w:r>
    </w:p>
    <w:p w14:paraId="5C616AF2" w14:textId="77777777" w:rsidR="00B05374" w:rsidRDefault="00B05374" w:rsidP="00B05374">
      <w:pPr>
        <w:spacing w:before="0" w:after="240" w:line="240" w:lineRule="auto"/>
      </w:pPr>
      <w:r>
        <w:rPr>
          <w:rFonts w:ascii="Century Gothic" w:hAnsi="Century Gothic"/>
        </w:rPr>
        <w:t>You are following a written checklist and realize information you need is missing or something doesn't match. What would you do before continuing?</w:t>
      </w:r>
    </w:p>
    <w:p w14:paraId="2050B6E8" w14:textId="77777777" w:rsidR="00B05374" w:rsidRDefault="00B05374" w:rsidP="00B05374">
      <w:pPr>
        <w:spacing w:before="0" w:after="60" w:line="240" w:lineRule="auto"/>
      </w:pPr>
      <w:r>
        <w:rPr>
          <w:rFonts w:ascii="Century Gothic" w:hAnsi="Century Gothic"/>
          <w:b/>
        </w:rPr>
        <w:t>5.</w:t>
      </w:r>
    </w:p>
    <w:p w14:paraId="5385B8D3" w14:textId="77777777" w:rsidR="00B05374" w:rsidRDefault="00B05374" w:rsidP="00B05374">
      <w:pPr>
        <w:spacing w:before="0" w:after="240" w:line="240" w:lineRule="auto"/>
      </w:pPr>
      <w:r>
        <w:rPr>
          <w:rFonts w:ascii="Century Gothic" w:hAnsi="Century Gothic"/>
        </w:rPr>
        <w:t>This is a full-time, in-office position located in Gig Harbor, Monday–Thursday from 8:00 AM–4:30 PM and Friday from 8:00 AM–3:00 PM. Are you able to consistently meet this schedule?</w:t>
      </w:r>
    </w:p>
    <w:p w14:paraId="4EEF6372" w14:textId="77777777" w:rsidR="00FD15B4" w:rsidRPr="00FD15B4" w:rsidRDefault="00FD15B4" w:rsidP="00FD15B4">
      <w:pPr>
        <w:spacing w:line="240" w:lineRule="auto"/>
        <w:rPr>
          <w:rFonts w:ascii="Century Gothic" w:hAnsi="Century Gothic"/>
        </w:rPr>
      </w:pPr>
    </w:p>
    <w:p w14:paraId="222C96E1" w14:textId="77777777" w:rsidR="009F5EB8" w:rsidRDefault="009F5EB8" w:rsidP="009F5EB8">
      <w:pPr>
        <w:spacing w:line="240" w:lineRule="auto"/>
        <w:rPr>
          <w:rFonts w:ascii="Century Gothic" w:hAnsi="Century Gothic"/>
        </w:rPr>
      </w:pPr>
    </w:p>
    <w:p w14:paraId="70052EBB" w14:textId="183E0389" w:rsidR="003E3E7C" w:rsidRPr="009F5EB8" w:rsidRDefault="003E3E7C" w:rsidP="009F5EB8">
      <w:pPr>
        <w:spacing w:line="240" w:lineRule="auto"/>
        <w:rPr>
          <w:rFonts w:ascii="Century Gothic" w:hAnsi="Century Gothic"/>
        </w:rPr>
      </w:pPr>
    </w:p>
    <w:sectPr w:rsidR="003E3E7C" w:rsidRPr="009F5EB8" w:rsidSect="00216FC3">
      <w:headerReference w:type="default" r:id="rId8"/>
      <w:footerReference w:type="default" r:id="rId9"/>
      <w:type w:val="continuous"/>
      <w:pgSz w:w="12240" w:h="15840"/>
      <w:pgMar w:top="1440" w:right="1440" w:bottom="1440" w:left="1440" w:header="144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9C2B8" w14:textId="77777777" w:rsidR="00E860CF" w:rsidRDefault="00E860CF" w:rsidP="00D70CB4">
      <w:pPr>
        <w:spacing w:after="0" w:line="240" w:lineRule="auto"/>
      </w:pPr>
      <w:r>
        <w:separator/>
      </w:r>
    </w:p>
  </w:endnote>
  <w:endnote w:type="continuationSeparator" w:id="0">
    <w:p w14:paraId="24EDD56D" w14:textId="77777777" w:rsidR="00E860CF" w:rsidRDefault="00E860CF" w:rsidP="00D70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059F0" w14:textId="77777777" w:rsidR="00B432C8" w:rsidRPr="00DE41B0" w:rsidRDefault="00216FC3" w:rsidP="00B432C8">
    <w:pPr>
      <w:pStyle w:val="Header"/>
      <w:rPr>
        <w:rFonts w:ascii="Century Gothic" w:hAnsi="Century Gothic"/>
        <w:color w:val="064FA3"/>
        <w:sz w:val="18"/>
        <w:szCs w:val="18"/>
      </w:rPr>
    </w:pPr>
    <w:r>
      <w:rPr>
        <w:rFonts w:ascii="Century Gothic" w:hAnsi="Century Gothic"/>
        <w:noProof/>
        <w:color w:val="064FA3"/>
      </w:rPr>
      <w:drawing>
        <wp:anchor distT="0" distB="0" distL="114300" distR="114300" simplePos="0" relativeHeight="251661311" behindDoc="1" locked="0" layoutInCell="1" allowOverlap="1" wp14:anchorId="7B45E870" wp14:editId="42C53140">
          <wp:simplePos x="0" y="0"/>
          <wp:positionH relativeFrom="column">
            <wp:posOffset>-2527935</wp:posOffset>
          </wp:positionH>
          <wp:positionV relativeFrom="paragraph">
            <wp:posOffset>89180</wp:posOffset>
          </wp:positionV>
          <wp:extent cx="10799594" cy="76720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9594" cy="7672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56FAF1" w14:textId="77777777" w:rsidR="00B432C8" w:rsidRPr="00DE41B0" w:rsidRDefault="00B432C8" w:rsidP="00825160">
    <w:pPr>
      <w:pStyle w:val="Footer"/>
      <w:rPr>
        <w:rFonts w:ascii="Century Gothic" w:hAnsi="Century Gothic"/>
        <w:color w:val="064FA3"/>
      </w:rPr>
    </w:pPr>
    <w:r w:rsidRPr="00DE41B0">
      <w:rPr>
        <w:rFonts w:ascii="Century Gothic" w:hAnsi="Century Gothic"/>
        <w:color w:val="064FA3"/>
      </w:rPr>
      <w:t>The Wynn Group</w:t>
    </w:r>
    <w:r w:rsidRPr="00DE41B0">
      <w:rPr>
        <w:rFonts w:ascii="Century Gothic" w:hAnsi="Century Gothic"/>
        <w:color w:val="064FA3"/>
      </w:rPr>
      <w:tab/>
    </w:r>
    <w:r w:rsidR="00825160" w:rsidRPr="00DE41B0">
      <w:rPr>
        <w:rFonts w:ascii="Century Gothic" w:hAnsi="Century Gothic"/>
        <w:color w:val="064FA3"/>
      </w:rPr>
      <w:t xml:space="preserve">Page </w:t>
    </w:r>
    <w:r w:rsidR="00825160" w:rsidRPr="00DE41B0">
      <w:rPr>
        <w:rFonts w:ascii="Century Gothic" w:hAnsi="Century Gothic"/>
        <w:b/>
        <w:bCs/>
        <w:color w:val="064FA3"/>
      </w:rPr>
      <w:fldChar w:fldCharType="begin"/>
    </w:r>
    <w:r w:rsidR="00825160" w:rsidRPr="00DE41B0">
      <w:rPr>
        <w:rFonts w:ascii="Century Gothic" w:hAnsi="Century Gothic"/>
        <w:b/>
        <w:bCs/>
        <w:color w:val="064FA3"/>
      </w:rPr>
      <w:instrText xml:space="preserve"> PAGE  \* Arabic  \* MERGEFORMAT </w:instrText>
    </w:r>
    <w:r w:rsidR="00825160" w:rsidRPr="00DE41B0">
      <w:rPr>
        <w:rFonts w:ascii="Century Gothic" w:hAnsi="Century Gothic"/>
        <w:b/>
        <w:bCs/>
        <w:color w:val="064FA3"/>
      </w:rPr>
      <w:fldChar w:fldCharType="separate"/>
    </w:r>
    <w:r w:rsidR="00825160" w:rsidRPr="00DE41B0">
      <w:rPr>
        <w:rFonts w:ascii="Century Gothic" w:hAnsi="Century Gothic"/>
        <w:b/>
        <w:bCs/>
        <w:noProof/>
        <w:color w:val="064FA3"/>
      </w:rPr>
      <w:t>1</w:t>
    </w:r>
    <w:r w:rsidR="00825160" w:rsidRPr="00DE41B0">
      <w:rPr>
        <w:rFonts w:ascii="Century Gothic" w:hAnsi="Century Gothic"/>
        <w:b/>
        <w:bCs/>
        <w:color w:val="064FA3"/>
      </w:rPr>
      <w:fldChar w:fldCharType="end"/>
    </w:r>
    <w:r w:rsidR="00825160" w:rsidRPr="00DE41B0">
      <w:rPr>
        <w:rFonts w:ascii="Century Gothic" w:hAnsi="Century Gothic"/>
        <w:color w:val="064FA3"/>
      </w:rPr>
      <w:t xml:space="preserve"> of </w:t>
    </w:r>
    <w:r w:rsidR="00825160" w:rsidRPr="00DE41B0">
      <w:rPr>
        <w:rFonts w:ascii="Century Gothic" w:hAnsi="Century Gothic"/>
        <w:b/>
        <w:bCs/>
        <w:color w:val="064FA3"/>
      </w:rPr>
      <w:fldChar w:fldCharType="begin"/>
    </w:r>
    <w:r w:rsidR="00825160" w:rsidRPr="00DE41B0">
      <w:rPr>
        <w:rFonts w:ascii="Century Gothic" w:hAnsi="Century Gothic"/>
        <w:b/>
        <w:bCs/>
        <w:color w:val="064FA3"/>
      </w:rPr>
      <w:instrText xml:space="preserve"> NUMPAGES  \* Arabic  \* MERGEFORMAT </w:instrText>
    </w:r>
    <w:r w:rsidR="00825160" w:rsidRPr="00DE41B0">
      <w:rPr>
        <w:rFonts w:ascii="Century Gothic" w:hAnsi="Century Gothic"/>
        <w:b/>
        <w:bCs/>
        <w:color w:val="064FA3"/>
      </w:rPr>
      <w:fldChar w:fldCharType="separate"/>
    </w:r>
    <w:r w:rsidR="00825160" w:rsidRPr="00DE41B0">
      <w:rPr>
        <w:rFonts w:ascii="Century Gothic" w:hAnsi="Century Gothic"/>
        <w:b/>
        <w:bCs/>
        <w:noProof/>
        <w:color w:val="064FA3"/>
      </w:rPr>
      <w:t>2</w:t>
    </w:r>
    <w:r w:rsidR="00825160" w:rsidRPr="00DE41B0">
      <w:rPr>
        <w:rFonts w:ascii="Century Gothic" w:hAnsi="Century Gothic"/>
        <w:b/>
        <w:bCs/>
        <w:color w:val="064FA3"/>
      </w:rPr>
      <w:fldChar w:fldCharType="end"/>
    </w:r>
    <w:r w:rsidRPr="00DE41B0">
      <w:rPr>
        <w:rFonts w:ascii="Century Gothic" w:hAnsi="Century Gothic"/>
        <w:color w:val="064FA3"/>
      </w:rPr>
      <w:tab/>
    </w:r>
    <w:r w:rsidR="00825160" w:rsidRPr="00DE41B0">
      <w:rPr>
        <w:rFonts w:ascii="Century Gothic" w:hAnsi="Century Gothic"/>
        <w:color w:val="064FA3"/>
      </w:rPr>
      <w:t>www.twgcommercial.com</w:t>
    </w:r>
  </w:p>
  <w:p w14:paraId="25E5D694" w14:textId="77777777" w:rsidR="00825160" w:rsidRPr="00DE41B0" w:rsidRDefault="00825160" w:rsidP="00825160">
    <w:pPr>
      <w:pStyle w:val="Footer"/>
      <w:rPr>
        <w:rFonts w:ascii="Century Gothic" w:hAnsi="Century Gothic"/>
        <w:color w:val="064FA3"/>
      </w:rPr>
    </w:pPr>
    <w:r w:rsidRPr="00DE41B0">
      <w:rPr>
        <w:rFonts w:ascii="Century Gothic" w:hAnsi="Century Gothic"/>
        <w:color w:val="064FA3"/>
      </w:rPr>
      <w:t>(253) 509-0449</w:t>
    </w:r>
    <w:r w:rsidRPr="00DE41B0">
      <w:rPr>
        <w:rFonts w:ascii="Century Gothic" w:hAnsi="Century Gothic"/>
        <w:color w:val="064FA3"/>
      </w:rPr>
      <w:tab/>
    </w:r>
    <w:r w:rsidRPr="00DE41B0">
      <w:rPr>
        <w:rFonts w:ascii="Century Gothic" w:hAnsi="Century Gothic"/>
        <w:color w:val="064FA3"/>
      </w:rPr>
      <w:tab/>
      <w:t>info@twgcommercial.com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9C838" w14:textId="77777777" w:rsidR="00E860CF" w:rsidRDefault="00E860CF" w:rsidP="00D70CB4">
      <w:pPr>
        <w:spacing w:after="0" w:line="240" w:lineRule="auto"/>
      </w:pPr>
      <w:r>
        <w:separator/>
      </w:r>
    </w:p>
  </w:footnote>
  <w:footnote w:type="continuationSeparator" w:id="0">
    <w:p w14:paraId="1AC84A9F" w14:textId="77777777" w:rsidR="00E860CF" w:rsidRDefault="00E860CF" w:rsidP="00D70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A0AF6" w14:textId="77777777" w:rsidR="00261B7B" w:rsidRDefault="005E18B0" w:rsidP="00261B7B">
    <w:pPr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60287" behindDoc="0" locked="0" layoutInCell="1" allowOverlap="1" wp14:anchorId="36574872" wp14:editId="50B30024">
              <wp:simplePos x="0" y="0"/>
              <wp:positionH relativeFrom="column">
                <wp:posOffset>2781300</wp:posOffset>
              </wp:positionH>
              <wp:positionV relativeFrom="paragraph">
                <wp:posOffset>-723900</wp:posOffset>
              </wp:positionV>
              <wp:extent cx="3676650" cy="723900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76650" cy="723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0FB5AE" w14:textId="5661EB91" w:rsidR="005E18B0" w:rsidRPr="00FD15B4" w:rsidRDefault="00FD15B4" w:rsidP="005E18B0">
                          <w:pPr>
                            <w:pStyle w:val="FormTitle"/>
                            <w:rPr>
                              <w:sz w:val="30"/>
                              <w:szCs w:val="30"/>
                            </w:rPr>
                          </w:pPr>
                          <w:r w:rsidRPr="00FD15B4">
                            <w:rPr>
                              <w:sz w:val="30"/>
                              <w:szCs w:val="30"/>
                            </w:rPr>
                            <w:t>Operations Manager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57487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19pt;margin-top:-57pt;width:289.5pt;height:57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" filled="f" stroked="f" strokeweight=".5pt">
              <v:textbox>
                <w:txbxContent>
                  <w:p w14:paraId="5E0FB5AE" w14:textId="5661EB91" w:rsidR="005E18B0" w:rsidRPr="00FD15B4" w:rsidRDefault="00FD15B4" w:rsidP="005E18B0">
                    <w:pPr>
                      <w:pStyle w:val="FormTitle"/>
                      <w:rPr>
                        <w:sz w:val="30"/>
                        <w:szCs w:val="30"/>
                      </w:rPr>
                    </w:pPr>
                    <w:r w:rsidRPr="00FD15B4">
                      <w:rPr>
                        <w:sz w:val="30"/>
                        <w:szCs w:val="30"/>
                      </w:rPr>
                      <w:t>Operations Manager</w:t>
                    </w:r>
                  </w:p>
                </w:txbxContent>
              </v:textbox>
            </v:shape>
          </w:pict>
        </mc:Fallback>
      </mc:AlternateContent>
    </w:r>
    <w:r w:rsidR="00261B7B">
      <w:rPr>
        <w:noProof/>
      </w:rPr>
      <w:drawing>
        <wp:anchor distT="0" distB="0" distL="114300" distR="114300" simplePos="0" relativeHeight="251659263" behindDoc="1" locked="1" layoutInCell="1" allowOverlap="1" wp14:anchorId="37625E55" wp14:editId="53C9AEDB">
          <wp:simplePos x="0" y="0"/>
          <wp:positionH relativeFrom="column">
            <wp:posOffset>-993140</wp:posOffset>
          </wp:positionH>
          <wp:positionV relativeFrom="paragraph">
            <wp:posOffset>-914400</wp:posOffset>
          </wp:positionV>
          <wp:extent cx="9262110" cy="1089660"/>
          <wp:effectExtent l="0" t="0" r="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2110" cy="1089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C71CE"/>
    <w:multiLevelType w:val="hybridMultilevel"/>
    <w:tmpl w:val="12A23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E078F"/>
    <w:multiLevelType w:val="multilevel"/>
    <w:tmpl w:val="51209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D4302"/>
    <w:multiLevelType w:val="multilevel"/>
    <w:tmpl w:val="BBE8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EB0FB0"/>
    <w:multiLevelType w:val="multilevel"/>
    <w:tmpl w:val="1934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DF1381"/>
    <w:multiLevelType w:val="hybridMultilevel"/>
    <w:tmpl w:val="D6BEF024"/>
    <w:lvl w:ilvl="0" w:tplc="1F127D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13DD5"/>
    <w:multiLevelType w:val="multilevel"/>
    <w:tmpl w:val="978C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6277F5"/>
    <w:multiLevelType w:val="multilevel"/>
    <w:tmpl w:val="72A2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8E68F9"/>
    <w:multiLevelType w:val="hybridMultilevel"/>
    <w:tmpl w:val="BBFC3836"/>
    <w:lvl w:ilvl="0" w:tplc="04090011">
      <w:start w:val="1"/>
      <w:numFmt w:val="decimal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50BC0"/>
    <w:multiLevelType w:val="multilevel"/>
    <w:tmpl w:val="D1345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824BBC"/>
    <w:multiLevelType w:val="hybridMultilevel"/>
    <w:tmpl w:val="71ECC3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0B03E7"/>
    <w:multiLevelType w:val="hybridMultilevel"/>
    <w:tmpl w:val="CC50A3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BC782B"/>
    <w:multiLevelType w:val="hybridMultilevel"/>
    <w:tmpl w:val="983A84CE"/>
    <w:lvl w:ilvl="0" w:tplc="1F127D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9D1D0A"/>
    <w:multiLevelType w:val="multilevel"/>
    <w:tmpl w:val="8EA26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5C16B6"/>
    <w:multiLevelType w:val="hybridMultilevel"/>
    <w:tmpl w:val="E33C37A2"/>
    <w:lvl w:ilvl="0" w:tplc="1F127D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477B00"/>
    <w:multiLevelType w:val="multilevel"/>
    <w:tmpl w:val="1DD4D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2F638D"/>
    <w:multiLevelType w:val="multilevel"/>
    <w:tmpl w:val="C2D02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894780">
    <w:abstractNumId w:val="9"/>
  </w:num>
  <w:num w:numId="2" w16cid:durableId="983043340">
    <w:abstractNumId w:val="10"/>
  </w:num>
  <w:num w:numId="3" w16cid:durableId="1731533421">
    <w:abstractNumId w:val="11"/>
  </w:num>
  <w:num w:numId="4" w16cid:durableId="891887845">
    <w:abstractNumId w:val="4"/>
  </w:num>
  <w:num w:numId="5" w16cid:durableId="1517115345">
    <w:abstractNumId w:val="13"/>
  </w:num>
  <w:num w:numId="6" w16cid:durableId="940139662">
    <w:abstractNumId w:val="0"/>
  </w:num>
  <w:num w:numId="7" w16cid:durableId="217908650">
    <w:abstractNumId w:val="7"/>
  </w:num>
  <w:num w:numId="8" w16cid:durableId="1287201368">
    <w:abstractNumId w:val="12"/>
  </w:num>
  <w:num w:numId="9" w16cid:durableId="1269191331">
    <w:abstractNumId w:val="1"/>
  </w:num>
  <w:num w:numId="10" w16cid:durableId="1305505427">
    <w:abstractNumId w:val="6"/>
  </w:num>
  <w:num w:numId="11" w16cid:durableId="2028674088">
    <w:abstractNumId w:val="14"/>
  </w:num>
  <w:num w:numId="12" w16cid:durableId="309597546">
    <w:abstractNumId w:val="2"/>
  </w:num>
  <w:num w:numId="13" w16cid:durableId="2004041854">
    <w:abstractNumId w:val="3"/>
  </w:num>
  <w:num w:numId="14" w16cid:durableId="569193269">
    <w:abstractNumId w:val="8"/>
  </w:num>
  <w:num w:numId="15" w16cid:durableId="91171265">
    <w:abstractNumId w:val="5"/>
  </w:num>
  <w:num w:numId="16" w16cid:durableId="26669237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534"/>
    <w:rsid w:val="00006DE5"/>
    <w:rsid w:val="0002476F"/>
    <w:rsid w:val="000352CF"/>
    <w:rsid w:val="0007479C"/>
    <w:rsid w:val="000A38A2"/>
    <w:rsid w:val="00174D65"/>
    <w:rsid w:val="00177268"/>
    <w:rsid w:val="001A4A38"/>
    <w:rsid w:val="001C3A21"/>
    <w:rsid w:val="001D60E8"/>
    <w:rsid w:val="001E696E"/>
    <w:rsid w:val="001F30BC"/>
    <w:rsid w:val="001F4D69"/>
    <w:rsid w:val="00216FC3"/>
    <w:rsid w:val="00233893"/>
    <w:rsid w:val="00254DAD"/>
    <w:rsid w:val="00261B7B"/>
    <w:rsid w:val="002753CA"/>
    <w:rsid w:val="00284CC2"/>
    <w:rsid w:val="0029776B"/>
    <w:rsid w:val="002B443B"/>
    <w:rsid w:val="002C4CCD"/>
    <w:rsid w:val="002F2545"/>
    <w:rsid w:val="002F264E"/>
    <w:rsid w:val="0035260B"/>
    <w:rsid w:val="00375EB0"/>
    <w:rsid w:val="00385A15"/>
    <w:rsid w:val="003A4AFB"/>
    <w:rsid w:val="003B02BE"/>
    <w:rsid w:val="003D2BF6"/>
    <w:rsid w:val="003E2A9E"/>
    <w:rsid w:val="003E3E7C"/>
    <w:rsid w:val="003F59D4"/>
    <w:rsid w:val="004B5073"/>
    <w:rsid w:val="004C775D"/>
    <w:rsid w:val="004D48EA"/>
    <w:rsid w:val="004D7EF6"/>
    <w:rsid w:val="004F5386"/>
    <w:rsid w:val="00510815"/>
    <w:rsid w:val="00516A31"/>
    <w:rsid w:val="005876AB"/>
    <w:rsid w:val="005A276A"/>
    <w:rsid w:val="005A3609"/>
    <w:rsid w:val="005A7369"/>
    <w:rsid w:val="005A73C3"/>
    <w:rsid w:val="005D4300"/>
    <w:rsid w:val="005E18B0"/>
    <w:rsid w:val="00610436"/>
    <w:rsid w:val="006A1F29"/>
    <w:rsid w:val="006C4568"/>
    <w:rsid w:val="006E4EEE"/>
    <w:rsid w:val="0073422C"/>
    <w:rsid w:val="007D3FB0"/>
    <w:rsid w:val="00825160"/>
    <w:rsid w:val="0083489B"/>
    <w:rsid w:val="00840EC7"/>
    <w:rsid w:val="00867D8E"/>
    <w:rsid w:val="00871438"/>
    <w:rsid w:val="00877A70"/>
    <w:rsid w:val="008A2D57"/>
    <w:rsid w:val="008B717B"/>
    <w:rsid w:val="00931BFC"/>
    <w:rsid w:val="009371F9"/>
    <w:rsid w:val="00940960"/>
    <w:rsid w:val="009736B4"/>
    <w:rsid w:val="009923B7"/>
    <w:rsid w:val="009E2438"/>
    <w:rsid w:val="009F5EB8"/>
    <w:rsid w:val="00A26204"/>
    <w:rsid w:val="00A64D93"/>
    <w:rsid w:val="00AC420E"/>
    <w:rsid w:val="00AD6B43"/>
    <w:rsid w:val="00AF0710"/>
    <w:rsid w:val="00B05374"/>
    <w:rsid w:val="00B36534"/>
    <w:rsid w:val="00B432C8"/>
    <w:rsid w:val="00B96FBA"/>
    <w:rsid w:val="00BA53F2"/>
    <w:rsid w:val="00BC7C7A"/>
    <w:rsid w:val="00C10369"/>
    <w:rsid w:val="00CC7152"/>
    <w:rsid w:val="00D12184"/>
    <w:rsid w:val="00D70461"/>
    <w:rsid w:val="00D70CB4"/>
    <w:rsid w:val="00DE3251"/>
    <w:rsid w:val="00DE41B0"/>
    <w:rsid w:val="00DF6125"/>
    <w:rsid w:val="00E40441"/>
    <w:rsid w:val="00E860CF"/>
    <w:rsid w:val="00E86D86"/>
    <w:rsid w:val="00EF7C0D"/>
    <w:rsid w:val="00F20471"/>
    <w:rsid w:val="00F439E8"/>
    <w:rsid w:val="00F7395A"/>
    <w:rsid w:val="00F8630B"/>
    <w:rsid w:val="00F93905"/>
    <w:rsid w:val="00FC16D7"/>
    <w:rsid w:val="00FD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6579BB"/>
  <w15:chartTrackingRefBased/>
  <w15:docId w15:val="{00B649FE-7890-824C-85AA-86F3C168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75D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0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CB4"/>
  </w:style>
  <w:style w:type="paragraph" w:styleId="Footer">
    <w:name w:val="footer"/>
    <w:basedOn w:val="Normal"/>
    <w:link w:val="FooterChar"/>
    <w:uiPriority w:val="99"/>
    <w:unhideWhenUsed/>
    <w:rsid w:val="00D70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CB4"/>
  </w:style>
  <w:style w:type="character" w:styleId="Hyperlink">
    <w:name w:val="Hyperlink"/>
    <w:basedOn w:val="DefaultParagraphFont"/>
    <w:uiPriority w:val="99"/>
    <w:unhideWhenUsed/>
    <w:rsid w:val="00D70C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0CB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352CF"/>
    <w:pPr>
      <w:ind w:left="720"/>
      <w:contextualSpacing/>
    </w:pPr>
  </w:style>
  <w:style w:type="table" w:styleId="TableGrid">
    <w:name w:val="Table Grid"/>
    <w:basedOn w:val="TableNormal"/>
    <w:uiPriority w:val="39"/>
    <w:rsid w:val="00275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753C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A5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3F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E18B0"/>
    <w:pPr>
      <w:spacing w:after="0" w:line="240" w:lineRule="auto"/>
    </w:pPr>
    <w:rPr>
      <w:rFonts w:eastAsiaTheme="minorEastAsia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5E18B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FormTitle">
    <w:name w:val="Form Title"/>
    <w:basedOn w:val="Title"/>
    <w:autoRedefine/>
    <w:qFormat/>
    <w:rsid w:val="005E18B0"/>
    <w:pPr>
      <w:jc w:val="right"/>
    </w:pPr>
    <w:rPr>
      <w:rFonts w:ascii="Century Gothic" w:hAnsi="Century Gothic" w:cs="Times New Roman (Headings CS)"/>
      <w:color w:val="2B519F"/>
      <w:spacing w:val="10"/>
      <w:sz w:val="40"/>
    </w:rPr>
  </w:style>
  <w:style w:type="paragraph" w:customStyle="1" w:styleId="Default">
    <w:name w:val="Default"/>
    <w:rsid w:val="002B443B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5FB04-7F07-4459-8937-3BE255952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Peterson</dc:creator>
  <cp:keywords/>
  <dc:description/>
  <cp:lastModifiedBy>Emma Kidrick</cp:lastModifiedBy>
  <cp:revision>13</cp:revision>
  <cp:lastPrinted>2022-09-08T22:05:00Z</cp:lastPrinted>
  <dcterms:created xsi:type="dcterms:W3CDTF">2026-09-29T20:10:00Z</dcterms:created>
  <dcterms:modified xsi:type="dcterms:W3CDTF">2026-09-30T15:51:00Z</dcterms:modified>
</cp:coreProperties>
</file>