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35F6" w14:textId="71A9F278" w:rsidR="00606F8F" w:rsidRPr="00606F8F" w:rsidRDefault="00606F8F" w:rsidP="00606F8F">
      <w:pPr>
        <w:jc w:val="center"/>
      </w:pPr>
      <w:r w:rsidRPr="00606F8F">
        <w:rPr>
          <w:noProof/>
        </w:rPr>
        <w:drawing>
          <wp:inline distT="0" distB="0" distL="0" distR="0" wp14:anchorId="61ABEE3B" wp14:editId="78219C6A">
            <wp:extent cx="1495425" cy="1173173"/>
            <wp:effectExtent l="0" t="0" r="0" b="8255"/>
            <wp:docPr id="1780824683" name="Picture 2" descr="A drawing of a windmill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24683" name="Picture 2" descr="A drawing of a windmill and a sun&#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0903" cy="1185315"/>
                    </a:xfrm>
                    <a:prstGeom prst="rect">
                      <a:avLst/>
                    </a:prstGeom>
                    <a:noFill/>
                    <a:ln>
                      <a:noFill/>
                    </a:ln>
                  </pic:spPr>
                </pic:pic>
              </a:graphicData>
            </a:graphic>
          </wp:inline>
        </w:drawing>
      </w:r>
    </w:p>
    <w:p w14:paraId="03469095" w14:textId="29402902" w:rsidR="005052E1" w:rsidRPr="005052E1" w:rsidRDefault="00E175F4" w:rsidP="005052E1">
      <w:pPr>
        <w:jc w:val="center"/>
        <w:rPr>
          <w:b/>
          <w:sz w:val="40"/>
          <w:szCs w:val="40"/>
        </w:rPr>
      </w:pPr>
      <w:r>
        <w:rPr>
          <w:b/>
          <w:sz w:val="40"/>
          <w:szCs w:val="40"/>
        </w:rPr>
        <w:t xml:space="preserve">Grove City Windmill Days - </w:t>
      </w:r>
      <w:r w:rsidR="00A26805">
        <w:rPr>
          <w:b/>
          <w:sz w:val="40"/>
          <w:szCs w:val="40"/>
        </w:rPr>
        <w:t xml:space="preserve">August </w:t>
      </w:r>
      <w:r w:rsidR="00076577">
        <w:rPr>
          <w:b/>
          <w:sz w:val="40"/>
          <w:szCs w:val="40"/>
        </w:rPr>
        <w:t>15 &amp; 16</w:t>
      </w:r>
      <w:r w:rsidR="005052E1" w:rsidRPr="005052E1">
        <w:rPr>
          <w:b/>
          <w:sz w:val="40"/>
          <w:szCs w:val="40"/>
        </w:rPr>
        <w:t>, 202</w:t>
      </w:r>
      <w:r w:rsidR="00076577">
        <w:rPr>
          <w:b/>
          <w:sz w:val="40"/>
          <w:szCs w:val="40"/>
        </w:rPr>
        <w:t>5</w:t>
      </w:r>
    </w:p>
    <w:p w14:paraId="03469096" w14:textId="77777777" w:rsidR="00C27D18" w:rsidRDefault="00AD4FAE">
      <w:r>
        <w:t>Dear Sponsor,</w:t>
      </w:r>
    </w:p>
    <w:p w14:paraId="03469097" w14:textId="661AF46D" w:rsidR="00AD4FAE" w:rsidRDefault="00AD4FAE">
      <w:r>
        <w:t>Grove City Windmill Days 202</w:t>
      </w:r>
      <w:r w:rsidR="00076577">
        <w:t>5</w:t>
      </w:r>
      <w:r w:rsidR="00A26805">
        <w:t xml:space="preserve"> is approaching </w:t>
      </w:r>
      <w:r w:rsidR="00076577">
        <w:t>quickly</w:t>
      </w:r>
      <w:r w:rsidR="00A26805">
        <w:t>. I</w:t>
      </w:r>
      <w:r>
        <w:t>n the past, the success of this event is credited largely to our sponsors who lend their name and</w:t>
      </w:r>
      <w:r w:rsidR="005052E1">
        <w:t xml:space="preserve"> financial support to the event.</w:t>
      </w:r>
      <w:r>
        <w:t xml:space="preserve"> The money we raise helps promote Grove City, its businesses, clubs, and organizations. Thank you in advance for your generous donation as we help give back to the community to better enhance our place to live, work, and retire.</w:t>
      </w:r>
    </w:p>
    <w:p w14:paraId="03469098" w14:textId="27DD85C0" w:rsidR="00AD4FAE" w:rsidRDefault="00AD4FAE">
      <w:r>
        <w:t>By participating as a sponsor, your organization will benefit from extended exposure through advertising campaigns and promotional efforts directed toward the support of the Grove City Windmill Days.</w:t>
      </w:r>
    </w:p>
    <w:p w14:paraId="03469099" w14:textId="4B622FF6" w:rsidR="00AD4FAE" w:rsidRDefault="00AD4FAE">
      <w:r>
        <w:t xml:space="preserve">We have different levels of sponsorship packages, as detailed </w:t>
      </w:r>
      <w:r w:rsidR="00A26805">
        <w:t>at</w:t>
      </w:r>
      <w:r>
        <w:t xml:space="preserve"> the bottom of the page. You can select the level that best meets your needs.</w:t>
      </w:r>
      <w:r w:rsidR="00F16ABC">
        <w:t xml:space="preserve"> </w:t>
      </w:r>
      <w:r>
        <w:t xml:space="preserve"> </w:t>
      </w:r>
    </w:p>
    <w:p w14:paraId="5B731A14" w14:textId="77777777" w:rsidR="002327B3" w:rsidRDefault="00AD4FAE">
      <w:r>
        <w:t xml:space="preserve">We are counting on your support and would be happy to answer any questions that you may have. </w:t>
      </w:r>
      <w:r w:rsidR="00A60621">
        <w:t xml:space="preserve">Please email </w:t>
      </w:r>
      <w:hyperlink r:id="rId5" w:history="1">
        <w:r w:rsidR="00A26805" w:rsidRPr="004A7FA3">
          <w:rPr>
            <w:rStyle w:val="Hyperlink"/>
          </w:rPr>
          <w:t>Mail@grovecitymn.com</w:t>
        </w:r>
      </w:hyperlink>
      <w:r w:rsidR="00A26805">
        <w:t xml:space="preserve"> </w:t>
      </w:r>
      <w:r w:rsidR="00A60621">
        <w:t xml:space="preserve"> or call 320-857-2322 for any questions, comments, and concerns. </w:t>
      </w:r>
      <w:r>
        <w:t xml:space="preserve">Please return your sponsorship information </w:t>
      </w:r>
      <w:r w:rsidR="00A26805">
        <w:t>to</w:t>
      </w:r>
      <w:r w:rsidR="00555D21">
        <w:t>:</w:t>
      </w:r>
      <w:r>
        <w:t xml:space="preserve"> </w:t>
      </w:r>
      <w:r w:rsidR="00076577">
        <w:rPr>
          <w:b/>
          <w:bCs/>
        </w:rPr>
        <w:t>Betsy Ammermann</w:t>
      </w:r>
      <w:r w:rsidRPr="00A60621">
        <w:rPr>
          <w:b/>
        </w:rPr>
        <w:t xml:space="preserve">, </w:t>
      </w:r>
      <w:r w:rsidR="00070167" w:rsidRPr="00A60621">
        <w:rPr>
          <w:b/>
        </w:rPr>
        <w:t>C/O Grove City Windmill Days, PO BOX 98, Grove City, MN 56243.</w:t>
      </w:r>
      <w:r w:rsidR="00A26805">
        <w:rPr>
          <w:b/>
        </w:rPr>
        <w:t xml:space="preserve"> </w:t>
      </w:r>
      <w:r w:rsidR="00070167" w:rsidRPr="00A60621">
        <w:rPr>
          <w:b/>
        </w:rPr>
        <w:t xml:space="preserve">Please make </w:t>
      </w:r>
      <w:proofErr w:type="gramStart"/>
      <w:r w:rsidR="00070167" w:rsidRPr="00A60621">
        <w:rPr>
          <w:b/>
        </w:rPr>
        <w:t>check</w:t>
      </w:r>
      <w:proofErr w:type="gramEnd"/>
      <w:r w:rsidR="00070167" w:rsidRPr="00A60621">
        <w:rPr>
          <w:b/>
        </w:rPr>
        <w:t xml:space="preserve"> payable to: City </w:t>
      </w:r>
      <w:r w:rsidR="00A26805" w:rsidRPr="00A60621">
        <w:rPr>
          <w:b/>
        </w:rPr>
        <w:t>of</w:t>
      </w:r>
      <w:r w:rsidR="00070167" w:rsidRPr="00A60621">
        <w:rPr>
          <w:b/>
        </w:rPr>
        <w:t xml:space="preserve"> Grove City</w:t>
      </w:r>
      <w:r w:rsidR="00076577">
        <w:rPr>
          <w:b/>
        </w:rPr>
        <w:t xml:space="preserve"> EDA.</w:t>
      </w:r>
      <w:r w:rsidR="007409A5">
        <w:rPr>
          <w:b/>
        </w:rPr>
        <w:t xml:space="preserve"> </w:t>
      </w:r>
      <w:r w:rsidR="00F16ABC">
        <w:t>Thank you in advance for your support of Grove City Windmill Days. Please enclose a business card so that we have the correct spelling of your business/organization</w:t>
      </w:r>
      <w:r w:rsidR="00A26805">
        <w:t xml:space="preserve"> and logo if needed</w:t>
      </w:r>
      <w:r w:rsidR="002327B3">
        <w:t>.</w:t>
      </w:r>
    </w:p>
    <w:p w14:paraId="0346909A" w14:textId="078775A1" w:rsidR="00F16ABC" w:rsidRDefault="00F16ABC" w:rsidP="002327B3">
      <w:pPr>
        <w:jc w:val="center"/>
        <w:rPr>
          <w:bCs/>
        </w:rPr>
      </w:pPr>
      <w:r w:rsidRPr="00A60621">
        <w:rPr>
          <w:b/>
        </w:rPr>
        <w:t xml:space="preserve">*Deadline* </w:t>
      </w:r>
      <w:r w:rsidR="00A26805">
        <w:rPr>
          <w:b/>
        </w:rPr>
        <w:t xml:space="preserve">July </w:t>
      </w:r>
      <w:r w:rsidR="00E175F4">
        <w:rPr>
          <w:b/>
        </w:rPr>
        <w:t>25</w:t>
      </w:r>
      <w:r w:rsidRPr="00A60621">
        <w:rPr>
          <w:b/>
        </w:rPr>
        <w:t>, 202</w:t>
      </w:r>
      <w:r w:rsidR="00076577">
        <w:rPr>
          <w:b/>
        </w:rPr>
        <w:t>5</w:t>
      </w:r>
      <w:r w:rsidR="00A26805">
        <w:rPr>
          <w:b/>
        </w:rPr>
        <w:t>.</w:t>
      </w:r>
    </w:p>
    <w:p w14:paraId="62DA6054" w14:textId="6AB1CD33" w:rsidR="00A26805" w:rsidRPr="00A26805" w:rsidRDefault="00A26805" w:rsidP="002327B3">
      <w:pPr>
        <w:jc w:val="center"/>
        <w:rPr>
          <w:bCs/>
        </w:rPr>
      </w:pPr>
      <w:r>
        <w:rPr>
          <w:bCs/>
        </w:rPr>
        <w:t xml:space="preserve">***Sponsorships after the deadline may not be able to be on the banners and in the advertiser for the current year but will still be recognized in </w:t>
      </w:r>
      <w:r w:rsidR="00331C12">
        <w:rPr>
          <w:bCs/>
        </w:rPr>
        <w:t>202</w:t>
      </w:r>
      <w:r w:rsidR="00076577">
        <w:rPr>
          <w:bCs/>
        </w:rPr>
        <w:t>5</w:t>
      </w:r>
      <w:r w:rsidR="00331C12">
        <w:rPr>
          <w:bCs/>
        </w:rPr>
        <w:t>. *</w:t>
      </w:r>
      <w:r>
        <w:rPr>
          <w:bCs/>
        </w:rPr>
        <w:t>**</w:t>
      </w:r>
    </w:p>
    <w:p w14:paraId="0310939D" w14:textId="280ECDEF" w:rsidR="00A26805" w:rsidRDefault="00F16ABC">
      <w:r>
        <w:t>Sincerely,</w:t>
      </w:r>
    </w:p>
    <w:p w14:paraId="0346909E" w14:textId="2D10AB12" w:rsidR="00F16ABC" w:rsidRDefault="00076577" w:rsidP="00F16ABC">
      <w:pPr>
        <w:spacing w:after="0"/>
      </w:pPr>
      <w:r>
        <w:t>Grove City Economic Development Authority</w:t>
      </w:r>
    </w:p>
    <w:p w14:paraId="02F5A464" w14:textId="0D8B8526" w:rsidR="00076577" w:rsidRDefault="00076577" w:rsidP="00F16ABC">
      <w:pPr>
        <w:spacing w:after="0"/>
      </w:pPr>
      <w:r>
        <w:t>Windmill Days Planning Committee</w:t>
      </w:r>
    </w:p>
    <w:p w14:paraId="2567F49E" w14:textId="77777777" w:rsidR="002327B3" w:rsidRDefault="002327B3" w:rsidP="00F16ABC">
      <w:pPr>
        <w:spacing w:after="0"/>
      </w:pPr>
    </w:p>
    <w:p w14:paraId="0346909F" w14:textId="77777777" w:rsidR="00A60621" w:rsidRDefault="00A60621" w:rsidP="00F16ABC">
      <w:pPr>
        <w:spacing w:after="0"/>
      </w:pPr>
    </w:p>
    <w:p w14:paraId="034690A0" w14:textId="0F771A5A" w:rsidR="00A60621" w:rsidRPr="00076577" w:rsidRDefault="00076577" w:rsidP="00F16ABC">
      <w:pPr>
        <w:spacing w:after="0"/>
        <w:rPr>
          <w:b/>
          <w:bCs/>
        </w:rPr>
      </w:pPr>
      <w:r w:rsidRPr="00076577">
        <w:rPr>
          <w:b/>
          <w:bCs/>
        </w:rPr>
        <w:t>Levels of Sponsorship:</w:t>
      </w:r>
    </w:p>
    <w:p w14:paraId="034690A1" w14:textId="37007AF7" w:rsidR="005052E1" w:rsidRDefault="005052E1" w:rsidP="00F16ABC">
      <w:pPr>
        <w:spacing w:after="0"/>
      </w:pPr>
      <w:r>
        <w:t xml:space="preserve">Bronze $100.00: Your business/organization appears on the </w:t>
      </w:r>
      <w:r w:rsidR="00076577">
        <w:t>Windmill Days flyer and Grove City WMD’s webpage and social media.</w:t>
      </w:r>
    </w:p>
    <w:p w14:paraId="78B98F8B" w14:textId="77777777" w:rsidR="002327B3" w:rsidRDefault="002327B3" w:rsidP="00F16ABC">
      <w:pPr>
        <w:spacing w:after="0"/>
      </w:pPr>
    </w:p>
    <w:p w14:paraId="38278E65" w14:textId="77777777" w:rsidR="002327B3" w:rsidRDefault="005052E1" w:rsidP="005052E1">
      <w:pPr>
        <w:spacing w:after="0"/>
      </w:pPr>
      <w:r>
        <w:t xml:space="preserve">Silver $200.00: Your business/organization appears on a 48” x 48” banner </w:t>
      </w:r>
      <w:r w:rsidR="00076577">
        <w:t>in addition to webpage and social media.</w:t>
      </w:r>
    </w:p>
    <w:p w14:paraId="76981F7A" w14:textId="77777777" w:rsidR="002327B3" w:rsidRDefault="002327B3" w:rsidP="005052E1">
      <w:pPr>
        <w:spacing w:after="0"/>
      </w:pPr>
    </w:p>
    <w:p w14:paraId="034690A3" w14:textId="1D71F743" w:rsidR="00070167" w:rsidRDefault="005052E1" w:rsidP="005052E1">
      <w:pPr>
        <w:spacing w:after="0"/>
      </w:pPr>
      <w:r>
        <w:t xml:space="preserve">Gold $300.00: Your business/organization appears on a 48” x 96” banner </w:t>
      </w:r>
      <w:r w:rsidR="00076577">
        <w:t>in addition to webpage and social media</w:t>
      </w:r>
      <w:r>
        <w:t>.</w:t>
      </w:r>
    </w:p>
    <w:sectPr w:rsidR="00070167" w:rsidSect="002327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AE"/>
    <w:rsid w:val="00000512"/>
    <w:rsid w:val="00016170"/>
    <w:rsid w:val="00070167"/>
    <w:rsid w:val="00076577"/>
    <w:rsid w:val="000C113C"/>
    <w:rsid w:val="002327B3"/>
    <w:rsid w:val="00331C12"/>
    <w:rsid w:val="004040D0"/>
    <w:rsid w:val="004F51D7"/>
    <w:rsid w:val="005052E1"/>
    <w:rsid w:val="00555D21"/>
    <w:rsid w:val="00606F8F"/>
    <w:rsid w:val="007409A5"/>
    <w:rsid w:val="007E5184"/>
    <w:rsid w:val="00887A9E"/>
    <w:rsid w:val="00A26805"/>
    <w:rsid w:val="00A603D5"/>
    <w:rsid w:val="00A60621"/>
    <w:rsid w:val="00AD4FAE"/>
    <w:rsid w:val="00BA16A5"/>
    <w:rsid w:val="00C27D18"/>
    <w:rsid w:val="00C476A5"/>
    <w:rsid w:val="00D567DD"/>
    <w:rsid w:val="00E175F4"/>
    <w:rsid w:val="00E3284B"/>
    <w:rsid w:val="00F16ABC"/>
    <w:rsid w:val="00F5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9091"/>
  <w15:docId w15:val="{15DC779A-1F21-4530-BF52-BB29679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621"/>
    <w:rPr>
      <w:color w:val="0000FF" w:themeColor="hyperlink"/>
      <w:u w:val="single"/>
    </w:rPr>
  </w:style>
  <w:style w:type="character" w:styleId="UnresolvedMention">
    <w:name w:val="Unresolved Mention"/>
    <w:basedOn w:val="DefaultParagraphFont"/>
    <w:uiPriority w:val="99"/>
    <w:semiHidden/>
    <w:unhideWhenUsed/>
    <w:rsid w:val="00A2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3936">
      <w:bodyDiv w:val="1"/>
      <w:marLeft w:val="0"/>
      <w:marRight w:val="0"/>
      <w:marTop w:val="0"/>
      <w:marBottom w:val="0"/>
      <w:divBdr>
        <w:top w:val="none" w:sz="0" w:space="0" w:color="auto"/>
        <w:left w:val="none" w:sz="0" w:space="0" w:color="auto"/>
        <w:bottom w:val="none" w:sz="0" w:space="0" w:color="auto"/>
        <w:right w:val="none" w:sz="0" w:space="0" w:color="auto"/>
      </w:divBdr>
    </w:div>
    <w:div w:id="4881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grovecitym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Grove City</dc:creator>
  <cp:lastModifiedBy>City of Grove City, Minnesota</cp:lastModifiedBy>
  <cp:revision>2</cp:revision>
  <cp:lastPrinted>2025-06-16T00:04:00Z</cp:lastPrinted>
  <dcterms:created xsi:type="dcterms:W3CDTF">2025-07-06T20:51:00Z</dcterms:created>
  <dcterms:modified xsi:type="dcterms:W3CDTF">2025-07-06T20:51:00Z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3bbad17a1fe9924f1b45be206c14a08e772688a67050cfe17dd5240ab256d187</vt:lpwstr>
  </property>
</Properties>
</file>