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E5E3" w14:textId="065992EC" w:rsidR="001564A3" w:rsidRPr="002F33A5" w:rsidRDefault="002415A5" w:rsidP="0038249F">
      <w:pPr>
        <w:spacing w:after="0"/>
        <w:jc w:val="center"/>
        <w:rPr>
          <w:rFonts w:ascii="Times New Roman" w:hAnsi="Times New Roman" w:cs="Times New Roman"/>
          <w:b/>
          <w:sz w:val="28"/>
          <w:szCs w:val="28"/>
        </w:rPr>
      </w:pPr>
      <w:r w:rsidRPr="002F33A5">
        <w:rPr>
          <w:rFonts w:ascii="Times New Roman" w:hAnsi="Times New Roman" w:cs="Times New Roman"/>
          <w:b/>
          <w:sz w:val="28"/>
          <w:szCs w:val="28"/>
        </w:rPr>
        <w:t>Tri-City</w:t>
      </w:r>
      <w:r w:rsidR="002F33A5" w:rsidRPr="002F33A5">
        <w:rPr>
          <w:rFonts w:ascii="Times New Roman" w:hAnsi="Times New Roman" w:cs="Times New Roman"/>
          <w:b/>
          <w:sz w:val="28"/>
          <w:szCs w:val="28"/>
        </w:rPr>
        <w:t xml:space="preserve"> Mortuary Service &amp;</w:t>
      </w:r>
      <w:r w:rsidRPr="002F33A5">
        <w:rPr>
          <w:rFonts w:ascii="Times New Roman" w:hAnsi="Times New Roman" w:cs="Times New Roman"/>
          <w:b/>
          <w:sz w:val="28"/>
          <w:szCs w:val="28"/>
        </w:rPr>
        <w:t xml:space="preserve"> </w:t>
      </w:r>
      <w:r w:rsidR="008F2BCC" w:rsidRPr="002F33A5">
        <w:rPr>
          <w:rFonts w:ascii="Times New Roman" w:hAnsi="Times New Roman" w:cs="Times New Roman"/>
          <w:b/>
          <w:sz w:val="28"/>
          <w:szCs w:val="28"/>
        </w:rPr>
        <w:t>Cremations</w:t>
      </w:r>
      <w:r w:rsidR="00151923" w:rsidRPr="002F33A5">
        <w:rPr>
          <w:rFonts w:ascii="Times New Roman" w:hAnsi="Times New Roman" w:cs="Times New Roman"/>
          <w:b/>
          <w:sz w:val="28"/>
          <w:szCs w:val="28"/>
        </w:rPr>
        <w:t xml:space="preserve">, </w:t>
      </w:r>
      <w:r w:rsidR="008F2BCC" w:rsidRPr="002F33A5">
        <w:rPr>
          <w:rFonts w:ascii="Times New Roman" w:hAnsi="Times New Roman" w:cs="Times New Roman"/>
          <w:b/>
          <w:sz w:val="28"/>
          <w:szCs w:val="28"/>
        </w:rPr>
        <w:t>LLC</w:t>
      </w:r>
    </w:p>
    <w:p w14:paraId="705D2DF2" w14:textId="05230AC4" w:rsidR="002415A5" w:rsidRPr="002F33A5" w:rsidRDefault="007A7E38" w:rsidP="0038249F">
      <w:pPr>
        <w:spacing w:after="0"/>
        <w:jc w:val="center"/>
        <w:rPr>
          <w:rFonts w:ascii="Times New Roman" w:hAnsi="Times New Roman" w:cs="Times New Roman"/>
          <w:sz w:val="24"/>
          <w:szCs w:val="24"/>
        </w:rPr>
      </w:pPr>
      <w:r w:rsidRPr="002F33A5">
        <w:rPr>
          <w:rFonts w:ascii="Times New Roman" w:hAnsi="Times New Roman" w:cs="Times New Roman"/>
          <w:sz w:val="24"/>
          <w:szCs w:val="24"/>
        </w:rPr>
        <w:t>On-Site Cremation</w:t>
      </w:r>
      <w:r w:rsidR="002415A5" w:rsidRPr="002F33A5">
        <w:rPr>
          <w:rFonts w:ascii="Times New Roman" w:hAnsi="Times New Roman" w:cs="Times New Roman"/>
          <w:sz w:val="24"/>
          <w:szCs w:val="24"/>
        </w:rPr>
        <w:t xml:space="preserve"> ~ </w:t>
      </w:r>
      <w:proofErr w:type="gramStart"/>
      <w:r w:rsidR="002F33A5" w:rsidRPr="002F33A5">
        <w:rPr>
          <w:rFonts w:ascii="Times New Roman" w:hAnsi="Times New Roman" w:cs="Times New Roman"/>
          <w:sz w:val="24"/>
          <w:szCs w:val="24"/>
        </w:rPr>
        <w:t>Full Service</w:t>
      </w:r>
      <w:proofErr w:type="gramEnd"/>
      <w:r w:rsidR="002F33A5" w:rsidRPr="002F33A5">
        <w:rPr>
          <w:rFonts w:ascii="Times New Roman" w:hAnsi="Times New Roman" w:cs="Times New Roman"/>
          <w:sz w:val="24"/>
          <w:szCs w:val="24"/>
        </w:rPr>
        <w:t xml:space="preserve"> Funeral Home ~ Off-Premises Services</w:t>
      </w:r>
    </w:p>
    <w:p w14:paraId="269994C8" w14:textId="503036ED" w:rsidR="002415A5" w:rsidRPr="002F33A5" w:rsidRDefault="00301192" w:rsidP="0038249F">
      <w:pPr>
        <w:spacing w:after="0"/>
        <w:jc w:val="center"/>
        <w:rPr>
          <w:rFonts w:ascii="Times New Roman" w:hAnsi="Times New Roman" w:cs="Times New Roman"/>
          <w:sz w:val="24"/>
          <w:szCs w:val="24"/>
        </w:rPr>
      </w:pPr>
      <w:r w:rsidRPr="002F33A5">
        <w:rPr>
          <w:rFonts w:ascii="Times New Roman" w:hAnsi="Times New Roman" w:cs="Times New Roman"/>
          <w:sz w:val="24"/>
          <w:szCs w:val="24"/>
        </w:rPr>
        <w:t>529 State Line Circle</w:t>
      </w:r>
      <w:r w:rsidR="000D2838" w:rsidRPr="002F33A5">
        <w:rPr>
          <w:rFonts w:ascii="Times New Roman" w:hAnsi="Times New Roman" w:cs="Times New Roman"/>
          <w:sz w:val="24"/>
          <w:szCs w:val="24"/>
        </w:rPr>
        <w:t>,</w:t>
      </w:r>
      <w:r w:rsidR="002415A5" w:rsidRPr="002F33A5">
        <w:rPr>
          <w:rFonts w:ascii="Times New Roman" w:hAnsi="Times New Roman" w:cs="Times New Roman"/>
          <w:sz w:val="24"/>
          <w:szCs w:val="24"/>
        </w:rPr>
        <w:t xml:space="preserve"> Weber City, VA  24290</w:t>
      </w:r>
    </w:p>
    <w:p w14:paraId="6FE25EB4" w14:textId="6B546B6C" w:rsidR="002415A5" w:rsidRPr="002F33A5" w:rsidRDefault="002415A5" w:rsidP="0038249F">
      <w:pPr>
        <w:spacing w:after="0"/>
        <w:jc w:val="center"/>
        <w:rPr>
          <w:rFonts w:ascii="Times New Roman" w:hAnsi="Times New Roman" w:cs="Times New Roman"/>
          <w:sz w:val="24"/>
          <w:szCs w:val="24"/>
        </w:rPr>
      </w:pPr>
      <w:r w:rsidRPr="002F33A5">
        <w:rPr>
          <w:rFonts w:ascii="Times New Roman" w:hAnsi="Times New Roman" w:cs="Times New Roman"/>
          <w:sz w:val="24"/>
          <w:szCs w:val="24"/>
        </w:rPr>
        <w:t>(866) 930-8267 or (276) 225-4100 phone, (276) 225-9184 fax</w:t>
      </w:r>
    </w:p>
    <w:p w14:paraId="20A9FE8E" w14:textId="43D632F4" w:rsidR="002415A5" w:rsidRPr="002F33A5" w:rsidRDefault="002415A5" w:rsidP="0038249F">
      <w:pPr>
        <w:spacing w:after="0"/>
        <w:jc w:val="center"/>
        <w:rPr>
          <w:rFonts w:ascii="Times New Roman" w:hAnsi="Times New Roman" w:cs="Times New Roman"/>
          <w:sz w:val="24"/>
          <w:szCs w:val="24"/>
        </w:rPr>
      </w:pPr>
      <w:r w:rsidRPr="002F33A5">
        <w:rPr>
          <w:rFonts w:ascii="Times New Roman" w:hAnsi="Times New Roman" w:cs="Times New Roman"/>
          <w:sz w:val="24"/>
          <w:szCs w:val="24"/>
        </w:rPr>
        <w:t xml:space="preserve">Website:  </w:t>
      </w:r>
      <w:hyperlink r:id="rId5" w:history="1">
        <w:r w:rsidR="002F33A5" w:rsidRPr="002F33A5">
          <w:rPr>
            <w:rStyle w:val="Hyperlink"/>
            <w:rFonts w:ascii="Times New Roman" w:hAnsi="Times New Roman" w:cs="Times New Roman"/>
            <w:sz w:val="24"/>
            <w:szCs w:val="24"/>
          </w:rPr>
          <w:t>www.jfscremations.com</w:t>
        </w:r>
      </w:hyperlink>
    </w:p>
    <w:p w14:paraId="27356AB5" w14:textId="26E24E83" w:rsidR="002415A5" w:rsidRPr="002F33A5" w:rsidRDefault="002415A5" w:rsidP="0038249F">
      <w:pPr>
        <w:spacing w:after="0"/>
        <w:jc w:val="center"/>
        <w:rPr>
          <w:rFonts w:ascii="Times New Roman" w:hAnsi="Times New Roman" w:cs="Times New Roman"/>
          <w:sz w:val="24"/>
          <w:szCs w:val="24"/>
        </w:rPr>
      </w:pPr>
      <w:r w:rsidRPr="002F33A5">
        <w:rPr>
          <w:rFonts w:ascii="Times New Roman" w:hAnsi="Times New Roman" w:cs="Times New Roman"/>
          <w:sz w:val="24"/>
          <w:szCs w:val="24"/>
        </w:rPr>
        <w:t xml:space="preserve">Email:  </w:t>
      </w:r>
      <w:hyperlink r:id="rId6" w:history="1">
        <w:r w:rsidRPr="002F33A5">
          <w:rPr>
            <w:rStyle w:val="Hyperlink"/>
            <w:rFonts w:ascii="Times New Roman" w:hAnsi="Times New Roman" w:cs="Times New Roman"/>
            <w:sz w:val="24"/>
            <w:szCs w:val="24"/>
          </w:rPr>
          <w:t>info@tricitymortuaryservice.com</w:t>
        </w:r>
      </w:hyperlink>
    </w:p>
    <w:p w14:paraId="4718B6FA" w14:textId="77777777" w:rsidR="006A18E5" w:rsidRPr="002F33A5" w:rsidRDefault="006A18E5" w:rsidP="002415A5">
      <w:pPr>
        <w:jc w:val="center"/>
        <w:rPr>
          <w:rFonts w:ascii="Times New Roman" w:hAnsi="Times New Roman" w:cs="Times New Roman"/>
          <w:b/>
          <w:sz w:val="28"/>
          <w:szCs w:val="28"/>
        </w:rPr>
      </w:pPr>
    </w:p>
    <w:p w14:paraId="146026EC" w14:textId="7DFF52CE" w:rsidR="002415A5" w:rsidRPr="002F33A5" w:rsidRDefault="002415A5" w:rsidP="0038249F">
      <w:pPr>
        <w:spacing w:after="0"/>
        <w:jc w:val="center"/>
        <w:rPr>
          <w:rFonts w:ascii="Times New Roman" w:hAnsi="Times New Roman" w:cs="Times New Roman"/>
          <w:b/>
          <w:sz w:val="28"/>
          <w:szCs w:val="28"/>
        </w:rPr>
      </w:pPr>
      <w:r w:rsidRPr="002F33A5">
        <w:rPr>
          <w:rFonts w:ascii="Times New Roman" w:hAnsi="Times New Roman" w:cs="Times New Roman"/>
          <w:b/>
          <w:sz w:val="28"/>
          <w:szCs w:val="28"/>
        </w:rPr>
        <w:t>GENERAL PRICE LIST</w:t>
      </w:r>
    </w:p>
    <w:p w14:paraId="50B895BE" w14:textId="6B373349" w:rsidR="002415A5" w:rsidRPr="002F33A5" w:rsidRDefault="002415A5" w:rsidP="0038249F">
      <w:pPr>
        <w:spacing w:after="0"/>
        <w:jc w:val="center"/>
        <w:rPr>
          <w:rFonts w:ascii="Times New Roman" w:hAnsi="Times New Roman" w:cs="Times New Roman"/>
          <w:b/>
          <w:sz w:val="24"/>
          <w:szCs w:val="24"/>
        </w:rPr>
      </w:pPr>
      <w:r w:rsidRPr="002F33A5">
        <w:rPr>
          <w:rFonts w:ascii="Times New Roman" w:hAnsi="Times New Roman" w:cs="Times New Roman"/>
          <w:b/>
          <w:sz w:val="24"/>
          <w:szCs w:val="24"/>
        </w:rPr>
        <w:t xml:space="preserve">These prices are effective as of </w:t>
      </w:r>
      <w:r w:rsidR="00FB6E86">
        <w:rPr>
          <w:rFonts w:ascii="Times New Roman" w:hAnsi="Times New Roman" w:cs="Times New Roman"/>
          <w:b/>
          <w:sz w:val="24"/>
          <w:szCs w:val="24"/>
        </w:rPr>
        <w:t>Febr</w:t>
      </w:r>
      <w:r w:rsidR="00746F3C">
        <w:rPr>
          <w:rFonts w:ascii="Times New Roman" w:hAnsi="Times New Roman" w:cs="Times New Roman"/>
          <w:b/>
          <w:sz w:val="24"/>
          <w:szCs w:val="24"/>
        </w:rPr>
        <w:t xml:space="preserve">uary </w:t>
      </w:r>
      <w:r w:rsidR="00FB6E86">
        <w:rPr>
          <w:rFonts w:ascii="Times New Roman" w:hAnsi="Times New Roman" w:cs="Times New Roman"/>
          <w:b/>
          <w:sz w:val="24"/>
          <w:szCs w:val="24"/>
        </w:rPr>
        <w:t>8</w:t>
      </w:r>
      <w:r w:rsidR="009074E0" w:rsidRPr="002F33A5">
        <w:rPr>
          <w:rFonts w:ascii="Times New Roman" w:hAnsi="Times New Roman" w:cs="Times New Roman"/>
          <w:b/>
          <w:sz w:val="24"/>
          <w:szCs w:val="24"/>
        </w:rPr>
        <w:t>, 202</w:t>
      </w:r>
      <w:r w:rsidR="00FB6E86">
        <w:rPr>
          <w:rFonts w:ascii="Times New Roman" w:hAnsi="Times New Roman" w:cs="Times New Roman"/>
          <w:b/>
          <w:sz w:val="24"/>
          <w:szCs w:val="24"/>
        </w:rPr>
        <w:t>5</w:t>
      </w:r>
      <w:r w:rsidR="009074E0" w:rsidRPr="002F33A5">
        <w:rPr>
          <w:rFonts w:ascii="Times New Roman" w:hAnsi="Times New Roman" w:cs="Times New Roman"/>
          <w:b/>
          <w:sz w:val="24"/>
          <w:szCs w:val="24"/>
        </w:rPr>
        <w:t>.</w:t>
      </w:r>
    </w:p>
    <w:p w14:paraId="3E5E0B68" w14:textId="2F358CA7" w:rsidR="002415A5" w:rsidRPr="002F33A5" w:rsidRDefault="002415A5" w:rsidP="0038249F">
      <w:pPr>
        <w:spacing w:after="0"/>
        <w:jc w:val="center"/>
        <w:rPr>
          <w:rFonts w:ascii="Times New Roman" w:hAnsi="Times New Roman" w:cs="Times New Roman"/>
          <w:b/>
          <w:sz w:val="24"/>
          <w:szCs w:val="24"/>
        </w:rPr>
      </w:pPr>
      <w:r w:rsidRPr="002F33A5">
        <w:rPr>
          <w:rFonts w:ascii="Times New Roman" w:hAnsi="Times New Roman" w:cs="Times New Roman"/>
          <w:b/>
          <w:sz w:val="24"/>
          <w:szCs w:val="24"/>
        </w:rPr>
        <w:t>Prices are subject to change without prior notice.</w:t>
      </w:r>
    </w:p>
    <w:p w14:paraId="3461A1D5" w14:textId="77777777" w:rsidR="0038249F" w:rsidRPr="002F33A5" w:rsidRDefault="0038249F" w:rsidP="0038249F">
      <w:pPr>
        <w:spacing w:after="0"/>
        <w:jc w:val="center"/>
        <w:rPr>
          <w:rFonts w:ascii="Times New Roman" w:hAnsi="Times New Roman" w:cs="Times New Roman"/>
          <w:b/>
          <w:sz w:val="24"/>
          <w:szCs w:val="24"/>
        </w:rPr>
      </w:pPr>
    </w:p>
    <w:p w14:paraId="337F1A7C" w14:textId="03FD1A73" w:rsidR="002415A5" w:rsidRPr="002F33A5" w:rsidRDefault="002415A5" w:rsidP="002415A5">
      <w:pPr>
        <w:rPr>
          <w:rFonts w:ascii="Times New Roman" w:hAnsi="Times New Roman" w:cs="Times New Roman"/>
          <w:b/>
          <w:sz w:val="28"/>
          <w:szCs w:val="28"/>
          <w:u w:val="single"/>
        </w:rPr>
      </w:pPr>
      <w:r w:rsidRPr="002F33A5">
        <w:rPr>
          <w:rFonts w:ascii="Times New Roman" w:hAnsi="Times New Roman" w:cs="Times New Roman"/>
          <w:b/>
          <w:sz w:val="28"/>
          <w:szCs w:val="28"/>
        </w:rPr>
        <w:t>Basic Services of Funeral Director and Staff</w:t>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4"/>
          <w:szCs w:val="24"/>
          <w:u w:val="single"/>
        </w:rPr>
        <w:t>$</w:t>
      </w:r>
      <w:r w:rsidR="009C3A4F">
        <w:rPr>
          <w:rFonts w:ascii="Times New Roman" w:hAnsi="Times New Roman" w:cs="Times New Roman"/>
          <w:b/>
          <w:sz w:val="24"/>
          <w:szCs w:val="24"/>
          <w:u w:val="single"/>
        </w:rPr>
        <w:t>850</w:t>
      </w:r>
      <w:r w:rsidRPr="002F33A5">
        <w:rPr>
          <w:rFonts w:ascii="Times New Roman" w:hAnsi="Times New Roman" w:cs="Times New Roman"/>
          <w:b/>
          <w:sz w:val="24"/>
          <w:szCs w:val="24"/>
          <w:u w:val="single"/>
        </w:rPr>
        <w:t>.00</w:t>
      </w:r>
    </w:p>
    <w:p w14:paraId="053CB86B" w14:textId="5FE5E585" w:rsidR="002415A5" w:rsidRPr="002F33A5" w:rsidRDefault="002415A5" w:rsidP="002415A5">
      <w:pPr>
        <w:rPr>
          <w:rFonts w:ascii="Times New Roman" w:hAnsi="Times New Roman" w:cs="Times New Roman"/>
          <w:sz w:val="24"/>
          <w:szCs w:val="24"/>
        </w:rPr>
      </w:pPr>
      <w:r w:rsidRPr="002F33A5">
        <w:rPr>
          <w:rFonts w:ascii="Times New Roman" w:hAnsi="Times New Roman" w:cs="Times New Roman"/>
          <w:sz w:val="24"/>
          <w:szCs w:val="24"/>
        </w:rPr>
        <w:t xml:space="preserve">Our charge includes basic services of funeral director and staff, but is not limited to, </w:t>
      </w:r>
      <w:proofErr w:type="gramStart"/>
      <w:r w:rsidRPr="002F33A5">
        <w:rPr>
          <w:rFonts w:ascii="Times New Roman" w:hAnsi="Times New Roman" w:cs="Times New Roman"/>
          <w:sz w:val="24"/>
          <w:szCs w:val="24"/>
        </w:rPr>
        <w:t>staff to</w:t>
      </w:r>
      <w:proofErr w:type="gramEnd"/>
      <w:r w:rsidRPr="002F33A5">
        <w:rPr>
          <w:rFonts w:ascii="Times New Roman" w:hAnsi="Times New Roman" w:cs="Times New Roman"/>
          <w:sz w:val="24"/>
          <w:szCs w:val="24"/>
        </w:rPr>
        <w:t xml:space="preserve"> respond to initial request for services; preparation and filing of necessary authorizations and permits; overhead expenses relative to our facility such as insurance, maintenance, and utilities expenses, secretarial and administrative cost, equipment and inventory cost.  (This fee is already included in our charges for direct cremations and forwarding of remains to another funeral establishment)</w:t>
      </w:r>
    </w:p>
    <w:p w14:paraId="0284E61C" w14:textId="062E3769" w:rsidR="002F33A5" w:rsidRPr="002F33A5" w:rsidRDefault="002F33A5" w:rsidP="002F33A5">
      <w:pPr>
        <w:spacing w:after="0"/>
        <w:rPr>
          <w:rFonts w:ascii="Times New Roman" w:hAnsi="Times New Roman" w:cs="Times New Roman"/>
          <w:sz w:val="28"/>
          <w:szCs w:val="28"/>
        </w:rPr>
      </w:pPr>
      <w:r w:rsidRPr="002F33A5">
        <w:rPr>
          <w:rFonts w:ascii="Times New Roman" w:eastAsia="Times New Roman" w:hAnsi="Times New Roman" w:cs="Times New Roman"/>
          <w:b/>
          <w:sz w:val="28"/>
          <w:szCs w:val="28"/>
        </w:rPr>
        <w:t>Embalming</w:t>
      </w:r>
    </w:p>
    <w:p w14:paraId="20105F43" w14:textId="77777777" w:rsidR="002F33A5" w:rsidRDefault="002F33A5" w:rsidP="002F33A5">
      <w:pPr>
        <w:spacing w:after="307" w:line="240" w:lineRule="auto"/>
        <w:ind w:left="790" w:right="355" w:hanging="10"/>
        <w:rPr>
          <w:rFonts w:ascii="Times New Roman" w:hAnsi="Times New Roman" w:cs="Times New Roman"/>
        </w:rPr>
      </w:pPr>
      <w:r w:rsidRPr="002F33A5">
        <w:rPr>
          <w:rFonts w:ascii="Times New Roman" w:eastAsia="Times New Roman" w:hAnsi="Times New Roman" w:cs="Times New Roman"/>
        </w:rPr>
        <w:t xml:space="preserve">Embalming is </w:t>
      </w:r>
      <w:r w:rsidRPr="002F33A5">
        <w:rPr>
          <w:rFonts w:ascii="Times New Roman" w:eastAsia="Times New Roman" w:hAnsi="Times New Roman" w:cs="Times New Roman"/>
          <w:u w:val="single" w:color="000000"/>
        </w:rPr>
        <w:t>not</w:t>
      </w:r>
      <w:r w:rsidRPr="002F33A5">
        <w:rPr>
          <w:rFonts w:ascii="Times New Roman" w:eastAsia="Times New Roman" w:hAnsi="Times New Roman" w:cs="Times New Roman"/>
        </w:rPr>
        <w:t xml:space="preserve"> required by law. Embalming may be necessary, however, if you select certain funeral arrangements, such as a funeral with viewing. If you do not want embalming, you usually have the right to choose an arrangement that does not require you to pay for it, such as direct cremation or immediate burial. </w:t>
      </w:r>
    </w:p>
    <w:p w14:paraId="243F7B0D" w14:textId="68F7A765" w:rsidR="002F33A5" w:rsidRPr="0056224E" w:rsidRDefault="002F33A5" w:rsidP="0056224E">
      <w:pPr>
        <w:pStyle w:val="ListParagraph"/>
        <w:numPr>
          <w:ilvl w:val="0"/>
          <w:numId w:val="18"/>
        </w:numPr>
        <w:spacing w:after="307" w:line="240" w:lineRule="auto"/>
        <w:ind w:right="355"/>
        <w:rPr>
          <w:rFonts w:ascii="Times New Roman" w:hAnsi="Times New Roman" w:cs="Times New Roman"/>
        </w:rPr>
      </w:pPr>
      <w:r w:rsidRPr="0056224E">
        <w:rPr>
          <w:rFonts w:ascii="Times New Roman" w:eastAsia="Times New Roman" w:hAnsi="Times New Roman" w:cs="Times New Roman"/>
          <w:sz w:val="24"/>
          <w:szCs w:val="24"/>
        </w:rPr>
        <w:t>Normal Remains....................................................................................</w:t>
      </w:r>
      <w:r w:rsidR="0056224E">
        <w:rPr>
          <w:rFonts w:ascii="Times New Roman" w:eastAsia="Times New Roman" w:hAnsi="Times New Roman" w:cs="Times New Roman"/>
          <w:sz w:val="24"/>
          <w:szCs w:val="24"/>
        </w:rPr>
        <w:t>............</w:t>
      </w:r>
      <w:r w:rsidRPr="0056224E">
        <w:rPr>
          <w:rFonts w:ascii="Times New Roman" w:eastAsia="Times New Roman" w:hAnsi="Times New Roman" w:cs="Times New Roman"/>
          <w:b/>
          <w:sz w:val="24"/>
          <w:szCs w:val="24"/>
        </w:rPr>
        <w:t>$</w:t>
      </w:r>
      <w:r w:rsidR="0056224E" w:rsidRPr="0056224E">
        <w:rPr>
          <w:rFonts w:ascii="Times New Roman" w:eastAsia="Times New Roman" w:hAnsi="Times New Roman" w:cs="Times New Roman"/>
          <w:b/>
          <w:sz w:val="24"/>
          <w:szCs w:val="24"/>
          <w:u w:val="single"/>
        </w:rPr>
        <w:t>4</w:t>
      </w:r>
      <w:r w:rsidRPr="0056224E">
        <w:rPr>
          <w:rFonts w:ascii="Times New Roman" w:eastAsia="Times New Roman" w:hAnsi="Times New Roman" w:cs="Times New Roman"/>
          <w:b/>
          <w:sz w:val="24"/>
          <w:szCs w:val="24"/>
          <w:u w:val="single"/>
        </w:rPr>
        <w:t>00.00</w:t>
      </w:r>
    </w:p>
    <w:p w14:paraId="326060F7" w14:textId="79FA29D4" w:rsidR="002F33A5" w:rsidRPr="0056224E" w:rsidRDefault="002F33A5" w:rsidP="0056224E">
      <w:pPr>
        <w:pStyle w:val="ListParagraph"/>
        <w:numPr>
          <w:ilvl w:val="0"/>
          <w:numId w:val="18"/>
        </w:numPr>
        <w:spacing w:after="12" w:line="251" w:lineRule="auto"/>
        <w:rPr>
          <w:rFonts w:ascii="Times New Roman" w:hAnsi="Times New Roman" w:cs="Times New Roman"/>
          <w:sz w:val="24"/>
          <w:szCs w:val="24"/>
        </w:rPr>
      </w:pPr>
      <w:r w:rsidRPr="0056224E">
        <w:rPr>
          <w:rFonts w:ascii="Times New Roman" w:eastAsia="Times New Roman" w:hAnsi="Times New Roman" w:cs="Times New Roman"/>
          <w:sz w:val="24"/>
          <w:szCs w:val="24"/>
        </w:rPr>
        <w:t xml:space="preserve">Autopsy Remains/Organ </w:t>
      </w:r>
      <w:proofErr w:type="gramStart"/>
      <w:r w:rsidRPr="0056224E">
        <w:rPr>
          <w:rFonts w:ascii="Times New Roman" w:eastAsia="Times New Roman" w:hAnsi="Times New Roman" w:cs="Times New Roman"/>
          <w:sz w:val="24"/>
          <w:szCs w:val="24"/>
        </w:rPr>
        <w:t>Donation.(</w:t>
      </w:r>
      <w:proofErr w:type="gramEnd"/>
      <w:r w:rsidRPr="0056224E">
        <w:rPr>
          <w:rFonts w:ascii="Times New Roman" w:eastAsia="Times New Roman" w:hAnsi="Times New Roman" w:cs="Times New Roman"/>
          <w:sz w:val="24"/>
          <w:szCs w:val="24"/>
        </w:rPr>
        <w:t xml:space="preserve">In addition to Normal Remains </w:t>
      </w:r>
      <w:proofErr w:type="gramStart"/>
      <w:r w:rsidRPr="0056224E">
        <w:rPr>
          <w:rFonts w:ascii="Times New Roman" w:eastAsia="Times New Roman" w:hAnsi="Times New Roman" w:cs="Times New Roman"/>
          <w:sz w:val="24"/>
          <w:szCs w:val="24"/>
        </w:rPr>
        <w:t>Charge .</w:t>
      </w:r>
      <w:proofErr w:type="gramEnd"/>
      <w:r w:rsidRPr="0056224E">
        <w:rPr>
          <w:rFonts w:ascii="Times New Roman" w:eastAsia="Times New Roman" w:hAnsi="Times New Roman" w:cs="Times New Roman"/>
          <w:sz w:val="24"/>
          <w:szCs w:val="24"/>
        </w:rPr>
        <w:t xml:space="preserve"> </w:t>
      </w:r>
      <w:r w:rsidRPr="0056224E">
        <w:rPr>
          <w:rFonts w:ascii="Times New Roman" w:eastAsia="Times New Roman" w:hAnsi="Times New Roman" w:cs="Times New Roman"/>
          <w:b/>
          <w:sz w:val="24"/>
          <w:szCs w:val="24"/>
        </w:rPr>
        <w:t>$</w:t>
      </w:r>
      <w:r w:rsidR="0056224E" w:rsidRPr="0056224E">
        <w:rPr>
          <w:rFonts w:ascii="Times New Roman" w:eastAsia="Times New Roman" w:hAnsi="Times New Roman" w:cs="Times New Roman"/>
          <w:b/>
          <w:sz w:val="24"/>
          <w:szCs w:val="24"/>
          <w:u w:val="single"/>
        </w:rPr>
        <w:t>1</w:t>
      </w:r>
      <w:r w:rsidRPr="0056224E">
        <w:rPr>
          <w:rFonts w:ascii="Times New Roman" w:eastAsia="Times New Roman" w:hAnsi="Times New Roman" w:cs="Times New Roman"/>
          <w:b/>
          <w:sz w:val="24"/>
          <w:szCs w:val="24"/>
          <w:u w:val="single"/>
        </w:rPr>
        <w:t>50.00</w:t>
      </w:r>
    </w:p>
    <w:p w14:paraId="57007E6D" w14:textId="7DCA5F0C" w:rsidR="006A18E5" w:rsidRPr="002F33A5" w:rsidRDefault="006A18E5" w:rsidP="006A18E5">
      <w:pPr>
        <w:rPr>
          <w:rFonts w:ascii="Times New Roman" w:hAnsi="Times New Roman" w:cs="Times New Roman"/>
          <w:b/>
          <w:sz w:val="28"/>
          <w:szCs w:val="28"/>
        </w:rPr>
      </w:pPr>
      <w:r w:rsidRPr="002F33A5">
        <w:rPr>
          <w:rFonts w:ascii="Times New Roman" w:hAnsi="Times New Roman" w:cs="Times New Roman"/>
          <w:b/>
          <w:sz w:val="28"/>
          <w:szCs w:val="28"/>
        </w:rPr>
        <w:t>Other Preparation of the Deceased</w:t>
      </w:r>
    </w:p>
    <w:p w14:paraId="57AD3D34" w14:textId="274FE370" w:rsidR="006A18E5" w:rsidRPr="002F33A5" w:rsidRDefault="006A18E5" w:rsidP="006A18E5">
      <w:pPr>
        <w:pStyle w:val="ListParagraph"/>
        <w:numPr>
          <w:ilvl w:val="0"/>
          <w:numId w:val="2"/>
        </w:numPr>
        <w:rPr>
          <w:rFonts w:ascii="Times New Roman" w:hAnsi="Times New Roman" w:cs="Times New Roman"/>
          <w:b/>
          <w:sz w:val="24"/>
          <w:szCs w:val="24"/>
          <w:u w:val="single"/>
        </w:rPr>
      </w:pPr>
      <w:r w:rsidRPr="002F33A5">
        <w:rPr>
          <w:rFonts w:ascii="Times New Roman" w:hAnsi="Times New Roman" w:cs="Times New Roman"/>
          <w:sz w:val="24"/>
          <w:szCs w:val="24"/>
        </w:rPr>
        <w:t>Cosmetology, dressing</w:t>
      </w:r>
      <w:r w:rsidR="0056224E">
        <w:rPr>
          <w:rFonts w:ascii="Times New Roman" w:hAnsi="Times New Roman" w:cs="Times New Roman"/>
          <w:sz w:val="24"/>
          <w:szCs w:val="24"/>
        </w:rPr>
        <w:t>,</w:t>
      </w:r>
      <w:r w:rsidRPr="002F33A5">
        <w:rPr>
          <w:rFonts w:ascii="Times New Roman" w:hAnsi="Times New Roman" w:cs="Times New Roman"/>
          <w:sz w:val="24"/>
          <w:szCs w:val="24"/>
        </w:rPr>
        <w:t xml:space="preserve"> casketing</w:t>
      </w:r>
      <w:r w:rsidR="0056224E">
        <w:rPr>
          <w:rFonts w:ascii="Times New Roman" w:hAnsi="Times New Roman" w:cs="Times New Roman"/>
          <w:sz w:val="24"/>
          <w:szCs w:val="24"/>
        </w:rPr>
        <w:t xml:space="preserve">, and hairdresser      </w:t>
      </w:r>
      <w:r w:rsidRPr="002F33A5">
        <w:rPr>
          <w:rFonts w:ascii="Times New Roman" w:hAnsi="Times New Roman" w:cs="Times New Roman"/>
          <w:sz w:val="24"/>
          <w:szCs w:val="24"/>
        </w:rPr>
        <w:tab/>
      </w:r>
      <w:r w:rsidRPr="002F33A5">
        <w:rPr>
          <w:rFonts w:ascii="Times New Roman" w:hAnsi="Times New Roman" w:cs="Times New Roman"/>
          <w:sz w:val="24"/>
          <w:szCs w:val="24"/>
        </w:rPr>
        <w:tab/>
      </w:r>
      <w:r w:rsidR="00087DA4" w:rsidRPr="002F33A5">
        <w:rPr>
          <w:rFonts w:ascii="Times New Roman" w:hAnsi="Times New Roman" w:cs="Times New Roman"/>
          <w:sz w:val="24"/>
          <w:szCs w:val="24"/>
        </w:rPr>
        <w:tab/>
      </w:r>
      <w:r w:rsidRPr="002F33A5">
        <w:rPr>
          <w:rFonts w:ascii="Times New Roman" w:hAnsi="Times New Roman" w:cs="Times New Roman"/>
          <w:b/>
          <w:sz w:val="24"/>
          <w:szCs w:val="24"/>
          <w:u w:val="single"/>
        </w:rPr>
        <w:t>$1</w:t>
      </w:r>
      <w:r w:rsidR="0038249F" w:rsidRPr="002F33A5">
        <w:rPr>
          <w:rFonts w:ascii="Times New Roman" w:hAnsi="Times New Roman" w:cs="Times New Roman"/>
          <w:b/>
          <w:sz w:val="24"/>
          <w:szCs w:val="24"/>
          <w:u w:val="single"/>
        </w:rPr>
        <w:t>5</w:t>
      </w:r>
      <w:r w:rsidR="007A7E38" w:rsidRPr="002F33A5">
        <w:rPr>
          <w:rFonts w:ascii="Times New Roman" w:hAnsi="Times New Roman" w:cs="Times New Roman"/>
          <w:b/>
          <w:sz w:val="24"/>
          <w:szCs w:val="24"/>
          <w:u w:val="single"/>
        </w:rPr>
        <w:t>0.</w:t>
      </w:r>
      <w:r w:rsidRPr="002F33A5">
        <w:rPr>
          <w:rFonts w:ascii="Times New Roman" w:hAnsi="Times New Roman" w:cs="Times New Roman"/>
          <w:b/>
          <w:sz w:val="24"/>
          <w:szCs w:val="24"/>
          <w:u w:val="single"/>
        </w:rPr>
        <w:t>00</w:t>
      </w:r>
    </w:p>
    <w:p w14:paraId="6EF3452C" w14:textId="0AFA1E80" w:rsidR="006A18E5" w:rsidRPr="002F33A5" w:rsidRDefault="006A18E5" w:rsidP="006A18E5">
      <w:pPr>
        <w:pStyle w:val="ListParagraph"/>
        <w:numPr>
          <w:ilvl w:val="0"/>
          <w:numId w:val="2"/>
        </w:numPr>
        <w:rPr>
          <w:rFonts w:ascii="Times New Roman" w:hAnsi="Times New Roman" w:cs="Times New Roman"/>
          <w:b/>
          <w:sz w:val="24"/>
          <w:szCs w:val="24"/>
          <w:u w:val="single"/>
        </w:rPr>
      </w:pPr>
      <w:r w:rsidRPr="002F33A5">
        <w:rPr>
          <w:rFonts w:ascii="Times New Roman" w:hAnsi="Times New Roman" w:cs="Times New Roman"/>
          <w:sz w:val="24"/>
          <w:szCs w:val="24"/>
        </w:rPr>
        <w:t>Alternate Care (Bathing &amp; Disinfecting, Setting Features)</w:t>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b/>
          <w:sz w:val="24"/>
          <w:szCs w:val="24"/>
          <w:u w:val="single"/>
        </w:rPr>
        <w:t>$</w:t>
      </w:r>
      <w:r w:rsidR="0056224E">
        <w:rPr>
          <w:rFonts w:ascii="Times New Roman" w:hAnsi="Times New Roman" w:cs="Times New Roman"/>
          <w:b/>
          <w:sz w:val="24"/>
          <w:szCs w:val="24"/>
          <w:u w:val="single"/>
        </w:rPr>
        <w:t>1</w:t>
      </w:r>
      <w:r w:rsidR="007A7E38" w:rsidRPr="002F33A5">
        <w:rPr>
          <w:rFonts w:ascii="Times New Roman" w:hAnsi="Times New Roman" w:cs="Times New Roman"/>
          <w:b/>
          <w:sz w:val="24"/>
          <w:szCs w:val="24"/>
          <w:u w:val="single"/>
        </w:rPr>
        <w:t>0</w:t>
      </w:r>
      <w:r w:rsidRPr="002F33A5">
        <w:rPr>
          <w:rFonts w:ascii="Times New Roman" w:hAnsi="Times New Roman" w:cs="Times New Roman"/>
          <w:b/>
          <w:sz w:val="24"/>
          <w:szCs w:val="24"/>
          <w:u w:val="single"/>
        </w:rPr>
        <w:t>0.00</w:t>
      </w:r>
    </w:p>
    <w:p w14:paraId="21F89352" w14:textId="38902034" w:rsidR="008C455B" w:rsidRPr="002F33A5" w:rsidRDefault="006A18E5" w:rsidP="006A18E5">
      <w:pPr>
        <w:pStyle w:val="ListParagraph"/>
        <w:numPr>
          <w:ilvl w:val="0"/>
          <w:numId w:val="2"/>
        </w:numPr>
        <w:rPr>
          <w:rFonts w:ascii="Times New Roman" w:hAnsi="Times New Roman" w:cs="Times New Roman"/>
          <w:b/>
          <w:sz w:val="24"/>
          <w:szCs w:val="24"/>
          <w:u w:val="single"/>
        </w:rPr>
      </w:pPr>
      <w:r w:rsidRPr="002F33A5">
        <w:rPr>
          <w:rFonts w:ascii="Times New Roman" w:hAnsi="Times New Roman" w:cs="Times New Roman"/>
          <w:sz w:val="24"/>
          <w:szCs w:val="24"/>
        </w:rPr>
        <w:t>Bio Seal Body Containment System (placing deceased in sealed body bag)</w:t>
      </w:r>
      <w:r w:rsidRPr="002F33A5">
        <w:rPr>
          <w:rFonts w:ascii="Times New Roman" w:hAnsi="Times New Roman" w:cs="Times New Roman"/>
          <w:sz w:val="24"/>
          <w:szCs w:val="24"/>
        </w:rPr>
        <w:tab/>
      </w:r>
      <w:r w:rsidRPr="002F33A5">
        <w:rPr>
          <w:rFonts w:ascii="Times New Roman" w:hAnsi="Times New Roman" w:cs="Times New Roman"/>
          <w:b/>
          <w:sz w:val="24"/>
          <w:szCs w:val="24"/>
          <w:u w:val="single"/>
        </w:rPr>
        <w:t>$</w:t>
      </w:r>
      <w:r w:rsidR="007A7E38" w:rsidRPr="002F33A5">
        <w:rPr>
          <w:rFonts w:ascii="Times New Roman" w:hAnsi="Times New Roman" w:cs="Times New Roman"/>
          <w:b/>
          <w:sz w:val="24"/>
          <w:szCs w:val="24"/>
          <w:u w:val="single"/>
        </w:rPr>
        <w:t>200</w:t>
      </w:r>
      <w:r w:rsidRPr="002F33A5">
        <w:rPr>
          <w:rFonts w:ascii="Times New Roman" w:hAnsi="Times New Roman" w:cs="Times New Roman"/>
          <w:b/>
          <w:sz w:val="24"/>
          <w:szCs w:val="24"/>
          <w:u w:val="single"/>
        </w:rPr>
        <w:t>.00</w:t>
      </w:r>
    </w:p>
    <w:p w14:paraId="7857198D" w14:textId="7CAD629F" w:rsidR="002F33A5" w:rsidRDefault="002F33A5" w:rsidP="002F33A5">
      <w:pPr>
        <w:spacing w:after="80"/>
      </w:pPr>
      <w:r w:rsidRPr="002F33A5">
        <w:rPr>
          <w:rFonts w:ascii="Times New Roman" w:eastAsia="Times New Roman" w:hAnsi="Times New Roman" w:cs="Times New Roman"/>
          <w:b/>
          <w:sz w:val="28"/>
          <w:szCs w:val="28"/>
        </w:rPr>
        <w:t>Funeral Home Facilities</w:t>
      </w:r>
    </w:p>
    <w:p w14:paraId="407C33A7" w14:textId="3F187F3A" w:rsidR="002F33A5" w:rsidRPr="002F33A5" w:rsidRDefault="002F33A5" w:rsidP="002F33A5">
      <w:pPr>
        <w:numPr>
          <w:ilvl w:val="1"/>
          <w:numId w:val="2"/>
        </w:numPr>
        <w:spacing w:after="12" w:line="251" w:lineRule="auto"/>
        <w:rPr>
          <w:sz w:val="24"/>
          <w:szCs w:val="24"/>
        </w:rPr>
      </w:pPr>
      <w:r w:rsidRPr="002F33A5">
        <w:rPr>
          <w:rFonts w:ascii="Times New Roman" w:eastAsia="Times New Roman" w:hAnsi="Times New Roman" w:cs="Times New Roman"/>
          <w:sz w:val="24"/>
          <w:szCs w:val="24"/>
        </w:rPr>
        <w:t xml:space="preserve">Facilities and Staff for Visitation and Viewing.................................... </w:t>
      </w:r>
      <w:r w:rsidRPr="002F33A5">
        <w:rPr>
          <w:rFonts w:ascii="Times New Roman" w:eastAsia="Times New Roman" w:hAnsi="Times New Roman" w:cs="Times New Roman"/>
          <w:b/>
          <w:sz w:val="24"/>
          <w:szCs w:val="24"/>
        </w:rPr>
        <w:t>$</w:t>
      </w:r>
      <w:r w:rsidRPr="0056224E">
        <w:rPr>
          <w:rFonts w:ascii="Times New Roman" w:eastAsia="Times New Roman" w:hAnsi="Times New Roman" w:cs="Times New Roman"/>
          <w:b/>
          <w:sz w:val="24"/>
          <w:szCs w:val="24"/>
          <w:u w:val="single"/>
        </w:rPr>
        <w:t>350.00</w:t>
      </w:r>
    </w:p>
    <w:p w14:paraId="77D66A34" w14:textId="77777777" w:rsidR="002F33A5" w:rsidRPr="002F33A5" w:rsidRDefault="002F33A5" w:rsidP="002F33A5">
      <w:pPr>
        <w:spacing w:after="5"/>
        <w:ind w:left="1498" w:hanging="10"/>
        <w:rPr>
          <w:sz w:val="24"/>
          <w:szCs w:val="24"/>
        </w:rPr>
      </w:pPr>
      <w:r w:rsidRPr="002F33A5">
        <w:rPr>
          <w:rFonts w:ascii="Times New Roman" w:eastAsia="Times New Roman" w:hAnsi="Times New Roman" w:cs="Times New Roman"/>
          <w:sz w:val="24"/>
          <w:szCs w:val="24"/>
        </w:rPr>
        <w:t xml:space="preserve">Our charge includes </w:t>
      </w:r>
      <w:r w:rsidRPr="002F33A5">
        <w:rPr>
          <w:rFonts w:ascii="Times New Roman" w:eastAsia="Times New Roman" w:hAnsi="Times New Roman" w:cs="Times New Roman"/>
          <w:i/>
          <w:sz w:val="24"/>
          <w:szCs w:val="24"/>
        </w:rPr>
        <w:t xml:space="preserve">required set-up of visitation area and attendance during </w:t>
      </w:r>
      <w:proofErr w:type="gramStart"/>
      <w:r w:rsidRPr="002F33A5">
        <w:rPr>
          <w:rFonts w:ascii="Times New Roman" w:eastAsia="Times New Roman" w:hAnsi="Times New Roman" w:cs="Times New Roman"/>
          <w:i/>
          <w:sz w:val="24"/>
          <w:szCs w:val="24"/>
        </w:rPr>
        <w:t xml:space="preserve">visitation </w:t>
      </w:r>
      <w:r w:rsidRPr="002F33A5">
        <w:rPr>
          <w:rFonts w:ascii="Times New Roman" w:eastAsia="Times New Roman" w:hAnsi="Times New Roman" w:cs="Times New Roman"/>
          <w:sz w:val="24"/>
          <w:szCs w:val="24"/>
        </w:rPr>
        <w:t>.</w:t>
      </w:r>
      <w:proofErr w:type="gramEnd"/>
      <w:r w:rsidRPr="002F33A5">
        <w:rPr>
          <w:rFonts w:ascii="Times New Roman" w:eastAsia="Times New Roman" w:hAnsi="Times New Roman" w:cs="Times New Roman"/>
          <w:sz w:val="24"/>
          <w:szCs w:val="24"/>
        </w:rPr>
        <w:t xml:space="preserve"> </w:t>
      </w:r>
    </w:p>
    <w:p w14:paraId="77B5333D" w14:textId="46480ABC" w:rsidR="002F33A5" w:rsidRPr="002F33A5" w:rsidRDefault="002F33A5" w:rsidP="002F33A5">
      <w:pPr>
        <w:numPr>
          <w:ilvl w:val="1"/>
          <w:numId w:val="2"/>
        </w:numPr>
        <w:spacing w:after="12" w:line="251" w:lineRule="auto"/>
        <w:rPr>
          <w:sz w:val="24"/>
          <w:szCs w:val="24"/>
        </w:rPr>
      </w:pPr>
      <w:r w:rsidRPr="002F33A5">
        <w:rPr>
          <w:rFonts w:ascii="Times New Roman" w:eastAsia="Times New Roman" w:hAnsi="Times New Roman" w:cs="Times New Roman"/>
          <w:sz w:val="24"/>
          <w:szCs w:val="24"/>
        </w:rPr>
        <w:t>Facilities and Staff for Funeral Ceremony..............................................</w:t>
      </w:r>
      <w:r w:rsidRPr="002F33A5">
        <w:rPr>
          <w:rFonts w:ascii="Times New Roman" w:eastAsia="Times New Roman" w:hAnsi="Times New Roman" w:cs="Times New Roman"/>
          <w:b/>
          <w:sz w:val="24"/>
          <w:szCs w:val="24"/>
        </w:rPr>
        <w:t>$</w:t>
      </w:r>
      <w:r w:rsidRPr="0056224E">
        <w:rPr>
          <w:rFonts w:ascii="Times New Roman" w:eastAsia="Times New Roman" w:hAnsi="Times New Roman" w:cs="Times New Roman"/>
          <w:b/>
          <w:sz w:val="24"/>
          <w:szCs w:val="24"/>
          <w:u w:val="single"/>
        </w:rPr>
        <w:t>350.00</w:t>
      </w:r>
    </w:p>
    <w:p w14:paraId="7D7BB028" w14:textId="77777777" w:rsidR="002F33A5" w:rsidRPr="002F33A5" w:rsidRDefault="002F33A5" w:rsidP="002F33A5">
      <w:pPr>
        <w:spacing w:after="5"/>
        <w:ind w:left="1498" w:hanging="10"/>
        <w:rPr>
          <w:sz w:val="24"/>
          <w:szCs w:val="24"/>
        </w:rPr>
      </w:pPr>
      <w:r w:rsidRPr="002F33A5">
        <w:rPr>
          <w:rFonts w:ascii="Times New Roman" w:eastAsia="Times New Roman" w:hAnsi="Times New Roman" w:cs="Times New Roman"/>
          <w:sz w:val="24"/>
          <w:szCs w:val="24"/>
        </w:rPr>
        <w:t xml:space="preserve">Our charge includes </w:t>
      </w:r>
      <w:r w:rsidRPr="002F33A5">
        <w:rPr>
          <w:rFonts w:ascii="Times New Roman" w:eastAsia="Times New Roman" w:hAnsi="Times New Roman" w:cs="Times New Roman"/>
          <w:i/>
          <w:sz w:val="24"/>
          <w:szCs w:val="24"/>
        </w:rPr>
        <w:t xml:space="preserve">coordinating arrangements, supervision of funeral ceremony and staff </w:t>
      </w:r>
      <w:proofErr w:type="gramStart"/>
      <w:r w:rsidRPr="002F33A5">
        <w:rPr>
          <w:rFonts w:ascii="Times New Roman" w:eastAsia="Times New Roman" w:hAnsi="Times New Roman" w:cs="Times New Roman"/>
          <w:i/>
          <w:sz w:val="24"/>
          <w:szCs w:val="24"/>
        </w:rPr>
        <w:t>to attend</w:t>
      </w:r>
      <w:proofErr w:type="gramEnd"/>
      <w:r w:rsidRPr="002F33A5">
        <w:rPr>
          <w:rFonts w:ascii="Times New Roman" w:eastAsia="Times New Roman" w:hAnsi="Times New Roman" w:cs="Times New Roman"/>
          <w:sz w:val="24"/>
          <w:szCs w:val="24"/>
        </w:rPr>
        <w:t xml:space="preserve">. </w:t>
      </w:r>
    </w:p>
    <w:p w14:paraId="0D21D842" w14:textId="4015EC51" w:rsidR="002F33A5" w:rsidRPr="002F33A5" w:rsidRDefault="002F33A5" w:rsidP="002F33A5">
      <w:pPr>
        <w:numPr>
          <w:ilvl w:val="1"/>
          <w:numId w:val="2"/>
        </w:numPr>
        <w:spacing w:after="12" w:line="251" w:lineRule="auto"/>
        <w:rPr>
          <w:sz w:val="24"/>
          <w:szCs w:val="24"/>
        </w:rPr>
      </w:pPr>
      <w:r w:rsidRPr="002F33A5">
        <w:rPr>
          <w:rFonts w:ascii="Times New Roman" w:eastAsia="Times New Roman" w:hAnsi="Times New Roman" w:cs="Times New Roman"/>
          <w:sz w:val="24"/>
          <w:szCs w:val="24"/>
        </w:rPr>
        <w:t>Facilities and Staff for Memorial Serv</w:t>
      </w:r>
      <w:r>
        <w:rPr>
          <w:rFonts w:ascii="Times New Roman" w:eastAsia="Times New Roman" w:hAnsi="Times New Roman" w:cs="Times New Roman"/>
          <w:sz w:val="24"/>
          <w:szCs w:val="24"/>
        </w:rPr>
        <w:t>ice..</w:t>
      </w:r>
      <w:r w:rsidRPr="002F33A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F33A5">
        <w:rPr>
          <w:rFonts w:ascii="Times New Roman" w:eastAsia="Times New Roman" w:hAnsi="Times New Roman" w:cs="Times New Roman"/>
          <w:sz w:val="24"/>
          <w:szCs w:val="24"/>
        </w:rPr>
        <w:t>...............</w:t>
      </w:r>
      <w:r w:rsidRPr="002F33A5">
        <w:rPr>
          <w:rFonts w:ascii="Times New Roman" w:eastAsia="Times New Roman" w:hAnsi="Times New Roman" w:cs="Times New Roman"/>
          <w:b/>
          <w:sz w:val="24"/>
          <w:szCs w:val="24"/>
        </w:rPr>
        <w:t>$</w:t>
      </w:r>
      <w:r w:rsidRPr="0056224E">
        <w:rPr>
          <w:rFonts w:ascii="Times New Roman" w:eastAsia="Times New Roman" w:hAnsi="Times New Roman" w:cs="Times New Roman"/>
          <w:b/>
          <w:sz w:val="24"/>
          <w:szCs w:val="24"/>
          <w:u w:val="single"/>
        </w:rPr>
        <w:t>350.00</w:t>
      </w:r>
    </w:p>
    <w:p w14:paraId="66721AD7" w14:textId="77777777" w:rsidR="002F33A5" w:rsidRPr="002F33A5" w:rsidRDefault="002F33A5" w:rsidP="002F33A5">
      <w:pPr>
        <w:spacing w:after="5"/>
        <w:ind w:left="1498" w:hanging="10"/>
        <w:rPr>
          <w:sz w:val="24"/>
          <w:szCs w:val="24"/>
        </w:rPr>
      </w:pPr>
      <w:r w:rsidRPr="002F33A5">
        <w:rPr>
          <w:rFonts w:ascii="Times New Roman" w:eastAsia="Times New Roman" w:hAnsi="Times New Roman" w:cs="Times New Roman"/>
          <w:sz w:val="24"/>
          <w:szCs w:val="24"/>
        </w:rPr>
        <w:t xml:space="preserve">Our charge includes </w:t>
      </w:r>
      <w:r w:rsidRPr="002F33A5">
        <w:rPr>
          <w:rFonts w:ascii="Times New Roman" w:eastAsia="Times New Roman" w:hAnsi="Times New Roman" w:cs="Times New Roman"/>
          <w:i/>
          <w:sz w:val="24"/>
          <w:szCs w:val="24"/>
        </w:rPr>
        <w:t>coordinating arrangements and staff to attend.</w:t>
      </w:r>
    </w:p>
    <w:p w14:paraId="427C9328" w14:textId="3C558D6B" w:rsidR="002F33A5" w:rsidRPr="002F33A5" w:rsidRDefault="002F33A5" w:rsidP="002F33A5">
      <w:pPr>
        <w:numPr>
          <w:ilvl w:val="1"/>
          <w:numId w:val="2"/>
        </w:numPr>
        <w:spacing w:after="12" w:line="251" w:lineRule="auto"/>
        <w:rPr>
          <w:sz w:val="24"/>
          <w:szCs w:val="24"/>
        </w:rPr>
      </w:pPr>
      <w:r w:rsidRPr="002F33A5">
        <w:rPr>
          <w:rFonts w:ascii="Times New Roman" w:eastAsia="Times New Roman" w:hAnsi="Times New Roman" w:cs="Times New Roman"/>
          <w:sz w:val="24"/>
          <w:szCs w:val="24"/>
        </w:rPr>
        <w:lastRenderedPageBreak/>
        <w:t>Equipment and Staff for Graveside</w:t>
      </w:r>
      <w:r>
        <w:rPr>
          <w:rFonts w:ascii="Times New Roman" w:eastAsia="Times New Roman" w:hAnsi="Times New Roman" w:cs="Times New Roman"/>
          <w:sz w:val="24"/>
          <w:szCs w:val="24"/>
        </w:rPr>
        <w:t xml:space="preserve"> </w:t>
      </w:r>
      <w:r w:rsidRPr="002F33A5">
        <w:rPr>
          <w:rFonts w:ascii="Times New Roman" w:eastAsia="Times New Roman" w:hAnsi="Times New Roman" w:cs="Times New Roman"/>
          <w:sz w:val="24"/>
          <w:szCs w:val="24"/>
        </w:rPr>
        <w:t>Service..........................................</w:t>
      </w:r>
      <w:r w:rsidR="009C3A4F">
        <w:rPr>
          <w:rFonts w:ascii="Times New Roman" w:eastAsia="Times New Roman" w:hAnsi="Times New Roman" w:cs="Times New Roman"/>
          <w:sz w:val="24"/>
          <w:szCs w:val="24"/>
        </w:rPr>
        <w:t>.</w:t>
      </w:r>
      <w:r w:rsidRPr="002F33A5">
        <w:rPr>
          <w:rFonts w:ascii="Times New Roman" w:eastAsia="Times New Roman" w:hAnsi="Times New Roman" w:cs="Times New Roman"/>
          <w:sz w:val="24"/>
          <w:szCs w:val="24"/>
        </w:rPr>
        <w:t>..</w:t>
      </w:r>
      <w:r w:rsidRPr="002F33A5">
        <w:rPr>
          <w:rFonts w:ascii="Times New Roman" w:eastAsia="Times New Roman" w:hAnsi="Times New Roman" w:cs="Times New Roman"/>
          <w:b/>
          <w:sz w:val="24"/>
          <w:szCs w:val="24"/>
        </w:rPr>
        <w:t>$</w:t>
      </w:r>
      <w:r w:rsidR="009C3A4F">
        <w:rPr>
          <w:rFonts w:ascii="Times New Roman" w:eastAsia="Times New Roman" w:hAnsi="Times New Roman" w:cs="Times New Roman"/>
          <w:b/>
          <w:sz w:val="24"/>
          <w:szCs w:val="24"/>
          <w:u w:val="single"/>
        </w:rPr>
        <w:t>3</w:t>
      </w:r>
      <w:r w:rsidRPr="0056224E">
        <w:rPr>
          <w:rFonts w:ascii="Times New Roman" w:eastAsia="Times New Roman" w:hAnsi="Times New Roman" w:cs="Times New Roman"/>
          <w:b/>
          <w:sz w:val="24"/>
          <w:szCs w:val="24"/>
          <w:u w:val="single"/>
        </w:rPr>
        <w:t>50.00</w:t>
      </w:r>
    </w:p>
    <w:p w14:paraId="40263255" w14:textId="77777777" w:rsidR="002F33A5" w:rsidRPr="002F33A5" w:rsidRDefault="002F33A5" w:rsidP="002F33A5">
      <w:pPr>
        <w:spacing w:after="86"/>
        <w:ind w:left="1506"/>
        <w:rPr>
          <w:sz w:val="24"/>
          <w:szCs w:val="24"/>
        </w:rPr>
      </w:pPr>
      <w:r w:rsidRPr="002F33A5">
        <w:rPr>
          <w:rFonts w:ascii="Times New Roman" w:eastAsia="Times New Roman" w:hAnsi="Times New Roman" w:cs="Times New Roman"/>
          <w:sz w:val="24"/>
          <w:szCs w:val="24"/>
        </w:rPr>
        <w:t xml:space="preserve">Our charge includes </w:t>
      </w:r>
      <w:r w:rsidRPr="002F33A5">
        <w:rPr>
          <w:rFonts w:ascii="Times New Roman" w:eastAsia="Times New Roman" w:hAnsi="Times New Roman" w:cs="Times New Roman"/>
          <w:i/>
          <w:sz w:val="24"/>
          <w:szCs w:val="24"/>
        </w:rPr>
        <w:t>accompaniment of remains to the cemetery, arrangement and supervision of the graveside service, and staff to attend.</w:t>
      </w:r>
    </w:p>
    <w:p w14:paraId="1465C7B0" w14:textId="574B8ADB" w:rsidR="002F33A5" w:rsidRPr="002F33A5" w:rsidRDefault="002F33A5" w:rsidP="002F33A5">
      <w:pPr>
        <w:numPr>
          <w:ilvl w:val="1"/>
          <w:numId w:val="2"/>
        </w:numPr>
        <w:spacing w:after="12" w:line="251" w:lineRule="auto"/>
        <w:rPr>
          <w:sz w:val="24"/>
          <w:szCs w:val="24"/>
        </w:rPr>
      </w:pPr>
      <w:r w:rsidRPr="002F33A5">
        <w:rPr>
          <w:rFonts w:ascii="Times New Roman" w:eastAsia="Times New Roman" w:hAnsi="Times New Roman" w:cs="Times New Roman"/>
          <w:sz w:val="24"/>
          <w:szCs w:val="24"/>
        </w:rPr>
        <w:t>Use of Funeral Home Cemetery</w:t>
      </w:r>
      <w:r w:rsidR="0056224E">
        <w:rPr>
          <w:rFonts w:ascii="Times New Roman" w:eastAsia="Times New Roman" w:hAnsi="Times New Roman" w:cs="Times New Roman"/>
          <w:sz w:val="24"/>
          <w:szCs w:val="24"/>
        </w:rPr>
        <w:t xml:space="preserve"> </w:t>
      </w:r>
      <w:r w:rsidRPr="002F33A5">
        <w:rPr>
          <w:rFonts w:ascii="Times New Roman" w:eastAsia="Times New Roman" w:hAnsi="Times New Roman" w:cs="Times New Roman"/>
          <w:sz w:val="24"/>
          <w:szCs w:val="24"/>
        </w:rPr>
        <w:t>Equipment</w:t>
      </w:r>
      <w:r w:rsidR="0056224E">
        <w:rPr>
          <w:rFonts w:ascii="Times New Roman" w:eastAsia="Times New Roman" w:hAnsi="Times New Roman" w:cs="Times New Roman"/>
          <w:sz w:val="24"/>
          <w:szCs w:val="24"/>
        </w:rPr>
        <w:t>...</w:t>
      </w:r>
      <w:r w:rsidRPr="002F33A5">
        <w:rPr>
          <w:rFonts w:ascii="Times New Roman" w:eastAsia="Times New Roman" w:hAnsi="Times New Roman" w:cs="Times New Roman"/>
          <w:sz w:val="24"/>
          <w:szCs w:val="24"/>
        </w:rPr>
        <w:t>..........................................</w:t>
      </w:r>
      <w:r w:rsidRPr="002F33A5">
        <w:rPr>
          <w:rFonts w:ascii="Times New Roman" w:eastAsia="Times New Roman" w:hAnsi="Times New Roman" w:cs="Times New Roman"/>
          <w:b/>
          <w:sz w:val="24"/>
          <w:szCs w:val="24"/>
          <w:u w:val="single"/>
        </w:rPr>
        <w:t>$200.00</w:t>
      </w:r>
    </w:p>
    <w:p w14:paraId="1FAA787E" w14:textId="77777777" w:rsidR="002F33A5" w:rsidRDefault="002F33A5" w:rsidP="002F33A5">
      <w:pPr>
        <w:spacing w:after="85"/>
        <w:ind w:left="1533"/>
      </w:pPr>
      <w:r w:rsidRPr="002F33A5">
        <w:rPr>
          <w:rFonts w:ascii="Times New Roman" w:eastAsia="Times New Roman" w:hAnsi="Times New Roman" w:cs="Times New Roman"/>
          <w:i/>
          <w:sz w:val="24"/>
          <w:szCs w:val="24"/>
        </w:rPr>
        <w:t xml:space="preserve">Our charge includes the use and </w:t>
      </w:r>
      <w:proofErr w:type="gramStart"/>
      <w:r w:rsidRPr="002F33A5">
        <w:rPr>
          <w:rFonts w:ascii="Times New Roman" w:eastAsia="Times New Roman" w:hAnsi="Times New Roman" w:cs="Times New Roman"/>
          <w:i/>
          <w:sz w:val="24"/>
          <w:szCs w:val="24"/>
        </w:rPr>
        <w:t>set</w:t>
      </w:r>
      <w:proofErr w:type="gramEnd"/>
      <w:r w:rsidRPr="002F33A5">
        <w:rPr>
          <w:rFonts w:ascii="Times New Roman" w:eastAsia="Times New Roman" w:hAnsi="Times New Roman" w:cs="Times New Roman"/>
          <w:i/>
          <w:sz w:val="24"/>
          <w:szCs w:val="24"/>
        </w:rPr>
        <w:t xml:space="preserve"> up of </w:t>
      </w:r>
      <w:proofErr w:type="gramStart"/>
      <w:r w:rsidRPr="002F33A5">
        <w:rPr>
          <w:rFonts w:ascii="Times New Roman" w:eastAsia="Times New Roman" w:hAnsi="Times New Roman" w:cs="Times New Roman"/>
          <w:i/>
          <w:sz w:val="24"/>
          <w:szCs w:val="24"/>
        </w:rPr>
        <w:t>tent</w:t>
      </w:r>
      <w:proofErr w:type="gramEnd"/>
      <w:r w:rsidRPr="002F33A5">
        <w:rPr>
          <w:rFonts w:ascii="Times New Roman" w:eastAsia="Times New Roman" w:hAnsi="Times New Roman" w:cs="Times New Roman"/>
          <w:i/>
          <w:sz w:val="24"/>
          <w:szCs w:val="24"/>
        </w:rPr>
        <w:t>, chairs, grass, and other equipment needed for graveside service.</w:t>
      </w:r>
      <w:r w:rsidRPr="002F33A5">
        <w:rPr>
          <w:rFonts w:ascii="Times New Roman" w:eastAsia="Times New Roman" w:hAnsi="Times New Roman" w:cs="Times New Roman"/>
          <w:sz w:val="24"/>
          <w:szCs w:val="24"/>
        </w:rPr>
        <w:t xml:space="preserve"> </w:t>
      </w:r>
    </w:p>
    <w:p w14:paraId="6AB42608" w14:textId="77777777" w:rsidR="002F33A5" w:rsidRDefault="002F33A5" w:rsidP="006A18E5">
      <w:pPr>
        <w:rPr>
          <w:rFonts w:ascii="Times New Roman" w:hAnsi="Times New Roman" w:cs="Times New Roman"/>
          <w:b/>
          <w:sz w:val="28"/>
          <w:szCs w:val="28"/>
        </w:rPr>
      </w:pPr>
    </w:p>
    <w:p w14:paraId="66AAFE45" w14:textId="37198FF3" w:rsidR="006A18E5" w:rsidRPr="002F33A5" w:rsidRDefault="00F06282" w:rsidP="006A18E5">
      <w:pPr>
        <w:rPr>
          <w:rFonts w:ascii="Times New Roman" w:hAnsi="Times New Roman" w:cs="Times New Roman"/>
          <w:b/>
          <w:sz w:val="28"/>
          <w:szCs w:val="28"/>
        </w:rPr>
      </w:pPr>
      <w:r w:rsidRPr="002F33A5">
        <w:rPr>
          <w:rFonts w:ascii="Times New Roman" w:hAnsi="Times New Roman" w:cs="Times New Roman"/>
          <w:b/>
          <w:sz w:val="28"/>
          <w:szCs w:val="28"/>
        </w:rPr>
        <w:t>Automotive Equipment and Services</w:t>
      </w:r>
    </w:p>
    <w:p w14:paraId="138F9405" w14:textId="77AE8A11" w:rsidR="00F06282" w:rsidRPr="002F33A5" w:rsidRDefault="00F06282" w:rsidP="006A18E5">
      <w:pPr>
        <w:rPr>
          <w:rFonts w:ascii="Times New Roman" w:hAnsi="Times New Roman" w:cs="Times New Roman"/>
          <w:b/>
          <w:sz w:val="24"/>
          <w:szCs w:val="24"/>
        </w:rPr>
      </w:pPr>
      <w:r w:rsidRPr="002F33A5">
        <w:rPr>
          <w:rFonts w:ascii="Times New Roman" w:hAnsi="Times New Roman" w:cs="Times New Roman"/>
          <w:sz w:val="24"/>
          <w:szCs w:val="24"/>
        </w:rPr>
        <w:t>A charge of $2.</w:t>
      </w:r>
      <w:r w:rsidR="009E299C" w:rsidRPr="002F33A5">
        <w:rPr>
          <w:rFonts w:ascii="Times New Roman" w:hAnsi="Times New Roman" w:cs="Times New Roman"/>
          <w:sz w:val="24"/>
          <w:szCs w:val="24"/>
        </w:rPr>
        <w:t>5</w:t>
      </w:r>
      <w:r w:rsidR="00D51CB1" w:rsidRPr="002F33A5">
        <w:rPr>
          <w:rFonts w:ascii="Times New Roman" w:hAnsi="Times New Roman" w:cs="Times New Roman"/>
          <w:sz w:val="24"/>
          <w:szCs w:val="24"/>
        </w:rPr>
        <w:t>0</w:t>
      </w:r>
      <w:r w:rsidRPr="002F33A5">
        <w:rPr>
          <w:rFonts w:ascii="Times New Roman" w:hAnsi="Times New Roman" w:cs="Times New Roman"/>
          <w:sz w:val="24"/>
          <w:szCs w:val="24"/>
        </w:rPr>
        <w:t xml:space="preserve"> will be added per </w:t>
      </w:r>
      <w:proofErr w:type="gramStart"/>
      <w:r w:rsidRPr="002F33A5">
        <w:rPr>
          <w:rFonts w:ascii="Times New Roman" w:hAnsi="Times New Roman" w:cs="Times New Roman"/>
          <w:sz w:val="24"/>
          <w:szCs w:val="24"/>
        </w:rPr>
        <w:t>loaded mile</w:t>
      </w:r>
      <w:proofErr w:type="gramEnd"/>
      <w:r w:rsidRPr="002F33A5">
        <w:rPr>
          <w:rFonts w:ascii="Times New Roman" w:hAnsi="Times New Roman" w:cs="Times New Roman"/>
          <w:sz w:val="24"/>
          <w:szCs w:val="24"/>
        </w:rPr>
        <w:t xml:space="preserve"> per vehicle outside our local 35 miles radius.  These charges are in addition to each initial transfer of remains charge.  </w:t>
      </w:r>
      <w:r w:rsidRPr="002F33A5">
        <w:rPr>
          <w:rFonts w:ascii="Times New Roman" w:hAnsi="Times New Roman" w:cs="Times New Roman"/>
          <w:b/>
          <w:sz w:val="24"/>
          <w:szCs w:val="24"/>
        </w:rPr>
        <w:t>All mileage charges are based on MapQuest quotes.</w:t>
      </w:r>
    </w:p>
    <w:p w14:paraId="02ECB11E" w14:textId="5DDA7A57" w:rsidR="00F06282" w:rsidRPr="002F33A5" w:rsidRDefault="00F06282" w:rsidP="00F06282">
      <w:pPr>
        <w:pStyle w:val="ListParagraph"/>
        <w:numPr>
          <w:ilvl w:val="0"/>
          <w:numId w:val="3"/>
        </w:numPr>
        <w:rPr>
          <w:rFonts w:ascii="Times New Roman" w:hAnsi="Times New Roman" w:cs="Times New Roman"/>
          <w:b/>
          <w:sz w:val="24"/>
          <w:szCs w:val="24"/>
        </w:rPr>
      </w:pPr>
      <w:r w:rsidRPr="002F33A5">
        <w:rPr>
          <w:rFonts w:ascii="Times New Roman" w:hAnsi="Times New Roman" w:cs="Times New Roman"/>
          <w:sz w:val="24"/>
          <w:szCs w:val="24"/>
        </w:rPr>
        <w:t xml:space="preserve">Transfer of </w:t>
      </w:r>
      <w:r w:rsidR="0056224E">
        <w:rPr>
          <w:rFonts w:ascii="Times New Roman" w:hAnsi="Times New Roman" w:cs="Times New Roman"/>
          <w:sz w:val="24"/>
          <w:szCs w:val="24"/>
        </w:rPr>
        <w:t>R</w:t>
      </w:r>
      <w:r w:rsidRPr="002F33A5">
        <w:rPr>
          <w:rFonts w:ascii="Times New Roman" w:hAnsi="Times New Roman" w:cs="Times New Roman"/>
          <w:sz w:val="24"/>
          <w:szCs w:val="24"/>
        </w:rPr>
        <w:t xml:space="preserve">emains to the </w:t>
      </w:r>
      <w:r w:rsidR="0056224E">
        <w:rPr>
          <w:rFonts w:ascii="Times New Roman" w:hAnsi="Times New Roman" w:cs="Times New Roman"/>
          <w:sz w:val="24"/>
          <w:szCs w:val="24"/>
        </w:rPr>
        <w:t>F</w:t>
      </w:r>
      <w:r w:rsidRPr="002F33A5">
        <w:rPr>
          <w:rFonts w:ascii="Times New Roman" w:hAnsi="Times New Roman" w:cs="Times New Roman"/>
          <w:sz w:val="24"/>
          <w:szCs w:val="24"/>
        </w:rPr>
        <w:t xml:space="preserve">uneral </w:t>
      </w:r>
      <w:r w:rsidR="0056224E">
        <w:rPr>
          <w:rFonts w:ascii="Times New Roman" w:hAnsi="Times New Roman" w:cs="Times New Roman"/>
          <w:sz w:val="24"/>
          <w:szCs w:val="24"/>
        </w:rPr>
        <w:t>E</w:t>
      </w:r>
      <w:r w:rsidRPr="002F33A5">
        <w:rPr>
          <w:rFonts w:ascii="Times New Roman" w:hAnsi="Times New Roman" w:cs="Times New Roman"/>
          <w:sz w:val="24"/>
          <w:szCs w:val="24"/>
        </w:rPr>
        <w:t xml:space="preserve">stablishment </w:t>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b/>
          <w:sz w:val="24"/>
          <w:szCs w:val="24"/>
          <w:u w:val="single"/>
        </w:rPr>
        <w:t>$</w:t>
      </w:r>
      <w:r w:rsidR="009C3A4F">
        <w:rPr>
          <w:rFonts w:ascii="Times New Roman" w:hAnsi="Times New Roman" w:cs="Times New Roman"/>
          <w:b/>
          <w:sz w:val="24"/>
          <w:szCs w:val="24"/>
          <w:u w:val="single"/>
        </w:rPr>
        <w:t>25</w:t>
      </w:r>
      <w:r w:rsidR="0038249F" w:rsidRPr="002F33A5">
        <w:rPr>
          <w:rFonts w:ascii="Times New Roman" w:hAnsi="Times New Roman" w:cs="Times New Roman"/>
          <w:b/>
          <w:sz w:val="24"/>
          <w:szCs w:val="24"/>
          <w:u w:val="single"/>
        </w:rPr>
        <w:t>0</w:t>
      </w:r>
      <w:r w:rsidRPr="002F33A5">
        <w:rPr>
          <w:rFonts w:ascii="Times New Roman" w:hAnsi="Times New Roman" w:cs="Times New Roman"/>
          <w:b/>
          <w:sz w:val="24"/>
          <w:szCs w:val="24"/>
          <w:u w:val="single"/>
        </w:rPr>
        <w:t>.00</w:t>
      </w:r>
    </w:p>
    <w:p w14:paraId="74704A03" w14:textId="1D18818F" w:rsidR="002F33A5" w:rsidRPr="002F33A5" w:rsidRDefault="002F33A5" w:rsidP="00F06282">
      <w:pPr>
        <w:pStyle w:val="ListParagraph"/>
        <w:numPr>
          <w:ilvl w:val="0"/>
          <w:numId w:val="3"/>
        </w:numPr>
        <w:rPr>
          <w:rFonts w:ascii="Times New Roman" w:hAnsi="Times New Roman" w:cs="Times New Roman"/>
          <w:b/>
          <w:sz w:val="24"/>
          <w:szCs w:val="24"/>
        </w:rPr>
      </w:pPr>
      <w:r>
        <w:rPr>
          <w:rFonts w:ascii="Times New Roman" w:hAnsi="Times New Roman" w:cs="Times New Roman"/>
          <w:bCs/>
          <w:sz w:val="24"/>
          <w:szCs w:val="24"/>
        </w:rPr>
        <w:t>Hears</w:t>
      </w:r>
      <w:r w:rsidR="0056224E">
        <w:rPr>
          <w:rFonts w:ascii="Times New Roman" w:hAnsi="Times New Roman" w:cs="Times New Roman"/>
          <w:bCs/>
          <w:sz w:val="24"/>
          <w:szCs w:val="24"/>
        </w:rPr>
        <w:t>e</w:t>
      </w:r>
      <w:r>
        <w:rPr>
          <w:rFonts w:ascii="Times New Roman" w:hAnsi="Times New Roman" w:cs="Times New Roman"/>
          <w:bCs/>
          <w:sz w:val="24"/>
          <w:szCs w:val="24"/>
        </w:rPr>
        <w:t xml:space="preserve"> for Funeral Service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u w:val="single"/>
        </w:rPr>
        <w:t>$</w:t>
      </w:r>
      <w:r w:rsidR="00711514">
        <w:rPr>
          <w:rFonts w:ascii="Times New Roman" w:hAnsi="Times New Roman" w:cs="Times New Roman"/>
          <w:b/>
          <w:sz w:val="24"/>
          <w:szCs w:val="24"/>
          <w:u w:val="single"/>
        </w:rPr>
        <w:t>250</w:t>
      </w:r>
      <w:r>
        <w:rPr>
          <w:rFonts w:ascii="Times New Roman" w:hAnsi="Times New Roman" w:cs="Times New Roman"/>
          <w:b/>
          <w:sz w:val="24"/>
          <w:szCs w:val="24"/>
          <w:u w:val="single"/>
        </w:rPr>
        <w:t>.00</w:t>
      </w:r>
    </w:p>
    <w:p w14:paraId="596408E4" w14:textId="104F3E54" w:rsidR="00C54CF3" w:rsidRDefault="00C54CF3" w:rsidP="00C54CF3">
      <w:pPr>
        <w:spacing w:after="0" w:line="251" w:lineRule="auto"/>
        <w:ind w:right="153"/>
      </w:pPr>
      <w:r w:rsidRPr="00C54CF3">
        <w:rPr>
          <w:rFonts w:ascii="Times New Roman" w:eastAsia="Times New Roman" w:hAnsi="Times New Roman" w:cs="Times New Roman"/>
          <w:b/>
          <w:sz w:val="28"/>
          <w:szCs w:val="28"/>
        </w:rPr>
        <w:t>Immediate Burial</w:t>
      </w:r>
      <w:r>
        <w:rPr>
          <w:rFonts w:ascii="Times New Roman" w:eastAsia="Times New Roman" w:hAnsi="Times New Roman" w:cs="Times New Roman"/>
        </w:rPr>
        <w:t>....................................................................</w:t>
      </w:r>
      <w:r w:rsidR="00EC75F8">
        <w:rPr>
          <w:rFonts w:ascii="Times New Roman" w:eastAsia="Times New Roman" w:hAnsi="Times New Roman" w:cs="Times New Roman"/>
        </w:rPr>
        <w:t>.</w:t>
      </w:r>
      <w:r>
        <w:rPr>
          <w:rFonts w:ascii="Times New Roman" w:eastAsia="Times New Roman" w:hAnsi="Times New Roman" w:cs="Times New Roman"/>
        </w:rPr>
        <w:t>.....</w:t>
      </w:r>
      <w:r w:rsidR="00EC75F8">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sz w:val="24"/>
        </w:rPr>
        <w:t>From $</w:t>
      </w:r>
      <w:r w:rsidR="00EC75F8">
        <w:rPr>
          <w:rFonts w:ascii="Times New Roman" w:eastAsia="Times New Roman" w:hAnsi="Times New Roman" w:cs="Times New Roman"/>
          <w:b/>
          <w:sz w:val="24"/>
        </w:rPr>
        <w:t>200</w:t>
      </w:r>
      <w:r>
        <w:rPr>
          <w:rFonts w:ascii="Times New Roman" w:eastAsia="Times New Roman" w:hAnsi="Times New Roman" w:cs="Times New Roman"/>
          <w:b/>
          <w:sz w:val="24"/>
        </w:rPr>
        <w:t>0.00 to $1</w:t>
      </w:r>
      <w:r w:rsidR="00EC75F8">
        <w:rPr>
          <w:rFonts w:ascii="Times New Roman" w:eastAsia="Times New Roman" w:hAnsi="Times New Roman" w:cs="Times New Roman"/>
          <w:b/>
          <w:sz w:val="24"/>
        </w:rPr>
        <w:t>700</w:t>
      </w:r>
      <w:r>
        <w:rPr>
          <w:rFonts w:ascii="Times New Roman" w:eastAsia="Times New Roman" w:hAnsi="Times New Roman" w:cs="Times New Roman"/>
          <w:b/>
          <w:sz w:val="24"/>
        </w:rPr>
        <w:t>0.00</w:t>
      </w:r>
      <w:r w:rsidR="00EC75F8">
        <w:rPr>
          <w:rFonts w:ascii="Times New Roman" w:eastAsia="Times New Roman" w:hAnsi="Times New Roman" w:cs="Times New Roman"/>
          <w:b/>
          <w:sz w:val="24"/>
        </w:rPr>
        <w:t xml:space="preserve"> </w:t>
      </w:r>
      <w:r>
        <w:rPr>
          <w:rFonts w:ascii="Times New Roman" w:eastAsia="Times New Roman" w:hAnsi="Times New Roman" w:cs="Times New Roman"/>
        </w:rPr>
        <w:t xml:space="preserve">Our charge (Without ceremony or </w:t>
      </w:r>
      <w:proofErr w:type="gramStart"/>
      <w:r>
        <w:rPr>
          <w:rFonts w:ascii="Times New Roman" w:eastAsia="Times New Roman" w:hAnsi="Times New Roman" w:cs="Times New Roman"/>
        </w:rPr>
        <w:t>Viewing</w:t>
      </w:r>
      <w:proofErr w:type="gramEnd"/>
      <w:r>
        <w:rPr>
          <w:rFonts w:ascii="Times New Roman" w:eastAsia="Times New Roman" w:hAnsi="Times New Roman" w:cs="Times New Roman"/>
        </w:rPr>
        <w:t xml:space="preserve">) includes basic professional services of director and staff. </w:t>
      </w:r>
    </w:p>
    <w:p w14:paraId="6DB602EB" w14:textId="200BB258" w:rsidR="00C54CF3" w:rsidRDefault="00C54CF3" w:rsidP="00C54CF3">
      <w:pPr>
        <w:numPr>
          <w:ilvl w:val="1"/>
          <w:numId w:val="3"/>
        </w:numPr>
        <w:spacing w:after="0" w:line="251" w:lineRule="auto"/>
      </w:pPr>
      <w:r>
        <w:rPr>
          <w:rFonts w:ascii="Times New Roman" w:eastAsia="Times New Roman" w:hAnsi="Times New Roman" w:cs="Times New Roman"/>
        </w:rPr>
        <w:t>Immediate Burial with container provided by purchaser.....................................</w:t>
      </w:r>
      <w:r>
        <w:rPr>
          <w:rFonts w:ascii="Times New Roman" w:eastAsia="Times New Roman" w:hAnsi="Times New Roman" w:cs="Times New Roman"/>
          <w:b/>
          <w:sz w:val="24"/>
        </w:rPr>
        <w:t>$</w:t>
      </w:r>
      <w:r w:rsidR="00EC75F8" w:rsidRPr="00B219E5">
        <w:rPr>
          <w:rFonts w:ascii="Times New Roman" w:eastAsia="Times New Roman" w:hAnsi="Times New Roman" w:cs="Times New Roman"/>
          <w:b/>
          <w:sz w:val="24"/>
          <w:u w:val="single"/>
        </w:rPr>
        <w:t>2000</w:t>
      </w:r>
      <w:r w:rsidRPr="00B219E5">
        <w:rPr>
          <w:rFonts w:ascii="Times New Roman" w:eastAsia="Times New Roman" w:hAnsi="Times New Roman" w:cs="Times New Roman"/>
          <w:b/>
          <w:sz w:val="24"/>
          <w:u w:val="single"/>
        </w:rPr>
        <w:t>.00</w:t>
      </w:r>
    </w:p>
    <w:p w14:paraId="7A9AE761" w14:textId="179E3FE8" w:rsidR="00C54CF3" w:rsidRDefault="00C54CF3" w:rsidP="00C54CF3">
      <w:pPr>
        <w:numPr>
          <w:ilvl w:val="1"/>
          <w:numId w:val="3"/>
        </w:numPr>
        <w:spacing w:after="0" w:line="251" w:lineRule="auto"/>
      </w:pPr>
      <w:r>
        <w:rPr>
          <w:rFonts w:ascii="Times New Roman" w:eastAsia="Times New Roman" w:hAnsi="Times New Roman" w:cs="Times New Roman"/>
        </w:rPr>
        <w:t>Immediate Burial with minimum casket on price list.............................</w:t>
      </w:r>
      <w:r w:rsidR="00EC75F8">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sz w:val="24"/>
        </w:rPr>
        <w:t>$</w:t>
      </w:r>
      <w:r w:rsidRPr="00B219E5">
        <w:rPr>
          <w:rFonts w:ascii="Times New Roman" w:eastAsia="Times New Roman" w:hAnsi="Times New Roman" w:cs="Times New Roman"/>
          <w:b/>
          <w:sz w:val="24"/>
          <w:u w:val="single"/>
        </w:rPr>
        <w:t>29</w:t>
      </w:r>
      <w:r w:rsidR="00EC75F8" w:rsidRPr="00B219E5">
        <w:rPr>
          <w:rFonts w:ascii="Times New Roman" w:eastAsia="Times New Roman" w:hAnsi="Times New Roman" w:cs="Times New Roman"/>
          <w:b/>
          <w:sz w:val="24"/>
          <w:u w:val="single"/>
        </w:rPr>
        <w:t>9</w:t>
      </w:r>
      <w:r w:rsidRPr="00B219E5">
        <w:rPr>
          <w:rFonts w:ascii="Times New Roman" w:eastAsia="Times New Roman" w:hAnsi="Times New Roman" w:cs="Times New Roman"/>
          <w:b/>
          <w:sz w:val="24"/>
          <w:u w:val="single"/>
        </w:rPr>
        <w:t>5.00</w:t>
      </w:r>
    </w:p>
    <w:p w14:paraId="23AB77BD" w14:textId="36AC020F" w:rsidR="00C54CF3" w:rsidRPr="00B219E5" w:rsidRDefault="00C54CF3" w:rsidP="00C54CF3">
      <w:pPr>
        <w:numPr>
          <w:ilvl w:val="1"/>
          <w:numId w:val="3"/>
        </w:numPr>
        <w:spacing w:after="0" w:line="251" w:lineRule="auto"/>
        <w:rPr>
          <w:u w:val="single"/>
        </w:rPr>
      </w:pPr>
      <w:r>
        <w:rPr>
          <w:rFonts w:ascii="Times New Roman" w:eastAsia="Times New Roman" w:hAnsi="Times New Roman" w:cs="Times New Roman"/>
        </w:rPr>
        <w:t>Immediate Burial with highest priced casket on price list.................................</w:t>
      </w:r>
      <w:r>
        <w:rPr>
          <w:rFonts w:ascii="Times New Roman" w:eastAsia="Times New Roman" w:hAnsi="Times New Roman" w:cs="Times New Roman"/>
          <w:b/>
          <w:sz w:val="24"/>
        </w:rPr>
        <w:t>$</w:t>
      </w:r>
      <w:r w:rsidRPr="00B219E5">
        <w:rPr>
          <w:rFonts w:ascii="Times New Roman" w:eastAsia="Times New Roman" w:hAnsi="Times New Roman" w:cs="Times New Roman"/>
          <w:b/>
          <w:sz w:val="24"/>
          <w:u w:val="single"/>
        </w:rPr>
        <w:t>1</w:t>
      </w:r>
      <w:r w:rsidR="00EC75F8" w:rsidRPr="00B219E5">
        <w:rPr>
          <w:rFonts w:ascii="Times New Roman" w:eastAsia="Times New Roman" w:hAnsi="Times New Roman" w:cs="Times New Roman"/>
          <w:b/>
          <w:sz w:val="24"/>
          <w:u w:val="single"/>
        </w:rPr>
        <w:t>700</w:t>
      </w:r>
      <w:r w:rsidRPr="00B219E5">
        <w:rPr>
          <w:rFonts w:ascii="Times New Roman" w:eastAsia="Times New Roman" w:hAnsi="Times New Roman" w:cs="Times New Roman"/>
          <w:b/>
          <w:sz w:val="24"/>
          <w:u w:val="single"/>
        </w:rPr>
        <w:t>0.00</w:t>
      </w:r>
    </w:p>
    <w:p w14:paraId="42FF5B72" w14:textId="77777777" w:rsidR="00C54CF3" w:rsidRDefault="00C54CF3" w:rsidP="0081102C">
      <w:pPr>
        <w:rPr>
          <w:rFonts w:ascii="Times New Roman" w:hAnsi="Times New Roman" w:cs="Times New Roman"/>
          <w:b/>
          <w:sz w:val="28"/>
          <w:szCs w:val="28"/>
        </w:rPr>
      </w:pPr>
    </w:p>
    <w:p w14:paraId="4AB1A846" w14:textId="395312A7" w:rsidR="0081102C" w:rsidRPr="002F33A5" w:rsidRDefault="0081102C" w:rsidP="0081102C">
      <w:pPr>
        <w:rPr>
          <w:rFonts w:ascii="Times New Roman" w:hAnsi="Times New Roman" w:cs="Times New Roman"/>
          <w:b/>
          <w:sz w:val="24"/>
          <w:szCs w:val="24"/>
          <w:u w:val="single"/>
        </w:rPr>
      </w:pPr>
      <w:r w:rsidRPr="002F33A5">
        <w:rPr>
          <w:rFonts w:ascii="Times New Roman" w:hAnsi="Times New Roman" w:cs="Times New Roman"/>
          <w:b/>
          <w:sz w:val="28"/>
          <w:szCs w:val="28"/>
        </w:rPr>
        <w:t xml:space="preserve">Direct Cremation </w:t>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8"/>
          <w:szCs w:val="28"/>
        </w:rPr>
        <w:tab/>
      </w:r>
      <w:r w:rsidRPr="002F33A5">
        <w:rPr>
          <w:rFonts w:ascii="Times New Roman" w:hAnsi="Times New Roman" w:cs="Times New Roman"/>
          <w:b/>
          <w:sz w:val="24"/>
          <w:szCs w:val="24"/>
          <w:u w:val="single"/>
        </w:rPr>
        <w:t>$</w:t>
      </w:r>
      <w:r w:rsidR="00EA220B" w:rsidRPr="002F33A5">
        <w:rPr>
          <w:rFonts w:ascii="Times New Roman" w:hAnsi="Times New Roman" w:cs="Times New Roman"/>
          <w:b/>
          <w:sz w:val="24"/>
          <w:szCs w:val="24"/>
          <w:u w:val="single"/>
        </w:rPr>
        <w:t>97</w:t>
      </w:r>
      <w:r w:rsidR="009E29BC" w:rsidRPr="002F33A5">
        <w:rPr>
          <w:rFonts w:ascii="Times New Roman" w:hAnsi="Times New Roman" w:cs="Times New Roman"/>
          <w:b/>
          <w:sz w:val="24"/>
          <w:szCs w:val="24"/>
          <w:u w:val="single"/>
        </w:rPr>
        <w:t>0</w:t>
      </w:r>
      <w:r w:rsidR="007E1271" w:rsidRPr="002F33A5">
        <w:rPr>
          <w:rFonts w:ascii="Times New Roman" w:hAnsi="Times New Roman" w:cs="Times New Roman"/>
          <w:b/>
          <w:sz w:val="24"/>
          <w:szCs w:val="24"/>
          <w:u w:val="single"/>
        </w:rPr>
        <w:t>.00 to $</w:t>
      </w:r>
      <w:r w:rsidR="00EA220B" w:rsidRPr="002F33A5">
        <w:rPr>
          <w:rFonts w:ascii="Times New Roman" w:hAnsi="Times New Roman" w:cs="Times New Roman"/>
          <w:b/>
          <w:sz w:val="24"/>
          <w:szCs w:val="24"/>
          <w:u w:val="single"/>
        </w:rPr>
        <w:t>99</w:t>
      </w:r>
      <w:r w:rsidR="009E29BC" w:rsidRPr="002F33A5">
        <w:rPr>
          <w:rFonts w:ascii="Times New Roman" w:hAnsi="Times New Roman" w:cs="Times New Roman"/>
          <w:b/>
          <w:sz w:val="24"/>
          <w:szCs w:val="24"/>
          <w:u w:val="single"/>
        </w:rPr>
        <w:t>5</w:t>
      </w:r>
      <w:r w:rsidR="007E1271" w:rsidRPr="002F33A5">
        <w:rPr>
          <w:rFonts w:ascii="Times New Roman" w:hAnsi="Times New Roman" w:cs="Times New Roman"/>
          <w:b/>
          <w:sz w:val="24"/>
          <w:szCs w:val="24"/>
          <w:u w:val="single"/>
        </w:rPr>
        <w:t>.00</w:t>
      </w:r>
    </w:p>
    <w:p w14:paraId="3F98C1D0" w14:textId="6C92A82A" w:rsidR="007E1271" w:rsidRPr="002F33A5" w:rsidRDefault="007E1271" w:rsidP="0081102C">
      <w:pPr>
        <w:rPr>
          <w:rFonts w:ascii="Times New Roman" w:hAnsi="Times New Roman" w:cs="Times New Roman"/>
          <w:sz w:val="24"/>
          <w:szCs w:val="24"/>
        </w:rPr>
      </w:pPr>
      <w:r w:rsidRPr="002F33A5">
        <w:rPr>
          <w:rFonts w:ascii="Times New Roman" w:hAnsi="Times New Roman" w:cs="Times New Roman"/>
          <w:sz w:val="24"/>
          <w:szCs w:val="24"/>
        </w:rPr>
        <w:t xml:space="preserve">Our charge includes basic services of funeral director and staff, local </w:t>
      </w:r>
      <w:r w:rsidR="009074E0" w:rsidRPr="002F33A5">
        <w:rPr>
          <w:rFonts w:ascii="Times New Roman" w:hAnsi="Times New Roman" w:cs="Times New Roman"/>
          <w:sz w:val="24"/>
          <w:szCs w:val="24"/>
        </w:rPr>
        <w:t xml:space="preserve">facility </w:t>
      </w:r>
      <w:r w:rsidRPr="002F33A5">
        <w:rPr>
          <w:rFonts w:ascii="Times New Roman" w:hAnsi="Times New Roman" w:cs="Times New Roman"/>
          <w:sz w:val="24"/>
          <w:szCs w:val="24"/>
        </w:rPr>
        <w:t>transfer of remains to the funeral establishment, the crematory charges</w:t>
      </w:r>
      <w:r w:rsidR="009E29BC" w:rsidRPr="002F33A5">
        <w:rPr>
          <w:rFonts w:ascii="Times New Roman" w:hAnsi="Times New Roman" w:cs="Times New Roman"/>
          <w:sz w:val="24"/>
          <w:szCs w:val="24"/>
        </w:rPr>
        <w:t>, &amp;</w:t>
      </w:r>
      <w:r w:rsidRPr="002F33A5">
        <w:rPr>
          <w:rFonts w:ascii="Times New Roman" w:hAnsi="Times New Roman" w:cs="Times New Roman"/>
          <w:sz w:val="24"/>
          <w:szCs w:val="24"/>
        </w:rPr>
        <w:t xml:space="preserve"> death certificate processing.  Our charge does not include registered mailing of cremains</w:t>
      </w:r>
      <w:r w:rsidR="008F2BCC" w:rsidRPr="002F33A5">
        <w:rPr>
          <w:rFonts w:ascii="Times New Roman" w:hAnsi="Times New Roman" w:cs="Times New Roman"/>
          <w:sz w:val="24"/>
          <w:szCs w:val="24"/>
        </w:rPr>
        <w:t xml:space="preserve">, </w:t>
      </w:r>
      <w:r w:rsidR="00EC75F8">
        <w:rPr>
          <w:rFonts w:ascii="Times New Roman" w:hAnsi="Times New Roman" w:cs="Times New Roman"/>
          <w:sz w:val="24"/>
          <w:szCs w:val="24"/>
        </w:rPr>
        <w:t xml:space="preserve">cremation permit, or </w:t>
      </w:r>
      <w:r w:rsidR="008F2BCC" w:rsidRPr="002F33A5">
        <w:rPr>
          <w:rFonts w:ascii="Times New Roman" w:hAnsi="Times New Roman" w:cs="Times New Roman"/>
          <w:sz w:val="24"/>
          <w:szCs w:val="24"/>
        </w:rPr>
        <w:t>certified death certificates</w:t>
      </w:r>
      <w:r w:rsidRPr="002F33A5">
        <w:rPr>
          <w:rFonts w:ascii="Times New Roman" w:hAnsi="Times New Roman" w:cs="Times New Roman"/>
          <w:sz w:val="24"/>
          <w:szCs w:val="24"/>
        </w:rPr>
        <w:t>.</w:t>
      </w:r>
      <w:r w:rsidR="00903522" w:rsidRPr="002F33A5">
        <w:rPr>
          <w:rFonts w:ascii="Times New Roman" w:hAnsi="Times New Roman" w:cs="Times New Roman"/>
          <w:sz w:val="24"/>
          <w:szCs w:val="24"/>
        </w:rPr>
        <w:t xml:space="preserve"> (Cash Advance)</w:t>
      </w:r>
    </w:p>
    <w:p w14:paraId="3FEED435" w14:textId="18E357FF" w:rsidR="007E1271" w:rsidRPr="002F33A5" w:rsidRDefault="007E1271" w:rsidP="0081102C">
      <w:pPr>
        <w:rPr>
          <w:rFonts w:ascii="Times New Roman" w:hAnsi="Times New Roman" w:cs="Times New Roman"/>
          <w:b/>
          <w:sz w:val="24"/>
          <w:szCs w:val="24"/>
        </w:rPr>
      </w:pPr>
      <w:r w:rsidRPr="002F33A5">
        <w:rPr>
          <w:rFonts w:ascii="Times New Roman" w:hAnsi="Times New Roman" w:cs="Times New Roman"/>
          <w:b/>
          <w:sz w:val="24"/>
          <w:szCs w:val="24"/>
        </w:rPr>
        <w:t>“State and local laws do not require a casket for direct cremation.  If you want to arrange a direct cremation, you can use an alternat</w:t>
      </w:r>
      <w:r w:rsidR="00EA4798" w:rsidRPr="002F33A5">
        <w:rPr>
          <w:rFonts w:ascii="Times New Roman" w:hAnsi="Times New Roman" w:cs="Times New Roman"/>
          <w:b/>
          <w:sz w:val="24"/>
          <w:szCs w:val="24"/>
        </w:rPr>
        <w:t>ive</w:t>
      </w:r>
      <w:r w:rsidRPr="002F33A5">
        <w:rPr>
          <w:rFonts w:ascii="Times New Roman" w:hAnsi="Times New Roman" w:cs="Times New Roman"/>
          <w:b/>
          <w:sz w:val="24"/>
          <w:szCs w:val="24"/>
        </w:rPr>
        <w:t xml:space="preserve"> container.  Alternat</w:t>
      </w:r>
      <w:r w:rsidR="00EA4798" w:rsidRPr="002F33A5">
        <w:rPr>
          <w:rFonts w:ascii="Times New Roman" w:hAnsi="Times New Roman" w:cs="Times New Roman"/>
          <w:b/>
          <w:sz w:val="24"/>
          <w:szCs w:val="24"/>
        </w:rPr>
        <w:t>ive</w:t>
      </w:r>
      <w:r w:rsidRPr="002F33A5">
        <w:rPr>
          <w:rFonts w:ascii="Times New Roman" w:hAnsi="Times New Roman" w:cs="Times New Roman"/>
          <w:b/>
          <w:sz w:val="24"/>
          <w:szCs w:val="24"/>
        </w:rPr>
        <w:t xml:space="preserve"> containers encase the body and can be made of materials like fiberboard or composition materials (with or without an outside </w:t>
      </w:r>
      <w:r w:rsidR="00903522" w:rsidRPr="002F33A5">
        <w:rPr>
          <w:rFonts w:ascii="Times New Roman" w:hAnsi="Times New Roman" w:cs="Times New Roman"/>
          <w:b/>
          <w:sz w:val="24"/>
          <w:szCs w:val="24"/>
        </w:rPr>
        <w:t>covering.)  The containers we provide are made of compressed fiberboard.”</w:t>
      </w:r>
    </w:p>
    <w:p w14:paraId="00AC0847" w14:textId="785384C6" w:rsidR="00903522" w:rsidRPr="002F33A5" w:rsidRDefault="00903522" w:rsidP="0081102C">
      <w:pPr>
        <w:rPr>
          <w:rFonts w:ascii="Times New Roman" w:hAnsi="Times New Roman" w:cs="Times New Roman"/>
          <w:b/>
          <w:sz w:val="24"/>
          <w:szCs w:val="24"/>
          <w:u w:val="single"/>
        </w:rPr>
      </w:pPr>
      <w:r w:rsidRPr="002F33A5">
        <w:rPr>
          <w:rFonts w:ascii="Times New Roman" w:hAnsi="Times New Roman" w:cs="Times New Roman"/>
          <w:sz w:val="24"/>
          <w:szCs w:val="24"/>
        </w:rPr>
        <w:t>Direct Cremation with container provided by the purchaser</w:t>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sz w:val="24"/>
          <w:szCs w:val="24"/>
        </w:rPr>
        <w:tab/>
      </w:r>
      <w:r w:rsidR="002F33A5">
        <w:rPr>
          <w:rFonts w:ascii="Times New Roman" w:hAnsi="Times New Roman" w:cs="Times New Roman"/>
          <w:sz w:val="24"/>
          <w:szCs w:val="24"/>
        </w:rPr>
        <w:t xml:space="preserve">            </w:t>
      </w:r>
      <w:r w:rsidRPr="002F33A5">
        <w:rPr>
          <w:rFonts w:ascii="Times New Roman" w:hAnsi="Times New Roman" w:cs="Times New Roman"/>
          <w:b/>
          <w:sz w:val="24"/>
          <w:szCs w:val="24"/>
          <w:u w:val="single"/>
        </w:rPr>
        <w:t>$</w:t>
      </w:r>
      <w:r w:rsidR="008F2BCC" w:rsidRPr="002F33A5">
        <w:rPr>
          <w:rFonts w:ascii="Times New Roman" w:hAnsi="Times New Roman" w:cs="Times New Roman"/>
          <w:b/>
          <w:sz w:val="24"/>
          <w:szCs w:val="24"/>
          <w:u w:val="single"/>
        </w:rPr>
        <w:t>970</w:t>
      </w:r>
      <w:r w:rsidRPr="002F33A5">
        <w:rPr>
          <w:rFonts w:ascii="Times New Roman" w:hAnsi="Times New Roman" w:cs="Times New Roman"/>
          <w:b/>
          <w:sz w:val="24"/>
          <w:szCs w:val="24"/>
          <w:u w:val="single"/>
        </w:rPr>
        <w:t>.00</w:t>
      </w:r>
    </w:p>
    <w:p w14:paraId="07F45653" w14:textId="0AAB8AE0" w:rsidR="003E25FA" w:rsidRDefault="00903522" w:rsidP="003E25FA">
      <w:pPr>
        <w:rPr>
          <w:rFonts w:ascii="Times New Roman" w:hAnsi="Times New Roman" w:cs="Times New Roman"/>
          <w:b/>
          <w:sz w:val="24"/>
          <w:szCs w:val="24"/>
        </w:rPr>
      </w:pPr>
      <w:r w:rsidRPr="002F33A5">
        <w:rPr>
          <w:rFonts w:ascii="Times New Roman" w:hAnsi="Times New Roman" w:cs="Times New Roman"/>
          <w:sz w:val="24"/>
          <w:szCs w:val="24"/>
        </w:rPr>
        <w:t xml:space="preserve">Direct Cremation with </w:t>
      </w:r>
      <w:r w:rsidR="00EA4798" w:rsidRPr="002F33A5">
        <w:rPr>
          <w:rFonts w:ascii="Times New Roman" w:hAnsi="Times New Roman" w:cs="Times New Roman"/>
          <w:sz w:val="24"/>
          <w:szCs w:val="24"/>
        </w:rPr>
        <w:t xml:space="preserve">an </w:t>
      </w:r>
      <w:r w:rsidRPr="002F33A5">
        <w:rPr>
          <w:rFonts w:ascii="Times New Roman" w:hAnsi="Times New Roman" w:cs="Times New Roman"/>
          <w:sz w:val="24"/>
          <w:szCs w:val="24"/>
        </w:rPr>
        <w:t>alternat</w:t>
      </w:r>
      <w:r w:rsidR="00EA4798" w:rsidRPr="002F33A5">
        <w:rPr>
          <w:rFonts w:ascii="Times New Roman" w:hAnsi="Times New Roman" w:cs="Times New Roman"/>
          <w:sz w:val="24"/>
          <w:szCs w:val="24"/>
        </w:rPr>
        <w:t>ive</w:t>
      </w:r>
      <w:r w:rsidRPr="002F33A5">
        <w:rPr>
          <w:rFonts w:ascii="Times New Roman" w:hAnsi="Times New Roman" w:cs="Times New Roman"/>
          <w:sz w:val="24"/>
          <w:szCs w:val="24"/>
        </w:rPr>
        <w:t xml:space="preserve"> container (fiberboard box)</w:t>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sz w:val="24"/>
          <w:szCs w:val="24"/>
        </w:rPr>
        <w:tab/>
      </w:r>
      <w:r w:rsidRPr="002F33A5">
        <w:rPr>
          <w:rFonts w:ascii="Times New Roman" w:hAnsi="Times New Roman" w:cs="Times New Roman"/>
          <w:b/>
          <w:sz w:val="24"/>
          <w:szCs w:val="24"/>
          <w:u w:val="single"/>
        </w:rPr>
        <w:t>$</w:t>
      </w:r>
      <w:r w:rsidR="008F2BCC" w:rsidRPr="002F33A5">
        <w:rPr>
          <w:rFonts w:ascii="Times New Roman" w:hAnsi="Times New Roman" w:cs="Times New Roman"/>
          <w:b/>
          <w:sz w:val="24"/>
          <w:szCs w:val="24"/>
          <w:u w:val="single"/>
        </w:rPr>
        <w:t>99</w:t>
      </w:r>
      <w:r w:rsidR="009E29BC" w:rsidRPr="002F33A5">
        <w:rPr>
          <w:rFonts w:ascii="Times New Roman" w:hAnsi="Times New Roman" w:cs="Times New Roman"/>
          <w:b/>
          <w:sz w:val="24"/>
          <w:szCs w:val="24"/>
          <w:u w:val="single"/>
        </w:rPr>
        <w:t>5</w:t>
      </w:r>
      <w:r w:rsidRPr="002F33A5">
        <w:rPr>
          <w:rFonts w:ascii="Times New Roman" w:hAnsi="Times New Roman" w:cs="Times New Roman"/>
          <w:b/>
          <w:sz w:val="24"/>
          <w:szCs w:val="24"/>
          <w:u w:val="single"/>
        </w:rPr>
        <w:t>.00</w:t>
      </w:r>
      <w:r w:rsidR="003E25FA" w:rsidRPr="002F33A5">
        <w:rPr>
          <w:rFonts w:ascii="Times New Roman" w:hAnsi="Times New Roman" w:cs="Times New Roman"/>
          <w:b/>
          <w:sz w:val="24"/>
          <w:szCs w:val="24"/>
        </w:rPr>
        <w:t xml:space="preserve"> </w:t>
      </w:r>
    </w:p>
    <w:p w14:paraId="7CA89C24" w14:textId="5B61AB42" w:rsidR="0056224E" w:rsidRDefault="0056224E" w:rsidP="003E25FA">
      <w:pPr>
        <w:rPr>
          <w:rFonts w:ascii="Times New Roman" w:hAnsi="Times New Roman" w:cs="Times New Roman"/>
          <w:b/>
          <w:sz w:val="24"/>
          <w:szCs w:val="24"/>
          <w:u w:val="single"/>
        </w:rPr>
      </w:pPr>
      <w:r w:rsidRPr="0056224E">
        <w:rPr>
          <w:rFonts w:ascii="Times New Roman" w:hAnsi="Times New Roman" w:cs="Times New Roman"/>
          <w:bCs/>
          <w:sz w:val="24"/>
          <w:szCs w:val="24"/>
        </w:rPr>
        <w:t xml:space="preserve">Crematory Fee                                       </w:t>
      </w:r>
      <w:r>
        <w:rPr>
          <w:rFonts w:ascii="Times New Roman" w:hAnsi="Times New Roman" w:cs="Times New Roman"/>
          <w:bCs/>
          <w:sz w:val="24"/>
          <w:szCs w:val="24"/>
        </w:rPr>
        <w:t xml:space="preserve">                                                                      </w:t>
      </w:r>
      <w:r w:rsidRPr="0056224E">
        <w:rPr>
          <w:rFonts w:ascii="Times New Roman" w:hAnsi="Times New Roman" w:cs="Times New Roman"/>
          <w:b/>
          <w:sz w:val="24"/>
          <w:szCs w:val="24"/>
          <w:u w:val="single"/>
        </w:rPr>
        <w:t>$350.00</w:t>
      </w:r>
    </w:p>
    <w:p w14:paraId="3622AA6D" w14:textId="77777777" w:rsidR="00711514" w:rsidRDefault="00711514" w:rsidP="003E25FA">
      <w:pPr>
        <w:rPr>
          <w:rFonts w:ascii="Times New Roman" w:hAnsi="Times New Roman" w:cs="Times New Roman"/>
          <w:b/>
          <w:sz w:val="24"/>
          <w:szCs w:val="24"/>
          <w:u w:val="single"/>
        </w:rPr>
      </w:pPr>
    </w:p>
    <w:p w14:paraId="36434031" w14:textId="77777777" w:rsidR="00711514" w:rsidRDefault="00711514" w:rsidP="003E25FA">
      <w:pPr>
        <w:rPr>
          <w:rFonts w:ascii="Times New Roman" w:hAnsi="Times New Roman" w:cs="Times New Roman"/>
          <w:b/>
          <w:sz w:val="24"/>
          <w:szCs w:val="24"/>
          <w:u w:val="single"/>
        </w:rPr>
      </w:pPr>
    </w:p>
    <w:p w14:paraId="6F9B0B98" w14:textId="77777777" w:rsidR="00711514" w:rsidRDefault="00711514" w:rsidP="003E25FA">
      <w:pPr>
        <w:rPr>
          <w:rFonts w:ascii="Times New Roman" w:hAnsi="Times New Roman" w:cs="Times New Roman"/>
          <w:b/>
          <w:sz w:val="24"/>
          <w:szCs w:val="24"/>
          <w:u w:val="single"/>
        </w:rPr>
      </w:pPr>
    </w:p>
    <w:p w14:paraId="2C20BFBD" w14:textId="77777777" w:rsidR="00711514" w:rsidRDefault="00711514" w:rsidP="00711514">
      <w:pPr>
        <w:spacing w:after="0"/>
        <w:ind w:right="153"/>
      </w:pPr>
      <w:r w:rsidRPr="00711514">
        <w:rPr>
          <w:rFonts w:ascii="Times New Roman" w:eastAsia="Times New Roman" w:hAnsi="Times New Roman" w:cs="Times New Roman"/>
          <w:b/>
          <w:sz w:val="28"/>
          <w:szCs w:val="28"/>
        </w:rPr>
        <w:lastRenderedPageBreak/>
        <w:t>Funeral Merchandise</w:t>
      </w:r>
      <w:r>
        <w:rPr>
          <w:rFonts w:ascii="Times New Roman" w:eastAsia="Times New Roman" w:hAnsi="Times New Roman" w:cs="Times New Roman"/>
          <w:b/>
          <w:sz w:val="24"/>
        </w:rPr>
        <w:t>:</w:t>
      </w:r>
    </w:p>
    <w:p w14:paraId="7F68726C" w14:textId="3418CABC" w:rsidR="00711514" w:rsidRDefault="00711514" w:rsidP="00711514">
      <w:pPr>
        <w:numPr>
          <w:ilvl w:val="1"/>
          <w:numId w:val="19"/>
        </w:numPr>
        <w:spacing w:after="12" w:line="251" w:lineRule="auto"/>
        <w:ind w:hanging="270"/>
      </w:pPr>
      <w:r>
        <w:rPr>
          <w:rFonts w:ascii="Times New Roman" w:eastAsia="Times New Roman" w:hAnsi="Times New Roman" w:cs="Times New Roman"/>
          <w:b/>
        </w:rPr>
        <w:t>Caskets</w:t>
      </w:r>
      <w:r>
        <w:rPr>
          <w:rFonts w:ascii="Times New Roman" w:eastAsia="Times New Roman" w:hAnsi="Times New Roman" w:cs="Times New Roman"/>
        </w:rPr>
        <w:t>........................................................................................</w:t>
      </w:r>
      <w:r>
        <w:rPr>
          <w:rFonts w:ascii="Times New Roman" w:eastAsia="Times New Roman" w:hAnsi="Times New Roman" w:cs="Times New Roman"/>
          <w:b/>
          <w:sz w:val="24"/>
        </w:rPr>
        <w:t>From $850.00 to $1</w:t>
      </w:r>
      <w:r>
        <w:rPr>
          <w:rFonts w:ascii="Times New Roman" w:eastAsia="Times New Roman" w:hAnsi="Times New Roman" w:cs="Times New Roman"/>
          <w:b/>
          <w:sz w:val="24"/>
        </w:rPr>
        <w:t>5</w:t>
      </w:r>
      <w:r>
        <w:rPr>
          <w:rFonts w:ascii="Times New Roman" w:eastAsia="Times New Roman" w:hAnsi="Times New Roman" w:cs="Times New Roman"/>
          <w:b/>
          <w:sz w:val="24"/>
        </w:rPr>
        <w:t xml:space="preserve">000.00    </w:t>
      </w:r>
      <w:proofErr w:type="gramStart"/>
      <w:r>
        <w:rPr>
          <w:rFonts w:ascii="Times New Roman" w:eastAsia="Times New Roman" w:hAnsi="Times New Roman" w:cs="Times New Roman"/>
          <w:b/>
          <w:sz w:val="24"/>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A complete price list will be provided at the funeral </w:t>
      </w:r>
      <w:proofErr w:type="gramStart"/>
      <w:r>
        <w:rPr>
          <w:rFonts w:ascii="Times New Roman" w:eastAsia="Times New Roman" w:hAnsi="Times New Roman" w:cs="Times New Roman"/>
        </w:rPr>
        <w:t>home )</w:t>
      </w:r>
      <w:proofErr w:type="gramEnd"/>
      <w:r>
        <w:rPr>
          <w:rFonts w:ascii="Times New Roman" w:eastAsia="Times New Roman" w:hAnsi="Times New Roman" w:cs="Times New Roman"/>
        </w:rPr>
        <w:t xml:space="preserve"> </w:t>
      </w:r>
    </w:p>
    <w:p w14:paraId="64FAA559" w14:textId="4C51DCBE" w:rsidR="00711514" w:rsidRDefault="00711514" w:rsidP="00711514">
      <w:pPr>
        <w:numPr>
          <w:ilvl w:val="1"/>
          <w:numId w:val="19"/>
        </w:numPr>
        <w:spacing w:after="12" w:line="251" w:lineRule="auto"/>
        <w:ind w:hanging="270"/>
      </w:pPr>
      <w:r>
        <w:rPr>
          <w:rFonts w:ascii="Times New Roman" w:eastAsia="Times New Roman" w:hAnsi="Times New Roman" w:cs="Times New Roman"/>
          <w:b/>
        </w:rPr>
        <w:t>Outer Burial Containers</w:t>
      </w:r>
      <w:r>
        <w:rPr>
          <w:rFonts w:ascii="Times New Roman" w:eastAsia="Times New Roman" w:hAnsi="Times New Roman" w:cs="Times New Roman"/>
        </w:rPr>
        <w:t>..........................................................</w:t>
      </w:r>
      <w:r>
        <w:rPr>
          <w:rFonts w:ascii="Times New Roman" w:eastAsia="Times New Roman" w:hAnsi="Times New Roman" w:cs="Times New Roman"/>
          <w:b/>
          <w:sz w:val="24"/>
        </w:rPr>
        <w:t xml:space="preserve">From $1295.00 to $14995.00   </w:t>
      </w:r>
      <w:proofErr w:type="gramStart"/>
      <w:r>
        <w:rPr>
          <w:rFonts w:ascii="Times New Roman" w:eastAsia="Times New Roman" w:hAnsi="Times New Roman" w:cs="Times New Roman"/>
          <w:b/>
          <w:sz w:val="24"/>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A complete price list will be provided at the funeral </w:t>
      </w:r>
      <w:proofErr w:type="gramStart"/>
      <w:r>
        <w:rPr>
          <w:rFonts w:ascii="Times New Roman" w:eastAsia="Times New Roman" w:hAnsi="Times New Roman" w:cs="Times New Roman"/>
        </w:rPr>
        <w:t>home )</w:t>
      </w:r>
      <w:proofErr w:type="gramEnd"/>
      <w:r>
        <w:rPr>
          <w:rFonts w:ascii="Times New Roman" w:eastAsia="Times New Roman" w:hAnsi="Times New Roman" w:cs="Times New Roman"/>
        </w:rPr>
        <w:t xml:space="preserve">. </w:t>
      </w:r>
    </w:p>
    <w:p w14:paraId="7EA63AF1" w14:textId="1A9B7B22" w:rsidR="00711514" w:rsidRDefault="00711514" w:rsidP="00711514">
      <w:pPr>
        <w:spacing w:after="53" w:line="240" w:lineRule="auto"/>
        <w:ind w:left="1165" w:hanging="10"/>
      </w:pPr>
      <w:r>
        <w:rPr>
          <w:rFonts w:ascii="Times New Roman" w:eastAsia="Times New Roman" w:hAnsi="Times New Roman" w:cs="Times New Roman"/>
          <w:sz w:val="20"/>
        </w:rPr>
        <w:t xml:space="preserve">In most areas of the country, state or local law does not require that you buy a container to surround the casket in the grave, however, many cemeteries require that you have such a container so that the grave will not sink in. Either a </w:t>
      </w:r>
      <w:proofErr w:type="spellStart"/>
      <w:r>
        <w:rPr>
          <w:rFonts w:ascii="Times New Roman" w:eastAsia="Times New Roman" w:hAnsi="Times New Roman" w:cs="Times New Roman"/>
          <w:sz w:val="20"/>
        </w:rPr>
        <w:t>g</w:t>
      </w:r>
      <w:r>
        <w:rPr>
          <w:rFonts w:ascii="Times New Roman" w:eastAsia="Times New Roman" w:hAnsi="Times New Roman" w:cs="Times New Roman"/>
          <w:sz w:val="20"/>
        </w:rPr>
        <w:t>raveliner</w:t>
      </w:r>
      <w:proofErr w:type="spellEnd"/>
      <w:r>
        <w:rPr>
          <w:rFonts w:ascii="Times New Roman" w:eastAsia="Times New Roman" w:hAnsi="Times New Roman" w:cs="Times New Roman"/>
          <w:sz w:val="20"/>
        </w:rPr>
        <w:t xml:space="preserve"> or a burial vault will satisfy these requirements. </w:t>
      </w:r>
    </w:p>
    <w:p w14:paraId="4A303A2B" w14:textId="179ECA2C" w:rsidR="00711514" w:rsidRPr="00223584" w:rsidRDefault="00711514" w:rsidP="00711514">
      <w:pPr>
        <w:numPr>
          <w:ilvl w:val="1"/>
          <w:numId w:val="19"/>
        </w:numPr>
        <w:spacing w:after="12" w:line="251" w:lineRule="auto"/>
        <w:ind w:hanging="270"/>
        <w:jc w:val="both"/>
      </w:pPr>
      <w:r>
        <w:rPr>
          <w:rFonts w:ascii="Times New Roman" w:eastAsia="Times New Roman" w:hAnsi="Times New Roman" w:cs="Times New Roman"/>
          <w:b/>
        </w:rPr>
        <w:t>Air Shipment</w:t>
      </w:r>
      <w:r>
        <w:rPr>
          <w:rFonts w:ascii="Times New Roman" w:eastAsia="Times New Roman" w:hAnsi="Times New Roman" w:cs="Times New Roman"/>
          <w:b/>
        </w:rPr>
        <w:t xml:space="preserve"> </w:t>
      </w:r>
      <w:r>
        <w:rPr>
          <w:rFonts w:ascii="Times New Roman" w:eastAsia="Times New Roman" w:hAnsi="Times New Roman" w:cs="Times New Roman"/>
          <w:b/>
        </w:rPr>
        <w:t>Tray</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200.00</w:t>
      </w:r>
      <w:r>
        <w:rPr>
          <w:rFonts w:ascii="Times New Roman" w:eastAsia="Times New Roman" w:hAnsi="Times New Roman" w:cs="Times New Roman"/>
          <w:b/>
          <w:sz w:val="24"/>
        </w:rPr>
        <w:t xml:space="preserve">         </w:t>
      </w:r>
    </w:p>
    <w:p w14:paraId="37345EF6" w14:textId="5AF16021" w:rsidR="00711514" w:rsidRDefault="00711514" w:rsidP="00711514">
      <w:pPr>
        <w:numPr>
          <w:ilvl w:val="1"/>
          <w:numId w:val="19"/>
        </w:numPr>
        <w:spacing w:after="12" w:line="251" w:lineRule="auto"/>
        <w:ind w:hanging="270"/>
        <w:jc w:val="both"/>
      </w:pPr>
      <w:r>
        <w:rPr>
          <w:rFonts w:ascii="Times New Roman" w:eastAsia="Times New Roman" w:hAnsi="Times New Roman" w:cs="Times New Roman"/>
          <w:b/>
        </w:rPr>
        <w:t xml:space="preserve">Alternative </w:t>
      </w:r>
      <w:r>
        <w:rPr>
          <w:rFonts w:ascii="Times New Roman" w:eastAsia="Times New Roman" w:hAnsi="Times New Roman" w:cs="Times New Roman"/>
          <w:b/>
        </w:rPr>
        <w:t>C</w:t>
      </w:r>
      <w:r>
        <w:rPr>
          <w:rFonts w:ascii="Times New Roman" w:eastAsia="Times New Roman" w:hAnsi="Times New Roman" w:cs="Times New Roman"/>
          <w:b/>
        </w:rPr>
        <w:t xml:space="preserve">ontainer </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25</w:t>
      </w:r>
      <w:r w:rsidRPr="00711514">
        <w:rPr>
          <w:rFonts w:ascii="Times New Roman" w:eastAsia="Times New Roman" w:hAnsi="Times New Roman" w:cs="Times New Roman"/>
          <w:b/>
          <w:sz w:val="24"/>
          <w:u w:val="single"/>
        </w:rPr>
        <w:t>.00</w:t>
      </w:r>
      <w:r>
        <w:rPr>
          <w:rFonts w:ascii="Times New Roman" w:eastAsia="Times New Roman" w:hAnsi="Times New Roman" w:cs="Times New Roman"/>
          <w:b/>
          <w:sz w:val="24"/>
        </w:rPr>
        <w:t xml:space="preserve"> </w:t>
      </w:r>
    </w:p>
    <w:p w14:paraId="6F2BC6F3" w14:textId="4DCC7EB5" w:rsidR="00711514" w:rsidRDefault="00711514" w:rsidP="00711514">
      <w:pPr>
        <w:numPr>
          <w:ilvl w:val="1"/>
          <w:numId w:val="21"/>
        </w:numPr>
        <w:spacing w:after="12" w:line="251" w:lineRule="auto"/>
        <w:ind w:hanging="268"/>
      </w:pPr>
      <w:r>
        <w:rPr>
          <w:rFonts w:ascii="Times New Roman" w:eastAsia="Times New Roman" w:hAnsi="Times New Roman" w:cs="Times New Roman"/>
          <w:b/>
        </w:rPr>
        <w:t>Guest Register</w:t>
      </w:r>
      <w:r>
        <w:rPr>
          <w:rFonts w:ascii="Times New Roman" w:eastAsia="Times New Roman" w:hAnsi="Times New Roman" w:cs="Times New Roman"/>
          <w:b/>
        </w:rPr>
        <w:t xml:space="preserve"> </w:t>
      </w:r>
      <w:r>
        <w:rPr>
          <w:rFonts w:ascii="Times New Roman" w:eastAsia="Times New Roman" w:hAnsi="Times New Roman" w:cs="Times New Roman"/>
          <w:b/>
        </w:rPr>
        <w:t>Book</w:t>
      </w:r>
      <w:r>
        <w:rPr>
          <w:rFonts w:ascii="Times New Roman" w:eastAsia="Times New Roman" w:hAnsi="Times New Roman" w:cs="Times New Roman"/>
        </w:rPr>
        <w:t>.....................................................................................................</w:t>
      </w:r>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50.00</w:t>
      </w:r>
    </w:p>
    <w:p w14:paraId="7D7C5255" w14:textId="1E714B0B" w:rsidR="00711514" w:rsidRDefault="00711514" w:rsidP="00711514">
      <w:pPr>
        <w:numPr>
          <w:ilvl w:val="1"/>
          <w:numId w:val="21"/>
        </w:numPr>
        <w:spacing w:after="12" w:line="251" w:lineRule="auto"/>
        <w:ind w:hanging="268"/>
      </w:pPr>
      <w:r>
        <w:rPr>
          <w:rFonts w:ascii="Times New Roman" w:eastAsia="Times New Roman" w:hAnsi="Times New Roman" w:cs="Times New Roman"/>
          <w:b/>
          <w:sz w:val="24"/>
        </w:rPr>
        <w:t>Memorial Folders (</w:t>
      </w:r>
      <w:proofErr w:type="gramStart"/>
      <w:r>
        <w:rPr>
          <w:rFonts w:ascii="Times New Roman" w:eastAsia="Times New Roman" w:hAnsi="Times New Roman" w:cs="Times New Roman"/>
          <w:b/>
          <w:sz w:val="24"/>
        </w:rPr>
        <w:t>100)</w:t>
      </w:r>
      <w:r>
        <w:rPr>
          <w:rFonts w:ascii="Times New Roman" w:eastAsia="Times New Roman" w:hAnsi="Times New Roman" w:cs="Times New Roman"/>
        </w:rPr>
        <w:t>............................................................................................</w:t>
      </w:r>
      <w:proofErr w:type="gramEnd"/>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75.00</w:t>
      </w:r>
    </w:p>
    <w:p w14:paraId="256F8309" w14:textId="202963C4" w:rsidR="00711514" w:rsidRDefault="00711514" w:rsidP="00711514">
      <w:pPr>
        <w:numPr>
          <w:ilvl w:val="1"/>
          <w:numId w:val="21"/>
        </w:numPr>
        <w:spacing w:after="0"/>
        <w:ind w:hanging="268"/>
      </w:pPr>
      <w:r>
        <w:rPr>
          <w:rFonts w:ascii="Times New Roman" w:eastAsia="Times New Roman" w:hAnsi="Times New Roman" w:cs="Times New Roman"/>
          <w:b/>
        </w:rPr>
        <w:t xml:space="preserve">Memorial Package (Register Book, Memorial Folders, DVD </w:t>
      </w:r>
      <w:proofErr w:type="gramStart"/>
      <w:r>
        <w:rPr>
          <w:rFonts w:ascii="Times New Roman" w:eastAsia="Times New Roman" w:hAnsi="Times New Roman" w:cs="Times New Roman"/>
          <w:b/>
        </w:rPr>
        <w:t>Tribute)</w:t>
      </w:r>
      <w:r>
        <w:rPr>
          <w:rFonts w:ascii="Times New Roman" w:eastAsia="Times New Roman" w:hAnsi="Times New Roman" w:cs="Times New Roman"/>
        </w:rPr>
        <w:t>.................</w:t>
      </w:r>
      <w:proofErr w:type="gramEnd"/>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200.00</w:t>
      </w:r>
    </w:p>
    <w:p w14:paraId="4202C95C" w14:textId="39F88A01" w:rsidR="00711514" w:rsidRDefault="00711514" w:rsidP="00711514">
      <w:pPr>
        <w:numPr>
          <w:ilvl w:val="1"/>
          <w:numId w:val="21"/>
        </w:numPr>
        <w:spacing w:after="12" w:line="251" w:lineRule="auto"/>
        <w:ind w:hanging="268"/>
      </w:pPr>
      <w:r>
        <w:rPr>
          <w:rFonts w:ascii="Times New Roman" w:eastAsia="Times New Roman" w:hAnsi="Times New Roman" w:cs="Times New Roman"/>
          <w:b/>
        </w:rPr>
        <w:t xml:space="preserve">Acknowledgment Cards (1 </w:t>
      </w:r>
      <w:proofErr w:type="gramStart"/>
      <w:r>
        <w:rPr>
          <w:rFonts w:ascii="Times New Roman" w:eastAsia="Times New Roman" w:hAnsi="Times New Roman" w:cs="Times New Roman"/>
          <w:b/>
        </w:rPr>
        <w:t>Box)</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5.00</w:t>
      </w:r>
    </w:p>
    <w:p w14:paraId="7FF3A722" w14:textId="78FEF8B0" w:rsidR="00711514" w:rsidRDefault="00711514" w:rsidP="00711514">
      <w:pPr>
        <w:numPr>
          <w:ilvl w:val="1"/>
          <w:numId w:val="21"/>
        </w:numPr>
        <w:spacing w:after="249" w:line="251" w:lineRule="auto"/>
        <w:ind w:hanging="268"/>
      </w:pPr>
      <w:r>
        <w:rPr>
          <w:rFonts w:ascii="Times New Roman" w:eastAsia="Times New Roman" w:hAnsi="Times New Roman" w:cs="Times New Roman"/>
          <w:b/>
        </w:rPr>
        <w:t>Temporary Grave Marker</w:t>
      </w:r>
      <w:r>
        <w:rPr>
          <w:rFonts w:ascii="Times New Roman" w:eastAsia="Times New Roman" w:hAnsi="Times New Roman" w:cs="Times New Roman"/>
        </w:rPr>
        <w:t>...........................................................................................</w:t>
      </w:r>
      <w:r>
        <w:rPr>
          <w:rFonts w:ascii="Times New Roman" w:eastAsia="Times New Roman" w:hAnsi="Times New Roman" w:cs="Times New Roman"/>
          <w:b/>
          <w:sz w:val="24"/>
        </w:rPr>
        <w:t>$</w:t>
      </w:r>
      <w:r w:rsidRPr="00711514">
        <w:rPr>
          <w:rFonts w:ascii="Times New Roman" w:eastAsia="Times New Roman" w:hAnsi="Times New Roman" w:cs="Times New Roman"/>
          <w:b/>
          <w:sz w:val="24"/>
          <w:u w:val="single"/>
        </w:rPr>
        <w:t>15.00</w:t>
      </w:r>
      <w:r>
        <w:rPr>
          <w:rFonts w:ascii="Times New Roman" w:eastAsia="Times New Roman" w:hAnsi="Times New Roman" w:cs="Times New Roman"/>
          <w:b/>
          <w:sz w:val="24"/>
        </w:rPr>
        <w:t xml:space="preserve"> </w:t>
      </w:r>
    </w:p>
    <w:p w14:paraId="415FC5F4" w14:textId="77777777" w:rsidR="00711514" w:rsidRDefault="00711514" w:rsidP="00711514">
      <w:pPr>
        <w:spacing w:after="259"/>
        <w:ind w:left="1679" w:hanging="10"/>
      </w:pPr>
      <w:r>
        <w:rPr>
          <w:rFonts w:ascii="Times New Roman" w:eastAsia="Times New Roman" w:hAnsi="Times New Roman" w:cs="Times New Roman"/>
          <w:sz w:val="24"/>
        </w:rPr>
        <w:t xml:space="preserve">Prices do not include Tax on Merchandise or Additional services that may be required. </w:t>
      </w:r>
    </w:p>
    <w:p w14:paraId="13C02C24" w14:textId="77777777" w:rsidR="00711514" w:rsidRPr="002F33A5" w:rsidRDefault="00711514" w:rsidP="003E25FA">
      <w:pPr>
        <w:rPr>
          <w:rFonts w:ascii="Times New Roman" w:hAnsi="Times New Roman" w:cs="Times New Roman"/>
          <w:b/>
          <w:sz w:val="24"/>
          <w:szCs w:val="24"/>
        </w:rPr>
      </w:pPr>
    </w:p>
    <w:p w14:paraId="3DEE0A0B" w14:textId="77777777" w:rsidR="0056224E" w:rsidRDefault="0056224E" w:rsidP="006A18E5">
      <w:pPr>
        <w:rPr>
          <w:rFonts w:ascii="Times New Roman" w:hAnsi="Times New Roman" w:cs="Times New Roman"/>
          <w:b/>
          <w:sz w:val="28"/>
          <w:szCs w:val="28"/>
        </w:rPr>
      </w:pPr>
    </w:p>
    <w:p w14:paraId="5A9164B0" w14:textId="77777777" w:rsidR="00746F3C" w:rsidRDefault="00746F3C" w:rsidP="006A18E5">
      <w:pPr>
        <w:rPr>
          <w:rFonts w:ascii="Times New Roman" w:hAnsi="Times New Roman" w:cs="Times New Roman"/>
          <w:b/>
          <w:sz w:val="28"/>
          <w:szCs w:val="28"/>
        </w:rPr>
      </w:pPr>
    </w:p>
    <w:p w14:paraId="5E344AEA" w14:textId="77777777" w:rsidR="00746F3C" w:rsidRDefault="00746F3C" w:rsidP="006A18E5">
      <w:pPr>
        <w:rPr>
          <w:rFonts w:ascii="Times New Roman" w:hAnsi="Times New Roman" w:cs="Times New Roman"/>
          <w:b/>
          <w:sz w:val="28"/>
          <w:szCs w:val="28"/>
        </w:rPr>
      </w:pPr>
    </w:p>
    <w:p w14:paraId="6265B6F5" w14:textId="77777777" w:rsidR="00746F3C" w:rsidRDefault="00746F3C" w:rsidP="006A18E5">
      <w:pPr>
        <w:rPr>
          <w:rFonts w:ascii="Times New Roman" w:hAnsi="Times New Roman" w:cs="Times New Roman"/>
          <w:b/>
          <w:sz w:val="28"/>
          <w:szCs w:val="28"/>
        </w:rPr>
      </w:pPr>
    </w:p>
    <w:p w14:paraId="7B667F06" w14:textId="77777777" w:rsidR="00746F3C" w:rsidRDefault="00746F3C" w:rsidP="006A18E5">
      <w:pPr>
        <w:rPr>
          <w:rFonts w:ascii="Times New Roman" w:hAnsi="Times New Roman" w:cs="Times New Roman"/>
          <w:b/>
          <w:sz w:val="28"/>
          <w:szCs w:val="28"/>
        </w:rPr>
      </w:pPr>
    </w:p>
    <w:p w14:paraId="500180EA" w14:textId="77777777" w:rsidR="00746F3C" w:rsidRDefault="00746F3C" w:rsidP="006A18E5">
      <w:pPr>
        <w:rPr>
          <w:rFonts w:ascii="Times New Roman" w:hAnsi="Times New Roman" w:cs="Times New Roman"/>
          <w:b/>
          <w:sz w:val="28"/>
          <w:szCs w:val="28"/>
        </w:rPr>
      </w:pPr>
    </w:p>
    <w:p w14:paraId="08C78CED" w14:textId="77777777" w:rsidR="00746F3C" w:rsidRDefault="00746F3C" w:rsidP="006A18E5">
      <w:pPr>
        <w:rPr>
          <w:rFonts w:ascii="Times New Roman" w:hAnsi="Times New Roman" w:cs="Times New Roman"/>
          <w:b/>
          <w:sz w:val="28"/>
          <w:szCs w:val="28"/>
        </w:rPr>
      </w:pPr>
    </w:p>
    <w:p w14:paraId="4DA06E2C" w14:textId="77777777" w:rsidR="00746F3C" w:rsidRDefault="00746F3C" w:rsidP="006A18E5">
      <w:pPr>
        <w:rPr>
          <w:rFonts w:ascii="Times New Roman" w:hAnsi="Times New Roman" w:cs="Times New Roman"/>
          <w:b/>
          <w:sz w:val="28"/>
          <w:szCs w:val="28"/>
        </w:rPr>
      </w:pPr>
    </w:p>
    <w:p w14:paraId="48714F5F" w14:textId="77777777" w:rsidR="00746F3C" w:rsidRDefault="00746F3C" w:rsidP="006A18E5">
      <w:pPr>
        <w:rPr>
          <w:rFonts w:ascii="Times New Roman" w:hAnsi="Times New Roman" w:cs="Times New Roman"/>
          <w:b/>
          <w:sz w:val="28"/>
          <w:szCs w:val="28"/>
        </w:rPr>
      </w:pPr>
    </w:p>
    <w:p w14:paraId="2B0EEC03" w14:textId="77777777" w:rsidR="00EC75F8" w:rsidRDefault="00EC75F8" w:rsidP="006A18E5">
      <w:pPr>
        <w:rPr>
          <w:rFonts w:ascii="Times New Roman" w:hAnsi="Times New Roman" w:cs="Times New Roman"/>
          <w:b/>
          <w:sz w:val="28"/>
          <w:szCs w:val="28"/>
        </w:rPr>
      </w:pPr>
    </w:p>
    <w:tbl>
      <w:tblPr>
        <w:tblStyle w:val="TableGrid"/>
        <w:tblW w:w="9439" w:type="dxa"/>
        <w:tblInd w:w="-541" w:type="dxa"/>
        <w:tblLook w:val="04A0" w:firstRow="1" w:lastRow="0" w:firstColumn="1" w:lastColumn="0" w:noHBand="0" w:noVBand="1"/>
      </w:tblPr>
      <w:tblGrid>
        <w:gridCol w:w="3188"/>
        <w:gridCol w:w="4462"/>
        <w:gridCol w:w="1789"/>
      </w:tblGrid>
      <w:tr w:rsidR="002F4FB8" w14:paraId="6F33DBDD" w14:textId="77777777" w:rsidTr="002F4FB8">
        <w:trPr>
          <w:trHeight w:val="884"/>
        </w:trPr>
        <w:tc>
          <w:tcPr>
            <w:tcW w:w="3188" w:type="dxa"/>
            <w:tcBorders>
              <w:top w:val="nil"/>
              <w:left w:val="nil"/>
              <w:bottom w:val="nil"/>
              <w:right w:val="nil"/>
            </w:tcBorders>
          </w:tcPr>
          <w:p w14:paraId="5758033E" w14:textId="77777777" w:rsidR="002F4FB8" w:rsidRDefault="002F4FB8" w:rsidP="004214C5"/>
        </w:tc>
        <w:tc>
          <w:tcPr>
            <w:tcW w:w="4462" w:type="dxa"/>
            <w:tcBorders>
              <w:top w:val="nil"/>
              <w:left w:val="nil"/>
              <w:bottom w:val="nil"/>
              <w:right w:val="nil"/>
            </w:tcBorders>
          </w:tcPr>
          <w:p w14:paraId="32E9BD9D" w14:textId="265FA004" w:rsidR="00711514" w:rsidRDefault="00711514" w:rsidP="00746F3C">
            <w:pPr>
              <w:spacing w:line="249" w:lineRule="auto"/>
              <w:rPr>
                <w:rFonts w:ascii="Times New Roman" w:eastAsia="Times New Roman" w:hAnsi="Times New Roman" w:cs="Times New Roman"/>
                <w:b/>
                <w:i/>
                <w:sz w:val="44"/>
              </w:rPr>
            </w:pPr>
          </w:p>
          <w:p w14:paraId="28E28864" w14:textId="3BDD4696" w:rsidR="002F4FB8" w:rsidRPr="002F4FB8" w:rsidRDefault="002F4FB8" w:rsidP="002F4FB8">
            <w:pPr>
              <w:spacing w:line="249" w:lineRule="auto"/>
              <w:ind w:left="466" w:firstLine="42"/>
              <w:jc w:val="center"/>
              <w:rPr>
                <w:rFonts w:ascii="Times New Roman" w:eastAsia="Times New Roman" w:hAnsi="Times New Roman" w:cs="Times New Roman"/>
                <w:b/>
                <w:i/>
                <w:sz w:val="44"/>
              </w:rPr>
            </w:pPr>
            <w:r>
              <w:rPr>
                <w:rFonts w:ascii="Times New Roman" w:eastAsia="Times New Roman" w:hAnsi="Times New Roman" w:cs="Times New Roman"/>
                <w:b/>
                <w:i/>
                <w:sz w:val="44"/>
              </w:rPr>
              <w:lastRenderedPageBreak/>
              <w:t>Tri-City Mortuary &amp; Cremation Service, LLC</w:t>
            </w:r>
          </w:p>
          <w:p w14:paraId="0875BD73" w14:textId="77777777" w:rsidR="002F4FB8" w:rsidRDefault="002F4FB8" w:rsidP="002F4FB8">
            <w:pPr>
              <w:spacing w:after="21"/>
              <w:ind w:left="414"/>
              <w:jc w:val="center"/>
            </w:pPr>
          </w:p>
          <w:p w14:paraId="0996F9DE" w14:textId="5792D17C" w:rsidR="002F4FB8" w:rsidRDefault="002F4FB8" w:rsidP="002F4FB8">
            <w:pPr>
              <w:ind w:left="251"/>
              <w:jc w:val="center"/>
              <w:rPr>
                <w:rFonts w:ascii="Times New Roman" w:hAnsi="Times New Roman" w:cs="Times New Roman"/>
              </w:rPr>
            </w:pPr>
            <w:r>
              <w:rPr>
                <w:rFonts w:ascii="Times New Roman" w:hAnsi="Times New Roman" w:cs="Times New Roman"/>
              </w:rPr>
              <w:t>529 State Line Circle,</w:t>
            </w:r>
          </w:p>
          <w:p w14:paraId="22BD7C4E" w14:textId="77777777" w:rsidR="002F4FB8" w:rsidRDefault="002F4FB8" w:rsidP="002F4FB8">
            <w:pPr>
              <w:ind w:left="251"/>
              <w:jc w:val="center"/>
              <w:rPr>
                <w:rFonts w:ascii="Times New Roman" w:hAnsi="Times New Roman" w:cs="Times New Roman"/>
              </w:rPr>
            </w:pPr>
            <w:r>
              <w:rPr>
                <w:rFonts w:ascii="Times New Roman" w:hAnsi="Times New Roman" w:cs="Times New Roman"/>
              </w:rPr>
              <w:t>Weber City, Virginia 24290</w:t>
            </w:r>
          </w:p>
          <w:p w14:paraId="27F19FD3" w14:textId="31279BDA" w:rsidR="002F4FB8" w:rsidRPr="002F4FB8" w:rsidRDefault="002F4FB8" w:rsidP="002F4FB8">
            <w:pPr>
              <w:ind w:left="251"/>
              <w:jc w:val="center"/>
              <w:rPr>
                <w:rFonts w:ascii="Times New Roman" w:hAnsi="Times New Roman" w:cs="Times New Roman"/>
              </w:rPr>
            </w:pPr>
            <w:r>
              <w:rPr>
                <w:rFonts w:ascii="Times New Roman" w:hAnsi="Times New Roman" w:cs="Times New Roman"/>
              </w:rPr>
              <w:t>Phone: 276-225-4100</w:t>
            </w:r>
          </w:p>
        </w:tc>
        <w:tc>
          <w:tcPr>
            <w:tcW w:w="1789" w:type="dxa"/>
            <w:tcBorders>
              <w:top w:val="nil"/>
              <w:left w:val="nil"/>
              <w:bottom w:val="nil"/>
              <w:right w:val="nil"/>
            </w:tcBorders>
          </w:tcPr>
          <w:p w14:paraId="7B8D1A38" w14:textId="77777777" w:rsidR="002F4FB8" w:rsidRDefault="002F4FB8" w:rsidP="004214C5"/>
        </w:tc>
      </w:tr>
      <w:tr w:rsidR="002F4FB8" w14:paraId="2A98E721" w14:textId="77777777" w:rsidTr="002F4FB8">
        <w:trPr>
          <w:trHeight w:val="946"/>
        </w:trPr>
        <w:tc>
          <w:tcPr>
            <w:tcW w:w="3188" w:type="dxa"/>
            <w:tcBorders>
              <w:top w:val="nil"/>
              <w:left w:val="nil"/>
              <w:bottom w:val="nil"/>
              <w:right w:val="nil"/>
            </w:tcBorders>
            <w:vAlign w:val="bottom"/>
          </w:tcPr>
          <w:p w14:paraId="671F6410" w14:textId="702F311D" w:rsidR="002F4FB8" w:rsidRDefault="002F4FB8" w:rsidP="004214C5">
            <w:r>
              <w:rPr>
                <w:rFonts w:ascii="Times New Roman" w:eastAsia="Times New Roman" w:hAnsi="Times New Roman" w:cs="Times New Roman"/>
                <w:sz w:val="20"/>
              </w:rPr>
              <w:t xml:space="preserve"> </w:t>
            </w:r>
          </w:p>
        </w:tc>
        <w:tc>
          <w:tcPr>
            <w:tcW w:w="4462" w:type="dxa"/>
            <w:tcBorders>
              <w:top w:val="nil"/>
              <w:left w:val="nil"/>
              <w:bottom w:val="nil"/>
              <w:right w:val="nil"/>
            </w:tcBorders>
          </w:tcPr>
          <w:p w14:paraId="63FF5C71" w14:textId="6B785D75" w:rsidR="002F4FB8" w:rsidRDefault="002F4FB8" w:rsidP="002F4FB8">
            <w:pPr>
              <w:spacing w:after="116" w:line="249" w:lineRule="auto"/>
              <w:jc w:val="center"/>
            </w:pPr>
            <w:r>
              <w:rPr>
                <w:rFonts w:ascii="Times New Roman" w:eastAsia="Times New Roman" w:hAnsi="Times New Roman" w:cs="Times New Roman"/>
                <w:sz w:val="24"/>
              </w:rPr>
              <w:t>www.j</w:t>
            </w:r>
            <w:r>
              <w:rPr>
                <w:rFonts w:ascii="Times New Roman" w:eastAsia="Times New Roman" w:hAnsi="Times New Roman" w:cs="Times New Roman"/>
                <w:sz w:val="24"/>
              </w:rPr>
              <w:t>fscremations</w:t>
            </w:r>
            <w:r>
              <w:rPr>
                <w:rFonts w:ascii="Times New Roman" w:eastAsia="Times New Roman" w:hAnsi="Times New Roman" w:cs="Times New Roman"/>
                <w:sz w:val="24"/>
              </w:rPr>
              <w:t>.com info@</w:t>
            </w:r>
            <w:r>
              <w:rPr>
                <w:rFonts w:ascii="Times New Roman" w:eastAsia="Times New Roman" w:hAnsi="Times New Roman" w:cs="Times New Roman"/>
                <w:sz w:val="24"/>
              </w:rPr>
              <w:t>tricitymortuaryservice</w:t>
            </w:r>
            <w:r>
              <w:rPr>
                <w:rFonts w:ascii="Times New Roman" w:eastAsia="Times New Roman" w:hAnsi="Times New Roman" w:cs="Times New Roman"/>
                <w:sz w:val="24"/>
              </w:rPr>
              <w:t>.com</w:t>
            </w:r>
          </w:p>
          <w:p w14:paraId="568A45AC" w14:textId="77777777" w:rsidR="002F4FB8" w:rsidRDefault="002F4FB8" w:rsidP="002F4FB8">
            <w:pPr>
              <w:jc w:val="center"/>
            </w:pPr>
            <w:r>
              <w:rPr>
                <w:rFonts w:ascii="Times New Roman" w:eastAsia="Times New Roman" w:hAnsi="Times New Roman" w:cs="Times New Roman"/>
                <w:b/>
                <w:sz w:val="24"/>
              </w:rPr>
              <w:t>Outer Burial Container Price List</w:t>
            </w:r>
          </w:p>
        </w:tc>
        <w:tc>
          <w:tcPr>
            <w:tcW w:w="1789" w:type="dxa"/>
            <w:tcBorders>
              <w:top w:val="nil"/>
              <w:left w:val="nil"/>
              <w:bottom w:val="nil"/>
              <w:right w:val="nil"/>
            </w:tcBorders>
            <w:vAlign w:val="center"/>
          </w:tcPr>
          <w:p w14:paraId="1DADAB7F" w14:textId="41AC371B" w:rsidR="002F4FB8" w:rsidRDefault="002F4FB8" w:rsidP="004214C5">
            <w:pPr>
              <w:jc w:val="both"/>
            </w:pPr>
          </w:p>
        </w:tc>
      </w:tr>
    </w:tbl>
    <w:p w14:paraId="46E7951C" w14:textId="29FD19EC" w:rsidR="002F4FB8" w:rsidRDefault="002F4FB8" w:rsidP="002F4FB8">
      <w:pPr>
        <w:spacing w:after="291"/>
        <w:ind w:left="387"/>
        <w:jc w:val="center"/>
      </w:pPr>
      <w:r>
        <w:rPr>
          <w:rFonts w:ascii="Times New Roman" w:eastAsia="Times New Roman" w:hAnsi="Times New Roman" w:cs="Times New Roman"/>
          <w:i/>
          <w:sz w:val="20"/>
        </w:rPr>
        <w:t xml:space="preserve">These Prices are effective as of </w:t>
      </w:r>
      <w:r w:rsidR="00FB6E86">
        <w:rPr>
          <w:rFonts w:ascii="Times New Roman" w:eastAsia="Times New Roman" w:hAnsi="Times New Roman" w:cs="Times New Roman"/>
          <w:b/>
          <w:bCs/>
          <w:i/>
          <w:sz w:val="20"/>
        </w:rPr>
        <w:t>February 8</w:t>
      </w:r>
      <w:r w:rsidRPr="007C7D32">
        <w:rPr>
          <w:rFonts w:ascii="Times New Roman" w:eastAsia="Times New Roman" w:hAnsi="Times New Roman" w:cs="Times New Roman"/>
          <w:b/>
          <w:bCs/>
          <w:i/>
          <w:sz w:val="20"/>
        </w:rPr>
        <w:t>, 202</w:t>
      </w:r>
      <w:r w:rsidR="00FB6E86">
        <w:rPr>
          <w:rFonts w:ascii="Times New Roman" w:eastAsia="Times New Roman" w:hAnsi="Times New Roman" w:cs="Times New Roman"/>
          <w:b/>
          <w:bCs/>
          <w:i/>
          <w:sz w:val="20"/>
        </w:rPr>
        <w:t>5</w:t>
      </w:r>
      <w:r>
        <w:rPr>
          <w:rFonts w:ascii="Times New Roman" w:eastAsia="Times New Roman" w:hAnsi="Times New Roman" w:cs="Times New Roman"/>
          <w:i/>
          <w:sz w:val="20"/>
        </w:rPr>
        <w:t>. Prices are subject to change without notice.</w:t>
      </w:r>
    </w:p>
    <w:p w14:paraId="3D502EE2" w14:textId="77777777" w:rsidR="002F4FB8" w:rsidRDefault="002F4FB8" w:rsidP="002F4FB8">
      <w:pPr>
        <w:spacing w:after="12" w:line="251" w:lineRule="auto"/>
        <w:ind w:left="1374" w:hanging="10"/>
      </w:pPr>
      <w:r>
        <w:rPr>
          <w:rFonts w:ascii="Times New Roman" w:eastAsia="Times New Roman" w:hAnsi="Times New Roman" w:cs="Times New Roman"/>
        </w:rPr>
        <w:t xml:space="preserve">In most areas of the country, state or local law does not require that you buy a container to </w:t>
      </w:r>
    </w:p>
    <w:p w14:paraId="48237A87" w14:textId="77777777" w:rsidR="002F4FB8" w:rsidRDefault="002F4FB8" w:rsidP="002F4FB8">
      <w:pPr>
        <w:spacing w:after="70" w:line="251" w:lineRule="auto"/>
        <w:ind w:left="1293" w:right="1460" w:hanging="10"/>
      </w:pPr>
      <w:r>
        <w:rPr>
          <w:rFonts w:ascii="Times New Roman" w:eastAsia="Times New Roman" w:hAnsi="Times New Roman" w:cs="Times New Roman"/>
        </w:rPr>
        <w:t xml:space="preserve">surround the casket in the grave. However, many cemeteries require such a container so that the grave will not sink in. Either a </w:t>
      </w:r>
      <w:proofErr w:type="spellStart"/>
      <w:r>
        <w:rPr>
          <w:rFonts w:ascii="Times New Roman" w:eastAsia="Times New Roman" w:hAnsi="Times New Roman" w:cs="Times New Roman"/>
        </w:rPr>
        <w:t>graveliner</w:t>
      </w:r>
      <w:proofErr w:type="spellEnd"/>
      <w:r>
        <w:rPr>
          <w:rFonts w:ascii="Times New Roman" w:eastAsia="Times New Roman" w:hAnsi="Times New Roman" w:cs="Times New Roman"/>
        </w:rPr>
        <w:t xml:space="preserve"> or a burial vault will satisfy these requirements. </w:t>
      </w:r>
    </w:p>
    <w:tbl>
      <w:tblPr>
        <w:tblStyle w:val="TableGrid"/>
        <w:tblW w:w="10298" w:type="dxa"/>
        <w:tblInd w:w="-473" w:type="dxa"/>
        <w:tblCellMar>
          <w:left w:w="106" w:type="dxa"/>
          <w:right w:w="115" w:type="dxa"/>
        </w:tblCellMar>
        <w:tblLook w:val="04A0" w:firstRow="1" w:lastRow="0" w:firstColumn="1" w:lastColumn="0" w:noHBand="0" w:noVBand="1"/>
      </w:tblPr>
      <w:tblGrid>
        <w:gridCol w:w="1453"/>
        <w:gridCol w:w="1951"/>
        <w:gridCol w:w="5650"/>
        <w:gridCol w:w="1244"/>
      </w:tblGrid>
      <w:tr w:rsidR="002F4FB8" w14:paraId="18CFA167" w14:textId="77777777" w:rsidTr="002F4FB8">
        <w:trPr>
          <w:trHeight w:val="240"/>
        </w:trPr>
        <w:tc>
          <w:tcPr>
            <w:tcW w:w="1453" w:type="dxa"/>
            <w:tcBorders>
              <w:top w:val="single" w:sz="4" w:space="0" w:color="000000"/>
              <w:left w:val="single" w:sz="4" w:space="0" w:color="000000"/>
              <w:bottom w:val="single" w:sz="4" w:space="0" w:color="000000"/>
              <w:right w:val="single" w:sz="4" w:space="0" w:color="000000"/>
            </w:tcBorders>
          </w:tcPr>
          <w:p w14:paraId="14207280" w14:textId="77777777" w:rsidR="002F4FB8" w:rsidRDefault="002F4FB8" w:rsidP="004214C5">
            <w:pPr>
              <w:ind w:left="2"/>
            </w:pPr>
            <w:r>
              <w:rPr>
                <w:rFonts w:ascii="Times New Roman" w:eastAsia="Times New Roman" w:hAnsi="Times New Roman" w:cs="Times New Roman"/>
                <w:sz w:val="20"/>
              </w:rPr>
              <w:t xml:space="preserve">Manufacturer </w:t>
            </w:r>
          </w:p>
        </w:tc>
        <w:tc>
          <w:tcPr>
            <w:tcW w:w="1951" w:type="dxa"/>
            <w:tcBorders>
              <w:top w:val="single" w:sz="4" w:space="0" w:color="000000"/>
              <w:left w:val="single" w:sz="4" w:space="0" w:color="000000"/>
              <w:bottom w:val="single" w:sz="4" w:space="0" w:color="000000"/>
              <w:right w:val="single" w:sz="4" w:space="0" w:color="000000"/>
            </w:tcBorders>
          </w:tcPr>
          <w:p w14:paraId="3BD549BA" w14:textId="77777777" w:rsidR="002F4FB8" w:rsidRDefault="002F4FB8" w:rsidP="004214C5">
            <w:r>
              <w:rPr>
                <w:rFonts w:ascii="Times New Roman" w:eastAsia="Times New Roman" w:hAnsi="Times New Roman" w:cs="Times New Roman"/>
                <w:sz w:val="20"/>
              </w:rPr>
              <w:t xml:space="preserve">Name </w:t>
            </w:r>
          </w:p>
        </w:tc>
        <w:tc>
          <w:tcPr>
            <w:tcW w:w="5650" w:type="dxa"/>
            <w:tcBorders>
              <w:top w:val="single" w:sz="4" w:space="0" w:color="000000"/>
              <w:left w:val="single" w:sz="4" w:space="0" w:color="000000"/>
              <w:bottom w:val="single" w:sz="4" w:space="0" w:color="000000"/>
              <w:right w:val="single" w:sz="4" w:space="0" w:color="000000"/>
            </w:tcBorders>
          </w:tcPr>
          <w:p w14:paraId="007A4B60" w14:textId="77777777" w:rsidR="002F4FB8" w:rsidRDefault="002F4FB8" w:rsidP="004214C5">
            <w:r>
              <w:rPr>
                <w:rFonts w:ascii="Times New Roman" w:eastAsia="Times New Roman" w:hAnsi="Times New Roman" w:cs="Times New Roman"/>
                <w:sz w:val="20"/>
              </w:rPr>
              <w:t xml:space="preserve">Description </w:t>
            </w:r>
          </w:p>
        </w:tc>
        <w:tc>
          <w:tcPr>
            <w:tcW w:w="1244" w:type="dxa"/>
            <w:tcBorders>
              <w:top w:val="single" w:sz="4" w:space="0" w:color="000000"/>
              <w:left w:val="single" w:sz="4" w:space="0" w:color="000000"/>
              <w:bottom w:val="single" w:sz="4" w:space="0" w:color="000000"/>
              <w:right w:val="single" w:sz="4" w:space="0" w:color="000000"/>
            </w:tcBorders>
          </w:tcPr>
          <w:p w14:paraId="6EAA5D71" w14:textId="77777777" w:rsidR="002F4FB8" w:rsidRDefault="002F4FB8" w:rsidP="004214C5">
            <w:pPr>
              <w:ind w:left="2"/>
            </w:pPr>
            <w:r>
              <w:rPr>
                <w:rFonts w:ascii="Times New Roman" w:eastAsia="Times New Roman" w:hAnsi="Times New Roman" w:cs="Times New Roman"/>
                <w:sz w:val="20"/>
              </w:rPr>
              <w:t xml:space="preserve">Price </w:t>
            </w:r>
          </w:p>
        </w:tc>
      </w:tr>
      <w:tr w:rsidR="002F4FB8" w14:paraId="359FF179"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706FBA44" w14:textId="77777777" w:rsidR="002F4FB8" w:rsidRPr="00223584" w:rsidRDefault="002F4FB8" w:rsidP="004214C5">
            <w:pPr>
              <w:ind w:left="2"/>
              <w:rPr>
                <w:rFonts w:ascii="Times New Roman" w:hAnsi="Times New Roman" w:cs="Times New Roman"/>
                <w:sz w:val="24"/>
                <w:szCs w:val="24"/>
              </w:rPr>
            </w:pPr>
            <w:r w:rsidRPr="00223584">
              <w:rPr>
                <w:rFonts w:ascii="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0949B858"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Wilbert Bronze</w:t>
            </w:r>
          </w:p>
        </w:tc>
        <w:tc>
          <w:tcPr>
            <w:tcW w:w="5650" w:type="dxa"/>
            <w:tcBorders>
              <w:top w:val="single" w:sz="4" w:space="0" w:color="000000"/>
              <w:left w:val="single" w:sz="4" w:space="0" w:color="000000"/>
              <w:bottom w:val="single" w:sz="4" w:space="0" w:color="000000"/>
              <w:right w:val="single" w:sz="4" w:space="0" w:color="000000"/>
            </w:tcBorders>
          </w:tcPr>
          <w:p w14:paraId="6C31C256"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Triple Reinforced Bronze Concrete Vault</w:t>
            </w:r>
          </w:p>
        </w:tc>
        <w:tc>
          <w:tcPr>
            <w:tcW w:w="1244" w:type="dxa"/>
            <w:tcBorders>
              <w:top w:val="single" w:sz="4" w:space="0" w:color="000000"/>
              <w:left w:val="single" w:sz="4" w:space="0" w:color="000000"/>
              <w:bottom w:val="single" w:sz="4" w:space="0" w:color="000000"/>
              <w:right w:val="single" w:sz="4" w:space="0" w:color="000000"/>
            </w:tcBorders>
          </w:tcPr>
          <w:p w14:paraId="4BF94A30" w14:textId="77777777" w:rsidR="002F4FB8" w:rsidRPr="00223584" w:rsidRDefault="002F4FB8" w:rsidP="004214C5">
            <w:pPr>
              <w:ind w:left="2"/>
              <w:rPr>
                <w:sz w:val="24"/>
                <w:szCs w:val="24"/>
              </w:rPr>
            </w:pPr>
            <w:r w:rsidRPr="00223584">
              <w:rPr>
                <w:rFonts w:ascii="Times New Roman" w:eastAsia="Times New Roman" w:hAnsi="Times New Roman" w:cs="Times New Roman"/>
                <w:sz w:val="24"/>
                <w:szCs w:val="24"/>
              </w:rPr>
              <w:t>$14995.00</w:t>
            </w:r>
          </w:p>
        </w:tc>
      </w:tr>
      <w:tr w:rsidR="002F4FB8" w14:paraId="184B6693"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53FF8739" w14:textId="77777777" w:rsidR="002F4FB8" w:rsidRPr="00223584" w:rsidRDefault="002F4FB8" w:rsidP="004214C5">
            <w:pPr>
              <w:ind w:left="2"/>
              <w:rPr>
                <w:rFonts w:ascii="Times New Roman" w:hAnsi="Times New Roman" w:cs="Times New Roman"/>
                <w:sz w:val="24"/>
                <w:szCs w:val="24"/>
              </w:rPr>
            </w:pPr>
            <w:r w:rsidRPr="00223584">
              <w:rPr>
                <w:rFonts w:ascii="Times New Roman" w:eastAsia="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0CF36E80"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Bronze Triune</w:t>
            </w:r>
          </w:p>
        </w:tc>
        <w:tc>
          <w:tcPr>
            <w:tcW w:w="5650" w:type="dxa"/>
            <w:tcBorders>
              <w:top w:val="single" w:sz="4" w:space="0" w:color="000000"/>
              <w:left w:val="single" w:sz="4" w:space="0" w:color="000000"/>
              <w:bottom w:val="single" w:sz="4" w:space="0" w:color="000000"/>
              <w:right w:val="single" w:sz="4" w:space="0" w:color="000000"/>
            </w:tcBorders>
          </w:tcPr>
          <w:p w14:paraId="71E2E157"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Double Reinforced Bronze Lined Concrete Vault</w:t>
            </w:r>
          </w:p>
        </w:tc>
        <w:tc>
          <w:tcPr>
            <w:tcW w:w="1244" w:type="dxa"/>
            <w:tcBorders>
              <w:top w:val="single" w:sz="4" w:space="0" w:color="000000"/>
              <w:left w:val="single" w:sz="4" w:space="0" w:color="000000"/>
              <w:bottom w:val="single" w:sz="4" w:space="0" w:color="000000"/>
              <w:right w:val="single" w:sz="4" w:space="0" w:color="000000"/>
            </w:tcBorders>
          </w:tcPr>
          <w:p w14:paraId="27EBB354" w14:textId="77777777" w:rsidR="002F4FB8" w:rsidRPr="00223584" w:rsidRDefault="002F4FB8" w:rsidP="004214C5">
            <w:pPr>
              <w:ind w:left="2"/>
              <w:rPr>
                <w:sz w:val="24"/>
                <w:szCs w:val="24"/>
              </w:rPr>
            </w:pPr>
            <w:r w:rsidRPr="00223584">
              <w:rPr>
                <w:rFonts w:ascii="Times New Roman" w:eastAsia="Times New Roman" w:hAnsi="Times New Roman" w:cs="Times New Roman"/>
                <w:sz w:val="24"/>
                <w:szCs w:val="24"/>
              </w:rPr>
              <w:t>$4595.00</w:t>
            </w:r>
          </w:p>
        </w:tc>
      </w:tr>
      <w:tr w:rsidR="002F4FB8" w14:paraId="283FBD36"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1FAACCB4" w14:textId="77777777" w:rsidR="002F4FB8" w:rsidRPr="00223584" w:rsidRDefault="002F4FB8" w:rsidP="004214C5">
            <w:pPr>
              <w:ind w:left="2"/>
              <w:rPr>
                <w:rFonts w:ascii="Times New Roman" w:hAnsi="Times New Roman" w:cs="Times New Roman"/>
                <w:sz w:val="24"/>
                <w:szCs w:val="24"/>
              </w:rPr>
            </w:pPr>
            <w:r w:rsidRPr="00223584">
              <w:rPr>
                <w:rFonts w:ascii="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767BCAD0"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Copper Triune</w:t>
            </w:r>
          </w:p>
        </w:tc>
        <w:tc>
          <w:tcPr>
            <w:tcW w:w="5650" w:type="dxa"/>
            <w:tcBorders>
              <w:top w:val="single" w:sz="4" w:space="0" w:color="000000"/>
              <w:left w:val="single" w:sz="4" w:space="0" w:color="000000"/>
              <w:bottom w:val="single" w:sz="4" w:space="0" w:color="000000"/>
              <w:right w:val="single" w:sz="4" w:space="0" w:color="000000"/>
            </w:tcBorders>
          </w:tcPr>
          <w:p w14:paraId="06207AF6"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Double Reinforced Copper Lined Concrete Vault</w:t>
            </w:r>
          </w:p>
        </w:tc>
        <w:tc>
          <w:tcPr>
            <w:tcW w:w="1244" w:type="dxa"/>
            <w:tcBorders>
              <w:top w:val="single" w:sz="4" w:space="0" w:color="000000"/>
              <w:left w:val="single" w:sz="4" w:space="0" w:color="000000"/>
              <w:bottom w:val="single" w:sz="4" w:space="0" w:color="000000"/>
              <w:right w:val="single" w:sz="4" w:space="0" w:color="000000"/>
            </w:tcBorders>
          </w:tcPr>
          <w:p w14:paraId="2719EA56" w14:textId="77777777" w:rsidR="002F4FB8" w:rsidRPr="00223584" w:rsidRDefault="002F4FB8" w:rsidP="004214C5">
            <w:pPr>
              <w:ind w:left="2"/>
              <w:rPr>
                <w:sz w:val="24"/>
                <w:szCs w:val="24"/>
              </w:rPr>
            </w:pPr>
            <w:r w:rsidRPr="00223584">
              <w:rPr>
                <w:rFonts w:ascii="Times New Roman" w:eastAsia="Times New Roman" w:hAnsi="Times New Roman" w:cs="Times New Roman"/>
                <w:sz w:val="24"/>
                <w:szCs w:val="24"/>
              </w:rPr>
              <w:t>$4395.00</w:t>
            </w:r>
          </w:p>
        </w:tc>
      </w:tr>
      <w:tr w:rsidR="002F4FB8" w14:paraId="13FCBECA"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304A7D89" w14:textId="77777777" w:rsidR="002F4FB8" w:rsidRPr="00223584" w:rsidRDefault="002F4FB8" w:rsidP="004214C5">
            <w:pPr>
              <w:ind w:left="2"/>
              <w:rPr>
                <w:rFonts w:ascii="Times New Roman" w:hAnsi="Times New Roman" w:cs="Times New Roman"/>
                <w:sz w:val="24"/>
                <w:szCs w:val="24"/>
              </w:rPr>
            </w:pPr>
            <w:r w:rsidRPr="00223584">
              <w:rPr>
                <w:rFonts w:ascii="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34BEBE19"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Stainless Steel Triune/SST</w:t>
            </w:r>
          </w:p>
        </w:tc>
        <w:tc>
          <w:tcPr>
            <w:tcW w:w="5650" w:type="dxa"/>
            <w:tcBorders>
              <w:top w:val="single" w:sz="4" w:space="0" w:color="000000"/>
              <w:left w:val="single" w:sz="4" w:space="0" w:color="000000"/>
              <w:bottom w:val="single" w:sz="4" w:space="0" w:color="000000"/>
              <w:right w:val="single" w:sz="4" w:space="0" w:color="000000"/>
            </w:tcBorders>
          </w:tcPr>
          <w:p w14:paraId="148F89F2"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Double Reinforced Stainless Steel Concrete Vault</w:t>
            </w:r>
          </w:p>
        </w:tc>
        <w:tc>
          <w:tcPr>
            <w:tcW w:w="1244" w:type="dxa"/>
            <w:tcBorders>
              <w:top w:val="single" w:sz="4" w:space="0" w:color="000000"/>
              <w:left w:val="single" w:sz="4" w:space="0" w:color="000000"/>
              <w:bottom w:val="single" w:sz="4" w:space="0" w:color="000000"/>
              <w:right w:val="single" w:sz="4" w:space="0" w:color="000000"/>
            </w:tcBorders>
          </w:tcPr>
          <w:p w14:paraId="61ABB99E" w14:textId="77777777" w:rsidR="002F4FB8" w:rsidRPr="00223584" w:rsidRDefault="002F4FB8" w:rsidP="004214C5">
            <w:pPr>
              <w:ind w:left="2"/>
              <w:rPr>
                <w:sz w:val="24"/>
                <w:szCs w:val="24"/>
              </w:rPr>
            </w:pPr>
            <w:r w:rsidRPr="00223584">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223584">
              <w:rPr>
                <w:rFonts w:ascii="Times New Roman" w:eastAsia="Times New Roman" w:hAnsi="Times New Roman" w:cs="Times New Roman"/>
                <w:sz w:val="24"/>
                <w:szCs w:val="24"/>
              </w:rPr>
              <w:t>95.00</w:t>
            </w:r>
          </w:p>
        </w:tc>
      </w:tr>
      <w:tr w:rsidR="002F4FB8" w14:paraId="049DE84D"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622FFD6F"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661A720D"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Venetian</w:t>
            </w:r>
          </w:p>
        </w:tc>
        <w:tc>
          <w:tcPr>
            <w:tcW w:w="5650" w:type="dxa"/>
            <w:tcBorders>
              <w:top w:val="single" w:sz="4" w:space="0" w:color="000000"/>
              <w:left w:val="single" w:sz="4" w:space="0" w:color="000000"/>
              <w:bottom w:val="single" w:sz="4" w:space="0" w:color="000000"/>
              <w:right w:val="single" w:sz="4" w:space="0" w:color="000000"/>
            </w:tcBorders>
          </w:tcPr>
          <w:p w14:paraId="1F9637B0"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Single Reinforced Polypropylene Lined Concrete Vault</w:t>
            </w:r>
          </w:p>
        </w:tc>
        <w:tc>
          <w:tcPr>
            <w:tcW w:w="1244" w:type="dxa"/>
            <w:tcBorders>
              <w:top w:val="single" w:sz="4" w:space="0" w:color="000000"/>
              <w:left w:val="single" w:sz="4" w:space="0" w:color="000000"/>
              <w:bottom w:val="single" w:sz="4" w:space="0" w:color="000000"/>
              <w:right w:val="single" w:sz="4" w:space="0" w:color="000000"/>
            </w:tcBorders>
          </w:tcPr>
          <w:p w14:paraId="60E3220B"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223584">
              <w:rPr>
                <w:rFonts w:ascii="Times New Roman" w:eastAsia="Times New Roman" w:hAnsi="Times New Roman" w:cs="Times New Roman"/>
                <w:sz w:val="24"/>
                <w:szCs w:val="24"/>
              </w:rPr>
              <w:t>95.00</w:t>
            </w:r>
          </w:p>
        </w:tc>
      </w:tr>
      <w:tr w:rsidR="002F4FB8" w14:paraId="0A043912"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38E57F74"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575768CB"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 xml:space="preserve">Continental </w:t>
            </w:r>
          </w:p>
        </w:tc>
        <w:tc>
          <w:tcPr>
            <w:tcW w:w="5650" w:type="dxa"/>
            <w:tcBorders>
              <w:top w:val="single" w:sz="4" w:space="0" w:color="000000"/>
              <w:left w:val="single" w:sz="4" w:space="0" w:color="000000"/>
              <w:bottom w:val="single" w:sz="4" w:space="0" w:color="000000"/>
              <w:right w:val="single" w:sz="4" w:space="0" w:color="000000"/>
            </w:tcBorders>
          </w:tcPr>
          <w:p w14:paraId="4F5C23EA"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Single Reinforced Polypropylene Lined Concrete Vault</w:t>
            </w:r>
          </w:p>
        </w:tc>
        <w:tc>
          <w:tcPr>
            <w:tcW w:w="1244" w:type="dxa"/>
            <w:tcBorders>
              <w:top w:val="single" w:sz="4" w:space="0" w:color="000000"/>
              <w:left w:val="single" w:sz="4" w:space="0" w:color="000000"/>
              <w:bottom w:val="single" w:sz="4" w:space="0" w:color="000000"/>
              <w:right w:val="single" w:sz="4" w:space="0" w:color="000000"/>
            </w:tcBorders>
          </w:tcPr>
          <w:p w14:paraId="1CDA9EA1"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223584">
              <w:rPr>
                <w:rFonts w:ascii="Times New Roman" w:eastAsia="Times New Roman" w:hAnsi="Times New Roman" w:cs="Times New Roman"/>
                <w:sz w:val="24"/>
                <w:szCs w:val="24"/>
              </w:rPr>
              <w:t>95.00</w:t>
            </w:r>
          </w:p>
        </w:tc>
      </w:tr>
      <w:tr w:rsidR="002F4FB8" w14:paraId="75EDDFCB"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5F0E0BF4"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Wilbert</w:t>
            </w:r>
          </w:p>
        </w:tc>
        <w:tc>
          <w:tcPr>
            <w:tcW w:w="1951" w:type="dxa"/>
            <w:tcBorders>
              <w:top w:val="single" w:sz="4" w:space="0" w:color="000000"/>
              <w:left w:val="single" w:sz="4" w:space="0" w:color="000000"/>
              <w:bottom w:val="single" w:sz="4" w:space="0" w:color="000000"/>
              <w:right w:val="single" w:sz="4" w:space="0" w:color="000000"/>
            </w:tcBorders>
          </w:tcPr>
          <w:p w14:paraId="38ED741F" w14:textId="77777777" w:rsidR="002F4FB8" w:rsidRPr="00223584" w:rsidRDefault="002F4FB8" w:rsidP="004214C5">
            <w:pPr>
              <w:rPr>
                <w:rFonts w:ascii="Times New Roman" w:hAnsi="Times New Roman" w:cs="Times New Roman"/>
                <w:sz w:val="24"/>
                <w:szCs w:val="24"/>
              </w:rPr>
            </w:pPr>
            <w:r w:rsidRPr="00223584">
              <w:rPr>
                <w:rFonts w:ascii="Times New Roman" w:hAnsi="Times New Roman" w:cs="Times New Roman"/>
                <w:sz w:val="24"/>
                <w:szCs w:val="24"/>
              </w:rPr>
              <w:t>Monticello</w:t>
            </w:r>
          </w:p>
        </w:tc>
        <w:tc>
          <w:tcPr>
            <w:tcW w:w="5650" w:type="dxa"/>
            <w:tcBorders>
              <w:top w:val="single" w:sz="4" w:space="0" w:color="000000"/>
              <w:left w:val="single" w:sz="4" w:space="0" w:color="000000"/>
              <w:bottom w:val="single" w:sz="4" w:space="0" w:color="000000"/>
              <w:right w:val="single" w:sz="4" w:space="0" w:color="000000"/>
            </w:tcBorders>
          </w:tcPr>
          <w:p w14:paraId="088C92FF"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Single Reinforced Polypropylene Lined Concrete Vault</w:t>
            </w:r>
          </w:p>
        </w:tc>
        <w:tc>
          <w:tcPr>
            <w:tcW w:w="1244" w:type="dxa"/>
            <w:tcBorders>
              <w:top w:val="single" w:sz="4" w:space="0" w:color="000000"/>
              <w:left w:val="single" w:sz="4" w:space="0" w:color="000000"/>
              <w:bottom w:val="single" w:sz="4" w:space="0" w:color="000000"/>
              <w:right w:val="single" w:sz="4" w:space="0" w:color="000000"/>
            </w:tcBorders>
          </w:tcPr>
          <w:p w14:paraId="13EFE9ED"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223584">
              <w:rPr>
                <w:rFonts w:ascii="Times New Roman" w:eastAsia="Times New Roman" w:hAnsi="Times New Roman" w:cs="Times New Roman"/>
                <w:sz w:val="24"/>
                <w:szCs w:val="24"/>
              </w:rPr>
              <w:t>95.00</w:t>
            </w:r>
          </w:p>
        </w:tc>
      </w:tr>
      <w:tr w:rsidR="002F4FB8" w14:paraId="23F0AA47"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41AF5F83"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Clark</w:t>
            </w:r>
          </w:p>
        </w:tc>
        <w:tc>
          <w:tcPr>
            <w:tcW w:w="1951" w:type="dxa"/>
            <w:tcBorders>
              <w:top w:val="single" w:sz="4" w:space="0" w:color="000000"/>
              <w:left w:val="single" w:sz="4" w:space="0" w:color="000000"/>
              <w:bottom w:val="single" w:sz="4" w:space="0" w:color="000000"/>
              <w:right w:val="single" w:sz="4" w:space="0" w:color="000000"/>
            </w:tcBorders>
          </w:tcPr>
          <w:p w14:paraId="7FF00CA9" w14:textId="77777777" w:rsidR="002F4FB8" w:rsidRPr="00223584" w:rsidRDefault="002F4FB8" w:rsidP="004214C5">
            <w:pPr>
              <w:rPr>
                <w:rFonts w:ascii="Times New Roman" w:hAnsi="Times New Roman" w:cs="Times New Roman"/>
                <w:sz w:val="24"/>
                <w:szCs w:val="24"/>
              </w:rPr>
            </w:pPr>
            <w:proofErr w:type="spellStart"/>
            <w:r>
              <w:rPr>
                <w:rFonts w:ascii="Times New Roman" w:hAnsi="Times New Roman" w:cs="Times New Roman"/>
                <w:sz w:val="24"/>
                <w:szCs w:val="24"/>
              </w:rPr>
              <w:t>Sozonian</w:t>
            </w:r>
            <w:proofErr w:type="spellEnd"/>
          </w:p>
        </w:tc>
        <w:tc>
          <w:tcPr>
            <w:tcW w:w="5650" w:type="dxa"/>
            <w:tcBorders>
              <w:top w:val="single" w:sz="4" w:space="0" w:color="000000"/>
              <w:left w:val="single" w:sz="4" w:space="0" w:color="000000"/>
              <w:bottom w:val="single" w:sz="4" w:space="0" w:color="000000"/>
              <w:right w:val="single" w:sz="4" w:space="0" w:color="000000"/>
            </w:tcBorders>
          </w:tcPr>
          <w:p w14:paraId="3722BB10"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12 ga. Steel vault </w:t>
            </w:r>
          </w:p>
        </w:tc>
        <w:tc>
          <w:tcPr>
            <w:tcW w:w="1244" w:type="dxa"/>
            <w:tcBorders>
              <w:top w:val="single" w:sz="4" w:space="0" w:color="000000"/>
              <w:left w:val="single" w:sz="4" w:space="0" w:color="000000"/>
              <w:bottom w:val="single" w:sz="4" w:space="0" w:color="000000"/>
              <w:right w:val="single" w:sz="4" w:space="0" w:color="000000"/>
            </w:tcBorders>
          </w:tcPr>
          <w:p w14:paraId="4A6F1E77"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223584">
              <w:rPr>
                <w:rFonts w:ascii="Times New Roman" w:eastAsia="Times New Roman" w:hAnsi="Times New Roman" w:cs="Times New Roman"/>
                <w:sz w:val="24"/>
                <w:szCs w:val="24"/>
              </w:rPr>
              <w:t>95.00</w:t>
            </w:r>
          </w:p>
        </w:tc>
      </w:tr>
      <w:tr w:rsidR="002F4FB8" w14:paraId="3DD72531"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62C1209C"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Clark </w:t>
            </w:r>
          </w:p>
        </w:tc>
        <w:tc>
          <w:tcPr>
            <w:tcW w:w="1951" w:type="dxa"/>
            <w:tcBorders>
              <w:top w:val="single" w:sz="4" w:space="0" w:color="000000"/>
              <w:left w:val="single" w:sz="4" w:space="0" w:color="000000"/>
              <w:bottom w:val="single" w:sz="4" w:space="0" w:color="000000"/>
              <w:right w:val="single" w:sz="4" w:space="0" w:color="000000"/>
            </w:tcBorders>
          </w:tcPr>
          <w:p w14:paraId="260CF111" w14:textId="77777777" w:rsidR="002F4FB8" w:rsidRPr="00223584" w:rsidRDefault="002F4FB8" w:rsidP="004214C5">
            <w:pPr>
              <w:rPr>
                <w:rFonts w:ascii="Times New Roman" w:hAnsi="Times New Roman" w:cs="Times New Roman"/>
                <w:sz w:val="24"/>
                <w:szCs w:val="24"/>
              </w:rPr>
            </w:pPr>
          </w:p>
        </w:tc>
        <w:tc>
          <w:tcPr>
            <w:tcW w:w="5650" w:type="dxa"/>
            <w:tcBorders>
              <w:top w:val="single" w:sz="4" w:space="0" w:color="000000"/>
              <w:left w:val="single" w:sz="4" w:space="0" w:color="000000"/>
              <w:bottom w:val="single" w:sz="4" w:space="0" w:color="000000"/>
              <w:right w:val="single" w:sz="4" w:space="0" w:color="000000"/>
            </w:tcBorders>
          </w:tcPr>
          <w:p w14:paraId="5988DE55"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10 ga. Steel vault </w:t>
            </w:r>
          </w:p>
        </w:tc>
        <w:tc>
          <w:tcPr>
            <w:tcW w:w="1244" w:type="dxa"/>
            <w:tcBorders>
              <w:top w:val="single" w:sz="4" w:space="0" w:color="000000"/>
              <w:left w:val="single" w:sz="4" w:space="0" w:color="000000"/>
              <w:bottom w:val="single" w:sz="4" w:space="0" w:color="000000"/>
              <w:right w:val="single" w:sz="4" w:space="0" w:color="000000"/>
            </w:tcBorders>
          </w:tcPr>
          <w:p w14:paraId="72C655D1"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$1995.00</w:t>
            </w:r>
          </w:p>
        </w:tc>
      </w:tr>
      <w:tr w:rsidR="002F4FB8" w14:paraId="385739A0"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01BAA2CB"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Clark </w:t>
            </w:r>
          </w:p>
        </w:tc>
        <w:tc>
          <w:tcPr>
            <w:tcW w:w="1951" w:type="dxa"/>
            <w:tcBorders>
              <w:top w:val="single" w:sz="4" w:space="0" w:color="000000"/>
              <w:left w:val="single" w:sz="4" w:space="0" w:color="000000"/>
              <w:bottom w:val="single" w:sz="4" w:space="0" w:color="000000"/>
              <w:right w:val="single" w:sz="4" w:space="0" w:color="000000"/>
            </w:tcBorders>
          </w:tcPr>
          <w:p w14:paraId="7003FEFD" w14:textId="77777777" w:rsidR="002F4FB8" w:rsidRPr="00223584" w:rsidRDefault="002F4FB8" w:rsidP="004214C5">
            <w:pPr>
              <w:rPr>
                <w:rFonts w:ascii="Times New Roman" w:hAnsi="Times New Roman" w:cs="Times New Roman"/>
                <w:sz w:val="24"/>
                <w:szCs w:val="24"/>
              </w:rPr>
            </w:pPr>
            <w:r w:rsidRPr="00223584">
              <w:rPr>
                <w:rFonts w:ascii="Times New Roman" w:eastAsia="Times New Roman" w:hAnsi="Times New Roman" w:cs="Times New Roman"/>
                <w:sz w:val="24"/>
                <w:szCs w:val="24"/>
              </w:rPr>
              <w:t xml:space="preserve">Aluminum </w:t>
            </w:r>
          </w:p>
        </w:tc>
        <w:tc>
          <w:tcPr>
            <w:tcW w:w="5650" w:type="dxa"/>
            <w:tcBorders>
              <w:top w:val="single" w:sz="4" w:space="0" w:color="000000"/>
              <w:left w:val="single" w:sz="4" w:space="0" w:color="000000"/>
              <w:bottom w:val="single" w:sz="4" w:space="0" w:color="000000"/>
              <w:right w:val="single" w:sz="4" w:space="0" w:color="000000"/>
            </w:tcBorders>
          </w:tcPr>
          <w:p w14:paraId="645A276C"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10ga. Aluminum Vault </w:t>
            </w:r>
          </w:p>
        </w:tc>
        <w:tc>
          <w:tcPr>
            <w:tcW w:w="1244" w:type="dxa"/>
            <w:tcBorders>
              <w:top w:val="single" w:sz="4" w:space="0" w:color="000000"/>
              <w:left w:val="single" w:sz="4" w:space="0" w:color="000000"/>
              <w:bottom w:val="single" w:sz="4" w:space="0" w:color="000000"/>
              <w:right w:val="single" w:sz="4" w:space="0" w:color="000000"/>
            </w:tcBorders>
          </w:tcPr>
          <w:p w14:paraId="71A74036"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$1895.00</w:t>
            </w:r>
          </w:p>
        </w:tc>
      </w:tr>
      <w:tr w:rsidR="002F4FB8" w14:paraId="34772720" w14:textId="77777777" w:rsidTr="002F4FB8">
        <w:trPr>
          <w:trHeight w:val="182"/>
        </w:trPr>
        <w:tc>
          <w:tcPr>
            <w:tcW w:w="1453" w:type="dxa"/>
            <w:tcBorders>
              <w:top w:val="single" w:sz="4" w:space="0" w:color="000000"/>
              <w:left w:val="single" w:sz="4" w:space="0" w:color="000000"/>
              <w:bottom w:val="single" w:sz="4" w:space="0" w:color="000000"/>
              <w:right w:val="single" w:sz="4" w:space="0" w:color="000000"/>
            </w:tcBorders>
          </w:tcPr>
          <w:p w14:paraId="054A7915"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Clark </w:t>
            </w:r>
          </w:p>
        </w:tc>
        <w:tc>
          <w:tcPr>
            <w:tcW w:w="1951" w:type="dxa"/>
            <w:tcBorders>
              <w:top w:val="single" w:sz="4" w:space="0" w:color="000000"/>
              <w:left w:val="single" w:sz="4" w:space="0" w:color="000000"/>
              <w:bottom w:val="single" w:sz="4" w:space="0" w:color="000000"/>
              <w:right w:val="single" w:sz="4" w:space="0" w:color="000000"/>
            </w:tcBorders>
          </w:tcPr>
          <w:p w14:paraId="1513D8D3" w14:textId="77777777" w:rsidR="002F4FB8" w:rsidRPr="00223584" w:rsidRDefault="002F4FB8" w:rsidP="004214C5">
            <w:pPr>
              <w:rPr>
                <w:rFonts w:ascii="Times New Roman" w:hAnsi="Times New Roman" w:cs="Times New Roman"/>
                <w:sz w:val="24"/>
                <w:szCs w:val="24"/>
              </w:rPr>
            </w:pPr>
          </w:p>
        </w:tc>
        <w:tc>
          <w:tcPr>
            <w:tcW w:w="5650" w:type="dxa"/>
            <w:tcBorders>
              <w:top w:val="single" w:sz="4" w:space="0" w:color="000000"/>
              <w:left w:val="single" w:sz="4" w:space="0" w:color="000000"/>
              <w:bottom w:val="single" w:sz="4" w:space="0" w:color="000000"/>
              <w:right w:val="single" w:sz="4" w:space="0" w:color="000000"/>
            </w:tcBorders>
          </w:tcPr>
          <w:p w14:paraId="3571C0FD" w14:textId="77777777" w:rsidR="002F4FB8" w:rsidRPr="00223584" w:rsidRDefault="002F4FB8" w:rsidP="004214C5">
            <w:pPr>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 xml:space="preserve">7 ga. Steel vault </w:t>
            </w:r>
          </w:p>
        </w:tc>
        <w:tc>
          <w:tcPr>
            <w:tcW w:w="1244" w:type="dxa"/>
            <w:tcBorders>
              <w:top w:val="single" w:sz="4" w:space="0" w:color="000000"/>
              <w:left w:val="single" w:sz="4" w:space="0" w:color="000000"/>
              <w:bottom w:val="single" w:sz="4" w:space="0" w:color="000000"/>
              <w:right w:val="single" w:sz="4" w:space="0" w:color="000000"/>
            </w:tcBorders>
          </w:tcPr>
          <w:p w14:paraId="68057570" w14:textId="77777777" w:rsidR="002F4FB8" w:rsidRPr="00223584" w:rsidRDefault="002F4FB8" w:rsidP="004214C5">
            <w:pPr>
              <w:ind w:left="2"/>
              <w:rPr>
                <w:rFonts w:ascii="Times New Roman" w:eastAsia="Times New Roman" w:hAnsi="Times New Roman" w:cs="Times New Roman"/>
                <w:sz w:val="24"/>
                <w:szCs w:val="24"/>
              </w:rPr>
            </w:pPr>
            <w:r w:rsidRPr="00223584">
              <w:rPr>
                <w:rFonts w:ascii="Times New Roman" w:eastAsia="Times New Roman" w:hAnsi="Times New Roman" w:cs="Times New Roman"/>
                <w:sz w:val="24"/>
                <w:szCs w:val="24"/>
              </w:rPr>
              <w:t>$2495.00</w:t>
            </w:r>
          </w:p>
        </w:tc>
      </w:tr>
    </w:tbl>
    <w:p w14:paraId="5A24BD82" w14:textId="77777777" w:rsidR="002F4FB8" w:rsidRDefault="002F4FB8" w:rsidP="002F4FB8">
      <w:pPr>
        <w:spacing w:after="0" w:line="233" w:lineRule="auto"/>
        <w:ind w:left="795" w:right="310"/>
        <w:jc w:val="both"/>
      </w:pPr>
      <w:r>
        <w:rPr>
          <w:rFonts w:ascii="Times New Roman" w:eastAsia="Times New Roman" w:hAnsi="Times New Roman" w:cs="Times New Roman"/>
          <w:b/>
          <w:sz w:val="20"/>
        </w:rPr>
        <w:t>Warranties</w:t>
      </w:r>
      <w:proofErr w:type="gramStart"/>
      <w:r>
        <w:rPr>
          <w:rFonts w:ascii="Times New Roman" w:eastAsia="Times New Roman" w:hAnsi="Times New Roman" w:cs="Times New Roman"/>
          <w:b/>
          <w:sz w:val="20"/>
        </w:rPr>
        <w:t>:</w:t>
      </w:r>
      <w:r>
        <w:rPr>
          <w:rFonts w:ascii="Times New Roman" w:eastAsia="Times New Roman" w:hAnsi="Times New Roman" w:cs="Times New Roman"/>
          <w:sz w:val="20"/>
        </w:rPr>
        <w:t xml:space="preserve">  The</w:t>
      </w:r>
      <w:proofErr w:type="gramEnd"/>
      <w:r>
        <w:rPr>
          <w:rFonts w:ascii="Times New Roman" w:eastAsia="Times New Roman" w:hAnsi="Times New Roman" w:cs="Times New Roman"/>
          <w:sz w:val="20"/>
        </w:rPr>
        <w:t xml:space="preserve"> only warranty on the casket or outer burial container sold in connection with this service in the express written warranty, if any, granted by the manufacturer. This funeral home makes no warranty, expressed or implied, with respect to the casket or outer burial container or both.</w:t>
      </w:r>
      <w:r>
        <w:rPr>
          <w:rFonts w:ascii="Times New Roman" w:eastAsia="Times New Roman" w:hAnsi="Times New Roman" w:cs="Times New Roman"/>
          <w:sz w:val="24"/>
        </w:rPr>
        <w:t xml:space="preserve"> </w:t>
      </w:r>
    </w:p>
    <w:p w14:paraId="4DB8B5AB" w14:textId="0924798E" w:rsidR="00EC75F8" w:rsidRDefault="00EC75F8" w:rsidP="002F4FB8">
      <w:pPr>
        <w:rPr>
          <w:rFonts w:ascii="Times New Roman" w:hAnsi="Times New Roman" w:cs="Times New Roman"/>
          <w:sz w:val="24"/>
          <w:szCs w:val="24"/>
        </w:rPr>
      </w:pPr>
    </w:p>
    <w:p w14:paraId="63AA99E3" w14:textId="77777777" w:rsidR="00DD4987" w:rsidRDefault="00DD4987" w:rsidP="002F4FB8">
      <w:pPr>
        <w:rPr>
          <w:rFonts w:ascii="Times New Roman" w:hAnsi="Times New Roman" w:cs="Times New Roman"/>
          <w:sz w:val="24"/>
          <w:szCs w:val="24"/>
        </w:rPr>
      </w:pPr>
    </w:p>
    <w:p w14:paraId="4BEBBE25" w14:textId="77777777" w:rsidR="00DD4987" w:rsidRDefault="00DD4987" w:rsidP="002F4FB8">
      <w:pPr>
        <w:rPr>
          <w:rFonts w:ascii="Times New Roman" w:hAnsi="Times New Roman" w:cs="Times New Roman"/>
          <w:sz w:val="24"/>
          <w:szCs w:val="24"/>
        </w:rPr>
      </w:pPr>
    </w:p>
    <w:p w14:paraId="14EEBD29" w14:textId="77777777" w:rsidR="00DD4987" w:rsidRDefault="00DD4987" w:rsidP="002F4FB8">
      <w:pPr>
        <w:rPr>
          <w:rFonts w:ascii="Times New Roman" w:hAnsi="Times New Roman" w:cs="Times New Roman"/>
          <w:sz w:val="24"/>
          <w:szCs w:val="24"/>
        </w:rPr>
      </w:pPr>
    </w:p>
    <w:p w14:paraId="708BF05B" w14:textId="77777777" w:rsidR="00DD4987" w:rsidRDefault="00DD4987" w:rsidP="002F4FB8">
      <w:pPr>
        <w:rPr>
          <w:rFonts w:ascii="Times New Roman" w:hAnsi="Times New Roman" w:cs="Times New Roman"/>
          <w:sz w:val="24"/>
          <w:szCs w:val="24"/>
        </w:rPr>
      </w:pPr>
    </w:p>
    <w:p w14:paraId="21E9726C" w14:textId="77777777" w:rsidR="00DD4987" w:rsidRDefault="00DD4987" w:rsidP="002F4FB8">
      <w:pPr>
        <w:rPr>
          <w:rFonts w:ascii="Times New Roman" w:hAnsi="Times New Roman" w:cs="Times New Roman"/>
          <w:sz w:val="24"/>
          <w:szCs w:val="24"/>
        </w:rPr>
      </w:pPr>
    </w:p>
    <w:p w14:paraId="57E79CD7" w14:textId="77777777" w:rsidR="00711514" w:rsidRDefault="00711514" w:rsidP="00711514">
      <w:pPr>
        <w:spacing w:after="0"/>
        <w:rPr>
          <w:rFonts w:ascii="Times New Roman" w:hAnsi="Times New Roman" w:cs="Times New Roman"/>
          <w:sz w:val="24"/>
          <w:szCs w:val="24"/>
        </w:rPr>
      </w:pPr>
    </w:p>
    <w:p w14:paraId="78CD168B" w14:textId="3B0F6021" w:rsidR="00DD4987" w:rsidRPr="002F33A5" w:rsidRDefault="00DD4987" w:rsidP="00711514">
      <w:pPr>
        <w:spacing w:after="0"/>
        <w:jc w:val="center"/>
        <w:rPr>
          <w:rFonts w:ascii="Times New Roman" w:hAnsi="Times New Roman" w:cs="Times New Roman"/>
          <w:b/>
          <w:sz w:val="28"/>
          <w:szCs w:val="28"/>
        </w:rPr>
      </w:pPr>
      <w:r w:rsidRPr="002F33A5">
        <w:rPr>
          <w:rFonts w:ascii="Times New Roman" w:hAnsi="Times New Roman" w:cs="Times New Roman"/>
          <w:b/>
          <w:sz w:val="28"/>
          <w:szCs w:val="28"/>
        </w:rPr>
        <w:lastRenderedPageBreak/>
        <w:t>Tri-City Mortuary Service &amp; Cremations, LLC</w:t>
      </w:r>
    </w:p>
    <w:p w14:paraId="6EE6BBEB" w14:textId="77777777" w:rsidR="00DD4987" w:rsidRPr="002F33A5" w:rsidRDefault="00DD4987" w:rsidP="00DD4987">
      <w:pPr>
        <w:spacing w:after="0"/>
        <w:jc w:val="center"/>
        <w:rPr>
          <w:rFonts w:ascii="Times New Roman" w:hAnsi="Times New Roman" w:cs="Times New Roman"/>
          <w:sz w:val="24"/>
          <w:szCs w:val="24"/>
        </w:rPr>
      </w:pPr>
      <w:r w:rsidRPr="002F33A5">
        <w:rPr>
          <w:rFonts w:ascii="Times New Roman" w:hAnsi="Times New Roman" w:cs="Times New Roman"/>
          <w:sz w:val="24"/>
          <w:szCs w:val="24"/>
        </w:rPr>
        <w:t xml:space="preserve">On-Site Cremation ~ </w:t>
      </w:r>
      <w:proofErr w:type="gramStart"/>
      <w:r w:rsidRPr="002F33A5">
        <w:rPr>
          <w:rFonts w:ascii="Times New Roman" w:hAnsi="Times New Roman" w:cs="Times New Roman"/>
          <w:sz w:val="24"/>
          <w:szCs w:val="24"/>
        </w:rPr>
        <w:t>Full Service</w:t>
      </w:r>
      <w:proofErr w:type="gramEnd"/>
      <w:r w:rsidRPr="002F33A5">
        <w:rPr>
          <w:rFonts w:ascii="Times New Roman" w:hAnsi="Times New Roman" w:cs="Times New Roman"/>
          <w:sz w:val="24"/>
          <w:szCs w:val="24"/>
        </w:rPr>
        <w:t xml:space="preserve"> Funeral Home ~ Off-Premises Services</w:t>
      </w:r>
    </w:p>
    <w:p w14:paraId="24C41617" w14:textId="77777777" w:rsidR="00DD4987" w:rsidRPr="002F33A5" w:rsidRDefault="00DD4987" w:rsidP="00DD4987">
      <w:pPr>
        <w:spacing w:after="0"/>
        <w:jc w:val="center"/>
        <w:rPr>
          <w:rFonts w:ascii="Times New Roman" w:hAnsi="Times New Roman" w:cs="Times New Roman"/>
          <w:sz w:val="24"/>
          <w:szCs w:val="24"/>
        </w:rPr>
      </w:pPr>
      <w:r w:rsidRPr="002F33A5">
        <w:rPr>
          <w:rFonts w:ascii="Times New Roman" w:hAnsi="Times New Roman" w:cs="Times New Roman"/>
          <w:sz w:val="24"/>
          <w:szCs w:val="24"/>
        </w:rPr>
        <w:t>529 State Line Circle, Weber City, VA  24290</w:t>
      </w:r>
    </w:p>
    <w:p w14:paraId="1190439B" w14:textId="77777777" w:rsidR="00DD4987" w:rsidRPr="002F33A5" w:rsidRDefault="00DD4987" w:rsidP="00DD4987">
      <w:pPr>
        <w:spacing w:after="0"/>
        <w:jc w:val="center"/>
        <w:rPr>
          <w:rFonts w:ascii="Times New Roman" w:hAnsi="Times New Roman" w:cs="Times New Roman"/>
          <w:sz w:val="24"/>
          <w:szCs w:val="24"/>
        </w:rPr>
      </w:pPr>
      <w:r w:rsidRPr="002F33A5">
        <w:rPr>
          <w:rFonts w:ascii="Times New Roman" w:hAnsi="Times New Roman" w:cs="Times New Roman"/>
          <w:sz w:val="24"/>
          <w:szCs w:val="24"/>
        </w:rPr>
        <w:t>(866) 930-8267 or (276) 225-4100 phone, (276) 225-9184 fax</w:t>
      </w:r>
    </w:p>
    <w:p w14:paraId="667E3D37" w14:textId="77777777" w:rsidR="00DD4987" w:rsidRPr="002F33A5" w:rsidRDefault="00DD4987" w:rsidP="00DD4987">
      <w:pPr>
        <w:spacing w:after="0"/>
        <w:jc w:val="center"/>
        <w:rPr>
          <w:rFonts w:ascii="Times New Roman" w:hAnsi="Times New Roman" w:cs="Times New Roman"/>
          <w:sz w:val="24"/>
          <w:szCs w:val="24"/>
        </w:rPr>
      </w:pPr>
      <w:r w:rsidRPr="002F33A5">
        <w:rPr>
          <w:rFonts w:ascii="Times New Roman" w:hAnsi="Times New Roman" w:cs="Times New Roman"/>
          <w:sz w:val="24"/>
          <w:szCs w:val="24"/>
        </w:rPr>
        <w:t xml:space="preserve">Website:  </w:t>
      </w:r>
      <w:hyperlink r:id="rId7" w:history="1">
        <w:r w:rsidRPr="002F33A5">
          <w:rPr>
            <w:rStyle w:val="Hyperlink"/>
            <w:rFonts w:ascii="Times New Roman" w:hAnsi="Times New Roman" w:cs="Times New Roman"/>
            <w:sz w:val="24"/>
            <w:szCs w:val="24"/>
          </w:rPr>
          <w:t>www.jfscremations.com</w:t>
        </w:r>
      </w:hyperlink>
    </w:p>
    <w:p w14:paraId="13FF51C2" w14:textId="77777777" w:rsidR="00DD4987" w:rsidRPr="002F33A5" w:rsidRDefault="00DD4987" w:rsidP="00DD4987">
      <w:pPr>
        <w:spacing w:after="0"/>
        <w:jc w:val="center"/>
        <w:rPr>
          <w:rFonts w:ascii="Times New Roman" w:hAnsi="Times New Roman" w:cs="Times New Roman"/>
          <w:sz w:val="24"/>
          <w:szCs w:val="24"/>
        </w:rPr>
      </w:pPr>
      <w:r w:rsidRPr="002F33A5">
        <w:rPr>
          <w:rFonts w:ascii="Times New Roman" w:hAnsi="Times New Roman" w:cs="Times New Roman"/>
          <w:sz w:val="24"/>
          <w:szCs w:val="24"/>
        </w:rPr>
        <w:t xml:space="preserve">Email:  </w:t>
      </w:r>
      <w:hyperlink r:id="rId8" w:history="1">
        <w:r w:rsidRPr="002F33A5">
          <w:rPr>
            <w:rStyle w:val="Hyperlink"/>
            <w:rFonts w:ascii="Times New Roman" w:hAnsi="Times New Roman" w:cs="Times New Roman"/>
            <w:sz w:val="24"/>
            <w:szCs w:val="24"/>
          </w:rPr>
          <w:t>info@tricitymortuaryservice.com</w:t>
        </w:r>
      </w:hyperlink>
    </w:p>
    <w:p w14:paraId="6E2C6A44" w14:textId="77777777" w:rsidR="00DD4987" w:rsidRDefault="00DD4987" w:rsidP="00DD4987">
      <w:pPr>
        <w:jc w:val="center"/>
        <w:rPr>
          <w:rFonts w:ascii="Times New Roman" w:hAnsi="Times New Roman" w:cs="Times New Roman"/>
          <w:b/>
          <w:bCs/>
          <w:sz w:val="48"/>
          <w:szCs w:val="48"/>
          <w:u w:val="single"/>
        </w:rPr>
      </w:pPr>
      <w:r w:rsidRPr="00DD4987">
        <w:rPr>
          <w:rFonts w:ascii="Times New Roman" w:hAnsi="Times New Roman" w:cs="Times New Roman"/>
          <w:b/>
          <w:bCs/>
          <w:sz w:val="48"/>
          <w:szCs w:val="48"/>
          <w:u w:val="single"/>
        </w:rPr>
        <w:t>Casket Price List</w:t>
      </w:r>
    </w:p>
    <w:p w14:paraId="1F5106A2" w14:textId="4C4581B8" w:rsidR="00DD4987" w:rsidRDefault="00DD4987" w:rsidP="00DD4987">
      <w:pPr>
        <w:jc w:val="center"/>
        <w:rPr>
          <w:rFonts w:ascii="Times New Roman" w:eastAsia="Times New Roman" w:hAnsi="Times New Roman" w:cs="Times New Roman"/>
          <w:i/>
          <w:sz w:val="20"/>
        </w:rPr>
      </w:pPr>
      <w:r>
        <w:rPr>
          <w:rFonts w:ascii="Times New Roman" w:eastAsia="Times New Roman" w:hAnsi="Times New Roman" w:cs="Times New Roman"/>
          <w:i/>
          <w:sz w:val="20"/>
        </w:rPr>
        <w:t xml:space="preserve">These Prices are effective as of </w:t>
      </w:r>
      <w:r w:rsidR="00FB6E86">
        <w:rPr>
          <w:rFonts w:ascii="Times New Roman" w:eastAsia="Times New Roman" w:hAnsi="Times New Roman" w:cs="Times New Roman"/>
          <w:b/>
          <w:bCs/>
          <w:i/>
          <w:sz w:val="20"/>
        </w:rPr>
        <w:t>February 8</w:t>
      </w:r>
      <w:r w:rsidRPr="00A41D61">
        <w:rPr>
          <w:rFonts w:ascii="Times New Roman" w:eastAsia="Times New Roman" w:hAnsi="Times New Roman" w:cs="Times New Roman"/>
          <w:b/>
          <w:bCs/>
          <w:i/>
          <w:sz w:val="20"/>
        </w:rPr>
        <w:t>, 202</w:t>
      </w:r>
      <w:r w:rsidR="00FB6E86">
        <w:rPr>
          <w:rFonts w:ascii="Times New Roman" w:eastAsia="Times New Roman" w:hAnsi="Times New Roman" w:cs="Times New Roman"/>
          <w:b/>
          <w:bCs/>
          <w:i/>
          <w:sz w:val="20"/>
        </w:rPr>
        <w:t>5</w:t>
      </w:r>
      <w:r>
        <w:rPr>
          <w:rFonts w:ascii="Times New Roman" w:eastAsia="Times New Roman" w:hAnsi="Times New Roman" w:cs="Times New Roman"/>
          <w:i/>
          <w:sz w:val="20"/>
        </w:rPr>
        <w:t>. Prices are subject to change without notice.</w:t>
      </w:r>
    </w:p>
    <w:p w14:paraId="60AB9CF6" w14:textId="5A62D7FC" w:rsidR="00DD4987" w:rsidRDefault="00DD4987" w:rsidP="00DD4987">
      <w:pPr>
        <w:spacing w:after="248" w:line="238" w:lineRule="auto"/>
        <w:ind w:right="274"/>
        <w:jc w:val="center"/>
        <w:rPr>
          <w:i/>
          <w:iCs/>
          <w:sz w:val="16"/>
          <w:szCs w:val="16"/>
        </w:rPr>
      </w:pPr>
      <w:r>
        <w:rPr>
          <w:b/>
          <w:bCs/>
          <w:i/>
          <w:iCs/>
          <w:sz w:val="16"/>
          <w:szCs w:val="16"/>
        </w:rPr>
        <w:t xml:space="preserve">Disclaimer of Warranties: </w:t>
      </w:r>
      <w:r>
        <w:rPr>
          <w:i/>
          <w:iCs/>
          <w:sz w:val="16"/>
          <w:szCs w:val="16"/>
        </w:rPr>
        <w:t xml:space="preserve">Province Funeral Homes make no warranties or no </w:t>
      </w:r>
      <w:proofErr w:type="gramStart"/>
      <w:r>
        <w:rPr>
          <w:i/>
          <w:iCs/>
          <w:sz w:val="16"/>
          <w:szCs w:val="16"/>
        </w:rPr>
        <w:t>representation</w:t>
      </w:r>
      <w:proofErr w:type="gramEnd"/>
      <w:r>
        <w:rPr>
          <w:i/>
          <w:iCs/>
          <w:sz w:val="16"/>
          <w:szCs w:val="16"/>
        </w:rPr>
        <w:t xml:space="preserve"> regarding the caskets listed. </w:t>
      </w:r>
      <w:proofErr w:type="gramStart"/>
      <w:r>
        <w:rPr>
          <w:i/>
          <w:iCs/>
          <w:sz w:val="16"/>
          <w:szCs w:val="16"/>
        </w:rPr>
        <w:t>The only warranties,</w:t>
      </w:r>
      <w:proofErr w:type="gramEnd"/>
      <w:r>
        <w:rPr>
          <w:i/>
          <w:iCs/>
          <w:sz w:val="16"/>
          <w:szCs w:val="16"/>
        </w:rPr>
        <w:t xml:space="preserve"> expressed or implied, granted in connection with the caskets sold are expressed written warranties, if any, extended by the </w:t>
      </w:r>
      <w:proofErr w:type="gramStart"/>
      <w:r>
        <w:rPr>
          <w:i/>
          <w:iCs/>
          <w:sz w:val="16"/>
          <w:szCs w:val="16"/>
        </w:rPr>
        <w:t>manufactures</w:t>
      </w:r>
      <w:proofErr w:type="gramEnd"/>
      <w:r>
        <w:rPr>
          <w:i/>
          <w:iCs/>
          <w:sz w:val="16"/>
          <w:szCs w:val="16"/>
        </w:rPr>
        <w:t xml:space="preserve"> thereof. Province Funeral Homes hereby expressly disclaims all warranties express or implied, relating to the caskets, including, but not limited to, the implied warranties of merchantability and fitness for a particular purpose.</w:t>
      </w:r>
    </w:p>
    <w:p w14:paraId="367888C4" w14:textId="77777777" w:rsidR="00DD4987" w:rsidRPr="00DD4987" w:rsidRDefault="00DD4987" w:rsidP="00DD4987">
      <w:pPr>
        <w:rPr>
          <w:sz w:val="16"/>
          <w:szCs w:val="16"/>
        </w:rPr>
      </w:pPr>
    </w:p>
    <w:p w14:paraId="3B9D27D2" w14:textId="027B4535" w:rsidR="00DD4987" w:rsidRPr="00DD4987" w:rsidRDefault="00DD4987" w:rsidP="00711514">
      <w:pPr>
        <w:jc w:val="center"/>
        <w:rPr>
          <w:rFonts w:ascii="Times New Roman" w:hAnsi="Times New Roman" w:cs="Times New Roman"/>
          <w:b/>
          <w:bCs/>
          <w:sz w:val="44"/>
          <w:szCs w:val="44"/>
        </w:rPr>
      </w:pPr>
      <w:r w:rsidRPr="00DD4987">
        <w:rPr>
          <w:rFonts w:ascii="Times New Roman" w:hAnsi="Times New Roman" w:cs="Times New Roman"/>
          <w:b/>
          <w:bCs/>
          <w:sz w:val="44"/>
          <w:szCs w:val="44"/>
        </w:rPr>
        <w:t>Wood</w:t>
      </w:r>
    </w:p>
    <w:tbl>
      <w:tblPr>
        <w:tblStyle w:val="TableGrid0"/>
        <w:tblpPr w:leftFromText="180" w:rightFromText="180" w:vertAnchor="page" w:horzAnchor="margin" w:tblpY="6751"/>
        <w:tblW w:w="0" w:type="auto"/>
        <w:tblLook w:val="04A0" w:firstRow="1" w:lastRow="0" w:firstColumn="1" w:lastColumn="0" w:noHBand="0" w:noVBand="1"/>
      </w:tblPr>
      <w:tblGrid>
        <w:gridCol w:w="2388"/>
        <w:gridCol w:w="2342"/>
        <w:gridCol w:w="2338"/>
        <w:gridCol w:w="2282"/>
      </w:tblGrid>
      <w:tr w:rsidR="00DD4987" w:rsidRPr="002817E0" w14:paraId="79D7C566" w14:textId="77777777" w:rsidTr="004214C5">
        <w:trPr>
          <w:trHeight w:val="1168"/>
        </w:trPr>
        <w:tc>
          <w:tcPr>
            <w:tcW w:w="2698" w:type="dxa"/>
          </w:tcPr>
          <w:p w14:paraId="76FBA617"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sidRPr="002817E0">
              <w:rPr>
                <w:rFonts w:ascii="Times New Roman" w:eastAsia="Times New Roman" w:hAnsi="Times New Roman" w:cs="Times New Roman"/>
                <w:iCs/>
                <w:sz w:val="24"/>
                <w:szCs w:val="24"/>
              </w:rPr>
              <w:t>Batesville</w:t>
            </w:r>
          </w:p>
        </w:tc>
        <w:tc>
          <w:tcPr>
            <w:tcW w:w="2591" w:type="dxa"/>
          </w:tcPr>
          <w:p w14:paraId="2F1FAD01"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Embassy Cherry</w:t>
            </w:r>
          </w:p>
        </w:tc>
        <w:tc>
          <w:tcPr>
            <w:tcW w:w="2591" w:type="dxa"/>
          </w:tcPr>
          <w:p w14:paraId="6D3CC186"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sidRPr="002817E0">
              <w:rPr>
                <w:rFonts w:ascii="Times New Roman" w:eastAsia="Times New Roman" w:hAnsi="Times New Roman" w:cs="Times New Roman"/>
                <w:iCs/>
                <w:sz w:val="24"/>
                <w:szCs w:val="24"/>
              </w:rPr>
              <w:t>Solid Cherry, Champagne Velvet Interior</w:t>
            </w:r>
          </w:p>
        </w:tc>
        <w:tc>
          <w:tcPr>
            <w:tcW w:w="2591" w:type="dxa"/>
          </w:tcPr>
          <w:p w14:paraId="4ED91A6E"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$7,095.00</w:t>
            </w:r>
          </w:p>
        </w:tc>
      </w:tr>
      <w:tr w:rsidR="00DD4987" w:rsidRPr="002817E0" w14:paraId="7500BD30" w14:textId="77777777" w:rsidTr="004214C5">
        <w:trPr>
          <w:trHeight w:val="1168"/>
        </w:trPr>
        <w:tc>
          <w:tcPr>
            <w:tcW w:w="2698" w:type="dxa"/>
          </w:tcPr>
          <w:p w14:paraId="65BCD948"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Batesville</w:t>
            </w:r>
          </w:p>
        </w:tc>
        <w:tc>
          <w:tcPr>
            <w:tcW w:w="2591" w:type="dxa"/>
          </w:tcPr>
          <w:p w14:paraId="18E8897B"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Woodbridge Pecan</w:t>
            </w:r>
          </w:p>
        </w:tc>
        <w:tc>
          <w:tcPr>
            <w:tcW w:w="2591" w:type="dxa"/>
          </w:tcPr>
          <w:p w14:paraId="2BEF03DC"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Solid Pecan, </w:t>
            </w:r>
            <w:r w:rsidRPr="002817E0">
              <w:rPr>
                <w:rFonts w:ascii="Times New Roman" w:eastAsia="Times New Roman" w:hAnsi="Times New Roman" w:cs="Times New Roman"/>
                <w:iCs/>
                <w:sz w:val="24"/>
                <w:szCs w:val="24"/>
              </w:rPr>
              <w:t>Champagne Velvet Interior</w:t>
            </w:r>
          </w:p>
        </w:tc>
        <w:tc>
          <w:tcPr>
            <w:tcW w:w="2591" w:type="dxa"/>
          </w:tcPr>
          <w:p w14:paraId="0B73D00A"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$5,650.00</w:t>
            </w:r>
          </w:p>
        </w:tc>
      </w:tr>
      <w:tr w:rsidR="00DD4987" w:rsidRPr="002817E0" w14:paraId="231ED086" w14:textId="77777777" w:rsidTr="004214C5">
        <w:trPr>
          <w:trHeight w:val="1168"/>
        </w:trPr>
        <w:tc>
          <w:tcPr>
            <w:tcW w:w="2698" w:type="dxa"/>
          </w:tcPr>
          <w:p w14:paraId="3866C510"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Batesville</w:t>
            </w:r>
          </w:p>
        </w:tc>
        <w:tc>
          <w:tcPr>
            <w:tcW w:w="2591" w:type="dxa"/>
          </w:tcPr>
          <w:p w14:paraId="59A2BC92"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Barnett Reclaimed Hardwood</w:t>
            </w:r>
          </w:p>
        </w:tc>
        <w:tc>
          <w:tcPr>
            <w:tcW w:w="2591" w:type="dxa"/>
          </w:tcPr>
          <w:p w14:paraId="53290B00"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Reclaimed Fine Hardwoods, Oatmeal Duck Cloth Interior</w:t>
            </w:r>
          </w:p>
        </w:tc>
        <w:tc>
          <w:tcPr>
            <w:tcW w:w="2591" w:type="dxa"/>
          </w:tcPr>
          <w:p w14:paraId="6897D04C"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$5,250.00</w:t>
            </w:r>
          </w:p>
        </w:tc>
      </w:tr>
      <w:tr w:rsidR="00DD4987" w:rsidRPr="002817E0" w14:paraId="4BD8276A" w14:textId="77777777" w:rsidTr="004214C5">
        <w:trPr>
          <w:trHeight w:val="1168"/>
        </w:trPr>
        <w:tc>
          <w:tcPr>
            <w:tcW w:w="2698" w:type="dxa"/>
          </w:tcPr>
          <w:p w14:paraId="70326125"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Batesville</w:t>
            </w:r>
          </w:p>
        </w:tc>
        <w:tc>
          <w:tcPr>
            <w:tcW w:w="2591" w:type="dxa"/>
          </w:tcPr>
          <w:p w14:paraId="57C5B8AF"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Mansfield-27</w:t>
            </w:r>
          </w:p>
        </w:tc>
        <w:tc>
          <w:tcPr>
            <w:tcW w:w="2591" w:type="dxa"/>
          </w:tcPr>
          <w:p w14:paraId="574AEF4F"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Hardwood Select, </w:t>
            </w:r>
            <w:proofErr w:type="spellStart"/>
            <w:r>
              <w:rPr>
                <w:rFonts w:ascii="Times New Roman" w:eastAsia="Times New Roman" w:hAnsi="Times New Roman" w:cs="Times New Roman"/>
                <w:iCs/>
                <w:sz w:val="24"/>
                <w:szCs w:val="24"/>
              </w:rPr>
              <w:t>Rosetan</w:t>
            </w:r>
            <w:proofErr w:type="spellEnd"/>
            <w:r>
              <w:rPr>
                <w:rFonts w:ascii="Times New Roman" w:eastAsia="Times New Roman" w:hAnsi="Times New Roman" w:cs="Times New Roman"/>
                <w:iCs/>
                <w:sz w:val="24"/>
                <w:szCs w:val="24"/>
              </w:rPr>
              <w:t xml:space="preserve"> Crepe Interior</w:t>
            </w:r>
          </w:p>
        </w:tc>
        <w:tc>
          <w:tcPr>
            <w:tcW w:w="2591" w:type="dxa"/>
          </w:tcPr>
          <w:p w14:paraId="70CB8C74"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$5,195.00</w:t>
            </w:r>
          </w:p>
        </w:tc>
      </w:tr>
      <w:tr w:rsidR="00DD4987" w:rsidRPr="002817E0" w14:paraId="168E0A58" w14:textId="77777777" w:rsidTr="004214C5">
        <w:trPr>
          <w:trHeight w:val="1464"/>
        </w:trPr>
        <w:tc>
          <w:tcPr>
            <w:tcW w:w="2698" w:type="dxa"/>
          </w:tcPr>
          <w:p w14:paraId="3E6CEF4A"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Batesville</w:t>
            </w:r>
          </w:p>
        </w:tc>
        <w:tc>
          <w:tcPr>
            <w:tcW w:w="2591" w:type="dxa"/>
          </w:tcPr>
          <w:p w14:paraId="7424C54B"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Bailey</w:t>
            </w:r>
          </w:p>
        </w:tc>
        <w:tc>
          <w:tcPr>
            <w:tcW w:w="2591" w:type="dxa"/>
          </w:tcPr>
          <w:p w14:paraId="41B1BF2A"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Premium Veneers with Engineered Wood, Khaki Linwood Interior</w:t>
            </w:r>
          </w:p>
        </w:tc>
        <w:tc>
          <w:tcPr>
            <w:tcW w:w="2591" w:type="dxa"/>
          </w:tcPr>
          <w:p w14:paraId="5AFF7DE8"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$3,450.00</w:t>
            </w:r>
          </w:p>
        </w:tc>
      </w:tr>
      <w:tr w:rsidR="00DD4987" w:rsidRPr="002817E0" w14:paraId="6B528DAE" w14:textId="77777777" w:rsidTr="004214C5">
        <w:trPr>
          <w:trHeight w:val="917"/>
        </w:trPr>
        <w:tc>
          <w:tcPr>
            <w:tcW w:w="2698" w:type="dxa"/>
          </w:tcPr>
          <w:p w14:paraId="622F9C5F"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Batesville</w:t>
            </w:r>
          </w:p>
        </w:tc>
        <w:tc>
          <w:tcPr>
            <w:tcW w:w="2591" w:type="dxa"/>
          </w:tcPr>
          <w:p w14:paraId="578ED083"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Riley</w:t>
            </w:r>
          </w:p>
        </w:tc>
        <w:tc>
          <w:tcPr>
            <w:tcW w:w="2591" w:type="dxa"/>
          </w:tcPr>
          <w:p w14:paraId="1CE20FED" w14:textId="5579C1DF"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Premium Veneers with Engineered </w:t>
            </w:r>
          </w:p>
        </w:tc>
        <w:tc>
          <w:tcPr>
            <w:tcW w:w="2591" w:type="dxa"/>
          </w:tcPr>
          <w:p w14:paraId="2789C4E0" w14:textId="77777777" w:rsidR="00DD4987" w:rsidRPr="002817E0"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$3,450.00</w:t>
            </w:r>
          </w:p>
        </w:tc>
      </w:tr>
      <w:tr w:rsidR="00DD4987" w:rsidRPr="002817E0" w14:paraId="66AE96D0" w14:textId="77777777" w:rsidTr="004214C5">
        <w:trPr>
          <w:trHeight w:val="800"/>
        </w:trPr>
        <w:tc>
          <w:tcPr>
            <w:tcW w:w="2698" w:type="dxa"/>
          </w:tcPr>
          <w:p w14:paraId="591230EA" w14:textId="77777777" w:rsidR="00DD4987" w:rsidRDefault="00DD4987" w:rsidP="004214C5">
            <w:pPr>
              <w:spacing w:after="248" w:line="238" w:lineRule="auto"/>
              <w:ind w:right="274"/>
              <w:jc w:val="center"/>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lastRenderedPageBreak/>
              <w:t>NewPointe</w:t>
            </w:r>
            <w:proofErr w:type="spellEnd"/>
          </w:p>
        </w:tc>
        <w:tc>
          <w:tcPr>
            <w:tcW w:w="2591" w:type="dxa"/>
          </w:tcPr>
          <w:p w14:paraId="29EB5FA5" w14:textId="77777777" w:rsidR="00DD4987"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Novato</w:t>
            </w:r>
          </w:p>
        </w:tc>
        <w:tc>
          <w:tcPr>
            <w:tcW w:w="2591" w:type="dxa"/>
          </w:tcPr>
          <w:p w14:paraId="45C1003A" w14:textId="77777777" w:rsidR="00DD4987"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Wood Composite Ivory Crepe Interior</w:t>
            </w:r>
          </w:p>
        </w:tc>
        <w:tc>
          <w:tcPr>
            <w:tcW w:w="2591" w:type="dxa"/>
          </w:tcPr>
          <w:p w14:paraId="18328F42" w14:textId="77777777" w:rsidR="00DD4987" w:rsidRDefault="00DD4987" w:rsidP="004214C5">
            <w:pPr>
              <w:spacing w:after="248" w:line="238" w:lineRule="auto"/>
              <w:ind w:right="274"/>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$850.00</w:t>
            </w:r>
          </w:p>
        </w:tc>
      </w:tr>
    </w:tbl>
    <w:p w14:paraId="4EB20B01" w14:textId="50D2D2EA" w:rsidR="00DD4987" w:rsidRDefault="00DD4987" w:rsidP="00DD4987">
      <w:pPr>
        <w:spacing w:after="248" w:line="238" w:lineRule="auto"/>
        <w:ind w:right="274"/>
        <w:jc w:val="center"/>
        <w:rPr>
          <w:rFonts w:ascii="Times New Roman" w:eastAsia="Times New Roman" w:hAnsi="Times New Roman" w:cs="Times New Roman"/>
          <w:b/>
          <w:sz w:val="44"/>
        </w:rPr>
      </w:pPr>
      <w:r>
        <w:rPr>
          <w:rFonts w:ascii="Times New Roman" w:eastAsia="Times New Roman" w:hAnsi="Times New Roman" w:cs="Times New Roman"/>
          <w:b/>
          <w:sz w:val="44"/>
        </w:rPr>
        <w:t>Bronze/Copper</w:t>
      </w:r>
    </w:p>
    <w:tbl>
      <w:tblPr>
        <w:tblStyle w:val="TableGrid0"/>
        <w:tblW w:w="0" w:type="auto"/>
        <w:tblInd w:w="790" w:type="dxa"/>
        <w:tblLook w:val="04A0" w:firstRow="1" w:lastRow="0" w:firstColumn="1" w:lastColumn="0" w:noHBand="0" w:noVBand="1"/>
      </w:tblPr>
      <w:tblGrid>
        <w:gridCol w:w="2131"/>
        <w:gridCol w:w="2018"/>
        <w:gridCol w:w="2222"/>
        <w:gridCol w:w="2189"/>
      </w:tblGrid>
      <w:tr w:rsidR="00DD4987" w14:paraId="391874BC" w14:textId="77777777" w:rsidTr="004214C5">
        <w:tc>
          <w:tcPr>
            <w:tcW w:w="2793" w:type="dxa"/>
          </w:tcPr>
          <w:p w14:paraId="1F5D1409" w14:textId="77777777" w:rsidR="00DD4987" w:rsidRPr="00582C99"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50D65B9C"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O39 Aegean Bronze</w:t>
            </w:r>
          </w:p>
        </w:tc>
        <w:tc>
          <w:tcPr>
            <w:tcW w:w="2793" w:type="dxa"/>
          </w:tcPr>
          <w:p w14:paraId="4A854E4E"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oz. Bronze, Champagne Velvet Interior</w:t>
            </w:r>
          </w:p>
        </w:tc>
        <w:tc>
          <w:tcPr>
            <w:tcW w:w="2793" w:type="dxa"/>
          </w:tcPr>
          <w:p w14:paraId="7719EFFB" w14:textId="14BF4033"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711514">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,000.00</w:t>
            </w:r>
          </w:p>
        </w:tc>
      </w:tr>
      <w:tr w:rsidR="00DD4987" w14:paraId="1F9D948C" w14:textId="77777777" w:rsidTr="004214C5">
        <w:tc>
          <w:tcPr>
            <w:tcW w:w="2793" w:type="dxa"/>
          </w:tcPr>
          <w:p w14:paraId="7A431035"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79D1BF21"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Y39 Aegean Copper</w:t>
            </w:r>
          </w:p>
        </w:tc>
        <w:tc>
          <w:tcPr>
            <w:tcW w:w="2793" w:type="dxa"/>
          </w:tcPr>
          <w:p w14:paraId="7E9E5B2E"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oz. Copper, Champagne Velvet Interior</w:t>
            </w:r>
          </w:p>
        </w:tc>
        <w:tc>
          <w:tcPr>
            <w:tcW w:w="2793" w:type="dxa"/>
          </w:tcPr>
          <w:p w14:paraId="1C1D0034"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$8,600.00</w:t>
            </w:r>
          </w:p>
        </w:tc>
      </w:tr>
    </w:tbl>
    <w:p w14:paraId="7B588789" w14:textId="77777777" w:rsidR="00DD4987" w:rsidRDefault="00DD4987" w:rsidP="00DD4987">
      <w:pPr>
        <w:spacing w:after="248" w:line="238" w:lineRule="auto"/>
        <w:ind w:right="274"/>
        <w:jc w:val="center"/>
        <w:rPr>
          <w:rFonts w:ascii="Times New Roman" w:eastAsia="Times New Roman" w:hAnsi="Times New Roman" w:cs="Times New Roman"/>
          <w:b/>
          <w:sz w:val="44"/>
        </w:rPr>
      </w:pPr>
      <w:r>
        <w:rPr>
          <w:rFonts w:ascii="Times New Roman" w:eastAsia="Times New Roman" w:hAnsi="Times New Roman" w:cs="Times New Roman"/>
          <w:b/>
          <w:sz w:val="44"/>
        </w:rPr>
        <w:t>Stainless Steel</w:t>
      </w:r>
    </w:p>
    <w:tbl>
      <w:tblPr>
        <w:tblStyle w:val="TableGrid0"/>
        <w:tblW w:w="0" w:type="auto"/>
        <w:tblInd w:w="790" w:type="dxa"/>
        <w:tblLook w:val="04A0" w:firstRow="1" w:lastRow="0" w:firstColumn="1" w:lastColumn="0" w:noHBand="0" w:noVBand="1"/>
      </w:tblPr>
      <w:tblGrid>
        <w:gridCol w:w="2150"/>
        <w:gridCol w:w="2099"/>
        <w:gridCol w:w="2162"/>
        <w:gridCol w:w="2149"/>
      </w:tblGrid>
      <w:tr w:rsidR="00DD4987" w14:paraId="1B013D5A" w14:textId="77777777" w:rsidTr="004214C5">
        <w:tc>
          <w:tcPr>
            <w:tcW w:w="2793" w:type="dxa"/>
          </w:tcPr>
          <w:p w14:paraId="0E549A51"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5EB0DF87"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UG1 Silver Sapphire</w:t>
            </w:r>
          </w:p>
        </w:tc>
        <w:tc>
          <w:tcPr>
            <w:tcW w:w="2793" w:type="dxa"/>
          </w:tcPr>
          <w:p w14:paraId="427C3089"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Stainless Steel, Silver Velvet-</w:t>
            </w:r>
            <w:proofErr w:type="spellStart"/>
            <w:r>
              <w:rPr>
                <w:rFonts w:ascii="Times New Roman" w:eastAsia="Times New Roman" w:hAnsi="Times New Roman" w:cs="Times New Roman"/>
                <w:bCs/>
                <w:sz w:val="24"/>
                <w:szCs w:val="24"/>
              </w:rPr>
              <w:t>Charpente</w:t>
            </w:r>
            <w:proofErr w:type="spellEnd"/>
            <w:r>
              <w:rPr>
                <w:rFonts w:ascii="Times New Roman" w:eastAsia="Times New Roman" w:hAnsi="Times New Roman" w:cs="Times New Roman"/>
                <w:bCs/>
                <w:sz w:val="24"/>
                <w:szCs w:val="24"/>
              </w:rPr>
              <w:t xml:space="preserve"> Interior</w:t>
            </w:r>
          </w:p>
        </w:tc>
        <w:tc>
          <w:tcPr>
            <w:tcW w:w="2793" w:type="dxa"/>
          </w:tcPr>
          <w:p w14:paraId="315EC03A"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$6,095.00</w:t>
            </w:r>
          </w:p>
        </w:tc>
      </w:tr>
      <w:tr w:rsidR="00DD4987" w14:paraId="33A4FC85" w14:textId="77777777" w:rsidTr="004214C5">
        <w:tc>
          <w:tcPr>
            <w:tcW w:w="2793" w:type="dxa"/>
          </w:tcPr>
          <w:p w14:paraId="199B55BA"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7734849A"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U46 Tapestry Rose</w:t>
            </w:r>
          </w:p>
        </w:tc>
        <w:tc>
          <w:tcPr>
            <w:tcW w:w="2793" w:type="dxa"/>
          </w:tcPr>
          <w:p w14:paraId="34D00574"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Stainless Steel, Moss Pink Velvet Interior</w:t>
            </w:r>
          </w:p>
        </w:tc>
        <w:tc>
          <w:tcPr>
            <w:tcW w:w="2793" w:type="dxa"/>
          </w:tcPr>
          <w:p w14:paraId="2B6DF035" w14:textId="77777777" w:rsidR="00DD4987" w:rsidRPr="009D2147"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$5,850.00</w:t>
            </w:r>
          </w:p>
        </w:tc>
      </w:tr>
    </w:tbl>
    <w:p w14:paraId="5B7836EF" w14:textId="77777777" w:rsidR="00DD4987" w:rsidRDefault="00DD4987" w:rsidP="00DD4987">
      <w:pPr>
        <w:spacing w:after="248" w:line="238" w:lineRule="auto"/>
        <w:ind w:right="274"/>
        <w:jc w:val="center"/>
        <w:rPr>
          <w:rFonts w:ascii="Times New Roman" w:eastAsia="Times New Roman" w:hAnsi="Times New Roman" w:cs="Times New Roman"/>
          <w:b/>
          <w:sz w:val="44"/>
        </w:rPr>
      </w:pPr>
      <w:r>
        <w:rPr>
          <w:rFonts w:ascii="Times New Roman" w:eastAsia="Times New Roman" w:hAnsi="Times New Roman" w:cs="Times New Roman"/>
          <w:b/>
          <w:sz w:val="44"/>
        </w:rPr>
        <w:t>18 Gauge Steel</w:t>
      </w:r>
    </w:p>
    <w:tbl>
      <w:tblPr>
        <w:tblStyle w:val="TableGrid0"/>
        <w:tblW w:w="0" w:type="auto"/>
        <w:tblInd w:w="790" w:type="dxa"/>
        <w:tblLook w:val="04A0" w:firstRow="1" w:lastRow="0" w:firstColumn="1" w:lastColumn="0" w:noHBand="0" w:noVBand="1"/>
      </w:tblPr>
      <w:tblGrid>
        <w:gridCol w:w="2129"/>
        <w:gridCol w:w="2082"/>
        <w:gridCol w:w="2221"/>
        <w:gridCol w:w="2128"/>
      </w:tblGrid>
      <w:tr w:rsidR="00DD4987" w14:paraId="78F55085" w14:textId="77777777" w:rsidTr="004214C5">
        <w:tc>
          <w:tcPr>
            <w:tcW w:w="2793" w:type="dxa"/>
          </w:tcPr>
          <w:p w14:paraId="2DE046A4"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1002D6ED"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OU7 Wynter Grey-28</w:t>
            </w:r>
          </w:p>
        </w:tc>
        <w:tc>
          <w:tcPr>
            <w:tcW w:w="2793" w:type="dxa"/>
          </w:tcPr>
          <w:p w14:paraId="57FBF14D"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Silver Velvet Interior</w:t>
            </w:r>
          </w:p>
        </w:tc>
        <w:tc>
          <w:tcPr>
            <w:tcW w:w="2793" w:type="dxa"/>
          </w:tcPr>
          <w:p w14:paraId="77650171"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$4,695.00</w:t>
            </w:r>
          </w:p>
        </w:tc>
      </w:tr>
      <w:tr w:rsidR="00DD4987" w14:paraId="61F8E917" w14:textId="77777777" w:rsidTr="004214C5">
        <w:tc>
          <w:tcPr>
            <w:tcW w:w="2793" w:type="dxa"/>
          </w:tcPr>
          <w:p w14:paraId="761F03E9"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1EE5FCC1"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ON9 Merlot-28</w:t>
            </w:r>
          </w:p>
        </w:tc>
        <w:tc>
          <w:tcPr>
            <w:tcW w:w="2793" w:type="dxa"/>
          </w:tcPr>
          <w:p w14:paraId="781E3C5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Champagne Velvet Interior</w:t>
            </w:r>
          </w:p>
        </w:tc>
        <w:tc>
          <w:tcPr>
            <w:tcW w:w="2793" w:type="dxa"/>
          </w:tcPr>
          <w:p w14:paraId="3AFEF48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$4,395.00</w:t>
            </w:r>
          </w:p>
        </w:tc>
      </w:tr>
      <w:tr w:rsidR="00DD4987" w14:paraId="3CE12E62" w14:textId="77777777" w:rsidTr="004214C5">
        <w:tc>
          <w:tcPr>
            <w:tcW w:w="2793" w:type="dxa"/>
          </w:tcPr>
          <w:p w14:paraId="2512FAB6"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6428EC69"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OT9 Platinum</w:t>
            </w:r>
          </w:p>
        </w:tc>
        <w:tc>
          <w:tcPr>
            <w:tcW w:w="2793" w:type="dxa"/>
          </w:tcPr>
          <w:p w14:paraId="11025F40"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Ivory Velvet Interior</w:t>
            </w:r>
          </w:p>
        </w:tc>
        <w:tc>
          <w:tcPr>
            <w:tcW w:w="2793" w:type="dxa"/>
          </w:tcPr>
          <w:p w14:paraId="230CCB55"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$4,195.00</w:t>
            </w:r>
          </w:p>
        </w:tc>
      </w:tr>
      <w:tr w:rsidR="00DD4987" w14:paraId="36443A78" w14:textId="77777777" w:rsidTr="004214C5">
        <w:tc>
          <w:tcPr>
            <w:tcW w:w="2793" w:type="dxa"/>
          </w:tcPr>
          <w:p w14:paraId="25BD296A"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64EA89BE"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OT9 Auburn Sunset</w:t>
            </w:r>
          </w:p>
        </w:tc>
        <w:tc>
          <w:tcPr>
            <w:tcW w:w="2793" w:type="dxa"/>
          </w:tcPr>
          <w:p w14:paraId="14B32DB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Champagne Velvet Interior</w:t>
            </w:r>
          </w:p>
        </w:tc>
        <w:tc>
          <w:tcPr>
            <w:tcW w:w="2793" w:type="dxa"/>
          </w:tcPr>
          <w:p w14:paraId="38EEA532"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$4,195.00</w:t>
            </w:r>
          </w:p>
        </w:tc>
      </w:tr>
      <w:tr w:rsidR="00DD4987" w14:paraId="30A5FD1F" w14:textId="77777777" w:rsidTr="004214C5">
        <w:tc>
          <w:tcPr>
            <w:tcW w:w="2793" w:type="dxa"/>
          </w:tcPr>
          <w:p w14:paraId="7283D61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Batesville</w:t>
            </w:r>
          </w:p>
        </w:tc>
        <w:tc>
          <w:tcPr>
            <w:tcW w:w="2793" w:type="dxa"/>
          </w:tcPr>
          <w:p w14:paraId="46BA5CD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Vega Golden Onyx</w:t>
            </w:r>
          </w:p>
        </w:tc>
        <w:tc>
          <w:tcPr>
            <w:tcW w:w="2793" w:type="dxa"/>
          </w:tcPr>
          <w:p w14:paraId="7689A95B"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18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1A32F9CD"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$3,895.00</w:t>
            </w:r>
          </w:p>
        </w:tc>
      </w:tr>
      <w:tr w:rsidR="00DD4987" w14:paraId="14C258AF" w14:textId="77777777" w:rsidTr="004214C5">
        <w:tc>
          <w:tcPr>
            <w:tcW w:w="2793" w:type="dxa"/>
          </w:tcPr>
          <w:p w14:paraId="6AEC6B52"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0ADE198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Vega Star Quartz</w:t>
            </w:r>
          </w:p>
        </w:tc>
        <w:tc>
          <w:tcPr>
            <w:tcW w:w="2793" w:type="dxa"/>
          </w:tcPr>
          <w:p w14:paraId="058744AA"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Ivory Crepe Interior</w:t>
            </w:r>
          </w:p>
        </w:tc>
        <w:tc>
          <w:tcPr>
            <w:tcW w:w="2793" w:type="dxa"/>
          </w:tcPr>
          <w:p w14:paraId="3161ECB3"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$3,895.00</w:t>
            </w:r>
          </w:p>
        </w:tc>
      </w:tr>
      <w:tr w:rsidR="00DD4987" w14:paraId="573C08A0" w14:textId="77777777" w:rsidTr="004214C5">
        <w:tc>
          <w:tcPr>
            <w:tcW w:w="2793" w:type="dxa"/>
          </w:tcPr>
          <w:p w14:paraId="7ED0FA40"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321D70CC"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O77 Cottage Rose</w:t>
            </w:r>
          </w:p>
        </w:tc>
        <w:tc>
          <w:tcPr>
            <w:tcW w:w="2793" w:type="dxa"/>
          </w:tcPr>
          <w:p w14:paraId="2E7D0C37"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Ivory Crepe Interior</w:t>
            </w:r>
          </w:p>
        </w:tc>
        <w:tc>
          <w:tcPr>
            <w:tcW w:w="2793" w:type="dxa"/>
          </w:tcPr>
          <w:p w14:paraId="0E4A661C"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$3,650.00</w:t>
            </w:r>
          </w:p>
        </w:tc>
      </w:tr>
      <w:tr w:rsidR="00DD4987" w14:paraId="17779B7E" w14:textId="77777777" w:rsidTr="004214C5">
        <w:tc>
          <w:tcPr>
            <w:tcW w:w="2793" w:type="dxa"/>
          </w:tcPr>
          <w:p w14:paraId="3523D4C4"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3AA63999"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O77 Ocean Blue</w:t>
            </w:r>
          </w:p>
        </w:tc>
        <w:tc>
          <w:tcPr>
            <w:tcW w:w="2793" w:type="dxa"/>
          </w:tcPr>
          <w:p w14:paraId="15FC669F"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ga. Steel, Light Blue Crepe Interior</w:t>
            </w:r>
          </w:p>
        </w:tc>
        <w:tc>
          <w:tcPr>
            <w:tcW w:w="2793" w:type="dxa"/>
          </w:tcPr>
          <w:p w14:paraId="0EF9928B" w14:textId="77777777" w:rsidR="00DD4987" w:rsidRPr="007712B0"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$3,650.00</w:t>
            </w:r>
          </w:p>
        </w:tc>
      </w:tr>
    </w:tbl>
    <w:p w14:paraId="6294DEB4" w14:textId="77777777" w:rsidR="00DD4987" w:rsidRDefault="00DD4987" w:rsidP="00DD4987">
      <w:pPr>
        <w:spacing w:after="248" w:line="238" w:lineRule="auto"/>
        <w:ind w:left="790" w:right="274" w:hanging="10"/>
        <w:jc w:val="center"/>
        <w:rPr>
          <w:rFonts w:ascii="Times New Roman" w:eastAsia="Times New Roman" w:hAnsi="Times New Roman" w:cs="Times New Roman"/>
          <w:b/>
          <w:sz w:val="44"/>
        </w:rPr>
      </w:pPr>
    </w:p>
    <w:p w14:paraId="0430867F" w14:textId="77777777" w:rsidR="00DD4987" w:rsidRDefault="00DD4987" w:rsidP="00DD4987">
      <w:pPr>
        <w:spacing w:after="248" w:line="238" w:lineRule="auto"/>
        <w:ind w:left="790" w:right="274" w:hanging="10"/>
        <w:jc w:val="center"/>
        <w:rPr>
          <w:rFonts w:ascii="Times New Roman" w:eastAsia="Times New Roman" w:hAnsi="Times New Roman" w:cs="Times New Roman"/>
          <w:b/>
          <w:sz w:val="44"/>
        </w:rPr>
      </w:pPr>
      <w:r>
        <w:rPr>
          <w:rFonts w:ascii="Times New Roman" w:eastAsia="Times New Roman" w:hAnsi="Times New Roman" w:cs="Times New Roman"/>
          <w:b/>
          <w:sz w:val="44"/>
        </w:rPr>
        <w:t xml:space="preserve">20 Gauge Steel </w:t>
      </w:r>
    </w:p>
    <w:tbl>
      <w:tblPr>
        <w:tblStyle w:val="TableGrid0"/>
        <w:tblW w:w="0" w:type="auto"/>
        <w:tblInd w:w="790" w:type="dxa"/>
        <w:tblLook w:val="04A0" w:firstRow="1" w:lastRow="0" w:firstColumn="1" w:lastColumn="0" w:noHBand="0" w:noVBand="1"/>
      </w:tblPr>
      <w:tblGrid>
        <w:gridCol w:w="2150"/>
        <w:gridCol w:w="2201"/>
        <w:gridCol w:w="2060"/>
        <w:gridCol w:w="2149"/>
      </w:tblGrid>
      <w:tr w:rsidR="00DD4987" w14:paraId="4711C711" w14:textId="77777777" w:rsidTr="004214C5">
        <w:tc>
          <w:tcPr>
            <w:tcW w:w="2793" w:type="dxa"/>
          </w:tcPr>
          <w:p w14:paraId="54A46737"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21881D8"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N84 Antique Blue</w:t>
            </w:r>
          </w:p>
        </w:tc>
        <w:tc>
          <w:tcPr>
            <w:tcW w:w="2793" w:type="dxa"/>
          </w:tcPr>
          <w:p w14:paraId="413A25A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Light Blue Crepe Interior</w:t>
            </w:r>
          </w:p>
        </w:tc>
        <w:tc>
          <w:tcPr>
            <w:tcW w:w="2793" w:type="dxa"/>
          </w:tcPr>
          <w:p w14:paraId="6EC2ED2D"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$3,495.00</w:t>
            </w:r>
          </w:p>
        </w:tc>
      </w:tr>
      <w:tr w:rsidR="00DD4987" w14:paraId="60C1667D" w14:textId="77777777" w:rsidTr="004214C5">
        <w:tc>
          <w:tcPr>
            <w:tcW w:w="2793" w:type="dxa"/>
          </w:tcPr>
          <w:p w14:paraId="100EAA6D"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1DACC382"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ND5 Athena</w:t>
            </w:r>
          </w:p>
        </w:tc>
        <w:tc>
          <w:tcPr>
            <w:tcW w:w="2793" w:type="dxa"/>
          </w:tcPr>
          <w:p w14:paraId="07D516A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Moss Pink Crepe Interior</w:t>
            </w:r>
          </w:p>
        </w:tc>
        <w:tc>
          <w:tcPr>
            <w:tcW w:w="2793" w:type="dxa"/>
          </w:tcPr>
          <w:p w14:paraId="14D23ED6"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$3,495.00</w:t>
            </w:r>
          </w:p>
        </w:tc>
      </w:tr>
      <w:tr w:rsidR="00DD4987" w14:paraId="1B4943B0" w14:textId="77777777" w:rsidTr="004214C5">
        <w:tc>
          <w:tcPr>
            <w:tcW w:w="2793" w:type="dxa"/>
          </w:tcPr>
          <w:p w14:paraId="7685C5F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0507840C"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OS9 Sand-28</w:t>
            </w:r>
          </w:p>
        </w:tc>
        <w:tc>
          <w:tcPr>
            <w:tcW w:w="2793" w:type="dxa"/>
          </w:tcPr>
          <w:p w14:paraId="0C617D9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131B599B"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$3,295.00</w:t>
            </w:r>
          </w:p>
        </w:tc>
      </w:tr>
      <w:tr w:rsidR="00DD4987" w14:paraId="3FA387F7" w14:textId="77777777" w:rsidTr="004214C5">
        <w:tc>
          <w:tcPr>
            <w:tcW w:w="2793" w:type="dxa"/>
          </w:tcPr>
          <w:p w14:paraId="64B6692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4EC5861"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Hercules Blue-32</w:t>
            </w:r>
          </w:p>
        </w:tc>
        <w:tc>
          <w:tcPr>
            <w:tcW w:w="2793" w:type="dxa"/>
          </w:tcPr>
          <w:p w14:paraId="3A0753F6"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Crepe interior</w:t>
            </w:r>
          </w:p>
        </w:tc>
        <w:tc>
          <w:tcPr>
            <w:tcW w:w="2793" w:type="dxa"/>
          </w:tcPr>
          <w:p w14:paraId="462CCC3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$3,295.00</w:t>
            </w:r>
          </w:p>
        </w:tc>
      </w:tr>
      <w:tr w:rsidR="00DD4987" w14:paraId="44D4A65A" w14:textId="77777777" w:rsidTr="004214C5">
        <w:tc>
          <w:tcPr>
            <w:tcW w:w="2793" w:type="dxa"/>
          </w:tcPr>
          <w:p w14:paraId="7FA3DFB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CCAC9F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M39 Carnation</w:t>
            </w:r>
          </w:p>
        </w:tc>
        <w:tc>
          <w:tcPr>
            <w:tcW w:w="2793" w:type="dxa"/>
          </w:tcPr>
          <w:p w14:paraId="1AB3226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Velvet Interior</w:t>
            </w:r>
          </w:p>
        </w:tc>
        <w:tc>
          <w:tcPr>
            <w:tcW w:w="2793" w:type="dxa"/>
          </w:tcPr>
          <w:p w14:paraId="653BDE86"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$3,095.00</w:t>
            </w:r>
          </w:p>
        </w:tc>
      </w:tr>
      <w:tr w:rsidR="00DD4987" w14:paraId="39B353F1" w14:textId="77777777" w:rsidTr="004214C5">
        <w:tc>
          <w:tcPr>
            <w:tcW w:w="2793" w:type="dxa"/>
          </w:tcPr>
          <w:p w14:paraId="2CFEA536"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014CC47"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M39 </w:t>
            </w:r>
            <w:proofErr w:type="spellStart"/>
            <w:r>
              <w:rPr>
                <w:rFonts w:ascii="Times New Roman" w:eastAsia="Times New Roman" w:hAnsi="Times New Roman" w:cs="Times New Roman"/>
                <w:bCs/>
                <w:sz w:val="24"/>
                <w:szCs w:val="24"/>
              </w:rPr>
              <w:t>Neopolitan</w:t>
            </w:r>
            <w:proofErr w:type="spellEnd"/>
            <w:r>
              <w:rPr>
                <w:rFonts w:ascii="Times New Roman" w:eastAsia="Times New Roman" w:hAnsi="Times New Roman" w:cs="Times New Roman"/>
                <w:bCs/>
                <w:sz w:val="24"/>
                <w:szCs w:val="24"/>
              </w:rPr>
              <w:t xml:space="preserve"> Blue</w:t>
            </w:r>
          </w:p>
        </w:tc>
        <w:tc>
          <w:tcPr>
            <w:tcW w:w="2793" w:type="dxa"/>
          </w:tcPr>
          <w:p w14:paraId="78ED9A7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Velvet Interior</w:t>
            </w:r>
          </w:p>
        </w:tc>
        <w:tc>
          <w:tcPr>
            <w:tcW w:w="2793" w:type="dxa"/>
          </w:tcPr>
          <w:p w14:paraId="4E4B4C1A"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$3,095.00</w:t>
            </w:r>
          </w:p>
        </w:tc>
      </w:tr>
      <w:tr w:rsidR="00DD4987" w14:paraId="5CE976D4" w14:textId="77777777" w:rsidTr="004214C5">
        <w:tc>
          <w:tcPr>
            <w:tcW w:w="2793" w:type="dxa"/>
          </w:tcPr>
          <w:p w14:paraId="2FA81DDE"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Batesville</w:t>
            </w:r>
          </w:p>
        </w:tc>
        <w:tc>
          <w:tcPr>
            <w:tcW w:w="2793" w:type="dxa"/>
          </w:tcPr>
          <w:p w14:paraId="5F8E94E7"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Argo Black</w:t>
            </w:r>
          </w:p>
        </w:tc>
        <w:tc>
          <w:tcPr>
            <w:tcW w:w="2793" w:type="dxa"/>
          </w:tcPr>
          <w:p w14:paraId="7BF35827"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Crepe Interior</w:t>
            </w:r>
          </w:p>
        </w:tc>
        <w:tc>
          <w:tcPr>
            <w:tcW w:w="2793" w:type="dxa"/>
          </w:tcPr>
          <w:p w14:paraId="4189C222"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$2,795.00</w:t>
            </w:r>
          </w:p>
        </w:tc>
      </w:tr>
      <w:tr w:rsidR="00DD4987" w14:paraId="6FF5F6D2" w14:textId="77777777" w:rsidTr="004214C5">
        <w:tc>
          <w:tcPr>
            <w:tcW w:w="2793" w:type="dxa"/>
          </w:tcPr>
          <w:p w14:paraId="0380931D"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769868D1"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Argo Sand</w:t>
            </w:r>
          </w:p>
        </w:tc>
        <w:tc>
          <w:tcPr>
            <w:tcW w:w="2793" w:type="dxa"/>
          </w:tcPr>
          <w:p w14:paraId="4FFA1D5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4944D04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$2,795.00</w:t>
            </w:r>
          </w:p>
        </w:tc>
      </w:tr>
      <w:tr w:rsidR="00DD4987" w14:paraId="061C5D66" w14:textId="77777777" w:rsidTr="004214C5">
        <w:tc>
          <w:tcPr>
            <w:tcW w:w="2793" w:type="dxa"/>
          </w:tcPr>
          <w:p w14:paraId="4A0AD2BF"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1C43B7FD"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Q01 Heirloom Pewter</w:t>
            </w:r>
          </w:p>
        </w:tc>
        <w:tc>
          <w:tcPr>
            <w:tcW w:w="2793" w:type="dxa"/>
          </w:tcPr>
          <w:p w14:paraId="6CF62D2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3B2E9BD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$2,595.00</w:t>
            </w:r>
          </w:p>
        </w:tc>
      </w:tr>
      <w:tr w:rsidR="00DD4987" w14:paraId="48831922" w14:textId="77777777" w:rsidTr="004214C5">
        <w:tc>
          <w:tcPr>
            <w:tcW w:w="2793" w:type="dxa"/>
          </w:tcPr>
          <w:p w14:paraId="0937B59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393D7FA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Q01 Sand</w:t>
            </w:r>
          </w:p>
        </w:tc>
        <w:tc>
          <w:tcPr>
            <w:tcW w:w="2793" w:type="dxa"/>
          </w:tcPr>
          <w:p w14:paraId="0755F1F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072F9C12"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$2,595.00</w:t>
            </w:r>
          </w:p>
        </w:tc>
      </w:tr>
      <w:tr w:rsidR="00DD4987" w14:paraId="609C46B0" w14:textId="77777777" w:rsidTr="004214C5">
        <w:tc>
          <w:tcPr>
            <w:tcW w:w="2793" w:type="dxa"/>
          </w:tcPr>
          <w:p w14:paraId="686808D6"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7A27F1A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Aries Silver</w:t>
            </w:r>
          </w:p>
        </w:tc>
        <w:tc>
          <w:tcPr>
            <w:tcW w:w="2793" w:type="dxa"/>
          </w:tcPr>
          <w:p w14:paraId="696D78F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Ivory Crepe Interior </w:t>
            </w:r>
          </w:p>
        </w:tc>
        <w:tc>
          <w:tcPr>
            <w:tcW w:w="2793" w:type="dxa"/>
          </w:tcPr>
          <w:p w14:paraId="27C58C18"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$2,395.00</w:t>
            </w:r>
          </w:p>
        </w:tc>
      </w:tr>
      <w:tr w:rsidR="00DD4987" w14:paraId="1A02425E" w14:textId="77777777" w:rsidTr="004214C5">
        <w:tc>
          <w:tcPr>
            <w:tcW w:w="2793" w:type="dxa"/>
          </w:tcPr>
          <w:p w14:paraId="6650C33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35D5FA2"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Aries Copper</w:t>
            </w:r>
          </w:p>
        </w:tc>
        <w:tc>
          <w:tcPr>
            <w:tcW w:w="2793" w:type="dxa"/>
          </w:tcPr>
          <w:p w14:paraId="702A971A"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2CF3A4B3"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$2,395.00</w:t>
            </w:r>
          </w:p>
        </w:tc>
      </w:tr>
      <w:tr w:rsidR="00DD4987" w14:paraId="35F644A8" w14:textId="77777777" w:rsidTr="004214C5">
        <w:tc>
          <w:tcPr>
            <w:tcW w:w="2793" w:type="dxa"/>
          </w:tcPr>
          <w:p w14:paraId="63B8D3BB"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449FA6FE"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Gemini Silver  </w:t>
            </w:r>
            <w:proofErr w:type="gramStart"/>
            <w:r>
              <w:rPr>
                <w:rFonts w:ascii="Times New Roman" w:eastAsia="Times New Roman" w:hAnsi="Times New Roman" w:cs="Times New Roman"/>
                <w:bCs/>
                <w:sz w:val="24"/>
                <w:szCs w:val="24"/>
              </w:rPr>
              <w:t xml:space="preserve">   (Non-Gasketed</w:t>
            </w:r>
            <w:proofErr w:type="gramEnd"/>
            <w:r>
              <w:rPr>
                <w:rFonts w:ascii="Times New Roman" w:eastAsia="Times New Roman" w:hAnsi="Times New Roman" w:cs="Times New Roman"/>
                <w:bCs/>
                <w:sz w:val="24"/>
                <w:szCs w:val="24"/>
              </w:rPr>
              <w:t>)</w:t>
            </w:r>
          </w:p>
        </w:tc>
        <w:tc>
          <w:tcPr>
            <w:tcW w:w="2793" w:type="dxa"/>
          </w:tcPr>
          <w:p w14:paraId="3BD633FE"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Crepe Interior</w:t>
            </w:r>
          </w:p>
        </w:tc>
        <w:tc>
          <w:tcPr>
            <w:tcW w:w="2793" w:type="dxa"/>
          </w:tcPr>
          <w:p w14:paraId="23956952"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$2,095.00</w:t>
            </w:r>
          </w:p>
        </w:tc>
      </w:tr>
      <w:tr w:rsidR="00DD4987" w14:paraId="70F59403" w14:textId="77777777" w:rsidTr="004214C5">
        <w:tc>
          <w:tcPr>
            <w:tcW w:w="2793" w:type="dxa"/>
          </w:tcPr>
          <w:p w14:paraId="43B4C10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085D8415"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Gemini Copper</w:t>
            </w:r>
            <w:proofErr w:type="gramStart"/>
            <w:r>
              <w:rPr>
                <w:rFonts w:ascii="Times New Roman" w:eastAsia="Times New Roman" w:hAnsi="Times New Roman" w:cs="Times New Roman"/>
                <w:bCs/>
                <w:sz w:val="24"/>
                <w:szCs w:val="24"/>
              </w:rPr>
              <w:t xml:space="preserve">   (Non-Gasketed</w:t>
            </w:r>
            <w:proofErr w:type="gramEnd"/>
            <w:r>
              <w:rPr>
                <w:rFonts w:ascii="Times New Roman" w:eastAsia="Times New Roman" w:hAnsi="Times New Roman" w:cs="Times New Roman"/>
                <w:bCs/>
                <w:sz w:val="24"/>
                <w:szCs w:val="24"/>
              </w:rPr>
              <w:t>)</w:t>
            </w:r>
          </w:p>
        </w:tc>
        <w:tc>
          <w:tcPr>
            <w:tcW w:w="2793" w:type="dxa"/>
          </w:tcPr>
          <w:p w14:paraId="06A0D40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62F1CA95"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$2,095.00</w:t>
            </w:r>
          </w:p>
        </w:tc>
      </w:tr>
      <w:tr w:rsidR="00DD4987" w14:paraId="5E8E7A8B" w14:textId="77777777" w:rsidTr="004214C5">
        <w:tc>
          <w:tcPr>
            <w:tcW w:w="2793" w:type="dxa"/>
          </w:tcPr>
          <w:p w14:paraId="183C27C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56CF04B0"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Apollo Silver  </w:t>
            </w:r>
            <w:proofErr w:type="gramStart"/>
            <w:r>
              <w:rPr>
                <w:rFonts w:ascii="Times New Roman" w:eastAsia="Times New Roman" w:hAnsi="Times New Roman" w:cs="Times New Roman"/>
                <w:bCs/>
                <w:sz w:val="24"/>
                <w:szCs w:val="24"/>
              </w:rPr>
              <w:t xml:space="preserve">   (Non-Gasketed</w:t>
            </w:r>
            <w:proofErr w:type="gramEnd"/>
            <w:r>
              <w:rPr>
                <w:rFonts w:ascii="Times New Roman" w:eastAsia="Times New Roman" w:hAnsi="Times New Roman" w:cs="Times New Roman"/>
                <w:bCs/>
                <w:sz w:val="24"/>
                <w:szCs w:val="24"/>
              </w:rPr>
              <w:t>)</w:t>
            </w:r>
          </w:p>
        </w:tc>
        <w:tc>
          <w:tcPr>
            <w:tcW w:w="2793" w:type="dxa"/>
          </w:tcPr>
          <w:p w14:paraId="5EF3B664"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 ga. Steel, Ivory Crepe Interior</w:t>
            </w:r>
          </w:p>
        </w:tc>
        <w:tc>
          <w:tcPr>
            <w:tcW w:w="2793" w:type="dxa"/>
          </w:tcPr>
          <w:p w14:paraId="46A90E18" w14:textId="0D494143"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11514">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95.00</w:t>
            </w:r>
          </w:p>
        </w:tc>
      </w:tr>
      <w:tr w:rsidR="00DD4987" w14:paraId="511B65C2" w14:textId="77777777" w:rsidTr="004214C5">
        <w:tc>
          <w:tcPr>
            <w:tcW w:w="2793" w:type="dxa"/>
          </w:tcPr>
          <w:p w14:paraId="1B001FCF"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Batesville</w:t>
            </w:r>
          </w:p>
        </w:tc>
        <w:tc>
          <w:tcPr>
            <w:tcW w:w="2793" w:type="dxa"/>
          </w:tcPr>
          <w:p w14:paraId="6ED0FE98"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Apollo </w:t>
            </w:r>
            <w:proofErr w:type="gramStart"/>
            <w:r>
              <w:rPr>
                <w:rFonts w:ascii="Times New Roman" w:eastAsia="Times New Roman" w:hAnsi="Times New Roman" w:cs="Times New Roman"/>
                <w:bCs/>
                <w:sz w:val="24"/>
                <w:szCs w:val="24"/>
              </w:rPr>
              <w:t>Copper  (Non-Gasketed</w:t>
            </w:r>
            <w:proofErr w:type="gramEnd"/>
            <w:r>
              <w:rPr>
                <w:rFonts w:ascii="Times New Roman" w:eastAsia="Times New Roman" w:hAnsi="Times New Roman" w:cs="Times New Roman"/>
                <w:bCs/>
                <w:sz w:val="24"/>
                <w:szCs w:val="24"/>
              </w:rPr>
              <w:t>)</w:t>
            </w:r>
          </w:p>
        </w:tc>
        <w:tc>
          <w:tcPr>
            <w:tcW w:w="2793" w:type="dxa"/>
          </w:tcPr>
          <w:p w14:paraId="62C40879" w14:textId="77777777"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 ga. Steel, </w:t>
            </w:r>
            <w:proofErr w:type="spellStart"/>
            <w:r>
              <w:rPr>
                <w:rFonts w:ascii="Times New Roman" w:eastAsia="Times New Roman" w:hAnsi="Times New Roman" w:cs="Times New Roman"/>
                <w:bCs/>
                <w:sz w:val="24"/>
                <w:szCs w:val="24"/>
              </w:rPr>
              <w:t>Rosetan</w:t>
            </w:r>
            <w:proofErr w:type="spellEnd"/>
            <w:r>
              <w:rPr>
                <w:rFonts w:ascii="Times New Roman" w:eastAsia="Times New Roman" w:hAnsi="Times New Roman" w:cs="Times New Roman"/>
                <w:bCs/>
                <w:sz w:val="24"/>
                <w:szCs w:val="24"/>
              </w:rPr>
              <w:t xml:space="preserve"> Crepe Interior</w:t>
            </w:r>
          </w:p>
        </w:tc>
        <w:tc>
          <w:tcPr>
            <w:tcW w:w="2793" w:type="dxa"/>
          </w:tcPr>
          <w:p w14:paraId="15860285" w14:textId="0F95247D" w:rsidR="00DD4987" w:rsidRPr="005A0AC8" w:rsidRDefault="00DD4987" w:rsidP="004214C5">
            <w:pPr>
              <w:spacing w:after="248" w:line="238" w:lineRule="auto"/>
              <w:ind w:right="27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11514">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95.00</w:t>
            </w:r>
          </w:p>
        </w:tc>
      </w:tr>
    </w:tbl>
    <w:p w14:paraId="6EDE16A4" w14:textId="77777777" w:rsidR="00DD4987" w:rsidRPr="00DD4987" w:rsidRDefault="00DD4987" w:rsidP="00DD4987">
      <w:pPr>
        <w:jc w:val="both"/>
        <w:rPr>
          <w:rFonts w:ascii="Times New Roman" w:eastAsia="Times New Roman" w:hAnsi="Times New Roman" w:cs="Times New Roman"/>
          <w:iCs/>
          <w:sz w:val="20"/>
        </w:rPr>
      </w:pPr>
    </w:p>
    <w:p w14:paraId="6E84D430" w14:textId="6369D565" w:rsidR="00DD4987" w:rsidRDefault="00DD4987" w:rsidP="00DD4987">
      <w:pPr>
        <w:jc w:val="center"/>
        <w:rPr>
          <w:rFonts w:ascii="Times New Roman" w:hAnsi="Times New Roman" w:cs="Times New Roman"/>
          <w:b/>
          <w:bCs/>
          <w:sz w:val="48"/>
          <w:szCs w:val="48"/>
          <w:u w:val="single"/>
        </w:rPr>
      </w:pPr>
      <w:r w:rsidRPr="00DD4987">
        <w:rPr>
          <w:rFonts w:ascii="Times New Roman" w:hAnsi="Times New Roman" w:cs="Times New Roman"/>
          <w:b/>
          <w:bCs/>
          <w:sz w:val="48"/>
          <w:szCs w:val="48"/>
          <w:u w:val="single"/>
        </w:rPr>
        <w:t xml:space="preserve"> </w:t>
      </w:r>
    </w:p>
    <w:p w14:paraId="6FA6BF20" w14:textId="77777777" w:rsidR="00711514" w:rsidRDefault="00711514" w:rsidP="00711514">
      <w:pPr>
        <w:spacing w:after="248" w:line="238" w:lineRule="auto"/>
        <w:ind w:right="274"/>
        <w:rPr>
          <w:rFonts w:ascii="Times New Roman" w:hAnsi="Times New Roman" w:cs="Times New Roman"/>
          <w:b/>
          <w:bCs/>
          <w:sz w:val="48"/>
          <w:szCs w:val="48"/>
          <w:u w:val="single"/>
        </w:rPr>
      </w:pPr>
    </w:p>
    <w:p w14:paraId="141B8E2E" w14:textId="6B53245C" w:rsidR="00711514" w:rsidRPr="00711514" w:rsidRDefault="00711514" w:rsidP="00711514">
      <w:pPr>
        <w:spacing w:after="248" w:line="238" w:lineRule="auto"/>
        <w:ind w:right="274"/>
        <w:rPr>
          <w:sz w:val="32"/>
          <w:szCs w:val="32"/>
        </w:rPr>
      </w:pPr>
      <w:r w:rsidRPr="00711514">
        <w:rPr>
          <w:rFonts w:ascii="Times New Roman" w:eastAsia="Times New Roman" w:hAnsi="Times New Roman" w:cs="Times New Roman"/>
          <w:b/>
          <w:sz w:val="32"/>
          <w:szCs w:val="32"/>
        </w:rPr>
        <w:lastRenderedPageBreak/>
        <w:t xml:space="preserve">Your Payment Options Include </w:t>
      </w:r>
    </w:p>
    <w:p w14:paraId="002A2EF1" w14:textId="77777777" w:rsidR="00711514" w:rsidRPr="00711514" w:rsidRDefault="00711514" w:rsidP="00711514">
      <w:pPr>
        <w:spacing w:after="489" w:line="324" w:lineRule="auto"/>
        <w:rPr>
          <w:sz w:val="20"/>
          <w:szCs w:val="20"/>
        </w:rPr>
      </w:pPr>
      <w:r w:rsidRPr="00711514">
        <w:rPr>
          <w:rFonts w:ascii="Times New Roman" w:eastAsia="Times New Roman" w:hAnsi="Times New Roman" w:cs="Times New Roman"/>
          <w:sz w:val="20"/>
          <w:szCs w:val="20"/>
        </w:rPr>
        <w:t xml:space="preserve">For your convenience, we will advance cash for services such as death certificates, required government permits, and obituary charges. Payments for these cash advances are due prior to the service. </w:t>
      </w:r>
    </w:p>
    <w:p w14:paraId="6D5777D0" w14:textId="77777777" w:rsidR="00711514" w:rsidRPr="00711514" w:rsidRDefault="00711514" w:rsidP="00711514">
      <w:pPr>
        <w:spacing w:after="837" w:line="265" w:lineRule="auto"/>
        <w:ind w:left="-5" w:hanging="10"/>
      </w:pPr>
      <w:r w:rsidRPr="00711514">
        <w:rPr>
          <w:rFonts w:ascii="Times New Roman" w:eastAsia="Times New Roman" w:hAnsi="Times New Roman" w:cs="Times New Roman"/>
          <w:b/>
        </w:rPr>
        <w:t>The following payment options are accepted:</w:t>
      </w:r>
    </w:p>
    <w:p w14:paraId="4F9C6378" w14:textId="77777777" w:rsidR="00711514" w:rsidRPr="00711514" w:rsidRDefault="00711514" w:rsidP="00711514">
      <w:pPr>
        <w:numPr>
          <w:ilvl w:val="0"/>
          <w:numId w:val="20"/>
        </w:numPr>
        <w:spacing w:after="341" w:line="265" w:lineRule="auto"/>
        <w:ind w:hanging="480"/>
      </w:pPr>
      <w:r w:rsidRPr="00711514">
        <w:rPr>
          <w:rFonts w:ascii="Times New Roman" w:eastAsia="Times New Roman" w:hAnsi="Times New Roman" w:cs="Times New Roman"/>
          <w:b/>
        </w:rPr>
        <w:t>Prepaid Funeral Arrangements</w:t>
      </w:r>
    </w:p>
    <w:p w14:paraId="3DA0D307" w14:textId="77777777" w:rsidR="00711514" w:rsidRPr="00711514" w:rsidRDefault="00711514" w:rsidP="00711514">
      <w:pPr>
        <w:numPr>
          <w:ilvl w:val="0"/>
          <w:numId w:val="20"/>
        </w:numPr>
        <w:spacing w:after="341" w:line="265" w:lineRule="auto"/>
        <w:ind w:hanging="480"/>
      </w:pPr>
      <w:r w:rsidRPr="00711514">
        <w:rPr>
          <w:rFonts w:ascii="Times New Roman" w:eastAsia="Times New Roman" w:hAnsi="Times New Roman" w:cs="Times New Roman"/>
          <w:b/>
        </w:rPr>
        <w:t>Cash</w:t>
      </w:r>
    </w:p>
    <w:p w14:paraId="5DCC849D" w14:textId="77777777" w:rsidR="00711514" w:rsidRPr="00711514" w:rsidRDefault="00711514" w:rsidP="00711514">
      <w:pPr>
        <w:numPr>
          <w:ilvl w:val="0"/>
          <w:numId w:val="20"/>
        </w:numPr>
        <w:spacing w:after="341" w:line="265" w:lineRule="auto"/>
        <w:ind w:hanging="480"/>
      </w:pPr>
      <w:r w:rsidRPr="00711514">
        <w:rPr>
          <w:rFonts w:ascii="Times New Roman" w:eastAsia="Times New Roman" w:hAnsi="Times New Roman" w:cs="Times New Roman"/>
          <w:b/>
        </w:rPr>
        <w:t>Good Check</w:t>
      </w:r>
    </w:p>
    <w:p w14:paraId="0A086968" w14:textId="77777777" w:rsidR="00711514" w:rsidRPr="00711514" w:rsidRDefault="00711514" w:rsidP="00711514">
      <w:pPr>
        <w:numPr>
          <w:ilvl w:val="0"/>
          <w:numId w:val="20"/>
        </w:numPr>
        <w:spacing w:after="341" w:line="265" w:lineRule="auto"/>
        <w:ind w:hanging="480"/>
      </w:pPr>
      <w:r w:rsidRPr="00711514">
        <w:rPr>
          <w:rFonts w:ascii="Times New Roman" w:eastAsia="Times New Roman" w:hAnsi="Times New Roman" w:cs="Times New Roman"/>
          <w:b/>
        </w:rPr>
        <w:t>Insurance Assignment of Verified Life Insurance (through EFF- Express Funeral Funding $125 fee under $3,333.00 funeral bill or 4% of contract amount)</w:t>
      </w:r>
    </w:p>
    <w:p w14:paraId="46B289DF" w14:textId="77777777" w:rsidR="00711514" w:rsidRPr="00711514" w:rsidRDefault="00711514" w:rsidP="00711514">
      <w:pPr>
        <w:numPr>
          <w:ilvl w:val="0"/>
          <w:numId w:val="20"/>
        </w:numPr>
        <w:spacing w:after="2932" w:line="265" w:lineRule="auto"/>
        <w:ind w:hanging="480"/>
      </w:pPr>
      <w:r w:rsidRPr="00711514">
        <w:rPr>
          <w:rFonts w:ascii="Times New Roman" w:eastAsia="Times New Roman" w:hAnsi="Times New Roman" w:cs="Times New Roman"/>
          <w:b/>
        </w:rPr>
        <w:t>Credit Cards</w:t>
      </w:r>
    </w:p>
    <w:p w14:paraId="1785E6CB" w14:textId="33B520A8" w:rsidR="00711514" w:rsidRPr="00711514" w:rsidRDefault="00711514" w:rsidP="00711514">
      <w:pPr>
        <w:spacing w:after="2932" w:line="265" w:lineRule="auto"/>
        <w:ind w:left="480"/>
        <w:rPr>
          <w:sz w:val="20"/>
          <w:szCs w:val="20"/>
        </w:rPr>
      </w:pPr>
      <w:r w:rsidRPr="00711514">
        <w:rPr>
          <w:rFonts w:ascii="Times New Roman" w:eastAsia="Times New Roman" w:hAnsi="Times New Roman" w:cs="Times New Roman"/>
          <w:b/>
          <w:sz w:val="20"/>
          <w:szCs w:val="20"/>
        </w:rPr>
        <w:t xml:space="preserve">Per Funeral Home Policy Payment is Due </w:t>
      </w:r>
      <w:proofErr w:type="gramStart"/>
      <w:r w:rsidRPr="00711514">
        <w:rPr>
          <w:rFonts w:ascii="Times New Roman" w:eastAsia="Times New Roman" w:hAnsi="Times New Roman" w:cs="Times New Roman"/>
          <w:b/>
          <w:sz w:val="20"/>
          <w:szCs w:val="20"/>
        </w:rPr>
        <w:t>By</w:t>
      </w:r>
      <w:proofErr w:type="gramEnd"/>
      <w:r w:rsidRPr="00711514">
        <w:rPr>
          <w:rFonts w:ascii="Times New Roman" w:eastAsia="Times New Roman" w:hAnsi="Times New Roman" w:cs="Times New Roman"/>
          <w:b/>
          <w:sz w:val="20"/>
          <w:szCs w:val="20"/>
        </w:rPr>
        <w:t xml:space="preserve"> Day of Service</w:t>
      </w:r>
    </w:p>
    <w:p w14:paraId="46D5D364" w14:textId="347EA8C5" w:rsidR="00711514" w:rsidRPr="00711514" w:rsidRDefault="00711514" w:rsidP="00711514">
      <w:pPr>
        <w:spacing w:after="0"/>
        <w:ind w:left="480"/>
        <w:rPr>
          <w:rFonts w:ascii="Times New Roman" w:hAnsi="Times New Roman" w:cs="Times New Roman"/>
          <w:b/>
          <w:bCs/>
          <w:sz w:val="20"/>
          <w:szCs w:val="20"/>
          <w:u w:val="single"/>
        </w:rPr>
      </w:pPr>
      <w:r w:rsidRPr="00711514">
        <w:rPr>
          <w:rFonts w:ascii="Times New Roman" w:eastAsia="Times New Roman" w:hAnsi="Times New Roman" w:cs="Times New Roman"/>
          <w:i/>
          <w:sz w:val="20"/>
          <w:szCs w:val="20"/>
        </w:rPr>
        <w:t xml:space="preserve">*Due to legal </w:t>
      </w:r>
      <w:proofErr w:type="gramStart"/>
      <w:r w:rsidRPr="00711514">
        <w:rPr>
          <w:rFonts w:ascii="Times New Roman" w:eastAsia="Times New Roman" w:hAnsi="Times New Roman" w:cs="Times New Roman"/>
          <w:i/>
          <w:sz w:val="20"/>
          <w:szCs w:val="20"/>
        </w:rPr>
        <w:t>complications</w:t>
      </w:r>
      <w:proofErr w:type="gramEnd"/>
      <w:r w:rsidRPr="00711514">
        <w:rPr>
          <w:rFonts w:ascii="Times New Roman" w:eastAsia="Times New Roman" w:hAnsi="Times New Roman" w:cs="Times New Roman"/>
          <w:i/>
          <w:sz w:val="20"/>
          <w:szCs w:val="20"/>
        </w:rPr>
        <w:t xml:space="preserve"> we are unable to accept payments from estates*</w:t>
      </w:r>
    </w:p>
    <w:sectPr w:rsidR="00711514" w:rsidRPr="0071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C51"/>
    <w:multiLevelType w:val="hybridMultilevel"/>
    <w:tmpl w:val="16FAE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511DA"/>
    <w:multiLevelType w:val="hybridMultilevel"/>
    <w:tmpl w:val="0AA47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66D34"/>
    <w:multiLevelType w:val="hybridMultilevel"/>
    <w:tmpl w:val="9428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E7C5B"/>
    <w:multiLevelType w:val="hybridMultilevel"/>
    <w:tmpl w:val="7B5E3798"/>
    <w:lvl w:ilvl="0" w:tplc="5758559A">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153E2EA1"/>
    <w:multiLevelType w:val="hybridMultilevel"/>
    <w:tmpl w:val="01EC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6B67"/>
    <w:multiLevelType w:val="hybridMultilevel"/>
    <w:tmpl w:val="35AA265E"/>
    <w:lvl w:ilvl="0" w:tplc="7114A772">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6906A34">
      <w:start w:val="5"/>
      <w:numFmt w:val="upperLetter"/>
      <w:lvlText w:val="%2."/>
      <w:lvlJc w:val="left"/>
      <w:pPr>
        <w:ind w:left="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E82938E">
      <w:start w:val="1"/>
      <w:numFmt w:val="lowerRoman"/>
      <w:lvlText w:val="%3"/>
      <w:lvlJc w:val="left"/>
      <w:pPr>
        <w:ind w:left="1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D58C15C">
      <w:start w:val="1"/>
      <w:numFmt w:val="decimal"/>
      <w:lvlText w:val="%4"/>
      <w:lvlJc w:val="left"/>
      <w:pPr>
        <w:ind w:left="2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A146ED4">
      <w:start w:val="1"/>
      <w:numFmt w:val="lowerLetter"/>
      <w:lvlText w:val="%5"/>
      <w:lvlJc w:val="left"/>
      <w:pPr>
        <w:ind w:left="27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7C201C">
      <w:start w:val="1"/>
      <w:numFmt w:val="lowerRoman"/>
      <w:lvlText w:val="%6"/>
      <w:lvlJc w:val="left"/>
      <w:pPr>
        <w:ind w:left="3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55C2634">
      <w:start w:val="1"/>
      <w:numFmt w:val="decimal"/>
      <w:lvlText w:val="%7"/>
      <w:lvlJc w:val="left"/>
      <w:pPr>
        <w:ind w:left="42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D2F864">
      <w:start w:val="1"/>
      <w:numFmt w:val="lowerLetter"/>
      <w:lvlText w:val="%8"/>
      <w:lvlJc w:val="left"/>
      <w:pPr>
        <w:ind w:left="49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8C04E">
      <w:start w:val="1"/>
      <w:numFmt w:val="lowerRoman"/>
      <w:lvlText w:val="%9"/>
      <w:lvlJc w:val="left"/>
      <w:pPr>
        <w:ind w:left="5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F416B8"/>
    <w:multiLevelType w:val="hybridMultilevel"/>
    <w:tmpl w:val="9F3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912FE"/>
    <w:multiLevelType w:val="hybridMultilevel"/>
    <w:tmpl w:val="AC6E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17D88"/>
    <w:multiLevelType w:val="hybridMultilevel"/>
    <w:tmpl w:val="1EC2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A8C"/>
    <w:multiLevelType w:val="hybridMultilevel"/>
    <w:tmpl w:val="29B43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E553E4"/>
    <w:multiLevelType w:val="hybridMultilevel"/>
    <w:tmpl w:val="4722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13F67"/>
    <w:multiLevelType w:val="hybridMultilevel"/>
    <w:tmpl w:val="F4DA15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5122D"/>
    <w:multiLevelType w:val="hybridMultilevel"/>
    <w:tmpl w:val="8C3C5D22"/>
    <w:lvl w:ilvl="0" w:tplc="19E49A5C">
      <w:start w:val="1"/>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D6628A">
      <w:start w:val="1"/>
      <w:numFmt w:val="upperLetter"/>
      <w:lvlText w:val="%2."/>
      <w:lvlJc w:val="left"/>
      <w:pPr>
        <w:ind w:left="13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E034B0">
      <w:start w:val="1"/>
      <w:numFmt w:val="lowerRoman"/>
      <w:lvlText w:val="%3"/>
      <w:lvlJc w:val="left"/>
      <w:pPr>
        <w:ind w:left="13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BC15D0">
      <w:start w:val="1"/>
      <w:numFmt w:val="decimal"/>
      <w:lvlText w:val="%4"/>
      <w:lvlJc w:val="left"/>
      <w:pPr>
        <w:ind w:left="20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AA63576">
      <w:start w:val="1"/>
      <w:numFmt w:val="lowerLetter"/>
      <w:lvlText w:val="%5"/>
      <w:lvlJc w:val="left"/>
      <w:pPr>
        <w:ind w:left="27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C6E3ABA">
      <w:start w:val="1"/>
      <w:numFmt w:val="lowerRoman"/>
      <w:lvlText w:val="%6"/>
      <w:lvlJc w:val="left"/>
      <w:pPr>
        <w:ind w:left="34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AC3CB6">
      <w:start w:val="1"/>
      <w:numFmt w:val="decimal"/>
      <w:lvlText w:val="%7"/>
      <w:lvlJc w:val="left"/>
      <w:pPr>
        <w:ind w:left="4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A8ED338">
      <w:start w:val="1"/>
      <w:numFmt w:val="lowerLetter"/>
      <w:lvlText w:val="%8"/>
      <w:lvlJc w:val="left"/>
      <w:pPr>
        <w:ind w:left="49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36E6538">
      <w:start w:val="1"/>
      <w:numFmt w:val="lowerRoman"/>
      <w:lvlText w:val="%9"/>
      <w:lvlJc w:val="left"/>
      <w:pPr>
        <w:ind w:left="56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6A14BE"/>
    <w:multiLevelType w:val="multilevel"/>
    <w:tmpl w:val="E8B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E029C"/>
    <w:multiLevelType w:val="hybridMultilevel"/>
    <w:tmpl w:val="8310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6441E"/>
    <w:multiLevelType w:val="hybridMultilevel"/>
    <w:tmpl w:val="C5A604B2"/>
    <w:lvl w:ilvl="0" w:tplc="93C682FA">
      <w:start w:val="1"/>
      <w:numFmt w:val="bullet"/>
      <w:lvlText w:val="•"/>
      <w:lvlJc w:val="left"/>
      <w:pPr>
        <w:ind w:left="4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15E9A3C">
      <w:start w:val="1"/>
      <w:numFmt w:val="bullet"/>
      <w:lvlText w:val="o"/>
      <w:lvlJc w:val="left"/>
      <w:pPr>
        <w:ind w:left="10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F0E17F8">
      <w:start w:val="1"/>
      <w:numFmt w:val="bullet"/>
      <w:lvlText w:val="▪"/>
      <w:lvlJc w:val="left"/>
      <w:pPr>
        <w:ind w:left="18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4564182">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AE766BC0">
      <w:start w:val="1"/>
      <w:numFmt w:val="bullet"/>
      <w:lvlText w:val="o"/>
      <w:lvlJc w:val="left"/>
      <w:pPr>
        <w:ind w:left="32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E80A398">
      <w:start w:val="1"/>
      <w:numFmt w:val="bullet"/>
      <w:lvlText w:val="▪"/>
      <w:lvlJc w:val="left"/>
      <w:pPr>
        <w:ind w:left="39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B70C904">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8B2900E">
      <w:start w:val="1"/>
      <w:numFmt w:val="bullet"/>
      <w:lvlText w:val="o"/>
      <w:lvlJc w:val="left"/>
      <w:pPr>
        <w:ind w:left="54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34248F0">
      <w:start w:val="1"/>
      <w:numFmt w:val="bullet"/>
      <w:lvlText w:val="▪"/>
      <w:lvlJc w:val="left"/>
      <w:pPr>
        <w:ind w:left="61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71220198"/>
    <w:multiLevelType w:val="hybridMultilevel"/>
    <w:tmpl w:val="C3369C38"/>
    <w:lvl w:ilvl="0" w:tplc="04090015">
      <w:start w:val="1"/>
      <w:numFmt w:val="upp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104B5"/>
    <w:multiLevelType w:val="hybridMultilevel"/>
    <w:tmpl w:val="911E97FE"/>
    <w:lvl w:ilvl="0" w:tplc="67443674">
      <w:start w:val="5"/>
      <w:numFmt w:val="decimal"/>
      <w:lvlText w:val="%1."/>
      <w:lvlJc w:val="left"/>
      <w:pPr>
        <w:ind w:left="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AE77A6">
      <w:start w:val="1"/>
      <w:numFmt w:val="upperLetter"/>
      <w:lvlText w:val="%2."/>
      <w:lvlJc w:val="left"/>
      <w:pPr>
        <w:ind w:left="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366C4E">
      <w:start w:val="1"/>
      <w:numFmt w:val="lowerRoman"/>
      <w:lvlText w:val="%3"/>
      <w:lvlJc w:val="left"/>
      <w:pPr>
        <w:ind w:left="13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C883F62">
      <w:start w:val="1"/>
      <w:numFmt w:val="decimal"/>
      <w:lvlText w:val="%4"/>
      <w:lvlJc w:val="left"/>
      <w:pPr>
        <w:ind w:left="20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35EA786">
      <w:start w:val="1"/>
      <w:numFmt w:val="lowerLetter"/>
      <w:lvlText w:val="%5"/>
      <w:lvlJc w:val="left"/>
      <w:pPr>
        <w:ind w:left="27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BAA1CAC">
      <w:start w:val="1"/>
      <w:numFmt w:val="lowerRoman"/>
      <w:lvlText w:val="%6"/>
      <w:lvlJc w:val="left"/>
      <w:pPr>
        <w:ind w:left="34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64E9CBE">
      <w:start w:val="1"/>
      <w:numFmt w:val="decimal"/>
      <w:lvlText w:val="%7"/>
      <w:lvlJc w:val="left"/>
      <w:pPr>
        <w:ind w:left="41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EA1F2C">
      <w:start w:val="1"/>
      <w:numFmt w:val="lowerLetter"/>
      <w:lvlText w:val="%8"/>
      <w:lvlJc w:val="left"/>
      <w:pPr>
        <w:ind w:left="49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52574C">
      <w:start w:val="1"/>
      <w:numFmt w:val="lowerRoman"/>
      <w:lvlText w:val="%9"/>
      <w:lvlJc w:val="left"/>
      <w:pPr>
        <w:ind w:left="56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696589106">
    <w:abstractNumId w:val="1"/>
  </w:num>
  <w:num w:numId="2" w16cid:durableId="335691880">
    <w:abstractNumId w:val="3"/>
  </w:num>
  <w:num w:numId="3" w16cid:durableId="1393845929">
    <w:abstractNumId w:val="11"/>
  </w:num>
  <w:num w:numId="4" w16cid:durableId="1256981071">
    <w:abstractNumId w:val="0"/>
  </w:num>
  <w:num w:numId="5" w16cid:durableId="1279992287">
    <w:abstractNumId w:val="2"/>
  </w:num>
  <w:num w:numId="6" w16cid:durableId="1379402491">
    <w:abstractNumId w:val="6"/>
  </w:num>
  <w:num w:numId="7" w16cid:durableId="966592592">
    <w:abstractNumId w:val="4"/>
  </w:num>
  <w:num w:numId="8" w16cid:durableId="1581332981">
    <w:abstractNumId w:val="9"/>
  </w:num>
  <w:num w:numId="9" w16cid:durableId="612908511">
    <w:abstractNumId w:val="14"/>
  </w:num>
  <w:num w:numId="10" w16cid:durableId="840047631">
    <w:abstractNumId w:val="7"/>
  </w:num>
  <w:num w:numId="11" w16cid:durableId="922421839">
    <w:abstractNumId w:val="13"/>
  </w:num>
  <w:num w:numId="12" w16cid:durableId="751968314">
    <w:abstractNumId w:val="8"/>
  </w:num>
  <w:num w:numId="13" w16cid:durableId="515464419">
    <w:abstractNumId w:val="10"/>
  </w:num>
  <w:num w:numId="14" w16cid:durableId="443111865">
    <w:abstractNumId w:val="13"/>
  </w:num>
  <w:num w:numId="15" w16cid:durableId="907227430">
    <w:abstractNumId w:val="7"/>
  </w:num>
  <w:num w:numId="16" w16cid:durableId="988746002">
    <w:abstractNumId w:val="10"/>
  </w:num>
  <w:num w:numId="17" w16cid:durableId="583299874">
    <w:abstractNumId w:val="12"/>
  </w:num>
  <w:num w:numId="18" w16cid:durableId="1658144818">
    <w:abstractNumId w:val="16"/>
  </w:num>
  <w:num w:numId="19" w16cid:durableId="852036743">
    <w:abstractNumId w:val="17"/>
  </w:num>
  <w:num w:numId="20" w16cid:durableId="1590968712">
    <w:abstractNumId w:val="15"/>
  </w:num>
  <w:num w:numId="21" w16cid:durableId="553128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A5"/>
    <w:rsid w:val="00087DA4"/>
    <w:rsid w:val="000D2838"/>
    <w:rsid w:val="000E3A1C"/>
    <w:rsid w:val="00151923"/>
    <w:rsid w:val="001564A3"/>
    <w:rsid w:val="001A2B10"/>
    <w:rsid w:val="001A4E1A"/>
    <w:rsid w:val="001C40DA"/>
    <w:rsid w:val="002415A5"/>
    <w:rsid w:val="002F33A5"/>
    <w:rsid w:val="002F4FB8"/>
    <w:rsid w:val="00301192"/>
    <w:rsid w:val="003155A3"/>
    <w:rsid w:val="00323ED7"/>
    <w:rsid w:val="00336BD2"/>
    <w:rsid w:val="0038249F"/>
    <w:rsid w:val="003E25FA"/>
    <w:rsid w:val="00423BA0"/>
    <w:rsid w:val="004752D0"/>
    <w:rsid w:val="0056224E"/>
    <w:rsid w:val="00610A28"/>
    <w:rsid w:val="00685ED7"/>
    <w:rsid w:val="006A18E5"/>
    <w:rsid w:val="00711514"/>
    <w:rsid w:val="00746F3C"/>
    <w:rsid w:val="007A7E38"/>
    <w:rsid w:val="007E1271"/>
    <w:rsid w:val="0081102C"/>
    <w:rsid w:val="00821BF9"/>
    <w:rsid w:val="008261B4"/>
    <w:rsid w:val="00833B05"/>
    <w:rsid w:val="008B07C6"/>
    <w:rsid w:val="008C455B"/>
    <w:rsid w:val="008F2BCC"/>
    <w:rsid w:val="00902AB8"/>
    <w:rsid w:val="00903522"/>
    <w:rsid w:val="009074E0"/>
    <w:rsid w:val="009C3A4F"/>
    <w:rsid w:val="009E299C"/>
    <w:rsid w:val="009E29BC"/>
    <w:rsid w:val="009F0E47"/>
    <w:rsid w:val="00A01C4C"/>
    <w:rsid w:val="00B145D9"/>
    <w:rsid w:val="00B219E5"/>
    <w:rsid w:val="00BD0ADC"/>
    <w:rsid w:val="00C54CF3"/>
    <w:rsid w:val="00C77B58"/>
    <w:rsid w:val="00D02761"/>
    <w:rsid w:val="00D51CB1"/>
    <w:rsid w:val="00DA07D5"/>
    <w:rsid w:val="00DD4987"/>
    <w:rsid w:val="00E331EE"/>
    <w:rsid w:val="00EA220B"/>
    <w:rsid w:val="00EA4798"/>
    <w:rsid w:val="00EC75F8"/>
    <w:rsid w:val="00F06282"/>
    <w:rsid w:val="00FB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0943"/>
  <w15:chartTrackingRefBased/>
  <w15:docId w15:val="{B4EBF124-E083-434F-BDD8-AF225699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5A5"/>
    <w:rPr>
      <w:color w:val="0563C1" w:themeColor="hyperlink"/>
      <w:u w:val="single"/>
    </w:rPr>
  </w:style>
  <w:style w:type="character" w:styleId="UnresolvedMention">
    <w:name w:val="Unresolved Mention"/>
    <w:basedOn w:val="DefaultParagraphFont"/>
    <w:uiPriority w:val="99"/>
    <w:semiHidden/>
    <w:unhideWhenUsed/>
    <w:rsid w:val="002415A5"/>
    <w:rPr>
      <w:color w:val="605E5C"/>
      <w:shd w:val="clear" w:color="auto" w:fill="E1DFDD"/>
    </w:rPr>
  </w:style>
  <w:style w:type="paragraph" w:styleId="ListParagraph">
    <w:name w:val="List Paragraph"/>
    <w:basedOn w:val="Normal"/>
    <w:uiPriority w:val="34"/>
    <w:qFormat/>
    <w:rsid w:val="002415A5"/>
    <w:pPr>
      <w:ind w:left="720"/>
      <w:contextualSpacing/>
    </w:pPr>
  </w:style>
  <w:style w:type="paragraph" w:styleId="BalloonText">
    <w:name w:val="Balloon Text"/>
    <w:basedOn w:val="Normal"/>
    <w:link w:val="BalloonTextChar"/>
    <w:uiPriority w:val="99"/>
    <w:semiHidden/>
    <w:unhideWhenUsed/>
    <w:rsid w:val="00EA4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798"/>
    <w:rPr>
      <w:rFonts w:ascii="Segoe UI" w:hAnsi="Segoe UI" w:cs="Segoe UI"/>
      <w:sz w:val="18"/>
      <w:szCs w:val="18"/>
    </w:rPr>
  </w:style>
  <w:style w:type="table" w:customStyle="1" w:styleId="TableGrid">
    <w:name w:val="TableGrid"/>
    <w:rsid w:val="002F4FB8"/>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DD4987"/>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7964">
      <w:bodyDiv w:val="1"/>
      <w:marLeft w:val="0"/>
      <w:marRight w:val="0"/>
      <w:marTop w:val="0"/>
      <w:marBottom w:val="0"/>
      <w:divBdr>
        <w:top w:val="none" w:sz="0" w:space="0" w:color="auto"/>
        <w:left w:val="none" w:sz="0" w:space="0" w:color="auto"/>
        <w:bottom w:val="none" w:sz="0" w:space="0" w:color="auto"/>
        <w:right w:val="none" w:sz="0" w:space="0" w:color="auto"/>
      </w:divBdr>
    </w:div>
    <w:div w:id="165874808">
      <w:bodyDiv w:val="1"/>
      <w:marLeft w:val="0"/>
      <w:marRight w:val="0"/>
      <w:marTop w:val="0"/>
      <w:marBottom w:val="0"/>
      <w:divBdr>
        <w:top w:val="none" w:sz="0" w:space="0" w:color="auto"/>
        <w:left w:val="none" w:sz="0" w:space="0" w:color="auto"/>
        <w:bottom w:val="none" w:sz="0" w:space="0" w:color="auto"/>
        <w:right w:val="none" w:sz="0" w:space="0" w:color="auto"/>
      </w:divBdr>
      <w:divsChild>
        <w:div w:id="489297596">
          <w:marLeft w:val="0"/>
          <w:marRight w:val="0"/>
          <w:marTop w:val="0"/>
          <w:marBottom w:val="0"/>
          <w:divBdr>
            <w:top w:val="none" w:sz="0" w:space="0" w:color="auto"/>
            <w:left w:val="none" w:sz="0" w:space="0" w:color="auto"/>
            <w:bottom w:val="none" w:sz="0" w:space="0" w:color="auto"/>
            <w:right w:val="none" w:sz="0" w:space="0" w:color="auto"/>
          </w:divBdr>
        </w:div>
        <w:div w:id="1081174835">
          <w:marLeft w:val="0"/>
          <w:marRight w:val="0"/>
          <w:marTop w:val="0"/>
          <w:marBottom w:val="0"/>
          <w:divBdr>
            <w:top w:val="none" w:sz="0" w:space="0" w:color="auto"/>
            <w:left w:val="none" w:sz="0" w:space="0" w:color="auto"/>
            <w:bottom w:val="none" w:sz="0" w:space="0" w:color="auto"/>
            <w:right w:val="none" w:sz="0" w:space="0" w:color="auto"/>
          </w:divBdr>
        </w:div>
        <w:div w:id="576667231">
          <w:marLeft w:val="0"/>
          <w:marRight w:val="0"/>
          <w:marTop w:val="0"/>
          <w:marBottom w:val="0"/>
          <w:divBdr>
            <w:top w:val="none" w:sz="0" w:space="0" w:color="auto"/>
            <w:left w:val="none" w:sz="0" w:space="0" w:color="auto"/>
            <w:bottom w:val="none" w:sz="0" w:space="0" w:color="auto"/>
            <w:right w:val="none" w:sz="0" w:space="0" w:color="auto"/>
          </w:divBdr>
        </w:div>
        <w:div w:id="61506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icitymortuaryservice.com" TargetMode="External"/><Relationship Id="rId3" Type="http://schemas.openxmlformats.org/officeDocument/2006/relationships/settings" Target="settings.xml"/><Relationship Id="rId7" Type="http://schemas.openxmlformats.org/officeDocument/2006/relationships/hyperlink" Target="http://www.jfscrem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icitymortuaryservice.com" TargetMode="External"/><Relationship Id="rId5" Type="http://schemas.openxmlformats.org/officeDocument/2006/relationships/hyperlink" Target="http://www.jfscremation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City Mortuary</dc:creator>
  <cp:keywords/>
  <dc:description/>
  <cp:lastModifiedBy>Jessee Hagan</cp:lastModifiedBy>
  <cp:revision>4</cp:revision>
  <cp:lastPrinted>2025-12-17T17:09:00Z</cp:lastPrinted>
  <dcterms:created xsi:type="dcterms:W3CDTF">2025-12-16T22:57:00Z</dcterms:created>
  <dcterms:modified xsi:type="dcterms:W3CDTF">2025-12-17T21:29:00Z</dcterms:modified>
</cp:coreProperties>
</file>