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2"/>
      </w:tblGrid>
      <w:tr w:rsidR="00D00B29" w14:paraId="07179E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360" w:type="dxa"/>
              <w:left w:w="480" w:type="dxa"/>
              <w:bottom w:w="200" w:type="dxa"/>
              <w:right w:w="480" w:type="dxa"/>
            </w:tcMar>
          </w:tcPr>
          <w:p w14:paraId="52EC10E1" w14:textId="77777777" w:rsidR="00D00B29" w:rsidRDefault="00000000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200"/>
                <w:sz w:val="22"/>
                <w:szCs w:val="22"/>
              </w:rPr>
              <w:t>THE ART OF BEING A</w:t>
            </w:r>
          </w:p>
          <w:p w14:paraId="45505896" w14:textId="77777777" w:rsidR="00D00B29" w:rsidRDefault="00000000">
            <w:pPr>
              <w:spacing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</w:rPr>
              <w:t>Badass Woman</w:t>
            </w:r>
          </w:p>
          <w:p w14:paraId="36634BF5" w14:textId="77777777" w:rsidR="00D00B29" w:rsidRDefault="00000000">
            <w:pPr>
              <w:spacing w:after="160"/>
              <w:jc w:val="center"/>
            </w:pPr>
            <w:r>
              <w:rPr>
                <w:rFonts w:ascii="Arial" w:eastAsia="Arial" w:hAnsi="Arial" w:cs="Arial"/>
                <w:i/>
                <w:iCs/>
                <w:color w:val="F5EDD8"/>
                <w:sz w:val="22"/>
                <w:szCs w:val="22"/>
              </w:rPr>
              <w:t>Breaking the Hold on “Good Girl” Conditioning</w:t>
            </w:r>
          </w:p>
          <w:p w14:paraId="1A65CB33" w14:textId="77777777" w:rsidR="00D00B29" w:rsidRDefault="00D00B29">
            <w:pPr>
              <w:pBdr>
                <w:bottom w:val="single" w:sz="6" w:space="1" w:color="C9A84C"/>
              </w:pBdr>
              <w:spacing w:after="120"/>
            </w:pPr>
          </w:p>
          <w:p w14:paraId="4E312B29" w14:textId="77777777" w:rsidR="00D00B29" w:rsidRDefault="00000000">
            <w:pPr>
              <w:spacing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50"/>
                <w:sz w:val="28"/>
                <w:szCs w:val="28"/>
              </w:rPr>
              <w:t>MARY LOU DOBBS</w:t>
            </w:r>
          </w:p>
          <w:p w14:paraId="4F51903F" w14:textId="77777777" w:rsidR="00D00B29" w:rsidRDefault="00000000">
            <w:pPr>
              <w:spacing w:after="280"/>
              <w:jc w:val="center"/>
            </w:pPr>
            <w:r>
              <w:rPr>
                <w:rFonts w:ascii="Arial" w:eastAsia="Arial" w:hAnsi="Arial" w:cs="Arial"/>
                <w:color w:val="C9A84C"/>
                <w:sz w:val="18"/>
                <w:szCs w:val="18"/>
              </w:rPr>
              <w:t>Author • Keynote Speaker • Transformation Coach • TFT Practitioner</w:t>
            </w:r>
          </w:p>
        </w:tc>
      </w:tr>
    </w:tbl>
    <w:p w14:paraId="301EBD2A" w14:textId="77777777" w:rsidR="00D00B29" w:rsidRDefault="00D00B29">
      <w:pPr>
        <w:spacing w:after="12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2"/>
        <w:gridCol w:w="4170"/>
      </w:tblGrid>
      <w:tr w:rsidR="00D00B29" w14:paraId="0AE988E2" w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360" w:type="dxa"/>
            </w:tcMar>
          </w:tcPr>
          <w:p w14:paraId="264BCBC7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t>ABOUT MARY LOU</w:t>
            </w:r>
          </w:p>
          <w:p w14:paraId="44D54AC3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p w14:paraId="45A200E4" w14:textId="77777777" w:rsidR="00D00B29" w:rsidRDefault="00000000">
            <w:pPr>
              <w:spacing w:after="120"/>
            </w:pPr>
            <w:r>
              <w:rPr>
                <w:rFonts w:ascii="Arial" w:eastAsia="Arial" w:hAnsi="Arial" w:cs="Arial"/>
                <w:color w:val="1A1A2E"/>
              </w:rPr>
              <w:t>Now in her seventies, Mary Lou Dobbs has never let age define what’s possible. Once the top national insurance seller, she bought her first motorcycle at fifty-three and spent the next two decades riding through seventeen countries—a living testament that life’s energy has no expiration date.</w:t>
            </w:r>
          </w:p>
          <w:p w14:paraId="730913CD" w14:textId="77777777" w:rsidR="00D00B29" w:rsidRDefault="00000000">
            <w:pPr>
              <w:spacing w:after="200"/>
            </w:pPr>
            <w:r>
              <w:rPr>
                <w:rFonts w:ascii="Arial" w:eastAsia="Arial" w:hAnsi="Arial" w:cs="Arial"/>
                <w:color w:val="1A1A2E"/>
              </w:rPr>
              <w:t>A certified Thought Field Therapy® (TFT) practitioner and transformation coach, Mary Lou helps women release self-defeating behaviors and reclaim their authentic power. Her approach blends energy medicine with decades of hard-won wisdom from sales, entrepreneurship, adventure travel, and personal reinvention.</w:t>
            </w:r>
          </w:p>
          <w:p w14:paraId="3E498BAB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t>CORE MESSAGE</w:t>
            </w:r>
          </w:p>
          <w:p w14:paraId="2680040D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tbl>
            <w:tblPr>
              <w:tblW w:w="6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00"/>
            </w:tblGrid>
            <w:tr w:rsidR="00D00B29" w14:paraId="595BDB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single" w:sz="20" w:space="0" w:color="C9A84C"/>
                    <w:bottom w:val="none" w:sz="0" w:space="0" w:color="FFFFFF"/>
                    <w:right w:val="none" w:sz="0" w:space="0" w:color="FFFFFF"/>
                  </w:tcBorders>
                  <w:shd w:val="clear" w:color="auto" w:fill="F5EDD8"/>
                  <w:tcMar>
                    <w:top w:w="120" w:type="dxa"/>
                    <w:left w:w="200" w:type="dxa"/>
                    <w:bottom w:w="120" w:type="dxa"/>
                    <w:right w:w="160" w:type="dxa"/>
                  </w:tcMar>
                </w:tcPr>
                <w:p w14:paraId="182833E7" w14:textId="77777777" w:rsidR="00D00B29" w:rsidRDefault="00000000">
                  <w: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1A1A2E"/>
                      <w:sz w:val="22"/>
                      <w:szCs w:val="22"/>
                    </w:rPr>
                    <w:t>“Success involves risk—it’s about fully engaging in all areas of your life. Your age isn’t your expiration date. It’s your liberation date.”</w:t>
                  </w:r>
                </w:p>
              </w:tc>
            </w:tr>
          </w:tbl>
          <w:p w14:paraId="340DA66A" w14:textId="77777777" w:rsidR="00D00B29" w:rsidRDefault="00D00B29">
            <w:pPr>
              <w:spacing w:after="200"/>
            </w:pPr>
          </w:p>
          <w:p w14:paraId="0AB60C26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t>WHAT AUDIENCES TAKE AWAY</w:t>
            </w:r>
          </w:p>
          <w:p w14:paraId="04FCC6E7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p w14:paraId="70674F20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1A1A2E"/>
              </w:rPr>
              <w:t>Break the hold of “good girl” conditioning and people-pleasing</w:t>
            </w:r>
          </w:p>
          <w:p w14:paraId="46537C34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1A1A2E"/>
              </w:rPr>
              <w:t>Align your energy system to receive success and authentic power</w:t>
            </w:r>
          </w:p>
          <w:p w14:paraId="0BD0C138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1A1A2E"/>
              </w:rPr>
              <w:t xml:space="preserve">Discover your internal guidance </w:t>
            </w:r>
            <w:proofErr w:type="gramStart"/>
            <w:r>
              <w:rPr>
                <w:rFonts w:ascii="Arial" w:eastAsia="Arial" w:hAnsi="Arial" w:cs="Arial"/>
                <w:color w:val="1A1A2E"/>
              </w:rPr>
              <w:t>system—</w:t>
            </w:r>
            <w:proofErr w:type="gramEnd"/>
            <w:r>
              <w:rPr>
                <w:rFonts w:ascii="Arial" w:eastAsia="Arial" w:hAnsi="Arial" w:cs="Arial"/>
                <w:color w:val="1A1A2E"/>
              </w:rPr>
              <w:t>trust your body’s wisdom</w:t>
            </w:r>
          </w:p>
          <w:p w14:paraId="62912B27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1A1A2E"/>
              </w:rPr>
              <w:t>Activate your authentic voice with power phrases that transform conversations</w:t>
            </w:r>
          </w:p>
          <w:p w14:paraId="76315EA4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1A1A2E"/>
              </w:rPr>
              <w:t>Surrender resistance and flow with life’s adventures</w:t>
            </w:r>
          </w:p>
          <w:p w14:paraId="5F08B3DC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1A1A2E"/>
              </w:rPr>
              <w:t>Soar into your most magnificent chapter—the one society never expects</w:t>
            </w:r>
          </w:p>
          <w:p w14:paraId="6BE8E98B" w14:textId="77777777" w:rsidR="00D00B29" w:rsidRDefault="00D00B29">
            <w:pPr>
              <w:spacing w:after="200"/>
            </w:pPr>
          </w:p>
          <w:p w14:paraId="6154658A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t>PAST CLIENTS INCLUDE</w:t>
            </w:r>
          </w:p>
          <w:p w14:paraId="7DC85CA2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p w14:paraId="0A96BC93" w14:textId="77777777" w:rsidR="00D00B29" w:rsidRDefault="00000000">
            <w:pPr>
              <w:spacing w:after="60"/>
            </w:pPr>
            <w:r>
              <w:rPr>
                <w:rFonts w:ascii="Arial" w:eastAsia="Arial" w:hAnsi="Arial" w:cs="Arial"/>
                <w:color w:val="4A4A6A"/>
              </w:rPr>
              <w:lastRenderedPageBreak/>
              <w:t>Milliken Carpets • Pursuit of Excellent Meeting • Farm Family Insurance • Intel Corporation • Detroit Realtor’s Association • Corporate Sales Training • Keynote &amp; Associations</w:t>
            </w:r>
          </w:p>
          <w:p w14:paraId="53CD017B" w14:textId="77777777" w:rsidR="00D00B29" w:rsidRDefault="00000000">
            <w:r>
              <w:rPr>
                <w:rFonts w:ascii="Arial" w:eastAsia="Arial" w:hAnsi="Arial" w:cs="Arial"/>
                <w:color w:val="4A4A6A"/>
              </w:rPr>
              <w:t xml:space="preserve">Booked through the Mark Victor Hansen Speakers Bureau • Co-author, </w:t>
            </w:r>
            <w:r>
              <w:rPr>
                <w:rFonts w:ascii="Arial" w:eastAsia="Arial" w:hAnsi="Arial" w:cs="Arial"/>
                <w:i/>
                <w:iCs/>
                <w:color w:val="4A4A6A"/>
              </w:rPr>
              <w:t>Chicken Soup for the Soul</w:t>
            </w:r>
          </w:p>
        </w:tc>
        <w:tc>
          <w:tcPr>
            <w:tcW w:w="43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p w14:paraId="7ABEC0B8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lastRenderedPageBreak/>
              <w:t>KEYNOTES</w:t>
            </w:r>
          </w:p>
          <w:p w14:paraId="02F44869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tbl>
            <w:tblPr>
              <w:tblW w:w="4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52"/>
            </w:tblGrid>
            <w:tr w:rsidR="00D00B29" w14:paraId="384021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single" w:sz="6" w:space="0" w:color="C9A84C"/>
                    <w:left w:val="single" w:sz="6" w:space="0" w:color="C9A84C"/>
                    <w:bottom w:val="single" w:sz="6" w:space="0" w:color="C9A84C"/>
                    <w:right w:val="single" w:sz="6" w:space="0" w:color="C9A84C"/>
                  </w:tcBorders>
                  <w:shd w:val="clear" w:color="auto" w:fill="1A1A2E"/>
                  <w:tcMar>
                    <w:top w:w="120" w:type="dxa"/>
                    <w:left w:w="180" w:type="dxa"/>
                    <w:bottom w:w="140" w:type="dxa"/>
                    <w:right w:w="180" w:type="dxa"/>
                  </w:tcMar>
                </w:tcPr>
                <w:p w14:paraId="708A9778" w14:textId="77777777" w:rsidR="00D00B29" w:rsidRDefault="00000000">
                  <w:pPr>
                    <w:spacing w:after="8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C9A84C"/>
                      <w:spacing w:val="100"/>
                      <w:sz w:val="16"/>
                      <w:szCs w:val="16"/>
                    </w:rPr>
                    <w:t>CURRENT KEYNOTE</w:t>
                  </w:r>
                </w:p>
                <w:p w14:paraId="0FE1C0B3" w14:textId="77777777" w:rsidR="00D00B29" w:rsidRDefault="00000000">
                  <w:pPr>
                    <w:spacing w:after="8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 xml:space="preserve">Aging is 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>Frickin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>’ Privilege!</w:t>
                  </w:r>
                </w:p>
                <w:p w14:paraId="62AA3F02" w14:textId="77777777" w:rsidR="00D00B29" w:rsidRDefault="00000000">
                  <w:r>
                    <w:rPr>
                      <w:rFonts w:ascii="Arial" w:eastAsia="Arial" w:hAnsi="Arial" w:cs="Arial"/>
                      <w:i/>
                      <w:iCs/>
                      <w:color w:val="F5EDD8"/>
                      <w:sz w:val="18"/>
                      <w:szCs w:val="18"/>
                    </w:rPr>
                    <w:t>Upbeat, funny, and thought-provoking—this message will inspire and entertain your audience. Perfect for retreats, team building, manager development sessions, conventions, associations, and yoga and personal growth retreats.</w:t>
                  </w:r>
                </w:p>
              </w:tc>
            </w:tr>
          </w:tbl>
          <w:p w14:paraId="0F50C819" w14:textId="77777777" w:rsidR="00D00B29" w:rsidRDefault="00D00B29">
            <w:pPr>
              <w:spacing w:after="160"/>
            </w:pPr>
          </w:p>
          <w:p w14:paraId="29190FD8" w14:textId="77777777" w:rsidR="00D00B29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4A4A6A"/>
                <w:spacing w:val="100"/>
                <w:sz w:val="16"/>
                <w:szCs w:val="16"/>
              </w:rPr>
              <w:t>PAST KEYNOTE</w:t>
            </w:r>
          </w:p>
          <w:p w14:paraId="4181A41D" w14:textId="77777777" w:rsidR="00D00B29" w:rsidRDefault="00000000">
            <w:pPr>
              <w:spacing w:after="160"/>
            </w:pPr>
            <w:r>
              <w:rPr>
                <w:rFonts w:ascii="Arial" w:eastAsia="Arial" w:hAnsi="Arial" w:cs="Arial"/>
                <w:b/>
                <w:bCs/>
                <w:color w:val="1A1A2E"/>
                <w:sz w:val="22"/>
                <w:szCs w:val="22"/>
              </w:rPr>
              <w:t>Success is a Risky Business</w:t>
            </w:r>
          </w:p>
          <w:p w14:paraId="2581D3CA" w14:textId="77777777" w:rsidR="00D00B29" w:rsidRDefault="00D00B29">
            <w:pPr>
              <w:spacing w:after="80"/>
            </w:pPr>
          </w:p>
          <w:p w14:paraId="00A6AB67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t>BOOKS</w:t>
            </w:r>
          </w:p>
          <w:p w14:paraId="150A38AE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p w14:paraId="442D2FC6" w14:textId="77777777" w:rsidR="00D00B29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A1A2E"/>
              </w:rPr>
              <w:t>The Art of Being a Badass Woman</w:t>
            </w:r>
          </w:p>
          <w:p w14:paraId="148E85A1" w14:textId="77777777" w:rsidR="00D00B29" w:rsidRDefault="0000000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C9A84C"/>
                <w:sz w:val="16"/>
                <w:szCs w:val="16"/>
              </w:rPr>
              <w:t>2026 • Badass, Inc.</w:t>
            </w:r>
          </w:p>
          <w:p w14:paraId="3AA9203F" w14:textId="77777777" w:rsidR="00D00B29" w:rsidRDefault="00000000">
            <w:pPr>
              <w:spacing w:after="100"/>
            </w:pPr>
            <w:r>
              <w:rPr>
                <w:rFonts w:ascii="Arial" w:eastAsia="Arial" w:hAnsi="Arial" w:cs="Arial"/>
                <w:i/>
                <w:iCs/>
                <w:color w:val="4A4A6A"/>
                <w:sz w:val="18"/>
                <w:szCs w:val="18"/>
              </w:rPr>
              <w:t>Breaking the Hold on “Good Girl” Conditioning</w:t>
            </w:r>
          </w:p>
          <w:p w14:paraId="0546D18E" w14:textId="77777777" w:rsidR="00D00B29" w:rsidRDefault="00000000">
            <w:pPr>
              <w:spacing w:before="60" w:after="2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1A1A2E"/>
              </w:rPr>
              <w:t>Repotting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A1A2E"/>
              </w:rPr>
              <w:t xml:space="preserve"> Yourself</w:t>
            </w:r>
          </w:p>
          <w:p w14:paraId="08E1DEB3" w14:textId="77777777" w:rsidR="00D00B29" w:rsidRDefault="0000000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C9A84C"/>
                <w:sz w:val="16"/>
                <w:szCs w:val="16"/>
              </w:rPr>
              <w:t>2010 • O Books</w:t>
            </w:r>
          </w:p>
          <w:p w14:paraId="5C292FA6" w14:textId="77777777" w:rsidR="00D00B29" w:rsidRDefault="00000000">
            <w:pPr>
              <w:spacing w:after="100"/>
            </w:pPr>
            <w:r>
              <w:rPr>
                <w:rFonts w:ascii="Arial" w:eastAsia="Arial" w:hAnsi="Arial" w:cs="Arial"/>
                <w:i/>
                <w:iCs/>
                <w:color w:val="4A4A6A"/>
                <w:sz w:val="18"/>
                <w:szCs w:val="18"/>
              </w:rPr>
              <w:t>Financial – Emotional – Spiritual Flow</w:t>
            </w:r>
          </w:p>
          <w:p w14:paraId="3315DD1B" w14:textId="77777777" w:rsidR="00D00B29" w:rsidRDefault="00000000">
            <w:pPr>
              <w:spacing w:before="60" w:after="20"/>
            </w:pPr>
            <w:r>
              <w:rPr>
                <w:rFonts w:ascii="Arial" w:eastAsia="Arial" w:hAnsi="Arial" w:cs="Arial"/>
                <w:b/>
                <w:bCs/>
                <w:color w:val="1A1A2E"/>
              </w:rPr>
              <w:t>The Cinderella Salesman</w:t>
            </w:r>
          </w:p>
          <w:p w14:paraId="68D01A91" w14:textId="77777777" w:rsidR="00D00B29" w:rsidRDefault="0000000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C9A84C"/>
                <w:sz w:val="16"/>
                <w:szCs w:val="16"/>
              </w:rPr>
              <w:t>1982 • Farnsworth Publishing</w:t>
            </w:r>
          </w:p>
          <w:p w14:paraId="12980AA4" w14:textId="77777777" w:rsidR="00D00B29" w:rsidRDefault="00000000">
            <w:pPr>
              <w:spacing w:after="100"/>
            </w:pPr>
            <w:r>
              <w:rPr>
                <w:rFonts w:ascii="Arial" w:eastAsia="Arial" w:hAnsi="Arial" w:cs="Arial"/>
                <w:i/>
                <w:iCs/>
                <w:color w:val="4A4A6A"/>
                <w:sz w:val="18"/>
                <w:szCs w:val="18"/>
              </w:rPr>
              <w:t>The inspiring climb from uncertainty to a career any salesperson would envy</w:t>
            </w:r>
          </w:p>
          <w:p w14:paraId="6DDCE082" w14:textId="77777777" w:rsidR="00D00B29" w:rsidRDefault="00D00B29">
            <w:pPr>
              <w:spacing w:after="80"/>
            </w:pPr>
          </w:p>
          <w:p w14:paraId="4D9DDE80" w14:textId="77777777" w:rsidR="00D00B29" w:rsidRDefault="00000000">
            <w:pPr>
              <w:spacing w:before="200" w:after="60"/>
            </w:pPr>
            <w:r>
              <w:rPr>
                <w:rFonts w:ascii="Arial" w:eastAsia="Arial" w:hAnsi="Arial" w:cs="Arial"/>
                <w:b/>
                <w:bCs/>
                <w:color w:val="C9A84C"/>
                <w:spacing w:val="100"/>
                <w:sz w:val="18"/>
                <w:szCs w:val="18"/>
              </w:rPr>
              <w:t>TOPICS &amp; AUDIENCES</w:t>
            </w:r>
          </w:p>
          <w:p w14:paraId="3C6DB755" w14:textId="77777777" w:rsidR="00D00B29" w:rsidRDefault="00D00B29">
            <w:pPr>
              <w:pBdr>
                <w:bottom w:val="single" w:sz="12" w:space="1" w:color="C9A84C"/>
              </w:pBdr>
              <w:spacing w:after="160"/>
            </w:pPr>
          </w:p>
          <w:p w14:paraId="581F01C2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Women’s leadership &amp; empowerment</w:t>
            </w:r>
          </w:p>
          <w:p w14:paraId="38934D10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Personal reinvention at any age</w:t>
            </w:r>
          </w:p>
          <w:p w14:paraId="060033A3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Energy medicine &amp; healing</w:t>
            </w:r>
          </w:p>
          <w:p w14:paraId="50C99901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Entrepreneurship &amp; sales</w:t>
            </w:r>
          </w:p>
          <w:p w14:paraId="60FF9C52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Aging with vitality &amp; boldness</w:t>
            </w:r>
          </w:p>
          <w:p w14:paraId="491CD147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Corporate teams &amp; associations</w:t>
            </w:r>
          </w:p>
          <w:p w14:paraId="71956250" w14:textId="77777777" w:rsidR="00D00B29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eastAsia="Arial" w:hAnsi="Arial" w:cs="Arial"/>
                <w:color w:val="1A1A2E"/>
                <w:sz w:val="19"/>
                <w:szCs w:val="19"/>
              </w:rPr>
              <w:t>Wellness &amp; personal growth retreats</w:t>
            </w:r>
          </w:p>
        </w:tc>
      </w:tr>
    </w:tbl>
    <w:p w14:paraId="3C34F648" w14:textId="77777777" w:rsidR="00D00B29" w:rsidRDefault="00D00B29">
      <w:pPr>
        <w:spacing w:after="12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2"/>
      </w:tblGrid>
      <w:tr w:rsidR="00D00B29" w14:paraId="5D0092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200" w:type="dxa"/>
              <w:left w:w="480" w:type="dxa"/>
              <w:bottom w:w="200" w:type="dxa"/>
              <w:right w:w="480" w:type="dxa"/>
            </w:tcMar>
          </w:tcPr>
          <w:p w14:paraId="56D8FA20" w14:textId="77777777" w:rsidR="00D00B29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C9A84C"/>
                <w:sz w:val="22"/>
                <w:szCs w:val="22"/>
              </w:rPr>
              <w:t>🌐  maryloudobbs.net</w:t>
            </w:r>
            <w:proofErr w:type="gramEnd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    •     </w:t>
            </w:r>
            <w:r>
              <w:rPr>
                <w:rFonts w:ascii="Arial" w:eastAsia="Arial" w:hAnsi="Arial" w:cs="Arial"/>
                <w:i/>
                <w:iCs/>
                <w:color w:val="F5EDD8"/>
              </w:rPr>
              <w:t>To book Mary Lou, visit MaryLouDobbs.net or contact her directly.</w:t>
            </w:r>
          </w:p>
        </w:tc>
      </w:tr>
    </w:tbl>
    <w:p w14:paraId="7A0FF291" w14:textId="77777777" w:rsidR="00F22AC5" w:rsidRDefault="00F22AC5"/>
    <w:sectPr w:rsidR="00F22AC5">
      <w:pgSz w:w="12240" w:h="15840"/>
      <w:pgMar w:top="720" w:right="864" w:bottom="720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340"/>
    <w:multiLevelType w:val="hybridMultilevel"/>
    <w:tmpl w:val="BC047DB6"/>
    <w:lvl w:ilvl="0" w:tplc="2BA27226">
      <w:start w:val="1"/>
      <w:numFmt w:val="bullet"/>
      <w:lvlText w:val="●"/>
      <w:lvlJc w:val="left"/>
      <w:pPr>
        <w:ind w:left="720" w:hanging="360"/>
      </w:pPr>
    </w:lvl>
    <w:lvl w:ilvl="1" w:tplc="BD88B64A">
      <w:start w:val="1"/>
      <w:numFmt w:val="bullet"/>
      <w:lvlText w:val="○"/>
      <w:lvlJc w:val="left"/>
      <w:pPr>
        <w:ind w:left="1440" w:hanging="360"/>
      </w:pPr>
    </w:lvl>
    <w:lvl w:ilvl="2" w:tplc="E01A0B38">
      <w:start w:val="1"/>
      <w:numFmt w:val="bullet"/>
      <w:lvlText w:val="■"/>
      <w:lvlJc w:val="left"/>
      <w:pPr>
        <w:ind w:left="2160" w:hanging="360"/>
      </w:pPr>
    </w:lvl>
    <w:lvl w:ilvl="3" w:tplc="C83E8904">
      <w:start w:val="1"/>
      <w:numFmt w:val="bullet"/>
      <w:lvlText w:val="●"/>
      <w:lvlJc w:val="left"/>
      <w:pPr>
        <w:ind w:left="2880" w:hanging="360"/>
      </w:pPr>
    </w:lvl>
    <w:lvl w:ilvl="4" w:tplc="DFEC0702">
      <w:start w:val="1"/>
      <w:numFmt w:val="bullet"/>
      <w:lvlText w:val="○"/>
      <w:lvlJc w:val="left"/>
      <w:pPr>
        <w:ind w:left="3600" w:hanging="360"/>
      </w:pPr>
    </w:lvl>
    <w:lvl w:ilvl="5" w:tplc="2D7C58BC">
      <w:start w:val="1"/>
      <w:numFmt w:val="bullet"/>
      <w:lvlText w:val="■"/>
      <w:lvlJc w:val="left"/>
      <w:pPr>
        <w:ind w:left="4320" w:hanging="360"/>
      </w:pPr>
    </w:lvl>
    <w:lvl w:ilvl="6" w:tplc="B636B846">
      <w:start w:val="1"/>
      <w:numFmt w:val="bullet"/>
      <w:lvlText w:val="●"/>
      <w:lvlJc w:val="left"/>
      <w:pPr>
        <w:ind w:left="5040" w:hanging="360"/>
      </w:pPr>
    </w:lvl>
    <w:lvl w:ilvl="7" w:tplc="EAF0940C">
      <w:start w:val="1"/>
      <w:numFmt w:val="bullet"/>
      <w:lvlText w:val="●"/>
      <w:lvlJc w:val="left"/>
      <w:pPr>
        <w:ind w:left="5760" w:hanging="360"/>
      </w:pPr>
    </w:lvl>
    <w:lvl w:ilvl="8" w:tplc="38E0461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6445BF"/>
    <w:multiLevelType w:val="hybridMultilevel"/>
    <w:tmpl w:val="E4681508"/>
    <w:lvl w:ilvl="0" w:tplc="3FB470E8">
      <w:start w:val="1"/>
      <w:numFmt w:val="bullet"/>
      <w:lvlText w:val="•"/>
      <w:lvlJc w:val="left"/>
      <w:pPr>
        <w:ind w:left="360" w:hanging="180"/>
      </w:pPr>
    </w:lvl>
    <w:lvl w:ilvl="1" w:tplc="E1DA04D6">
      <w:numFmt w:val="decimal"/>
      <w:lvlText w:val=""/>
      <w:lvlJc w:val="left"/>
    </w:lvl>
    <w:lvl w:ilvl="2" w:tplc="E1621250">
      <w:numFmt w:val="decimal"/>
      <w:lvlText w:val=""/>
      <w:lvlJc w:val="left"/>
    </w:lvl>
    <w:lvl w:ilvl="3" w:tplc="CC1831A2">
      <w:numFmt w:val="decimal"/>
      <w:lvlText w:val=""/>
      <w:lvlJc w:val="left"/>
    </w:lvl>
    <w:lvl w:ilvl="4" w:tplc="68168E3E">
      <w:numFmt w:val="decimal"/>
      <w:lvlText w:val=""/>
      <w:lvlJc w:val="left"/>
    </w:lvl>
    <w:lvl w:ilvl="5" w:tplc="833C392C">
      <w:numFmt w:val="decimal"/>
      <w:lvlText w:val=""/>
      <w:lvlJc w:val="left"/>
    </w:lvl>
    <w:lvl w:ilvl="6" w:tplc="B0C03B62">
      <w:numFmt w:val="decimal"/>
      <w:lvlText w:val=""/>
      <w:lvlJc w:val="left"/>
    </w:lvl>
    <w:lvl w:ilvl="7" w:tplc="71F08300">
      <w:numFmt w:val="decimal"/>
      <w:lvlText w:val=""/>
      <w:lvlJc w:val="left"/>
    </w:lvl>
    <w:lvl w:ilvl="8" w:tplc="1DDCD08C">
      <w:numFmt w:val="decimal"/>
      <w:lvlText w:val=""/>
      <w:lvlJc w:val="left"/>
    </w:lvl>
  </w:abstractNum>
  <w:num w:numId="1" w16cid:durableId="1908493841">
    <w:abstractNumId w:val="0"/>
    <w:lvlOverride w:ilvl="0">
      <w:startOverride w:val="1"/>
    </w:lvlOverride>
  </w:num>
  <w:num w:numId="2" w16cid:durableId="9251903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29"/>
    <w:rsid w:val="006C196A"/>
    <w:rsid w:val="00CE3E93"/>
    <w:rsid w:val="00D00B29"/>
    <w:rsid w:val="00E9405A"/>
    <w:rsid w:val="00F2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03D3"/>
  <w15:docId w15:val="{8C1EE349-3110-4D79-9AA0-74790C83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2247</Characters>
  <Application>Microsoft Office Word</Application>
  <DocSecurity>0</DocSecurity>
  <Lines>86</Lines>
  <Paragraphs>52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Mary Lou Dobbs</cp:lastModifiedBy>
  <cp:revision>4</cp:revision>
  <cp:lastPrinted>2026-03-30T18:19:00Z</cp:lastPrinted>
  <dcterms:created xsi:type="dcterms:W3CDTF">2026-03-30T18:20:00Z</dcterms:created>
  <dcterms:modified xsi:type="dcterms:W3CDTF">2026-03-30T18:28:00Z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f8303c1e-111b-462c-a54c-2a69d9a8feed</vt:lpwstr>
  </property>
</Properties>
</file>