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4A9" w:rsidRPr="00C50D95" w:rsidRDefault="00C02303" w:rsidP="00C02303">
      <w:pPr>
        <w:jc w:val="center"/>
        <w:rPr>
          <w:rFonts w:ascii="Comic Sans MS" w:hAnsi="Comic Sans MS"/>
          <w:sz w:val="20"/>
          <w:szCs w:val="20"/>
        </w:rPr>
      </w:pPr>
      <w:r>
        <w:rPr>
          <w:noProof/>
        </w:rPr>
        <w:drawing>
          <wp:inline distT="0" distB="0" distL="0" distR="0" wp14:anchorId="4B1961CE" wp14:editId="27C9E75E">
            <wp:extent cx="714375" cy="666750"/>
            <wp:effectExtent l="0" t="0" r="9525" b="0"/>
            <wp:docPr id="1" name="Picture 1" descr="gtn-logo"/>
            <wp:cNvGraphicFramePr/>
            <a:graphic xmlns:a="http://schemas.openxmlformats.org/drawingml/2006/main">
              <a:graphicData uri="http://schemas.openxmlformats.org/drawingml/2006/picture">
                <pic:pic xmlns:pic="http://schemas.openxmlformats.org/drawingml/2006/picture">
                  <pic:nvPicPr>
                    <pic:cNvPr id="1" name="Picture 1" descr="gtn-log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66750"/>
                    </a:xfrm>
                    <a:prstGeom prst="rect">
                      <a:avLst/>
                    </a:prstGeom>
                    <a:noFill/>
                  </pic:spPr>
                </pic:pic>
              </a:graphicData>
            </a:graphic>
          </wp:inline>
        </w:drawing>
      </w:r>
    </w:p>
    <w:p w:rsidR="00C02303" w:rsidRDefault="00C02303" w:rsidP="00C02303">
      <w:pPr>
        <w:jc w:val="center"/>
        <w:rPr>
          <w:rFonts w:ascii="Comic Sans MS" w:hAnsi="Comic Sans MS"/>
          <w:sz w:val="20"/>
          <w:szCs w:val="20"/>
        </w:rPr>
      </w:pPr>
      <w:r w:rsidRPr="00C02303">
        <w:rPr>
          <w:rFonts w:ascii="Comic Sans MS" w:hAnsi="Comic Sans MS"/>
          <w:sz w:val="32"/>
          <w:szCs w:val="32"/>
        </w:rPr>
        <w:t>GTN Industries Limited</w:t>
      </w:r>
    </w:p>
    <w:p w:rsidR="0014189D" w:rsidRPr="00C50D95" w:rsidRDefault="0014189D" w:rsidP="0014189D">
      <w:pPr>
        <w:jc w:val="both"/>
        <w:rPr>
          <w:rFonts w:ascii="Comic Sans MS" w:hAnsi="Comic Sans MS"/>
          <w:sz w:val="20"/>
          <w:szCs w:val="20"/>
        </w:rPr>
      </w:pPr>
      <w:r w:rsidRPr="00C91AE2">
        <w:rPr>
          <w:rFonts w:ascii="Comic Sans MS" w:hAnsi="Comic Sans MS"/>
          <w:b/>
          <w:sz w:val="20"/>
          <w:szCs w:val="20"/>
        </w:rPr>
        <w:t>GTN Industries Limited</w:t>
      </w:r>
      <w:r w:rsidRPr="00C50D95">
        <w:rPr>
          <w:rFonts w:ascii="Comic Sans MS" w:hAnsi="Comic Sans MS"/>
          <w:sz w:val="20"/>
          <w:szCs w:val="20"/>
        </w:rPr>
        <w:t xml:space="preserve"> </w:t>
      </w:r>
      <w:r w:rsidRPr="00C50D95">
        <w:rPr>
          <w:rFonts w:ascii="Comic Sans MS" w:hAnsi="Comic Sans MS" w:cs="Arial"/>
          <w:color w:val="0A0A0A"/>
          <w:sz w:val="20"/>
          <w:szCs w:val="20"/>
          <w:shd w:val="clear" w:color="auto" w:fill="FFFFFF"/>
        </w:rPr>
        <w:t>Incorporated in 1962 and headquartered in Hyderabad, GTN Industries is listed on BSE. The company focuses on utilizing premium cotton from global sources, including the USA and Egypt, to create specialized textile products.</w:t>
      </w:r>
      <w:r w:rsidRPr="00C50D95">
        <w:rPr>
          <w:rStyle w:val="vkekvd"/>
          <w:rFonts w:ascii="Comic Sans MS" w:hAnsi="Comic Sans MS" w:cs="Arial"/>
          <w:color w:val="0A0A0A"/>
          <w:sz w:val="20"/>
          <w:szCs w:val="20"/>
          <w:shd w:val="clear" w:color="auto" w:fill="FFFFFF"/>
        </w:rPr>
        <w:t> </w:t>
      </w:r>
    </w:p>
    <w:p w:rsidR="0014189D" w:rsidRPr="00C50D95" w:rsidRDefault="0014189D" w:rsidP="0014189D">
      <w:pPr>
        <w:jc w:val="both"/>
        <w:rPr>
          <w:rFonts w:ascii="Comic Sans MS" w:hAnsi="Comic Sans MS"/>
          <w:sz w:val="20"/>
          <w:szCs w:val="20"/>
        </w:rPr>
      </w:pPr>
      <w:r w:rsidRPr="00C91AE2">
        <w:rPr>
          <w:rFonts w:ascii="Comic Sans MS" w:hAnsi="Comic Sans MS"/>
          <w:b/>
          <w:sz w:val="20"/>
          <w:szCs w:val="20"/>
        </w:rPr>
        <w:t>GTN Industries Limited</w:t>
      </w:r>
      <w:r w:rsidRPr="00C50D95">
        <w:rPr>
          <w:rFonts w:ascii="Comic Sans MS" w:hAnsi="Comic Sans MS"/>
          <w:sz w:val="20"/>
          <w:szCs w:val="20"/>
        </w:rPr>
        <w:t xml:space="preserve"> is an established Indian public company specializing in the manufacture, processing, and export of premium cotton yarn, contributing 100% of its turnover from this segment. Operating as a vertically integrated entity with facilities in Telangana and Maharashtra, it produces fine, superfine, grey, gassed, and mercerized yarns, while also manufacturing lifestyle garments and socks under the brand '</w:t>
      </w:r>
      <w:proofErr w:type="spellStart"/>
      <w:r w:rsidRPr="00C50D95">
        <w:rPr>
          <w:rFonts w:ascii="Comic Sans MS" w:hAnsi="Comic Sans MS"/>
          <w:sz w:val="20"/>
          <w:szCs w:val="20"/>
        </w:rPr>
        <w:t>Cotstyle</w:t>
      </w:r>
      <w:proofErr w:type="spellEnd"/>
      <w:r w:rsidRPr="00C50D95">
        <w:rPr>
          <w:rFonts w:ascii="Comic Sans MS" w:hAnsi="Comic Sans MS"/>
          <w:sz w:val="20"/>
          <w:szCs w:val="20"/>
        </w:rPr>
        <w:t>'. </w:t>
      </w:r>
    </w:p>
    <w:p w:rsidR="0014189D" w:rsidRPr="00C50D95" w:rsidRDefault="0014189D" w:rsidP="0014189D">
      <w:pPr>
        <w:jc w:val="both"/>
        <w:rPr>
          <w:rFonts w:ascii="Comic Sans MS" w:hAnsi="Comic Sans MS"/>
          <w:sz w:val="20"/>
          <w:szCs w:val="20"/>
        </w:rPr>
      </w:pPr>
      <w:r w:rsidRPr="00C50D95">
        <w:rPr>
          <w:rFonts w:ascii="Comic Sans MS" w:hAnsi="Comic Sans MS"/>
          <w:sz w:val="20"/>
          <w:szCs w:val="20"/>
        </w:rPr>
        <w:t>Key Business Segments and Operations:</w:t>
      </w:r>
    </w:p>
    <w:p w:rsidR="00C50D95" w:rsidRDefault="0014189D" w:rsidP="0014189D">
      <w:pPr>
        <w:jc w:val="both"/>
        <w:rPr>
          <w:rFonts w:ascii="Comic Sans MS" w:hAnsi="Comic Sans MS"/>
          <w:sz w:val="20"/>
          <w:szCs w:val="20"/>
        </w:rPr>
      </w:pPr>
      <w:hyperlink r:id="rId7" w:history="1">
        <w:r w:rsidRPr="00C50D95">
          <w:rPr>
            <w:rStyle w:val="Hyperlink"/>
            <w:rFonts w:ascii="Comic Sans MS" w:hAnsi="Comic Sans MS"/>
            <w:sz w:val="20"/>
            <w:szCs w:val="20"/>
          </w:rPr>
          <w:t>Cotton Yarn Spinning &amp; Processing</w:t>
        </w:r>
      </w:hyperlink>
      <w:r w:rsidRPr="00C50D95">
        <w:rPr>
          <w:rFonts w:ascii="Comic Sans MS" w:hAnsi="Comic Sans MS"/>
          <w:sz w:val="20"/>
          <w:szCs w:val="20"/>
        </w:rPr>
        <w:t xml:space="preserve">: The </w:t>
      </w:r>
      <w:proofErr w:type="gramStart"/>
      <w:r w:rsidRPr="00C50D95">
        <w:rPr>
          <w:rFonts w:ascii="Comic Sans MS" w:hAnsi="Comic Sans MS"/>
          <w:sz w:val="20"/>
          <w:szCs w:val="20"/>
        </w:rPr>
        <w:t>company</w:t>
      </w:r>
      <w:proofErr w:type="gramEnd"/>
      <w:r w:rsidRPr="00C50D95">
        <w:rPr>
          <w:rFonts w:ascii="Comic Sans MS" w:hAnsi="Comic Sans MS"/>
          <w:sz w:val="20"/>
          <w:szCs w:val="20"/>
        </w:rPr>
        <w:t xml:space="preserve"> is a major producer of high-end, international quality grey and processed (gassed, mercerized, bleached) cotton yarns.</w:t>
      </w:r>
      <w:r w:rsidR="00C50D95">
        <w:rPr>
          <w:rFonts w:ascii="Comic Sans MS" w:hAnsi="Comic Sans MS"/>
          <w:sz w:val="20"/>
          <w:szCs w:val="20"/>
        </w:rPr>
        <w:t xml:space="preserve"> </w:t>
      </w:r>
      <w:r w:rsidRPr="00C50D95">
        <w:rPr>
          <w:rFonts w:ascii="Comic Sans MS" w:hAnsi="Comic Sans MS"/>
          <w:sz w:val="20"/>
          <w:szCs w:val="20"/>
        </w:rPr>
        <w:t xml:space="preserve">Production Facilities: Key </w:t>
      </w:r>
      <w:proofErr w:type="gramStart"/>
      <w:r w:rsidRPr="00C50D95">
        <w:rPr>
          <w:rFonts w:ascii="Comic Sans MS" w:hAnsi="Comic Sans MS"/>
          <w:sz w:val="20"/>
          <w:szCs w:val="20"/>
        </w:rPr>
        <w:t>manufacturing  Nagpur</w:t>
      </w:r>
      <w:proofErr w:type="gramEnd"/>
      <w:r w:rsidRPr="00C50D95">
        <w:rPr>
          <w:rFonts w:ascii="Comic Sans MS" w:hAnsi="Comic Sans MS"/>
          <w:sz w:val="20"/>
          <w:szCs w:val="20"/>
        </w:rPr>
        <w:t xml:space="preserve"> </w:t>
      </w:r>
    </w:p>
    <w:p w:rsidR="0014189D" w:rsidRPr="00C50D95" w:rsidRDefault="0014189D" w:rsidP="0014189D">
      <w:pPr>
        <w:jc w:val="both"/>
        <w:rPr>
          <w:rFonts w:ascii="Comic Sans MS" w:hAnsi="Comic Sans MS"/>
          <w:sz w:val="20"/>
          <w:szCs w:val="20"/>
        </w:rPr>
      </w:pPr>
      <w:hyperlink r:id="rId8" w:history="1">
        <w:r w:rsidRPr="00C50D95">
          <w:rPr>
            <w:rStyle w:val="Hyperlink"/>
            <w:rFonts w:ascii="Comic Sans MS" w:hAnsi="Comic Sans MS"/>
            <w:sz w:val="20"/>
            <w:szCs w:val="20"/>
          </w:rPr>
          <w:t>Value-Added Products</w:t>
        </w:r>
      </w:hyperlink>
      <w:r w:rsidRPr="00C50D95">
        <w:rPr>
          <w:rFonts w:ascii="Comic Sans MS" w:hAnsi="Comic Sans MS"/>
          <w:sz w:val="20"/>
          <w:szCs w:val="20"/>
        </w:rPr>
        <w:t>: Manufactures and exports fine/superfine cotton yarn and value-added products like mercerized and dyed yarns.</w:t>
      </w:r>
    </w:p>
    <w:p w:rsidR="0014189D" w:rsidRPr="00C50D95" w:rsidRDefault="0014189D" w:rsidP="0014189D">
      <w:pPr>
        <w:jc w:val="both"/>
        <w:rPr>
          <w:rFonts w:ascii="Comic Sans MS" w:hAnsi="Comic Sans MS"/>
          <w:sz w:val="20"/>
          <w:szCs w:val="20"/>
        </w:rPr>
      </w:pPr>
      <w:hyperlink r:id="rId9" w:history="1">
        <w:r w:rsidRPr="00C50D95">
          <w:rPr>
            <w:rStyle w:val="Hyperlink"/>
            <w:rFonts w:ascii="Comic Sans MS" w:hAnsi="Comic Sans MS"/>
            <w:sz w:val="20"/>
            <w:szCs w:val="20"/>
          </w:rPr>
          <w:t>Lifestyle Garments</w:t>
        </w:r>
      </w:hyperlink>
      <w:r w:rsidRPr="00C50D95">
        <w:rPr>
          <w:rFonts w:ascii="Comic Sans MS" w:hAnsi="Comic Sans MS"/>
          <w:sz w:val="20"/>
          <w:szCs w:val="20"/>
        </w:rPr>
        <w:t>: Produces knitted garments, including polo t-shirts, shirts, trousers, and socks, often under the '</w:t>
      </w:r>
      <w:proofErr w:type="spellStart"/>
      <w:r w:rsidRPr="00C50D95">
        <w:rPr>
          <w:rFonts w:ascii="Comic Sans MS" w:hAnsi="Comic Sans MS"/>
          <w:sz w:val="20"/>
          <w:szCs w:val="20"/>
        </w:rPr>
        <w:t>Cotstyle</w:t>
      </w:r>
      <w:proofErr w:type="spellEnd"/>
      <w:r w:rsidRPr="00C50D95">
        <w:rPr>
          <w:rFonts w:ascii="Comic Sans MS" w:hAnsi="Comic Sans MS"/>
          <w:sz w:val="20"/>
          <w:szCs w:val="20"/>
        </w:rPr>
        <w:t>' and '</w:t>
      </w:r>
      <w:hyperlink r:id="rId10" w:tgtFrame="_blank" w:history="1">
        <w:r w:rsidRPr="00C50D95">
          <w:rPr>
            <w:rStyle w:val="Hyperlink"/>
            <w:rFonts w:ascii="Comic Sans MS" w:hAnsi="Comic Sans MS"/>
            <w:sz w:val="20"/>
            <w:szCs w:val="20"/>
          </w:rPr>
          <w:t>Young Wings</w:t>
        </w:r>
      </w:hyperlink>
      <w:r w:rsidRPr="00C50D95">
        <w:rPr>
          <w:rFonts w:ascii="Comic Sans MS" w:hAnsi="Comic Sans MS"/>
          <w:sz w:val="20"/>
          <w:szCs w:val="20"/>
        </w:rPr>
        <w:t>' brands.</w:t>
      </w:r>
    </w:p>
    <w:p w:rsidR="0014189D" w:rsidRPr="00C50D95" w:rsidRDefault="0014189D" w:rsidP="0014189D">
      <w:pPr>
        <w:jc w:val="both"/>
        <w:rPr>
          <w:rFonts w:ascii="Comic Sans MS" w:hAnsi="Comic Sans MS"/>
          <w:sz w:val="20"/>
          <w:szCs w:val="20"/>
        </w:rPr>
      </w:pPr>
      <w:hyperlink r:id="rId11" w:history="1">
        <w:r w:rsidRPr="00C50D95">
          <w:rPr>
            <w:rStyle w:val="Hyperlink"/>
            <w:rFonts w:ascii="Comic Sans MS" w:hAnsi="Comic Sans MS"/>
            <w:sz w:val="20"/>
            <w:szCs w:val="20"/>
          </w:rPr>
          <w:t>Export Market</w:t>
        </w:r>
      </w:hyperlink>
      <w:r w:rsidRPr="00C50D95">
        <w:rPr>
          <w:rFonts w:ascii="Comic Sans MS" w:hAnsi="Comic Sans MS"/>
          <w:sz w:val="20"/>
          <w:szCs w:val="20"/>
        </w:rPr>
        <w:t>: A significant portion of revenue comes from international markets, with substantial foreign exchange earnings. </w:t>
      </w:r>
    </w:p>
    <w:p w:rsidR="0014189D" w:rsidRPr="00C50D95" w:rsidRDefault="0014189D" w:rsidP="0014189D">
      <w:pPr>
        <w:jc w:val="both"/>
        <w:rPr>
          <w:rFonts w:ascii="Comic Sans MS" w:hAnsi="Comic Sans MS"/>
          <w:sz w:val="20"/>
          <w:szCs w:val="20"/>
        </w:rPr>
      </w:pPr>
      <w:r w:rsidRPr="00C91AE2">
        <w:rPr>
          <w:rFonts w:ascii="Comic Sans MS" w:hAnsi="Comic Sans MS"/>
          <w:b/>
          <w:color w:val="000000"/>
          <w:sz w:val="20"/>
          <w:szCs w:val="20"/>
          <w:shd w:val="clear" w:color="auto" w:fill="FFFFFF"/>
        </w:rPr>
        <w:t>GTN Industries’</w:t>
      </w:r>
      <w:r w:rsidRPr="00C50D95">
        <w:rPr>
          <w:rFonts w:ascii="Comic Sans MS" w:hAnsi="Comic Sans MS"/>
          <w:color w:val="000000"/>
          <w:sz w:val="20"/>
          <w:szCs w:val="20"/>
          <w:shd w:val="clear" w:color="auto" w:fill="FFFFFF"/>
        </w:rPr>
        <w:t xml:space="preserve"> vertically integrated manufacturing set-up produces fine and superfine cotton grey yarns offering a unique One-Stop-Shop to those looking for an operationally strong and reliable manufacturer</w:t>
      </w:r>
    </w:p>
    <w:p w:rsidR="0014189D" w:rsidRPr="00C50D95" w:rsidRDefault="0014189D" w:rsidP="0014189D">
      <w:pPr>
        <w:jc w:val="both"/>
        <w:rPr>
          <w:rFonts w:ascii="Comic Sans MS" w:hAnsi="Comic Sans MS"/>
          <w:sz w:val="20"/>
          <w:szCs w:val="20"/>
        </w:rPr>
      </w:pPr>
      <w:bookmarkStart w:id="0" w:name="_GoBack"/>
      <w:bookmarkEnd w:id="0"/>
    </w:p>
    <w:sectPr w:rsidR="0014189D" w:rsidRPr="00C50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67291"/>
    <w:multiLevelType w:val="multilevel"/>
    <w:tmpl w:val="EAF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9D"/>
    <w:rsid w:val="0014189D"/>
    <w:rsid w:val="00C02303"/>
    <w:rsid w:val="00C50D95"/>
    <w:rsid w:val="00C91AE2"/>
    <w:rsid w:val="00DB64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14189D"/>
  </w:style>
  <w:style w:type="character" w:styleId="Strong">
    <w:name w:val="Strong"/>
    <w:basedOn w:val="DefaultParagraphFont"/>
    <w:uiPriority w:val="22"/>
    <w:qFormat/>
    <w:rsid w:val="0014189D"/>
    <w:rPr>
      <w:b/>
      <w:bCs/>
    </w:rPr>
  </w:style>
  <w:style w:type="character" w:customStyle="1" w:styleId="t286pc">
    <w:name w:val="t286pc"/>
    <w:basedOn w:val="DefaultParagraphFont"/>
    <w:rsid w:val="0014189D"/>
  </w:style>
  <w:style w:type="character" w:styleId="Hyperlink">
    <w:name w:val="Hyperlink"/>
    <w:basedOn w:val="DefaultParagraphFont"/>
    <w:uiPriority w:val="99"/>
    <w:unhideWhenUsed/>
    <w:rsid w:val="0014189D"/>
    <w:rPr>
      <w:color w:val="0000FF"/>
      <w:u w:val="single"/>
    </w:rPr>
  </w:style>
  <w:style w:type="paragraph" w:styleId="BalloonText">
    <w:name w:val="Balloon Text"/>
    <w:basedOn w:val="Normal"/>
    <w:link w:val="BalloonTextChar"/>
    <w:uiPriority w:val="99"/>
    <w:semiHidden/>
    <w:unhideWhenUsed/>
    <w:rsid w:val="00C02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14189D"/>
  </w:style>
  <w:style w:type="character" w:styleId="Strong">
    <w:name w:val="Strong"/>
    <w:basedOn w:val="DefaultParagraphFont"/>
    <w:uiPriority w:val="22"/>
    <w:qFormat/>
    <w:rsid w:val="0014189D"/>
    <w:rPr>
      <w:b/>
      <w:bCs/>
    </w:rPr>
  </w:style>
  <w:style w:type="character" w:customStyle="1" w:styleId="t286pc">
    <w:name w:val="t286pc"/>
    <w:basedOn w:val="DefaultParagraphFont"/>
    <w:rsid w:val="0014189D"/>
  </w:style>
  <w:style w:type="character" w:styleId="Hyperlink">
    <w:name w:val="Hyperlink"/>
    <w:basedOn w:val="DefaultParagraphFont"/>
    <w:uiPriority w:val="99"/>
    <w:unhideWhenUsed/>
    <w:rsid w:val="0014189D"/>
    <w:rPr>
      <w:color w:val="0000FF"/>
      <w:u w:val="single"/>
    </w:rPr>
  </w:style>
  <w:style w:type="paragraph" w:styleId="BalloonText">
    <w:name w:val="Balloon Text"/>
    <w:basedOn w:val="Normal"/>
    <w:link w:val="BalloonTextChar"/>
    <w:uiPriority w:val="99"/>
    <w:semiHidden/>
    <w:unhideWhenUsed/>
    <w:rsid w:val="00C02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1808662677">
          <w:marLeft w:val="0"/>
          <w:marRight w:val="0"/>
          <w:marTop w:val="0"/>
          <w:marBottom w:val="0"/>
          <w:divBdr>
            <w:top w:val="none" w:sz="0" w:space="0" w:color="auto"/>
            <w:left w:val="none" w:sz="0" w:space="0" w:color="auto"/>
            <w:bottom w:val="none" w:sz="0" w:space="0" w:color="auto"/>
            <w:right w:val="none" w:sz="0" w:space="0" w:color="auto"/>
          </w:divBdr>
        </w:div>
        <w:div w:id="1776318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Value-Added+Products&amp;rlz=1C1CHBF_enIN1140IN1140&amp;oq=&amp;gs_lcrp=EgZjaHJvbWUqCQgHEEUYOxjCAzIPCAAQIxgnGOoCGIAEGIoFMgkIARAjGCcY6gIyDwgCECMYJxjqAhiABBiKBTIPCAMQIxgnGOoCGIAEGIoFMg8IBBAjGCcY6gIYgAQYigUyDwgFECMYJxjqAhiABBiKBTIPCAYQIxgnGOoCGIAEGIoFMgkIBxBFGDsYwgPSAQk1NjIxajBqMTWoAgiwAgHxBcGWR3jzZivd&amp;sourceid=chrome&amp;ie=UTF-8&amp;mstk=AUtExfDxfgF6yF5rG0FsxIzKBOv_EL3zHBNsSknsCDFd18f7i50fPU3ylILKm33bHn5h4GrQX3SSKVtAS_SkDn9lQi1gtOiRJoFM8i6mfeI-0cFCvToanmRa5nQRq7J_cJx8aF3B5gqdOMpUNAU2e4J5R79pT-sXzFzoH_3ewLWBRBsRn_d8h-2jYwkn9Gy0xfqTZe2jxufDi6yARlE5Qw2VR4oa4TTRtaH5A_SSRUwdloUvQKPxV_HS2Cj4DzdaHBbj06dE5uz-cs1k_UqvOauuk9RZ&amp;csui=3&amp;ved=2ahUKEwjw1dCansSSAxUrXGcHHU5iDWMQgK4QegQIAxA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ogle.com/search?q=Cotton+Yarn+Spinning+%26+Processing&amp;rlz=1C1CHBF_enIN1140IN1140&amp;oq=&amp;gs_lcrp=EgZjaHJvbWUqCQgHEEUYOxjCAzIPCAAQIxgnGOoCGIAEGIoFMgkIARAjGCcY6gIyDwgCECMYJxjqAhiABBiKBTIPCAMQIxgnGOoCGIAEGIoFMg8IBBAjGCcY6gIYgAQYigUyDwgFECMYJxjqAhiABBiKBTIPCAYQIxgnGOoCGIAEGIoFMgkIBxBFGDsYwgPSAQk1NjIxajBqMTWoAgiwAgHxBcGWR3jzZivd&amp;sourceid=chrome&amp;ie=UTF-8&amp;mstk=AUtExfDxfgF6yF5rG0FsxIzKBOv_EL3zHBNsSknsCDFd18f7i50fPU3ylILKm33bHn5h4GrQX3SSKVtAS_SkDn9lQi1gtOiRJoFM8i6mfeI-0cFCvToanmRa5nQRq7J_cJx8aF3B5gqdOMpUNAU2e4J5R79pT-sXzFzoH_3ewLWBRBsRn_d8h-2jYwkn9Gy0xfqTZe2jxufDi6yARlE5Qw2VR4oa4TTRtaH5A_SSRUwdloUvQKPxV_HS2Cj4DzdaHBbj06dE5uz-cs1k_UqvOauuk9RZ&amp;csui=3&amp;ved=2ahUKEwjw1dCansSSAxUrXGcHHU5iDWMQgK4QegQIAx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ogle.com/search?q=Export+Market&amp;rlz=1C1CHBF_enIN1140IN1140&amp;oq=&amp;gs_lcrp=EgZjaHJvbWUqCQgHEEUYOxjCAzIPCAAQIxgnGOoCGIAEGIoFMgkIARAjGCcY6gIyDwgCECMYJxjqAhiABBiKBTIPCAMQIxgnGOoCGIAEGIoFMg8IBBAjGCcY6gIYgAQYigUyDwgFECMYJxjqAhiABBiKBTIPCAYQIxgnGOoCGIAEGIoFMgkIBxBFGDsYwgPSAQk1NjIxajBqMTWoAgiwAgHxBcGWR3jzZivd&amp;sourceid=chrome&amp;ie=UTF-8&amp;mstk=AUtExfDxfgF6yF5rG0FsxIzKBOv_EL3zHBNsSknsCDFd18f7i50fPU3ylILKm33bHn5h4GrQX3SSKVtAS_SkDn9lQi1gtOiRJoFM8i6mfeI-0cFCvToanmRa5nQRq7J_cJx8aF3B5gqdOMpUNAU2e4J5R79pT-sXzFzoH_3ewLWBRBsRn_d8h-2jYwkn9Gy0xfqTZe2jxufDi6yARlE5Qw2VR4oa4TTRtaH5A_SSRUwdloUvQKPxV_HS2Cj4DzdaHBbj06dE5uz-cs1k_UqvOauuk9RZ&amp;csui=3&amp;ved=2ahUKEwjw1dCansSSAxUrXGcHHU5iDWMQgK4QegQIAxAJ" TargetMode="External"/><Relationship Id="rId5" Type="http://schemas.openxmlformats.org/officeDocument/2006/relationships/webSettings" Target="webSettings.xml"/><Relationship Id="rId10" Type="http://schemas.openxmlformats.org/officeDocument/2006/relationships/hyperlink" Target="https://in.investing.com/equities/gtn-industries-ltd-company-profile" TargetMode="External"/><Relationship Id="rId4" Type="http://schemas.openxmlformats.org/officeDocument/2006/relationships/settings" Target="settings.xml"/><Relationship Id="rId9" Type="http://schemas.openxmlformats.org/officeDocument/2006/relationships/hyperlink" Target="https://www.google.com/search?q=Lifestyle+Garments&amp;rlz=1C1CHBF_enIN1140IN1140&amp;oq=&amp;gs_lcrp=EgZjaHJvbWUqCQgHEEUYOxjCAzIPCAAQIxgnGOoCGIAEGIoFMgkIARAjGCcY6gIyDwgCECMYJxjqAhiABBiKBTIPCAMQIxgnGOoCGIAEGIoFMg8IBBAjGCcY6gIYgAQYigUyDwgFECMYJxjqAhiABBiKBTIPCAYQIxgnGOoCGIAEGIoFMgkIBxBFGDsYwgPSAQk1NjIxajBqMTWoAgiwAgHxBcGWR3jzZivd&amp;sourceid=chrome&amp;ie=UTF-8&amp;mstk=AUtExfDxfgF6yF5rG0FsxIzKBOv_EL3zHBNsSknsCDFd18f7i50fPU3ylILKm33bHn5h4GrQX3SSKVtAS_SkDn9lQi1gtOiRJoFM8i6mfeI-0cFCvToanmRa5nQRq7J_cJx8aF3B5gqdOMpUNAU2e4J5R79pT-sXzFzoH_3ewLWBRBsRn_d8h-2jYwkn9Gy0xfqTZe2jxufDi6yARlE5Qw2VR4oa4TTRtaH5A_SSRUwdloUvQKPxV_HS2Cj4DzdaHBbj06dE5uz-cs1k_UqvOauuk9RZ&amp;csui=3&amp;ved=2ahUKEwjw1dCansSSAxUrXGcHHU5iDWMQgK4QegQIAx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RKR</dc:creator>
  <cp:lastModifiedBy>RKR</cp:lastModifiedBy>
  <cp:revision>3</cp:revision>
  <dcterms:created xsi:type="dcterms:W3CDTF">2026-02-06T06:22:00Z</dcterms:created>
  <dcterms:modified xsi:type="dcterms:W3CDTF">2026-02-06T06:40:00Z</dcterms:modified>
</cp:coreProperties>
</file>