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3A3CF" w14:textId="77777777" w:rsidR="0085794A" w:rsidRPr="00CF0A02" w:rsidRDefault="0085794A" w:rsidP="0085794A">
      <w:pPr>
        <w:jc w:val="center"/>
        <w:rPr>
          <w:rFonts w:cstheme="minorHAnsi"/>
          <w:b/>
          <w:bCs/>
          <w:sz w:val="28"/>
          <w:szCs w:val="28"/>
        </w:rPr>
      </w:pPr>
    </w:p>
    <w:p w14:paraId="314023E7" w14:textId="77777777" w:rsidR="0085794A" w:rsidRPr="00CF0A02" w:rsidRDefault="0085794A" w:rsidP="0085794A">
      <w:pPr>
        <w:jc w:val="center"/>
        <w:rPr>
          <w:rFonts w:cstheme="minorHAnsi"/>
          <w:b/>
          <w:bCs/>
          <w:sz w:val="28"/>
          <w:szCs w:val="28"/>
        </w:rPr>
      </w:pPr>
      <w:bookmarkStart w:id="0" w:name="_top"/>
      <w:bookmarkEnd w:id="0"/>
    </w:p>
    <w:p w14:paraId="04AE1762" w14:textId="77777777" w:rsidR="0085794A" w:rsidRPr="00CF0A02" w:rsidRDefault="0085794A" w:rsidP="0085794A">
      <w:pPr>
        <w:spacing w:after="0"/>
        <w:jc w:val="center"/>
        <w:rPr>
          <w:rFonts w:cstheme="minorHAnsi"/>
          <w:b/>
          <w:bCs/>
          <w:sz w:val="28"/>
          <w:szCs w:val="28"/>
        </w:rPr>
      </w:pPr>
    </w:p>
    <w:p w14:paraId="25C3C280" w14:textId="77777777" w:rsidR="0085794A" w:rsidRPr="00CF0A02" w:rsidRDefault="0085794A" w:rsidP="0085794A">
      <w:pPr>
        <w:spacing w:after="0"/>
        <w:jc w:val="center"/>
        <w:rPr>
          <w:rFonts w:cstheme="minorHAnsi"/>
          <w:b/>
          <w:bCs/>
          <w:sz w:val="28"/>
          <w:szCs w:val="28"/>
        </w:rPr>
      </w:pPr>
    </w:p>
    <w:p w14:paraId="62096F4E" w14:textId="77777777" w:rsidR="0085794A" w:rsidRDefault="0085794A" w:rsidP="0085794A">
      <w:pPr>
        <w:spacing w:after="0"/>
        <w:jc w:val="center"/>
        <w:rPr>
          <w:rFonts w:cstheme="minorHAnsi"/>
          <w:b/>
          <w:bCs/>
          <w:sz w:val="32"/>
          <w:szCs w:val="32"/>
        </w:rPr>
      </w:pPr>
    </w:p>
    <w:p w14:paraId="440AA9E3" w14:textId="77777777" w:rsidR="00205F67" w:rsidRDefault="00205F67" w:rsidP="0085794A">
      <w:pPr>
        <w:spacing w:after="0"/>
        <w:jc w:val="center"/>
        <w:rPr>
          <w:rFonts w:cstheme="minorHAnsi"/>
          <w:b/>
          <w:bCs/>
          <w:sz w:val="32"/>
          <w:szCs w:val="32"/>
        </w:rPr>
      </w:pPr>
    </w:p>
    <w:p w14:paraId="4F7C586F" w14:textId="77777777" w:rsidR="00205F67" w:rsidRPr="00CF0A02" w:rsidRDefault="00205F67" w:rsidP="0085794A">
      <w:pPr>
        <w:spacing w:after="0"/>
        <w:jc w:val="center"/>
        <w:rPr>
          <w:rFonts w:cstheme="minorHAnsi"/>
          <w:b/>
          <w:bCs/>
          <w:sz w:val="32"/>
          <w:szCs w:val="32"/>
        </w:rPr>
      </w:pPr>
    </w:p>
    <w:p w14:paraId="1EFFF621" w14:textId="77777777" w:rsidR="0085794A" w:rsidRPr="00CF0A02" w:rsidRDefault="0085794A" w:rsidP="0085794A">
      <w:pPr>
        <w:spacing w:after="0"/>
        <w:jc w:val="center"/>
        <w:rPr>
          <w:rFonts w:cstheme="minorHAnsi"/>
          <w:b/>
          <w:bCs/>
          <w:sz w:val="44"/>
          <w:szCs w:val="44"/>
        </w:rPr>
      </w:pPr>
      <w:r w:rsidRPr="00CF0A02">
        <w:rPr>
          <w:rFonts w:cstheme="minorHAnsi"/>
          <w:b/>
          <w:bCs/>
          <w:noProof/>
          <w:sz w:val="28"/>
          <w:szCs w:val="28"/>
          <w:lang w:eastAsia="en-GB"/>
        </w:rPr>
        <w:drawing>
          <wp:anchor distT="0" distB="0" distL="114300" distR="114300" simplePos="0" relativeHeight="251658240" behindDoc="0" locked="0" layoutInCell="1" allowOverlap="1" wp14:anchorId="29608C27" wp14:editId="77ED7175">
            <wp:simplePos x="0" y="0"/>
            <wp:positionH relativeFrom="margin">
              <wp:align>center</wp:align>
            </wp:positionH>
            <wp:positionV relativeFrom="paragraph">
              <wp:posOffset>8890</wp:posOffset>
            </wp:positionV>
            <wp:extent cx="1914525" cy="1990721"/>
            <wp:effectExtent l="0" t="0" r="0" b="0"/>
            <wp:wrapTight wrapText="bothSides">
              <wp:wrapPolygon edited="0">
                <wp:start x="0" y="0"/>
                <wp:lineTo x="0" y="21297"/>
                <wp:lineTo x="21278" y="21297"/>
                <wp:lineTo x="21278" y="0"/>
                <wp:lineTo x="0" y="0"/>
              </wp:wrapPolygon>
            </wp:wrapTight>
            <wp:docPr id="1" name="Picture 1" descr="School Crest Trans Back"/>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914525" cy="1990721"/>
                    </a:xfrm>
                    <a:prstGeom prst="rect">
                      <a:avLst/>
                    </a:prstGeom>
                    <a:noFill/>
                    <a:ln>
                      <a:noFill/>
                      <a:prstDash/>
                    </a:ln>
                  </pic:spPr>
                </pic:pic>
              </a:graphicData>
            </a:graphic>
          </wp:anchor>
        </w:drawing>
      </w:r>
    </w:p>
    <w:p w14:paraId="5C920DF4" w14:textId="77777777" w:rsidR="0085794A" w:rsidRPr="00CF0A02" w:rsidRDefault="0085794A" w:rsidP="0085794A">
      <w:pPr>
        <w:spacing w:after="0"/>
        <w:jc w:val="center"/>
        <w:rPr>
          <w:rFonts w:cstheme="minorHAnsi"/>
          <w:b/>
          <w:bCs/>
          <w:sz w:val="44"/>
          <w:szCs w:val="44"/>
        </w:rPr>
      </w:pPr>
    </w:p>
    <w:p w14:paraId="6A2E2BCB" w14:textId="77777777" w:rsidR="0085794A" w:rsidRPr="00CF0A02" w:rsidRDefault="0085794A" w:rsidP="0085794A">
      <w:pPr>
        <w:spacing w:after="0"/>
        <w:jc w:val="center"/>
        <w:rPr>
          <w:rFonts w:cstheme="minorHAnsi"/>
          <w:b/>
          <w:bCs/>
          <w:sz w:val="44"/>
          <w:szCs w:val="44"/>
        </w:rPr>
      </w:pPr>
    </w:p>
    <w:p w14:paraId="08530901" w14:textId="016FC46A" w:rsidR="0085794A" w:rsidRPr="00CF0A02" w:rsidRDefault="0085794A" w:rsidP="0085794A">
      <w:pPr>
        <w:spacing w:after="0"/>
        <w:jc w:val="center"/>
        <w:rPr>
          <w:rFonts w:cstheme="minorHAnsi"/>
          <w:b/>
          <w:bCs/>
          <w:sz w:val="44"/>
          <w:szCs w:val="44"/>
        </w:rPr>
      </w:pPr>
    </w:p>
    <w:p w14:paraId="748D214F" w14:textId="77777777" w:rsidR="0085794A" w:rsidRPr="00CF0A02" w:rsidRDefault="0085794A" w:rsidP="0085794A">
      <w:pPr>
        <w:spacing w:after="0"/>
        <w:jc w:val="center"/>
        <w:rPr>
          <w:rFonts w:cstheme="minorHAnsi"/>
          <w:b/>
          <w:bCs/>
          <w:sz w:val="44"/>
          <w:szCs w:val="44"/>
        </w:rPr>
      </w:pPr>
    </w:p>
    <w:p w14:paraId="6543CB82" w14:textId="0E534C52" w:rsidR="0085794A" w:rsidRPr="00CF0A02" w:rsidRDefault="0085794A" w:rsidP="0085794A">
      <w:pPr>
        <w:spacing w:after="0"/>
        <w:jc w:val="center"/>
        <w:rPr>
          <w:rFonts w:cstheme="minorHAnsi"/>
          <w:b/>
          <w:bCs/>
          <w:sz w:val="44"/>
          <w:szCs w:val="44"/>
        </w:rPr>
      </w:pPr>
    </w:p>
    <w:p w14:paraId="74E32525" w14:textId="4753C536" w:rsidR="0085794A" w:rsidRPr="00CF0A02" w:rsidRDefault="0085794A" w:rsidP="0085794A">
      <w:pPr>
        <w:spacing w:after="0"/>
        <w:jc w:val="center"/>
        <w:rPr>
          <w:rFonts w:cstheme="minorHAnsi"/>
          <w:b/>
          <w:bCs/>
          <w:sz w:val="44"/>
          <w:szCs w:val="44"/>
        </w:rPr>
      </w:pPr>
    </w:p>
    <w:p w14:paraId="4915045C" w14:textId="46D6C0FA" w:rsidR="0085794A" w:rsidRPr="00CF0A02" w:rsidRDefault="0085794A" w:rsidP="0085794A">
      <w:pPr>
        <w:spacing w:after="0"/>
        <w:jc w:val="center"/>
        <w:rPr>
          <w:rFonts w:cstheme="minorHAnsi"/>
          <w:b/>
          <w:bCs/>
          <w:sz w:val="44"/>
          <w:szCs w:val="44"/>
        </w:rPr>
      </w:pPr>
      <w:r w:rsidRPr="00CF0A02">
        <w:rPr>
          <w:rFonts w:cstheme="minorHAnsi"/>
          <w:b/>
          <w:bCs/>
          <w:sz w:val="44"/>
          <w:szCs w:val="44"/>
        </w:rPr>
        <w:t>St Oswald’s Catholic Primary School</w:t>
      </w:r>
    </w:p>
    <w:p w14:paraId="46552A71" w14:textId="40BB11E4" w:rsidR="0085794A" w:rsidRPr="00CF0A02" w:rsidRDefault="0085794A" w:rsidP="0085794A">
      <w:pPr>
        <w:spacing w:after="0"/>
        <w:jc w:val="center"/>
        <w:rPr>
          <w:rFonts w:cstheme="minorHAnsi"/>
          <w:b/>
          <w:bCs/>
          <w:sz w:val="44"/>
          <w:szCs w:val="44"/>
        </w:rPr>
      </w:pPr>
    </w:p>
    <w:p w14:paraId="4C4A15E7" w14:textId="5F20E6E3" w:rsidR="0085794A" w:rsidRPr="00CF0A02" w:rsidRDefault="004421E8" w:rsidP="0085794A">
      <w:pPr>
        <w:spacing w:after="0"/>
        <w:jc w:val="center"/>
        <w:rPr>
          <w:rFonts w:cstheme="minorHAnsi"/>
          <w:b/>
          <w:bCs/>
          <w:sz w:val="44"/>
          <w:szCs w:val="44"/>
        </w:rPr>
      </w:pPr>
      <w:r>
        <w:rPr>
          <w:rFonts w:cstheme="minorHAnsi"/>
          <w:b/>
          <w:bCs/>
          <w:sz w:val="44"/>
          <w:szCs w:val="44"/>
        </w:rPr>
        <w:t xml:space="preserve">Spiritual </w:t>
      </w:r>
      <w:r w:rsidR="00B0080E">
        <w:rPr>
          <w:rFonts w:cstheme="minorHAnsi"/>
          <w:b/>
          <w:bCs/>
          <w:sz w:val="44"/>
          <w:szCs w:val="44"/>
        </w:rPr>
        <w:t>Development</w:t>
      </w:r>
      <w:r w:rsidR="00E2090A">
        <w:rPr>
          <w:rFonts w:cstheme="minorHAnsi"/>
          <w:b/>
          <w:bCs/>
          <w:sz w:val="44"/>
          <w:szCs w:val="44"/>
        </w:rPr>
        <w:t xml:space="preserve"> Policy </w:t>
      </w:r>
    </w:p>
    <w:p w14:paraId="51372B7D" w14:textId="77777777" w:rsidR="0085794A" w:rsidRPr="00CF0A02" w:rsidRDefault="0085794A" w:rsidP="0085794A">
      <w:pPr>
        <w:spacing w:after="0"/>
        <w:jc w:val="center"/>
        <w:rPr>
          <w:rFonts w:cstheme="minorHAnsi"/>
          <w:b/>
          <w:bCs/>
          <w:sz w:val="44"/>
          <w:szCs w:val="44"/>
        </w:rPr>
      </w:pPr>
    </w:p>
    <w:p w14:paraId="4C8C3BD1" w14:textId="0E305539" w:rsidR="0085794A" w:rsidRPr="00CF0A02" w:rsidRDefault="0085794A" w:rsidP="0085794A">
      <w:pPr>
        <w:pStyle w:val="ListParagraph"/>
        <w:spacing w:before="120" w:after="120" w:line="320" w:lineRule="exact"/>
        <w:ind w:left="0"/>
        <w:rPr>
          <w:rFonts w:cstheme="minorHAnsi"/>
          <w:b/>
          <w:sz w:val="32"/>
        </w:rPr>
      </w:pPr>
      <w:r w:rsidRPr="00CF0A02">
        <w:rPr>
          <w:rFonts w:cstheme="minorHAnsi"/>
          <w:sz w:val="32"/>
          <w:szCs w:val="32"/>
        </w:rPr>
        <w:br w:type="page"/>
      </w:r>
    </w:p>
    <w:tbl>
      <w:tblPr>
        <w:tblStyle w:val="TableGrid"/>
        <w:tblpPr w:leftFromText="180" w:rightFromText="180" w:vertAnchor="text" w:horzAnchor="margin" w:tblpY="1165"/>
        <w:tblW w:w="9327" w:type="dxa"/>
        <w:tblLook w:val="04A0" w:firstRow="1" w:lastRow="0" w:firstColumn="1" w:lastColumn="0" w:noHBand="0" w:noVBand="1"/>
      </w:tblPr>
      <w:tblGrid>
        <w:gridCol w:w="3951"/>
        <w:gridCol w:w="5376"/>
      </w:tblGrid>
      <w:tr w:rsidR="00CD68DB" w:rsidRPr="00E44776" w14:paraId="3BD34AE9" w14:textId="77777777" w:rsidTr="00CD68DB">
        <w:tc>
          <w:tcPr>
            <w:tcW w:w="3951" w:type="dxa"/>
          </w:tcPr>
          <w:p w14:paraId="5E65C03E" w14:textId="77777777" w:rsidR="00CD68DB" w:rsidRPr="00E44776" w:rsidRDefault="00CD68DB" w:rsidP="00CD68DB">
            <w:pPr>
              <w:pStyle w:val="NoSpacing"/>
              <w:rPr>
                <w:rFonts w:ascii="Arial" w:hAnsi="Arial" w:cs="Arial"/>
                <w:b/>
              </w:rPr>
            </w:pPr>
            <w:bookmarkStart w:id="1" w:name="_Statement_of_intent_1"/>
            <w:bookmarkEnd w:id="1"/>
            <w:r w:rsidRPr="00E44776">
              <w:rPr>
                <w:rFonts w:ascii="Arial" w:hAnsi="Arial" w:cs="Arial"/>
                <w:b/>
              </w:rPr>
              <w:lastRenderedPageBreak/>
              <w:t>Leader/Co-ordinator</w:t>
            </w:r>
          </w:p>
        </w:tc>
        <w:tc>
          <w:tcPr>
            <w:tcW w:w="5376" w:type="dxa"/>
          </w:tcPr>
          <w:p w14:paraId="008CFD05" w14:textId="74D173BD" w:rsidR="00CD68DB" w:rsidRPr="00E44776" w:rsidRDefault="00CD68DB" w:rsidP="00CD68DB">
            <w:pPr>
              <w:pStyle w:val="NoSpacing"/>
              <w:rPr>
                <w:rFonts w:ascii="Arial" w:hAnsi="Arial" w:cs="Arial"/>
                <w:b/>
              </w:rPr>
            </w:pPr>
            <w:r>
              <w:rPr>
                <w:rFonts w:ascii="Arial" w:hAnsi="Arial" w:cs="Arial"/>
                <w:b/>
              </w:rPr>
              <w:t>Mrs P Atherton</w:t>
            </w:r>
          </w:p>
        </w:tc>
      </w:tr>
      <w:tr w:rsidR="00CD68DB" w:rsidRPr="00E44776" w14:paraId="60BD8F31" w14:textId="77777777" w:rsidTr="00CD68DB">
        <w:trPr>
          <w:trHeight w:val="1133"/>
        </w:trPr>
        <w:tc>
          <w:tcPr>
            <w:tcW w:w="3951" w:type="dxa"/>
          </w:tcPr>
          <w:p w14:paraId="33ED98EC" w14:textId="77777777" w:rsidR="00CD68DB" w:rsidRPr="00E44776" w:rsidRDefault="00CD68DB" w:rsidP="00CD68DB">
            <w:pPr>
              <w:pStyle w:val="NoSpacing"/>
              <w:rPr>
                <w:rFonts w:ascii="Arial" w:hAnsi="Arial" w:cs="Arial"/>
                <w:b/>
              </w:rPr>
            </w:pPr>
            <w:r w:rsidRPr="00E44776">
              <w:rPr>
                <w:rFonts w:ascii="Arial" w:hAnsi="Arial" w:cs="Arial"/>
                <w:b/>
              </w:rPr>
              <w:t>Groups involved in discussion</w:t>
            </w:r>
          </w:p>
        </w:tc>
        <w:tc>
          <w:tcPr>
            <w:tcW w:w="5376" w:type="dxa"/>
          </w:tcPr>
          <w:p w14:paraId="3D107797" w14:textId="3D02B797" w:rsidR="00CD68DB" w:rsidRPr="00E44776" w:rsidRDefault="00CD68DB" w:rsidP="00CD68DB">
            <w:pPr>
              <w:pStyle w:val="NoSpacing"/>
              <w:rPr>
                <w:rFonts w:ascii="Arial" w:hAnsi="Arial" w:cs="Arial"/>
                <w:b/>
              </w:rPr>
            </w:pPr>
            <w:r w:rsidRPr="00E44776">
              <w:rPr>
                <w:rFonts w:ascii="Arial" w:hAnsi="Arial" w:cs="Arial"/>
                <w:b/>
              </w:rPr>
              <w:t>Headteacher</w:t>
            </w:r>
          </w:p>
          <w:p w14:paraId="3BC8BE3D" w14:textId="77777777" w:rsidR="00CD68DB" w:rsidRPr="00E44776" w:rsidRDefault="00CD68DB" w:rsidP="00CD68DB">
            <w:pPr>
              <w:pStyle w:val="NoSpacing"/>
              <w:rPr>
                <w:rFonts w:ascii="Arial" w:hAnsi="Arial" w:cs="Arial"/>
                <w:b/>
              </w:rPr>
            </w:pPr>
            <w:r w:rsidRPr="00E44776">
              <w:rPr>
                <w:rFonts w:ascii="Arial" w:hAnsi="Arial" w:cs="Arial"/>
                <w:b/>
              </w:rPr>
              <w:t>RE Co-ordinator</w:t>
            </w:r>
          </w:p>
          <w:p w14:paraId="1F36F098" w14:textId="5C9B50B5" w:rsidR="00CD68DB" w:rsidRPr="00E44776" w:rsidRDefault="00CD68DB" w:rsidP="00CD68DB">
            <w:pPr>
              <w:pStyle w:val="NoSpacing"/>
              <w:rPr>
                <w:rFonts w:ascii="Arial" w:hAnsi="Arial" w:cs="Arial"/>
                <w:b/>
              </w:rPr>
            </w:pPr>
            <w:r w:rsidRPr="00E44776">
              <w:rPr>
                <w:rFonts w:ascii="Arial" w:hAnsi="Arial" w:cs="Arial"/>
                <w:b/>
              </w:rPr>
              <w:t>All Staff</w:t>
            </w:r>
          </w:p>
          <w:p w14:paraId="19B8C72B" w14:textId="77777777" w:rsidR="00CD68DB" w:rsidRPr="00E44776" w:rsidRDefault="00CD68DB" w:rsidP="00CD68DB">
            <w:pPr>
              <w:pStyle w:val="NoSpacing"/>
              <w:rPr>
                <w:rFonts w:ascii="Arial" w:hAnsi="Arial" w:cs="Arial"/>
                <w:b/>
              </w:rPr>
            </w:pPr>
            <w:r w:rsidRPr="00E44776">
              <w:rPr>
                <w:rFonts w:ascii="Arial" w:hAnsi="Arial" w:cs="Arial"/>
                <w:b/>
              </w:rPr>
              <w:t>Governing Body</w:t>
            </w:r>
          </w:p>
        </w:tc>
      </w:tr>
    </w:tbl>
    <w:p w14:paraId="4D45AF37" w14:textId="225208EE" w:rsidR="0085794A" w:rsidRDefault="00CD68DB" w:rsidP="00F80C82">
      <w:pPr>
        <w:shd w:val="clear" w:color="auto" w:fill="FFFFFF" w:themeFill="background1"/>
        <w:spacing w:after="148" w:line="333" w:lineRule="atLeast"/>
        <w:textAlignment w:val="baseline"/>
        <w:outlineLvl w:val="0"/>
        <w:rPr>
          <w:rFonts w:eastAsia="Times New Roman" w:cstheme="minorHAnsi"/>
          <w:color w:val="313131"/>
          <w:kern w:val="36"/>
          <w:sz w:val="24"/>
          <w:szCs w:val="24"/>
          <w:lang w:eastAsia="en-GB"/>
        </w:rPr>
      </w:pPr>
      <w:r w:rsidRPr="00CF0A02">
        <w:rPr>
          <w:rFonts w:cstheme="minorHAnsi"/>
          <w:noProof/>
          <w:lang w:eastAsia="en-GB"/>
        </w:rPr>
        <w:drawing>
          <wp:anchor distT="0" distB="0" distL="114300" distR="114300" simplePos="0" relativeHeight="251658241" behindDoc="0" locked="0" layoutInCell="1" allowOverlap="1" wp14:anchorId="6B2685AB" wp14:editId="47A04175">
            <wp:simplePos x="0" y="0"/>
            <wp:positionH relativeFrom="column">
              <wp:posOffset>2560320</wp:posOffset>
            </wp:positionH>
            <wp:positionV relativeFrom="paragraph">
              <wp:posOffset>0</wp:posOffset>
            </wp:positionV>
            <wp:extent cx="733425" cy="733425"/>
            <wp:effectExtent l="0" t="0" r="9525" b="9525"/>
            <wp:wrapSquare wrapText="bothSides"/>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anchor>
        </w:drawing>
      </w:r>
    </w:p>
    <w:p w14:paraId="00F22030" w14:textId="77777777" w:rsidR="00CD68DB" w:rsidRDefault="00CD68DB" w:rsidP="0002761B">
      <w:pPr>
        <w:shd w:val="clear" w:color="auto" w:fill="FFFFFF" w:themeFill="background1"/>
        <w:spacing w:after="148" w:line="333" w:lineRule="atLeast"/>
        <w:jc w:val="center"/>
        <w:textAlignment w:val="baseline"/>
        <w:outlineLvl w:val="0"/>
        <w:rPr>
          <w:rFonts w:eastAsia="Times New Roman" w:cstheme="minorHAnsi"/>
          <w:color w:val="313131"/>
          <w:kern w:val="36"/>
          <w:sz w:val="24"/>
          <w:szCs w:val="24"/>
          <w:lang w:eastAsia="en-GB"/>
        </w:rPr>
      </w:pPr>
    </w:p>
    <w:p w14:paraId="52B179CD" w14:textId="15F24A7D" w:rsidR="009A7AAE" w:rsidRDefault="009A7AAE" w:rsidP="004421E8">
      <w:pPr>
        <w:pStyle w:val="NoSpacing"/>
        <w:jc w:val="center"/>
        <w:rPr>
          <w:rFonts w:eastAsia="Times New Roman" w:cstheme="minorHAnsi"/>
          <w:color w:val="313131"/>
          <w:kern w:val="36"/>
          <w:sz w:val="24"/>
          <w:szCs w:val="24"/>
          <w:lang w:eastAsia="en-GB"/>
        </w:rPr>
      </w:pPr>
      <w:r>
        <w:rPr>
          <w:rFonts w:eastAsia="Times New Roman" w:cstheme="minorHAnsi"/>
          <w:color w:val="313131"/>
          <w:kern w:val="36"/>
          <w:sz w:val="24"/>
          <w:szCs w:val="24"/>
          <w:lang w:eastAsia="en-GB"/>
        </w:rPr>
        <w:tab/>
      </w:r>
    </w:p>
    <w:tbl>
      <w:tblPr>
        <w:tblStyle w:val="TableGrid"/>
        <w:tblpPr w:leftFromText="180" w:rightFromText="180" w:vertAnchor="text" w:horzAnchor="margin" w:tblpX="-10" w:tblpY="172"/>
        <w:tblW w:w="9356" w:type="dxa"/>
        <w:tblLook w:val="04A0" w:firstRow="1" w:lastRow="0" w:firstColumn="1" w:lastColumn="0" w:noHBand="0" w:noVBand="1"/>
      </w:tblPr>
      <w:tblGrid>
        <w:gridCol w:w="9356"/>
      </w:tblGrid>
      <w:tr w:rsidR="009A7AAE" w14:paraId="0FF29BA2" w14:textId="77777777" w:rsidTr="002F4AB1">
        <w:trPr>
          <w:trHeight w:val="274"/>
        </w:trPr>
        <w:tc>
          <w:tcPr>
            <w:tcW w:w="9356" w:type="dxa"/>
            <w:shd w:val="clear" w:color="auto" w:fill="7030A0"/>
          </w:tcPr>
          <w:p w14:paraId="2BE1C941" w14:textId="7CCEC2C3" w:rsidR="009A7AAE" w:rsidRPr="003E1FC6" w:rsidRDefault="009A7AAE" w:rsidP="008703B1">
            <w:pPr>
              <w:rPr>
                <w:rFonts w:cstheme="minorHAnsi"/>
                <w:b/>
                <w:bCs/>
                <w:sz w:val="24"/>
                <w:szCs w:val="24"/>
              </w:rPr>
            </w:pPr>
            <w:r w:rsidRPr="00772339">
              <w:rPr>
                <w:rFonts w:cstheme="minorHAnsi"/>
                <w:b/>
                <w:bCs/>
                <w:color w:val="FFFFFF" w:themeColor="background1"/>
                <w:sz w:val="24"/>
                <w:szCs w:val="24"/>
              </w:rPr>
              <w:t xml:space="preserve">Introduction </w:t>
            </w:r>
          </w:p>
        </w:tc>
      </w:tr>
    </w:tbl>
    <w:p w14:paraId="6949413C" w14:textId="77777777" w:rsidR="009A7AAE" w:rsidRDefault="009A7AAE" w:rsidP="009A7AAE">
      <w:pPr>
        <w:jc w:val="both"/>
        <w:rPr>
          <w:rFonts w:cstheme="minorHAnsi"/>
          <w:sz w:val="12"/>
          <w:szCs w:val="12"/>
        </w:rPr>
      </w:pPr>
    </w:p>
    <w:p w14:paraId="4DBE5CE2" w14:textId="77777777" w:rsidR="00314622" w:rsidRDefault="00314622" w:rsidP="009A7AAE">
      <w:pPr>
        <w:pStyle w:val="NoSpacing"/>
        <w:jc w:val="both"/>
        <w:rPr>
          <w:sz w:val="12"/>
          <w:szCs w:val="12"/>
        </w:rPr>
      </w:pPr>
    </w:p>
    <w:p w14:paraId="7414B078" w14:textId="6A56401B" w:rsidR="00336012" w:rsidRDefault="00336012" w:rsidP="00336012">
      <w:pPr>
        <w:pStyle w:val="NoSpacing"/>
        <w:jc w:val="both"/>
      </w:pPr>
      <w:r>
        <w:t>Spiritual development is concerned with how an individual acquires personal beliefs and values, especially on questions about religion, whether life has purpose, and the basis for personal and social behaviour questions which are ‘at the heart and root of existence.’ The task of St Oswald’s Catholic Primary School is to provide effective ways of developing pupils’ drive, sense of identity and self-worth, developing their principles, beliefs and values, including those that have a religious basis. This is done through the entire</w:t>
      </w:r>
    </w:p>
    <w:p w14:paraId="7940A22D" w14:textId="5F8AFDBB" w:rsidR="00AB3E38" w:rsidRDefault="00336012" w:rsidP="00336012">
      <w:pPr>
        <w:pStyle w:val="NoSpacing"/>
        <w:jc w:val="both"/>
        <w:rPr>
          <w:sz w:val="12"/>
          <w:szCs w:val="12"/>
        </w:rPr>
      </w:pPr>
      <w:r>
        <w:t>curriculum, through Prayer and Liturgy (Collective Worship), through our ethos and climate in the way that we help individuals to make sense of these questions, and the way we help form pupils’ response to life and to various forms of experience.</w:t>
      </w:r>
    </w:p>
    <w:p w14:paraId="7D8A56ED" w14:textId="77777777" w:rsidR="00A1082E" w:rsidRPr="00A1082E" w:rsidRDefault="00A1082E" w:rsidP="00336012">
      <w:pPr>
        <w:pStyle w:val="NoSpacing"/>
        <w:jc w:val="both"/>
        <w:rPr>
          <w:sz w:val="12"/>
          <w:szCs w:val="12"/>
        </w:rPr>
      </w:pPr>
    </w:p>
    <w:tbl>
      <w:tblPr>
        <w:tblStyle w:val="TableGrid"/>
        <w:tblpPr w:leftFromText="180" w:rightFromText="180" w:vertAnchor="text" w:horzAnchor="margin" w:tblpX="-10" w:tblpY="172"/>
        <w:tblW w:w="9356" w:type="dxa"/>
        <w:tblLook w:val="04A0" w:firstRow="1" w:lastRow="0" w:firstColumn="1" w:lastColumn="0" w:noHBand="0" w:noVBand="1"/>
      </w:tblPr>
      <w:tblGrid>
        <w:gridCol w:w="9356"/>
      </w:tblGrid>
      <w:tr w:rsidR="00A41B7A" w14:paraId="28E65726" w14:textId="77777777" w:rsidTr="00546C7E">
        <w:trPr>
          <w:trHeight w:val="274"/>
        </w:trPr>
        <w:tc>
          <w:tcPr>
            <w:tcW w:w="9356" w:type="dxa"/>
            <w:shd w:val="clear" w:color="auto" w:fill="7030A0"/>
          </w:tcPr>
          <w:p w14:paraId="5F505C00" w14:textId="040EA103" w:rsidR="00A41B7A" w:rsidRPr="003E1FC6" w:rsidRDefault="00962792" w:rsidP="00962792">
            <w:pPr>
              <w:pStyle w:val="NoSpacing"/>
              <w:jc w:val="both"/>
              <w:rPr>
                <w:b/>
                <w:bCs/>
                <w:sz w:val="24"/>
                <w:szCs w:val="24"/>
              </w:rPr>
            </w:pPr>
            <w:r w:rsidRPr="00772339">
              <w:rPr>
                <w:b/>
                <w:bCs/>
                <w:color w:val="FFFFFF" w:themeColor="background1"/>
                <w:sz w:val="24"/>
                <w:szCs w:val="24"/>
              </w:rPr>
              <w:t xml:space="preserve">Ofsted </w:t>
            </w:r>
            <w:r w:rsidR="00BA7853" w:rsidRPr="00772339">
              <w:rPr>
                <w:b/>
                <w:bCs/>
                <w:color w:val="FFFFFF" w:themeColor="background1"/>
                <w:sz w:val="24"/>
                <w:szCs w:val="24"/>
              </w:rPr>
              <w:t>identify three principal elements in Spiritual Development</w:t>
            </w:r>
            <w:r w:rsidRPr="00772339">
              <w:rPr>
                <w:b/>
                <w:bCs/>
                <w:color w:val="FFFFFF" w:themeColor="background1"/>
                <w:sz w:val="24"/>
                <w:szCs w:val="24"/>
              </w:rPr>
              <w:t xml:space="preserve"> </w:t>
            </w:r>
          </w:p>
        </w:tc>
      </w:tr>
    </w:tbl>
    <w:p w14:paraId="510DF45F" w14:textId="77777777" w:rsidR="00AE1D85" w:rsidRDefault="00AE1D85" w:rsidP="00E07AC7">
      <w:pPr>
        <w:pStyle w:val="NoSpacing"/>
        <w:jc w:val="both"/>
        <w:rPr>
          <w:sz w:val="12"/>
          <w:szCs w:val="12"/>
        </w:rPr>
      </w:pPr>
    </w:p>
    <w:p w14:paraId="761462F3" w14:textId="77777777" w:rsidR="00AE1D85" w:rsidRDefault="00AE1D85" w:rsidP="00E07AC7">
      <w:pPr>
        <w:pStyle w:val="NoSpacing"/>
        <w:jc w:val="both"/>
        <w:rPr>
          <w:sz w:val="12"/>
          <w:szCs w:val="12"/>
        </w:rPr>
      </w:pPr>
    </w:p>
    <w:p w14:paraId="34DCA25F" w14:textId="4CDBEDDA" w:rsidR="00F56030" w:rsidRDefault="00F56030" w:rsidP="00F56030">
      <w:pPr>
        <w:pStyle w:val="NoSpacing"/>
        <w:jc w:val="both"/>
      </w:pPr>
      <w:r>
        <w:t>•The development of insights, principles, beliefs, attitudes and values which guide and motivate us. For many pupils, these will have a significant religious belief;</w:t>
      </w:r>
    </w:p>
    <w:p w14:paraId="480C7925" w14:textId="77777777" w:rsidR="00F56030" w:rsidRDefault="00F56030" w:rsidP="00F56030">
      <w:pPr>
        <w:pStyle w:val="NoSpacing"/>
        <w:jc w:val="both"/>
      </w:pPr>
    </w:p>
    <w:p w14:paraId="3927BF9B" w14:textId="54C634FF" w:rsidR="00F56030" w:rsidRDefault="00F56030" w:rsidP="00F56030">
      <w:pPr>
        <w:pStyle w:val="NoSpacing"/>
        <w:jc w:val="both"/>
      </w:pPr>
      <w:r>
        <w:t>• A developing understanding of feelings and emotions which causes us to reflect and to learn’</w:t>
      </w:r>
    </w:p>
    <w:p w14:paraId="3B2BFF16" w14:textId="77777777" w:rsidR="00F56030" w:rsidRDefault="00F56030" w:rsidP="00F56030">
      <w:pPr>
        <w:pStyle w:val="NoSpacing"/>
        <w:jc w:val="both"/>
      </w:pPr>
    </w:p>
    <w:p w14:paraId="344E479C" w14:textId="1A989F76" w:rsidR="00A1082E" w:rsidRDefault="00F56030" w:rsidP="00F56030">
      <w:pPr>
        <w:pStyle w:val="NoSpacing"/>
        <w:jc w:val="both"/>
        <w:rPr>
          <w:sz w:val="12"/>
          <w:szCs w:val="12"/>
        </w:rPr>
      </w:pPr>
      <w:r>
        <w:t>• For all pupils, a developing recognition that their insights, principles, beliefs, attitudes and values influence, inspire or guide them in life.</w:t>
      </w:r>
    </w:p>
    <w:p w14:paraId="266322F7" w14:textId="77777777" w:rsidR="00A1082E" w:rsidRPr="00A1082E" w:rsidRDefault="00A1082E" w:rsidP="00F56030">
      <w:pPr>
        <w:pStyle w:val="NoSpacing"/>
        <w:jc w:val="both"/>
        <w:rPr>
          <w:sz w:val="12"/>
          <w:szCs w:val="12"/>
        </w:rPr>
      </w:pPr>
    </w:p>
    <w:tbl>
      <w:tblPr>
        <w:tblStyle w:val="TableGrid"/>
        <w:tblpPr w:leftFromText="180" w:rightFromText="180" w:vertAnchor="text" w:horzAnchor="margin" w:tblpX="-10" w:tblpY="172"/>
        <w:tblW w:w="9356" w:type="dxa"/>
        <w:tblLook w:val="04A0" w:firstRow="1" w:lastRow="0" w:firstColumn="1" w:lastColumn="0" w:noHBand="0" w:noVBand="1"/>
      </w:tblPr>
      <w:tblGrid>
        <w:gridCol w:w="9356"/>
      </w:tblGrid>
      <w:tr w:rsidR="00A1082E" w14:paraId="3F3CEA3D" w14:textId="77777777" w:rsidTr="009B3E47">
        <w:trPr>
          <w:trHeight w:val="274"/>
        </w:trPr>
        <w:tc>
          <w:tcPr>
            <w:tcW w:w="9356" w:type="dxa"/>
            <w:shd w:val="clear" w:color="auto" w:fill="7030A0"/>
          </w:tcPr>
          <w:p w14:paraId="5F6BA244" w14:textId="6DE7F020" w:rsidR="00A1082E" w:rsidRPr="003E1FC6" w:rsidRDefault="00A1082E" w:rsidP="00A1082E">
            <w:pPr>
              <w:pStyle w:val="NoSpacing"/>
              <w:jc w:val="both"/>
              <w:rPr>
                <w:b/>
                <w:bCs/>
                <w:sz w:val="24"/>
                <w:szCs w:val="24"/>
              </w:rPr>
            </w:pPr>
            <w:r w:rsidRPr="00772339">
              <w:rPr>
                <w:b/>
                <w:bCs/>
                <w:color w:val="FFFFFF" w:themeColor="background1"/>
                <w:sz w:val="24"/>
                <w:szCs w:val="24"/>
              </w:rPr>
              <w:t>Pupils who are developing spiritually are likely to be developing some or all</w:t>
            </w:r>
            <w:r w:rsidR="00DC57DD" w:rsidRPr="00772339">
              <w:rPr>
                <w:b/>
                <w:bCs/>
                <w:color w:val="FFFFFF" w:themeColor="background1"/>
                <w:sz w:val="24"/>
                <w:szCs w:val="24"/>
              </w:rPr>
              <w:t xml:space="preserve"> </w:t>
            </w:r>
            <w:r w:rsidRPr="00772339">
              <w:rPr>
                <w:b/>
                <w:bCs/>
                <w:color w:val="FFFFFF" w:themeColor="background1"/>
                <w:sz w:val="24"/>
                <w:szCs w:val="24"/>
              </w:rPr>
              <w:t>of the following characteristics:</w:t>
            </w:r>
          </w:p>
        </w:tc>
      </w:tr>
    </w:tbl>
    <w:p w14:paraId="5DF54F0B" w14:textId="77777777" w:rsidR="002C5049" w:rsidRDefault="002C5049" w:rsidP="00283EDA">
      <w:pPr>
        <w:pStyle w:val="NoSpacing"/>
        <w:jc w:val="both"/>
        <w:rPr>
          <w:sz w:val="12"/>
          <w:szCs w:val="12"/>
        </w:rPr>
      </w:pPr>
    </w:p>
    <w:p w14:paraId="69446162" w14:textId="77777777" w:rsidR="002C5049" w:rsidRDefault="002C5049" w:rsidP="00283EDA">
      <w:pPr>
        <w:pStyle w:val="NoSpacing"/>
        <w:jc w:val="both"/>
        <w:rPr>
          <w:sz w:val="12"/>
          <w:szCs w:val="12"/>
        </w:rPr>
      </w:pPr>
    </w:p>
    <w:p w14:paraId="10D43105" w14:textId="26E639CE" w:rsidR="00283EDA" w:rsidRDefault="00283EDA" w:rsidP="00283EDA">
      <w:pPr>
        <w:pStyle w:val="NoSpacing"/>
        <w:jc w:val="both"/>
      </w:pPr>
      <w:r>
        <w:t>• A set of values, principles and beliefs, which may or may not be religious, which inform their perspective on life and their patterns of behaviour;</w:t>
      </w:r>
    </w:p>
    <w:p w14:paraId="00F928A6" w14:textId="77777777" w:rsidR="00283EDA" w:rsidRDefault="00283EDA" w:rsidP="00283EDA">
      <w:pPr>
        <w:pStyle w:val="NoSpacing"/>
        <w:jc w:val="both"/>
      </w:pPr>
    </w:p>
    <w:p w14:paraId="376950C7" w14:textId="77777777" w:rsidR="00283EDA" w:rsidRDefault="00283EDA" w:rsidP="00283EDA">
      <w:pPr>
        <w:pStyle w:val="NoSpacing"/>
        <w:jc w:val="both"/>
      </w:pPr>
      <w:r>
        <w:t>• An awareness and understanding of their own and others’ beliefs;</w:t>
      </w:r>
    </w:p>
    <w:p w14:paraId="1AD12D90" w14:textId="77777777" w:rsidR="00283EDA" w:rsidRDefault="00283EDA" w:rsidP="00283EDA">
      <w:pPr>
        <w:pStyle w:val="NoSpacing"/>
        <w:jc w:val="both"/>
      </w:pPr>
    </w:p>
    <w:p w14:paraId="5E4CB277" w14:textId="77777777" w:rsidR="00283EDA" w:rsidRDefault="00283EDA" w:rsidP="00283EDA">
      <w:pPr>
        <w:pStyle w:val="NoSpacing"/>
        <w:jc w:val="both"/>
      </w:pPr>
      <w:r>
        <w:t>• A respect for themselves and for others;</w:t>
      </w:r>
    </w:p>
    <w:p w14:paraId="1F9514EA" w14:textId="77777777" w:rsidR="00283EDA" w:rsidRDefault="00283EDA" w:rsidP="00283EDA">
      <w:pPr>
        <w:pStyle w:val="NoSpacing"/>
        <w:jc w:val="both"/>
      </w:pPr>
    </w:p>
    <w:p w14:paraId="7CDC01AC" w14:textId="35030773" w:rsidR="00283EDA" w:rsidRDefault="00283EDA" w:rsidP="00283EDA">
      <w:pPr>
        <w:pStyle w:val="NoSpacing"/>
        <w:jc w:val="both"/>
      </w:pPr>
      <w:r>
        <w:t>• A sense of empathy with others, concern and compassion;</w:t>
      </w:r>
    </w:p>
    <w:p w14:paraId="5DFFE513" w14:textId="77777777" w:rsidR="00283EDA" w:rsidRDefault="00283EDA" w:rsidP="00283EDA">
      <w:pPr>
        <w:pStyle w:val="NoSpacing"/>
        <w:jc w:val="both"/>
      </w:pPr>
    </w:p>
    <w:p w14:paraId="6ADF0DEE" w14:textId="3D03F307" w:rsidR="00283EDA" w:rsidRDefault="00283EDA" w:rsidP="00283EDA">
      <w:pPr>
        <w:pStyle w:val="NoSpacing"/>
        <w:tabs>
          <w:tab w:val="left" w:pos="6036"/>
        </w:tabs>
        <w:jc w:val="both"/>
      </w:pPr>
      <w:r>
        <w:t>• An increasing ability to reflect and learn from this reflection;</w:t>
      </w:r>
      <w:r>
        <w:tab/>
      </w:r>
    </w:p>
    <w:p w14:paraId="1DE404C0" w14:textId="77777777" w:rsidR="00283EDA" w:rsidRDefault="00283EDA" w:rsidP="00283EDA">
      <w:pPr>
        <w:pStyle w:val="NoSpacing"/>
        <w:tabs>
          <w:tab w:val="left" w:pos="6036"/>
        </w:tabs>
        <w:jc w:val="both"/>
      </w:pPr>
    </w:p>
    <w:p w14:paraId="3E9D2A04" w14:textId="49F73BD5" w:rsidR="00BA7853" w:rsidRDefault="00283EDA" w:rsidP="00283EDA">
      <w:pPr>
        <w:pStyle w:val="NoSpacing"/>
        <w:jc w:val="both"/>
      </w:pPr>
      <w:r>
        <w:t>• An ability to show courage in defence of their aims, values, principles and beliefs;</w:t>
      </w:r>
    </w:p>
    <w:p w14:paraId="700E4E16" w14:textId="77777777" w:rsidR="00283EDA" w:rsidRDefault="00283EDA" w:rsidP="00283EDA">
      <w:pPr>
        <w:pStyle w:val="NoSpacing"/>
        <w:jc w:val="both"/>
      </w:pPr>
    </w:p>
    <w:p w14:paraId="26401334" w14:textId="4F3A7F4F" w:rsidR="00283EDA" w:rsidRDefault="00283EDA" w:rsidP="00283EDA">
      <w:pPr>
        <w:pStyle w:val="NoSpacing"/>
        <w:jc w:val="both"/>
      </w:pPr>
      <w:r>
        <w:t>• A readiness to challenge all that would constrain the human spirit, for example, poverty of aspiration, lack of self-confidence and belief, moral neutrality or indifference, force, fanaticism, aggression, greed, injustice, narrowness of vision, self-interest, sexism, racism and other forms of discrimination;</w:t>
      </w:r>
    </w:p>
    <w:p w14:paraId="31B309A8" w14:textId="25B87C11" w:rsidR="00283EDA" w:rsidRDefault="00283EDA" w:rsidP="00283EDA">
      <w:pPr>
        <w:pStyle w:val="NoSpacing"/>
        <w:jc w:val="both"/>
      </w:pPr>
      <w:r>
        <w:lastRenderedPageBreak/>
        <w:t>• An appreciation of the intangible – for example, beauty, truth, love, goodness, order, as well as for mystery, paradox and ambiguity;</w:t>
      </w:r>
    </w:p>
    <w:p w14:paraId="187DC576" w14:textId="77777777" w:rsidR="00283EDA" w:rsidRDefault="00283EDA" w:rsidP="00283EDA">
      <w:pPr>
        <w:pStyle w:val="NoSpacing"/>
        <w:jc w:val="both"/>
      </w:pPr>
    </w:p>
    <w:p w14:paraId="3C8633BD" w14:textId="77777777" w:rsidR="00283EDA" w:rsidRDefault="00283EDA" w:rsidP="00283EDA">
      <w:pPr>
        <w:pStyle w:val="NoSpacing"/>
        <w:jc w:val="both"/>
      </w:pPr>
      <w:r>
        <w:t>• A respect for insight as well as knowledge and reason;</w:t>
      </w:r>
    </w:p>
    <w:p w14:paraId="0B4A2154" w14:textId="77777777" w:rsidR="00283EDA" w:rsidRDefault="00283EDA" w:rsidP="00283EDA">
      <w:pPr>
        <w:pStyle w:val="NoSpacing"/>
        <w:jc w:val="both"/>
      </w:pPr>
    </w:p>
    <w:p w14:paraId="037BABD3" w14:textId="77777777" w:rsidR="00283EDA" w:rsidRDefault="00283EDA" w:rsidP="00283EDA">
      <w:pPr>
        <w:pStyle w:val="NoSpacing"/>
        <w:jc w:val="both"/>
      </w:pPr>
      <w:r>
        <w:t>• An expressive and/or creative impulse;</w:t>
      </w:r>
    </w:p>
    <w:p w14:paraId="6CB1F9F5" w14:textId="77777777" w:rsidR="00283EDA" w:rsidRDefault="00283EDA" w:rsidP="00283EDA">
      <w:pPr>
        <w:pStyle w:val="NoSpacing"/>
        <w:jc w:val="both"/>
      </w:pPr>
    </w:p>
    <w:p w14:paraId="2ACA0685" w14:textId="5859C8AE" w:rsidR="00283EDA" w:rsidRDefault="00283EDA" w:rsidP="00283EDA">
      <w:pPr>
        <w:pStyle w:val="NoSpacing"/>
        <w:jc w:val="both"/>
      </w:pPr>
      <w:r>
        <w:t>• An ability to think in terms of the ‘whole’ – example, concepts such as harmony, interdependence, scale, perspective;</w:t>
      </w:r>
    </w:p>
    <w:p w14:paraId="5F4D511B" w14:textId="77777777" w:rsidR="00283EDA" w:rsidRDefault="00283EDA" w:rsidP="00283EDA">
      <w:pPr>
        <w:pStyle w:val="NoSpacing"/>
        <w:jc w:val="both"/>
      </w:pPr>
    </w:p>
    <w:p w14:paraId="79A170DB" w14:textId="7C5F19A1" w:rsidR="00284EA9" w:rsidRDefault="00283EDA" w:rsidP="00283EDA">
      <w:pPr>
        <w:pStyle w:val="NoSpacing"/>
        <w:jc w:val="both"/>
        <w:rPr>
          <w:sz w:val="12"/>
          <w:szCs w:val="12"/>
        </w:rPr>
      </w:pPr>
      <w:r>
        <w:t>• An understanding of feelings and emotions and their likely impact.</w:t>
      </w:r>
    </w:p>
    <w:p w14:paraId="7B44B2E9" w14:textId="77777777" w:rsidR="00284EA9" w:rsidRPr="00284EA9" w:rsidRDefault="00284EA9" w:rsidP="00283EDA">
      <w:pPr>
        <w:pStyle w:val="NoSpacing"/>
        <w:jc w:val="both"/>
        <w:rPr>
          <w:sz w:val="12"/>
          <w:szCs w:val="12"/>
        </w:rPr>
      </w:pPr>
    </w:p>
    <w:tbl>
      <w:tblPr>
        <w:tblStyle w:val="TableGrid"/>
        <w:tblpPr w:leftFromText="180" w:rightFromText="180" w:vertAnchor="text" w:horzAnchor="margin" w:tblpX="-10" w:tblpY="172"/>
        <w:tblW w:w="9356" w:type="dxa"/>
        <w:tblLook w:val="04A0" w:firstRow="1" w:lastRow="0" w:firstColumn="1" w:lastColumn="0" w:noHBand="0" w:noVBand="1"/>
      </w:tblPr>
      <w:tblGrid>
        <w:gridCol w:w="9356"/>
      </w:tblGrid>
      <w:tr w:rsidR="002C5049" w14:paraId="4E5D821F" w14:textId="77777777" w:rsidTr="009B3E47">
        <w:trPr>
          <w:trHeight w:val="274"/>
        </w:trPr>
        <w:tc>
          <w:tcPr>
            <w:tcW w:w="9356" w:type="dxa"/>
            <w:shd w:val="clear" w:color="auto" w:fill="7030A0"/>
          </w:tcPr>
          <w:p w14:paraId="75B225B5" w14:textId="1CB513FC" w:rsidR="002C5049" w:rsidRPr="003E1FC6" w:rsidRDefault="008B57E4" w:rsidP="009B3E47">
            <w:pPr>
              <w:pStyle w:val="NoSpacing"/>
              <w:jc w:val="both"/>
              <w:rPr>
                <w:b/>
                <w:bCs/>
                <w:sz w:val="24"/>
                <w:szCs w:val="24"/>
              </w:rPr>
            </w:pPr>
            <w:r w:rsidRPr="00772339">
              <w:rPr>
                <w:b/>
                <w:bCs/>
                <w:color w:val="FFFFFF" w:themeColor="background1"/>
                <w:sz w:val="24"/>
                <w:szCs w:val="24"/>
              </w:rPr>
              <w:t>St Oswald’s encourages pupils’ spiritual development by:</w:t>
            </w:r>
          </w:p>
        </w:tc>
      </w:tr>
    </w:tbl>
    <w:p w14:paraId="1FA5C24A" w14:textId="77777777" w:rsidR="002C5049" w:rsidRDefault="002C5049" w:rsidP="00283EDA">
      <w:pPr>
        <w:pStyle w:val="NoSpacing"/>
        <w:jc w:val="both"/>
        <w:rPr>
          <w:sz w:val="12"/>
          <w:szCs w:val="12"/>
        </w:rPr>
      </w:pPr>
    </w:p>
    <w:p w14:paraId="4BCDADE2" w14:textId="77777777" w:rsidR="002C5049" w:rsidRDefault="002C5049" w:rsidP="00283EDA">
      <w:pPr>
        <w:pStyle w:val="NoSpacing"/>
        <w:jc w:val="both"/>
        <w:rPr>
          <w:sz w:val="12"/>
          <w:szCs w:val="12"/>
        </w:rPr>
      </w:pPr>
    </w:p>
    <w:p w14:paraId="476B0C96" w14:textId="458A2F10" w:rsidR="00D070B2" w:rsidRDefault="00CF25EB" w:rsidP="00D070B2">
      <w:pPr>
        <w:pStyle w:val="NoSpacing"/>
        <w:jc w:val="both"/>
      </w:pPr>
      <w:r w:rsidRPr="008B57E4">
        <w:t xml:space="preserve">• </w:t>
      </w:r>
      <w:r w:rsidR="00D070B2" w:rsidRPr="008B57E4">
        <w:t>Giving pupils the opportunity to explore values and beliefs, including religious beliefs,</w:t>
      </w:r>
      <w:r w:rsidR="008B57E4">
        <w:t xml:space="preserve"> </w:t>
      </w:r>
      <w:r w:rsidR="00D070B2" w:rsidRPr="008B57E4">
        <w:t>and the way in which they impact on peoples’ lives;</w:t>
      </w:r>
    </w:p>
    <w:p w14:paraId="637D93DA" w14:textId="77777777" w:rsidR="00CF25EB" w:rsidRPr="008B57E4" w:rsidRDefault="00CF25EB" w:rsidP="00D070B2">
      <w:pPr>
        <w:pStyle w:val="NoSpacing"/>
        <w:jc w:val="both"/>
      </w:pPr>
    </w:p>
    <w:p w14:paraId="429D7214" w14:textId="518AEA46" w:rsidR="00D070B2" w:rsidRDefault="00D070B2" w:rsidP="00D070B2">
      <w:pPr>
        <w:pStyle w:val="NoSpacing"/>
        <w:jc w:val="both"/>
      </w:pPr>
      <w:r w:rsidRPr="008B57E4">
        <w:t>• Where pupils already have religious beliefs, supporting and developing these beliefs in</w:t>
      </w:r>
      <w:r w:rsidR="008B57E4">
        <w:t xml:space="preserve"> </w:t>
      </w:r>
      <w:r w:rsidRPr="008B57E4">
        <w:t>ways which are personal and relevant to them;</w:t>
      </w:r>
    </w:p>
    <w:p w14:paraId="41F56792" w14:textId="77777777" w:rsidR="00CF25EB" w:rsidRPr="008B57E4" w:rsidRDefault="00CF25EB" w:rsidP="00D070B2">
      <w:pPr>
        <w:pStyle w:val="NoSpacing"/>
        <w:jc w:val="both"/>
      </w:pPr>
    </w:p>
    <w:p w14:paraId="2D2E4B33" w14:textId="77777777" w:rsidR="00D070B2" w:rsidRDefault="00D070B2" w:rsidP="00D070B2">
      <w:pPr>
        <w:pStyle w:val="NoSpacing"/>
        <w:jc w:val="both"/>
      </w:pPr>
      <w:r w:rsidRPr="008B57E4">
        <w:t>• Encouraging pupils to reflect and learn from reflection;</w:t>
      </w:r>
    </w:p>
    <w:p w14:paraId="70266321" w14:textId="77777777" w:rsidR="00CF25EB" w:rsidRPr="008B57E4" w:rsidRDefault="00CF25EB" w:rsidP="00D070B2">
      <w:pPr>
        <w:pStyle w:val="NoSpacing"/>
        <w:jc w:val="both"/>
      </w:pPr>
    </w:p>
    <w:p w14:paraId="68EC2FA4" w14:textId="77777777" w:rsidR="00CF25EB" w:rsidRDefault="00D070B2" w:rsidP="00D070B2">
      <w:pPr>
        <w:pStyle w:val="NoSpacing"/>
        <w:jc w:val="both"/>
      </w:pPr>
      <w:r w:rsidRPr="008B57E4">
        <w:t>• Giving pupils the opportunity to understand human feelings and emotions, the way they</w:t>
      </w:r>
      <w:r w:rsidR="008B57E4">
        <w:t xml:space="preserve"> </w:t>
      </w:r>
      <w:r w:rsidRPr="008B57E4">
        <w:t>affect people and how an understanding of them can be helpful;</w:t>
      </w:r>
    </w:p>
    <w:p w14:paraId="5B122BFC" w14:textId="77777777" w:rsidR="00CF25EB" w:rsidRDefault="00CF25EB" w:rsidP="00D070B2">
      <w:pPr>
        <w:pStyle w:val="NoSpacing"/>
        <w:jc w:val="both"/>
      </w:pPr>
    </w:p>
    <w:p w14:paraId="2CF622E6" w14:textId="47EC9B64" w:rsidR="00D070B2" w:rsidRDefault="00D070B2" w:rsidP="00D070B2">
      <w:pPr>
        <w:pStyle w:val="NoSpacing"/>
        <w:jc w:val="both"/>
      </w:pPr>
      <w:r w:rsidRPr="008B57E4">
        <w:t>• Developing a climate or ethos within which all pupils can</w:t>
      </w:r>
      <w:r w:rsidR="008B57E4">
        <w:t xml:space="preserve"> </w:t>
      </w:r>
      <w:r w:rsidRPr="008B57E4">
        <w:t>grow and flourish, respect others and be respected;</w:t>
      </w:r>
    </w:p>
    <w:p w14:paraId="01A11EB1" w14:textId="77777777" w:rsidR="00CF25EB" w:rsidRPr="008B57E4" w:rsidRDefault="00CF25EB" w:rsidP="00D070B2">
      <w:pPr>
        <w:pStyle w:val="NoSpacing"/>
        <w:jc w:val="both"/>
      </w:pPr>
    </w:p>
    <w:p w14:paraId="608DF750" w14:textId="10ACF17E" w:rsidR="00D070B2" w:rsidRDefault="00D070B2" w:rsidP="00D070B2">
      <w:pPr>
        <w:pStyle w:val="NoSpacing"/>
        <w:jc w:val="both"/>
      </w:pPr>
      <w:r w:rsidRPr="008B57E4">
        <w:t>• Accommodating difference and respecting the integrity of</w:t>
      </w:r>
      <w:r w:rsidR="008B57E4">
        <w:t xml:space="preserve"> </w:t>
      </w:r>
      <w:r w:rsidRPr="008B57E4">
        <w:t>individuals;</w:t>
      </w:r>
    </w:p>
    <w:p w14:paraId="65258262" w14:textId="77777777" w:rsidR="00CF25EB" w:rsidRPr="008B57E4" w:rsidRDefault="00CF25EB" w:rsidP="00D070B2">
      <w:pPr>
        <w:pStyle w:val="NoSpacing"/>
        <w:jc w:val="both"/>
      </w:pPr>
    </w:p>
    <w:p w14:paraId="4155B292" w14:textId="77777777" w:rsidR="00D070B2" w:rsidRDefault="00D070B2" w:rsidP="00D070B2">
      <w:pPr>
        <w:pStyle w:val="NoSpacing"/>
        <w:jc w:val="both"/>
      </w:pPr>
      <w:r w:rsidRPr="008B57E4">
        <w:t>• Promoting teaching styles which:</w:t>
      </w:r>
    </w:p>
    <w:p w14:paraId="469B6352" w14:textId="77777777" w:rsidR="00BB2615" w:rsidRPr="008B57E4" w:rsidRDefault="00BB2615" w:rsidP="00D070B2">
      <w:pPr>
        <w:pStyle w:val="NoSpacing"/>
        <w:jc w:val="both"/>
      </w:pPr>
    </w:p>
    <w:p w14:paraId="7D00FE92" w14:textId="62865001" w:rsidR="00D070B2" w:rsidRPr="008B57E4" w:rsidRDefault="00D070B2" w:rsidP="00D070B2">
      <w:pPr>
        <w:pStyle w:val="NoSpacing"/>
        <w:jc w:val="both"/>
      </w:pPr>
      <w:r w:rsidRPr="008B57E4">
        <w:t>- value pupils’ questions and give them space for their own</w:t>
      </w:r>
      <w:r w:rsidR="00BB2615">
        <w:t xml:space="preserve"> </w:t>
      </w:r>
      <w:r w:rsidRPr="008B57E4">
        <w:t>thoughts, ideas and concerns;</w:t>
      </w:r>
    </w:p>
    <w:p w14:paraId="07332A2C" w14:textId="5B69B581" w:rsidR="00D070B2" w:rsidRPr="008B57E4" w:rsidRDefault="00D070B2" w:rsidP="00D070B2">
      <w:pPr>
        <w:pStyle w:val="NoSpacing"/>
        <w:jc w:val="both"/>
      </w:pPr>
      <w:r w:rsidRPr="008B57E4">
        <w:t>- enable pupils to make connections between aspects of their</w:t>
      </w:r>
      <w:r w:rsidR="008B57E4">
        <w:t xml:space="preserve"> </w:t>
      </w:r>
      <w:r w:rsidRPr="008B57E4">
        <w:t>learning;</w:t>
      </w:r>
    </w:p>
    <w:p w14:paraId="672DF0D3" w14:textId="31AB38E1" w:rsidR="00D070B2" w:rsidRDefault="00D070B2" w:rsidP="00D070B2">
      <w:pPr>
        <w:pStyle w:val="NoSpacing"/>
        <w:jc w:val="both"/>
      </w:pPr>
      <w:r w:rsidRPr="008B57E4">
        <w:t>- encourage pupils to relate their learning to a wider frame of</w:t>
      </w:r>
      <w:r w:rsidR="008B57E4">
        <w:t xml:space="preserve"> </w:t>
      </w:r>
      <w:r w:rsidRPr="008B57E4">
        <w:t>reference – for example, asking ‘why’, ‘how’ and ‘where’ as</w:t>
      </w:r>
      <w:r w:rsidR="008B57E4">
        <w:t xml:space="preserve"> </w:t>
      </w:r>
      <w:r w:rsidRPr="008B57E4">
        <w:t>well as ‘what’;</w:t>
      </w:r>
    </w:p>
    <w:p w14:paraId="161AF579" w14:textId="77777777" w:rsidR="00BB2615" w:rsidRPr="008B57E4" w:rsidRDefault="00BB2615" w:rsidP="00D070B2">
      <w:pPr>
        <w:pStyle w:val="NoSpacing"/>
        <w:jc w:val="both"/>
      </w:pPr>
    </w:p>
    <w:p w14:paraId="73A044FF" w14:textId="0E7B295A" w:rsidR="00BA7853" w:rsidRDefault="00D070B2" w:rsidP="003E1FC6">
      <w:pPr>
        <w:pStyle w:val="NoSpacing"/>
        <w:jc w:val="both"/>
        <w:rPr>
          <w:sz w:val="12"/>
          <w:szCs w:val="12"/>
        </w:rPr>
      </w:pPr>
      <w:r w:rsidRPr="008B57E4">
        <w:t>• Monitoring in simple, pragmatic ways, the success of what is</w:t>
      </w:r>
      <w:r w:rsidR="008B57E4">
        <w:t xml:space="preserve"> </w:t>
      </w:r>
      <w:r w:rsidRPr="008B57E4">
        <w:t>provided.</w:t>
      </w:r>
    </w:p>
    <w:p w14:paraId="3844DAF4" w14:textId="77777777" w:rsidR="00284EA9" w:rsidRPr="00284EA9" w:rsidRDefault="00284EA9" w:rsidP="003E1FC6">
      <w:pPr>
        <w:pStyle w:val="NoSpacing"/>
        <w:jc w:val="both"/>
        <w:rPr>
          <w:sz w:val="12"/>
          <w:szCs w:val="12"/>
        </w:rPr>
      </w:pPr>
    </w:p>
    <w:tbl>
      <w:tblPr>
        <w:tblStyle w:val="TableGrid"/>
        <w:tblpPr w:leftFromText="180" w:rightFromText="180" w:vertAnchor="text" w:horzAnchor="margin" w:tblpX="-10" w:tblpY="172"/>
        <w:tblW w:w="9356" w:type="dxa"/>
        <w:tblLook w:val="04A0" w:firstRow="1" w:lastRow="0" w:firstColumn="1" w:lastColumn="0" w:noHBand="0" w:noVBand="1"/>
      </w:tblPr>
      <w:tblGrid>
        <w:gridCol w:w="9356"/>
      </w:tblGrid>
      <w:tr w:rsidR="00BB2615" w14:paraId="1D233B01" w14:textId="77777777" w:rsidTr="009B3E47">
        <w:trPr>
          <w:trHeight w:val="274"/>
        </w:trPr>
        <w:tc>
          <w:tcPr>
            <w:tcW w:w="9356" w:type="dxa"/>
            <w:shd w:val="clear" w:color="auto" w:fill="7030A0"/>
          </w:tcPr>
          <w:p w14:paraId="051F4EEB" w14:textId="37D4DE40" w:rsidR="00BB2615" w:rsidRPr="003E1FC6" w:rsidRDefault="003D1659" w:rsidP="003D1659">
            <w:pPr>
              <w:pStyle w:val="NoSpacing"/>
              <w:jc w:val="both"/>
              <w:rPr>
                <w:b/>
                <w:bCs/>
                <w:sz w:val="24"/>
                <w:szCs w:val="24"/>
              </w:rPr>
            </w:pPr>
            <w:r w:rsidRPr="00772339">
              <w:rPr>
                <w:b/>
                <w:bCs/>
                <w:color w:val="FFFFFF" w:themeColor="background1"/>
                <w:sz w:val="24"/>
                <w:szCs w:val="24"/>
              </w:rPr>
              <w:t>Pupils’ spirituality is promoted and developed through the entire educative process especially through:</w:t>
            </w:r>
          </w:p>
        </w:tc>
      </w:tr>
    </w:tbl>
    <w:p w14:paraId="43829F1F" w14:textId="77777777" w:rsidR="00BB2615" w:rsidRPr="00BD0018" w:rsidRDefault="00BB2615" w:rsidP="003E1FC6">
      <w:pPr>
        <w:pStyle w:val="NoSpacing"/>
        <w:jc w:val="both"/>
        <w:rPr>
          <w:sz w:val="12"/>
          <w:szCs w:val="12"/>
        </w:rPr>
      </w:pPr>
    </w:p>
    <w:p w14:paraId="6AF24D29" w14:textId="77777777" w:rsidR="00BA7853" w:rsidRDefault="00BA7853" w:rsidP="003E1FC6">
      <w:pPr>
        <w:pStyle w:val="NoSpacing"/>
        <w:jc w:val="both"/>
        <w:rPr>
          <w:sz w:val="12"/>
          <w:szCs w:val="12"/>
        </w:rPr>
      </w:pPr>
    </w:p>
    <w:p w14:paraId="08889DF3" w14:textId="77777777" w:rsidR="00BD0018" w:rsidRDefault="00BD0018" w:rsidP="00BD0018">
      <w:pPr>
        <w:pStyle w:val="NoSpacing"/>
        <w:jc w:val="both"/>
      </w:pPr>
      <w:r w:rsidRPr="002C482D">
        <w:t>Distinctive nature – ethos;</w:t>
      </w:r>
    </w:p>
    <w:p w14:paraId="002407E1" w14:textId="77777777" w:rsidR="002C482D" w:rsidRPr="002C482D" w:rsidRDefault="002C482D" w:rsidP="00BD0018">
      <w:pPr>
        <w:pStyle w:val="NoSpacing"/>
        <w:jc w:val="both"/>
      </w:pPr>
    </w:p>
    <w:p w14:paraId="706AA2B3" w14:textId="7C203583" w:rsidR="00BD0018" w:rsidRPr="002C482D" w:rsidRDefault="00BD0018" w:rsidP="00BD0018">
      <w:pPr>
        <w:pStyle w:val="NoSpacing"/>
        <w:jc w:val="both"/>
      </w:pPr>
      <w:r w:rsidRPr="002C482D">
        <w:t>• Curriculum subjects, especially Religious Education;</w:t>
      </w:r>
    </w:p>
    <w:p w14:paraId="165E199F" w14:textId="77777777" w:rsidR="00BA7853" w:rsidRDefault="00BA7853" w:rsidP="003E1FC6">
      <w:pPr>
        <w:pStyle w:val="NoSpacing"/>
        <w:jc w:val="both"/>
      </w:pPr>
    </w:p>
    <w:p w14:paraId="4A4EAFED" w14:textId="22D16F78" w:rsidR="002C482D" w:rsidRDefault="002C482D" w:rsidP="003E1FC6">
      <w:pPr>
        <w:pStyle w:val="NoSpacing"/>
        <w:jc w:val="both"/>
      </w:pPr>
      <w:r w:rsidRPr="002C482D">
        <w:t>• Prayer and Liturgy (Collective Worship)</w:t>
      </w:r>
    </w:p>
    <w:p w14:paraId="0BC3B5E4" w14:textId="77777777" w:rsidR="00BA7853" w:rsidRPr="003E1FC6" w:rsidRDefault="00BA7853" w:rsidP="003E1FC6">
      <w:pPr>
        <w:pStyle w:val="NoSpacing"/>
        <w:jc w:val="both"/>
      </w:pPr>
    </w:p>
    <w:tbl>
      <w:tblPr>
        <w:tblStyle w:val="TableGrid"/>
        <w:tblpPr w:leftFromText="180" w:rightFromText="180" w:vertAnchor="text" w:horzAnchor="margin" w:tblpY="44"/>
        <w:tblW w:w="9356" w:type="dxa"/>
        <w:tblLook w:val="04A0" w:firstRow="1" w:lastRow="0" w:firstColumn="1" w:lastColumn="0" w:noHBand="0" w:noVBand="1"/>
      </w:tblPr>
      <w:tblGrid>
        <w:gridCol w:w="9356"/>
      </w:tblGrid>
      <w:tr w:rsidR="00E07320" w14:paraId="76F1CCB5" w14:textId="77777777" w:rsidTr="00E07320">
        <w:trPr>
          <w:trHeight w:val="277"/>
        </w:trPr>
        <w:tc>
          <w:tcPr>
            <w:tcW w:w="9356" w:type="dxa"/>
            <w:shd w:val="clear" w:color="auto" w:fill="7030A0"/>
          </w:tcPr>
          <w:p w14:paraId="5BF23BED" w14:textId="77777777" w:rsidR="00E07320" w:rsidRPr="008730C5" w:rsidRDefault="00E07320" w:rsidP="00E07320">
            <w:pPr>
              <w:rPr>
                <w:rFonts w:ascii="Calibri" w:hAnsi="Calibri"/>
                <w:b/>
                <w:bCs/>
                <w:sz w:val="24"/>
                <w:szCs w:val="24"/>
              </w:rPr>
            </w:pPr>
            <w:r w:rsidRPr="00772339">
              <w:rPr>
                <w:rFonts w:cstheme="minorHAnsi"/>
                <w:b/>
                <w:bCs/>
                <w:color w:val="FFFFFF" w:themeColor="background1"/>
                <w:sz w:val="24"/>
                <w:szCs w:val="24"/>
              </w:rPr>
              <w:t>Monitoring and Review</w:t>
            </w:r>
          </w:p>
        </w:tc>
      </w:tr>
    </w:tbl>
    <w:p w14:paraId="41C05C04" w14:textId="77777777" w:rsidR="00E07320" w:rsidRDefault="00E07320" w:rsidP="00BE7152">
      <w:pPr>
        <w:pStyle w:val="NoSpacing"/>
        <w:jc w:val="both"/>
        <w:rPr>
          <w:sz w:val="12"/>
          <w:szCs w:val="12"/>
        </w:rPr>
      </w:pPr>
    </w:p>
    <w:p w14:paraId="4629F4B4" w14:textId="77109ABD" w:rsidR="00F65EE7" w:rsidRDefault="00F65EE7" w:rsidP="007867EB">
      <w:pPr>
        <w:pStyle w:val="NoSpacing"/>
        <w:jc w:val="both"/>
        <w:rPr>
          <w:sz w:val="12"/>
          <w:szCs w:val="12"/>
        </w:rPr>
      </w:pPr>
      <w:r w:rsidRPr="00F65EE7">
        <w:t xml:space="preserve">We are aware of the need to monitor the school’s </w:t>
      </w:r>
      <w:r w:rsidR="00E51811">
        <w:t>Moral Development</w:t>
      </w:r>
      <w:r w:rsidRPr="00F65EE7">
        <w:t xml:space="preserve"> policy, and to review it regularly, so that we can take account of new initiatives and research, changes in the curriculum, developments in </w:t>
      </w:r>
      <w:r w:rsidRPr="00F65EE7">
        <w:lastRenderedPageBreak/>
        <w:t>technology or changes to the physical environment of the school. We will therefore review this policy every year, or earlier if necessary. This policy was last updated in</w:t>
      </w:r>
      <w:r w:rsidR="007C717B">
        <w:t xml:space="preserve"> </w:t>
      </w:r>
      <w:r w:rsidR="005E3DF0">
        <w:t xml:space="preserve">February </w:t>
      </w:r>
      <w:r w:rsidRPr="00F65EE7">
        <w:t>202</w:t>
      </w:r>
      <w:r w:rsidR="002B5F89">
        <w:t>5</w:t>
      </w:r>
      <w:r w:rsidRPr="00F65EE7">
        <w:t>.</w:t>
      </w:r>
    </w:p>
    <w:p w14:paraId="3D0AF1C7" w14:textId="77777777" w:rsidR="0090596B" w:rsidRDefault="0090596B" w:rsidP="007867EB">
      <w:pPr>
        <w:pStyle w:val="NoSpacing"/>
        <w:jc w:val="both"/>
        <w:rPr>
          <w:sz w:val="12"/>
          <w:szCs w:val="12"/>
        </w:rPr>
      </w:pPr>
    </w:p>
    <w:p w14:paraId="2031386E" w14:textId="77777777" w:rsidR="0090596B" w:rsidRPr="0090596B" w:rsidRDefault="0090596B" w:rsidP="007867EB">
      <w:pPr>
        <w:pStyle w:val="NoSpacing"/>
        <w:jc w:val="both"/>
        <w:rPr>
          <w:sz w:val="12"/>
          <w:szCs w:val="12"/>
        </w:rPr>
      </w:pPr>
    </w:p>
    <w:tbl>
      <w:tblPr>
        <w:tblStyle w:val="TableGrid"/>
        <w:tblpPr w:leftFromText="180" w:rightFromText="180" w:vertAnchor="text" w:horzAnchor="margin" w:tblpXSpec="center" w:tblpY="100"/>
        <w:tblW w:w="9923" w:type="dxa"/>
        <w:tblLook w:val="04A0" w:firstRow="1" w:lastRow="0" w:firstColumn="1" w:lastColumn="0" w:noHBand="0" w:noVBand="1"/>
      </w:tblPr>
      <w:tblGrid>
        <w:gridCol w:w="6521"/>
        <w:gridCol w:w="3402"/>
      </w:tblGrid>
      <w:tr w:rsidR="00E93547" w:rsidRPr="003E1FC6" w14:paraId="7ED58EBD" w14:textId="77777777" w:rsidTr="00772339">
        <w:tc>
          <w:tcPr>
            <w:tcW w:w="6521" w:type="dxa"/>
            <w:shd w:val="clear" w:color="auto" w:fill="7030A0"/>
          </w:tcPr>
          <w:p w14:paraId="50CBF952" w14:textId="51B40412" w:rsidR="00E93547" w:rsidRPr="00772339" w:rsidRDefault="00E5148F" w:rsidP="007867EB">
            <w:pPr>
              <w:pStyle w:val="Default"/>
              <w:spacing w:line="276" w:lineRule="auto"/>
              <w:jc w:val="both"/>
              <w:rPr>
                <w:rFonts w:asciiTheme="minorHAnsi" w:hAnsiTheme="minorHAnsi" w:cstheme="minorHAnsi"/>
                <w:b/>
                <w:color w:val="FFFFFF" w:themeColor="background1"/>
              </w:rPr>
            </w:pPr>
            <w:r w:rsidRPr="00772339">
              <w:rPr>
                <w:rFonts w:asciiTheme="minorHAnsi" w:hAnsiTheme="minorHAnsi" w:cstheme="minorHAnsi"/>
                <w:b/>
                <w:color w:val="FFFFFF" w:themeColor="background1"/>
              </w:rPr>
              <w:t xml:space="preserve">This policy was last </w:t>
            </w:r>
            <w:r w:rsidRPr="00772339">
              <w:rPr>
                <w:rFonts w:asciiTheme="minorHAnsi" w:hAnsiTheme="minorHAnsi" w:cstheme="minorHAnsi"/>
                <w:b/>
                <w:color w:val="FFFFFF" w:themeColor="background1"/>
                <w:shd w:val="clear" w:color="auto" w:fill="7030A0"/>
              </w:rPr>
              <w:t>updated</w:t>
            </w:r>
            <w:r w:rsidRPr="00772339">
              <w:rPr>
                <w:rFonts w:asciiTheme="minorHAnsi" w:hAnsiTheme="minorHAnsi" w:cstheme="minorHAnsi"/>
                <w:b/>
                <w:color w:val="FFFFFF" w:themeColor="background1"/>
              </w:rPr>
              <w:t xml:space="preserve"> on </w:t>
            </w:r>
            <w:r w:rsidR="00535B1B" w:rsidRPr="00772339">
              <w:rPr>
                <w:rFonts w:asciiTheme="minorHAnsi" w:hAnsiTheme="minorHAnsi" w:cstheme="minorHAnsi"/>
                <w:b/>
                <w:color w:val="FFFFFF" w:themeColor="background1"/>
              </w:rPr>
              <w:t xml:space="preserve"> </w:t>
            </w:r>
          </w:p>
        </w:tc>
        <w:tc>
          <w:tcPr>
            <w:tcW w:w="3402" w:type="dxa"/>
          </w:tcPr>
          <w:p w14:paraId="3C28A883" w14:textId="35C7153D" w:rsidR="00E93547" w:rsidRPr="003E1FC6" w:rsidRDefault="000C5EE0" w:rsidP="007867EB">
            <w:pPr>
              <w:pStyle w:val="Default"/>
              <w:spacing w:line="276" w:lineRule="auto"/>
              <w:jc w:val="both"/>
              <w:rPr>
                <w:rFonts w:asciiTheme="minorHAnsi" w:hAnsiTheme="minorHAnsi" w:cstheme="minorHAnsi"/>
                <w:b/>
              </w:rPr>
            </w:pPr>
            <w:r w:rsidRPr="003E1FC6">
              <w:rPr>
                <w:rFonts w:asciiTheme="minorHAnsi" w:hAnsiTheme="minorHAnsi" w:cstheme="minorHAnsi"/>
                <w:b/>
              </w:rPr>
              <w:t>February 2025</w:t>
            </w:r>
          </w:p>
        </w:tc>
      </w:tr>
      <w:tr w:rsidR="00E93547" w:rsidRPr="003E1FC6" w14:paraId="0CB6EB3E" w14:textId="77777777" w:rsidTr="00772339">
        <w:tc>
          <w:tcPr>
            <w:tcW w:w="6521" w:type="dxa"/>
            <w:shd w:val="clear" w:color="auto" w:fill="7030A0"/>
          </w:tcPr>
          <w:p w14:paraId="61D1F11A" w14:textId="4F45F848" w:rsidR="00E93547" w:rsidRPr="00772339" w:rsidRDefault="00E93547" w:rsidP="001D6A56">
            <w:pPr>
              <w:pStyle w:val="Default"/>
              <w:spacing w:line="276" w:lineRule="auto"/>
              <w:rPr>
                <w:rFonts w:asciiTheme="minorHAnsi" w:hAnsiTheme="minorHAnsi" w:cstheme="minorHAnsi"/>
                <w:b/>
                <w:color w:val="FFFFFF" w:themeColor="background1"/>
              </w:rPr>
            </w:pPr>
            <w:r w:rsidRPr="00772339">
              <w:rPr>
                <w:rFonts w:asciiTheme="minorHAnsi" w:hAnsiTheme="minorHAnsi" w:cstheme="minorHAnsi"/>
                <w:b/>
                <w:color w:val="FFFFFF" w:themeColor="background1"/>
              </w:rPr>
              <w:t>D</w:t>
            </w:r>
            <w:r w:rsidR="0090596B" w:rsidRPr="00772339">
              <w:rPr>
                <w:rFonts w:asciiTheme="minorHAnsi" w:hAnsiTheme="minorHAnsi" w:cstheme="minorHAnsi"/>
                <w:b/>
                <w:color w:val="FFFFFF" w:themeColor="background1"/>
              </w:rPr>
              <w:t xml:space="preserve">iscussed and agreed by Governing Body </w:t>
            </w:r>
          </w:p>
        </w:tc>
        <w:tc>
          <w:tcPr>
            <w:tcW w:w="3402" w:type="dxa"/>
          </w:tcPr>
          <w:p w14:paraId="4E1B69CE" w14:textId="6BDA525F" w:rsidR="00E93547" w:rsidRPr="003E1FC6" w:rsidRDefault="00C57A7C" w:rsidP="001D6A56">
            <w:pPr>
              <w:pStyle w:val="Default"/>
              <w:spacing w:line="276" w:lineRule="auto"/>
              <w:jc w:val="both"/>
              <w:rPr>
                <w:rFonts w:asciiTheme="minorHAnsi" w:hAnsiTheme="minorHAnsi" w:cstheme="minorHAnsi"/>
                <w:b/>
              </w:rPr>
            </w:pPr>
            <w:r>
              <w:rPr>
                <w:rFonts w:asciiTheme="minorHAnsi" w:hAnsiTheme="minorHAnsi" w:cstheme="minorHAnsi"/>
                <w:b/>
              </w:rPr>
              <w:t xml:space="preserve">March </w:t>
            </w:r>
            <w:r w:rsidR="00466494" w:rsidRPr="003E1FC6">
              <w:rPr>
                <w:rFonts w:asciiTheme="minorHAnsi" w:hAnsiTheme="minorHAnsi" w:cstheme="minorHAnsi"/>
                <w:b/>
              </w:rPr>
              <w:t>202</w:t>
            </w:r>
            <w:r w:rsidR="002B5F89" w:rsidRPr="003E1FC6">
              <w:rPr>
                <w:rFonts w:asciiTheme="minorHAnsi" w:hAnsiTheme="minorHAnsi" w:cstheme="minorHAnsi"/>
                <w:b/>
              </w:rPr>
              <w:t>5</w:t>
            </w:r>
          </w:p>
        </w:tc>
      </w:tr>
      <w:tr w:rsidR="00E93547" w:rsidRPr="003E1FC6" w14:paraId="647F0BAB" w14:textId="77777777" w:rsidTr="00772339">
        <w:tc>
          <w:tcPr>
            <w:tcW w:w="6521" w:type="dxa"/>
            <w:shd w:val="clear" w:color="auto" w:fill="7030A0"/>
          </w:tcPr>
          <w:p w14:paraId="08A829BA" w14:textId="59F833E4" w:rsidR="00E93547" w:rsidRPr="00772339" w:rsidRDefault="00E14CC6" w:rsidP="001D6A56">
            <w:pPr>
              <w:pStyle w:val="Default"/>
              <w:spacing w:line="276" w:lineRule="auto"/>
              <w:rPr>
                <w:rFonts w:asciiTheme="minorHAnsi" w:hAnsiTheme="minorHAnsi" w:cstheme="minorHAnsi"/>
                <w:b/>
                <w:color w:val="FFFFFF" w:themeColor="background1"/>
              </w:rPr>
            </w:pPr>
            <w:r w:rsidRPr="00772339">
              <w:rPr>
                <w:rFonts w:asciiTheme="minorHAnsi" w:hAnsiTheme="minorHAnsi" w:cstheme="minorHAnsi"/>
                <w:b/>
                <w:color w:val="FFFFFF" w:themeColor="background1"/>
              </w:rPr>
              <w:t>Formal Review of Policy</w:t>
            </w:r>
          </w:p>
        </w:tc>
        <w:tc>
          <w:tcPr>
            <w:tcW w:w="3402" w:type="dxa"/>
          </w:tcPr>
          <w:p w14:paraId="7CFE1CFE" w14:textId="77777777" w:rsidR="00AF3AFD" w:rsidRDefault="00AF3AFD" w:rsidP="00AF3AFD">
            <w:pPr>
              <w:pStyle w:val="Default"/>
              <w:spacing w:line="276" w:lineRule="auto"/>
              <w:jc w:val="both"/>
              <w:rPr>
                <w:rFonts w:asciiTheme="minorHAnsi" w:hAnsiTheme="minorHAnsi" w:cstheme="minorHAnsi"/>
                <w:b/>
              </w:rPr>
            </w:pPr>
            <w:r w:rsidRPr="003E1FC6">
              <w:rPr>
                <w:rFonts w:asciiTheme="minorHAnsi" w:hAnsiTheme="minorHAnsi" w:cstheme="minorHAnsi"/>
                <w:b/>
              </w:rPr>
              <w:t>September 2025</w:t>
            </w:r>
            <w:r>
              <w:rPr>
                <w:rFonts w:asciiTheme="minorHAnsi" w:hAnsiTheme="minorHAnsi" w:cstheme="minorHAnsi"/>
                <w:b/>
              </w:rPr>
              <w:t xml:space="preserve"> </w:t>
            </w:r>
            <w:r>
              <w:t xml:space="preserve"> </w:t>
            </w:r>
            <w:r w:rsidRPr="00CD52F8">
              <w:rPr>
                <w:rFonts w:ascii="Segoe UI Symbol" w:hAnsi="Segoe UI Symbol" w:cs="Segoe UI Symbol"/>
                <w:b/>
              </w:rPr>
              <w:t>✓</w:t>
            </w:r>
          </w:p>
          <w:p w14:paraId="3BAB43E5" w14:textId="77777777" w:rsidR="00AF3AFD" w:rsidRDefault="00AF3AFD" w:rsidP="00AF3AFD">
            <w:pPr>
              <w:pStyle w:val="Default"/>
              <w:spacing w:line="276" w:lineRule="auto"/>
              <w:jc w:val="both"/>
              <w:rPr>
                <w:rFonts w:ascii="Segoe UI Symbol" w:hAnsi="Segoe UI Symbol" w:cs="Segoe UI Symbol"/>
                <w:b/>
              </w:rPr>
            </w:pPr>
            <w:r>
              <w:rPr>
                <w:rFonts w:asciiTheme="minorHAnsi" w:hAnsiTheme="minorHAnsi" w:cstheme="minorHAnsi"/>
                <w:b/>
              </w:rPr>
              <w:t xml:space="preserve">September 2026 </w:t>
            </w:r>
            <w:r>
              <w:t xml:space="preserve"> </w:t>
            </w:r>
            <w:r w:rsidRPr="00CD52F8">
              <w:rPr>
                <w:rFonts w:ascii="Segoe UI Symbol" w:hAnsi="Segoe UI Symbol" w:cs="Segoe UI Symbol"/>
                <w:b/>
              </w:rPr>
              <w:t>✓</w:t>
            </w:r>
          </w:p>
          <w:p w14:paraId="337682A7" w14:textId="34587957" w:rsidR="00E93547" w:rsidRPr="003E1FC6" w:rsidRDefault="00AF3AFD" w:rsidP="00AF3AFD">
            <w:pPr>
              <w:pStyle w:val="Default"/>
              <w:spacing w:line="276" w:lineRule="auto"/>
              <w:jc w:val="both"/>
              <w:rPr>
                <w:rFonts w:asciiTheme="minorHAnsi" w:hAnsiTheme="minorHAnsi" w:cstheme="minorHAnsi"/>
                <w:b/>
              </w:rPr>
            </w:pPr>
            <w:r w:rsidRPr="009C6E07">
              <w:rPr>
                <w:rFonts w:asciiTheme="minorHAnsi" w:hAnsiTheme="minorHAnsi" w:cstheme="minorHAnsi"/>
                <w:b/>
              </w:rPr>
              <w:t>September 202</w:t>
            </w:r>
            <w:r>
              <w:rPr>
                <w:rFonts w:asciiTheme="minorHAnsi" w:hAnsiTheme="minorHAnsi" w:cstheme="minorHAnsi"/>
                <w:b/>
              </w:rPr>
              <w:t>7</w:t>
            </w:r>
          </w:p>
        </w:tc>
      </w:tr>
    </w:tbl>
    <w:p w14:paraId="1B74F24A" w14:textId="77777777" w:rsidR="00E93547" w:rsidRDefault="00E93547" w:rsidP="008D3556">
      <w:pPr>
        <w:jc w:val="both"/>
        <w:rPr>
          <w:rFonts w:ascii="Calibri" w:hAnsi="Calibri"/>
          <w:b/>
          <w:u w:val="single"/>
        </w:rPr>
      </w:pPr>
    </w:p>
    <w:p w14:paraId="3AC00C71" w14:textId="77777777" w:rsidR="00F65EE7" w:rsidRDefault="00F65EE7" w:rsidP="008D3556">
      <w:pPr>
        <w:jc w:val="both"/>
        <w:rPr>
          <w:rFonts w:ascii="Calibri" w:hAnsi="Calibri"/>
          <w:b/>
          <w:u w:val="single"/>
        </w:rPr>
      </w:pPr>
    </w:p>
    <w:p w14:paraId="0F624029" w14:textId="77777777" w:rsidR="00E2090A" w:rsidRDefault="00E2090A" w:rsidP="00E2090A">
      <w:pPr>
        <w:spacing w:after="0" w:line="240" w:lineRule="auto"/>
        <w:rPr>
          <w:rFonts w:ascii="Calibri" w:hAnsi="Calibri"/>
        </w:rPr>
      </w:pPr>
    </w:p>
    <w:p w14:paraId="33238A68" w14:textId="77777777" w:rsidR="00E2090A" w:rsidRDefault="00E2090A" w:rsidP="00E2090A">
      <w:pPr>
        <w:spacing w:after="0" w:line="240" w:lineRule="auto"/>
        <w:rPr>
          <w:rFonts w:ascii="Calibri" w:hAnsi="Calibri"/>
        </w:rPr>
      </w:pPr>
    </w:p>
    <w:p w14:paraId="054F42DD" w14:textId="77777777" w:rsidR="00E2090A" w:rsidRDefault="00E2090A" w:rsidP="00E2090A">
      <w:pPr>
        <w:spacing w:after="0" w:line="240" w:lineRule="auto"/>
        <w:rPr>
          <w:rFonts w:ascii="Calibri" w:hAnsi="Calibri"/>
        </w:rPr>
      </w:pPr>
    </w:p>
    <w:p w14:paraId="32AD61D3" w14:textId="77777777" w:rsidR="00E2090A" w:rsidRDefault="00E2090A" w:rsidP="00E2090A">
      <w:pPr>
        <w:spacing w:after="0" w:line="240" w:lineRule="auto"/>
        <w:rPr>
          <w:rFonts w:ascii="Calibri" w:hAnsi="Calibri"/>
        </w:rPr>
      </w:pPr>
    </w:p>
    <w:p w14:paraId="3EE3A84A" w14:textId="77777777" w:rsidR="00E2090A" w:rsidRDefault="00E2090A" w:rsidP="006E2B9F">
      <w:pPr>
        <w:spacing w:after="0" w:line="240" w:lineRule="auto"/>
        <w:ind w:right="-472"/>
        <w:rPr>
          <w:rFonts w:ascii="Calibri" w:hAnsi="Calibri"/>
        </w:rPr>
      </w:pPr>
    </w:p>
    <w:sectPr w:rsidR="00E2090A" w:rsidSect="006E2B9F">
      <w:footerReference w:type="default" r:id="rId12"/>
      <w:pgSz w:w="11906" w:h="16838"/>
      <w:pgMar w:top="1440" w:right="1133" w:bottom="1276"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3C101" w14:textId="77777777" w:rsidR="009E23BE" w:rsidRDefault="009E23BE" w:rsidP="00CD043D">
      <w:pPr>
        <w:spacing w:after="0" w:line="240" w:lineRule="auto"/>
      </w:pPr>
      <w:r>
        <w:separator/>
      </w:r>
    </w:p>
  </w:endnote>
  <w:endnote w:type="continuationSeparator" w:id="0">
    <w:p w14:paraId="4685A411" w14:textId="77777777" w:rsidR="009E23BE" w:rsidRDefault="009E23BE" w:rsidP="00CD043D">
      <w:pPr>
        <w:spacing w:after="0" w:line="240" w:lineRule="auto"/>
      </w:pPr>
      <w:r>
        <w:continuationSeparator/>
      </w:r>
    </w:p>
  </w:endnote>
  <w:endnote w:type="continuationNotice" w:id="1">
    <w:p w14:paraId="1EBF9222" w14:textId="77777777" w:rsidR="009E23BE" w:rsidRDefault="009E23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D2446" w14:textId="4664C8A7" w:rsidR="005B0CBB" w:rsidRPr="00D11C1F" w:rsidRDefault="005B0CBB" w:rsidP="005B0CBB">
    <w:pPr>
      <w:pStyle w:val="NoSpacing"/>
      <w:jc w:val="center"/>
      <w:rPr>
        <w:rFonts w:eastAsia="Times New Roman" w:cstheme="minorHAnsi"/>
        <w:i/>
        <w:color w:val="7030A0"/>
        <w:kern w:val="36"/>
        <w:sz w:val="20"/>
        <w:szCs w:val="20"/>
        <w:lang w:eastAsia="en-GB"/>
      </w:rPr>
    </w:pPr>
    <w:r w:rsidRPr="00D11C1F">
      <w:rPr>
        <w:rFonts w:eastAsia="Times New Roman" w:cstheme="minorHAnsi"/>
        <w:i/>
        <w:color w:val="7030A0"/>
        <w:kern w:val="36"/>
        <w:sz w:val="20"/>
        <w:szCs w:val="20"/>
        <w:lang w:eastAsia="en-GB"/>
      </w:rPr>
      <w:t>Live, love and learn like Jesus</w:t>
    </w:r>
  </w:p>
  <w:p w14:paraId="71448506" w14:textId="56B05975" w:rsidR="005B0CBB" w:rsidRDefault="005B0CBB">
    <w:pPr>
      <w:pStyle w:val="Footer"/>
    </w:pPr>
  </w:p>
  <w:p w14:paraId="453A679E" w14:textId="77777777" w:rsidR="005B0CBB" w:rsidRDefault="005B0C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B7D68" w14:textId="77777777" w:rsidR="009E23BE" w:rsidRDefault="009E23BE" w:rsidP="00CD043D">
      <w:pPr>
        <w:spacing w:after="0" w:line="240" w:lineRule="auto"/>
      </w:pPr>
      <w:r>
        <w:separator/>
      </w:r>
    </w:p>
  </w:footnote>
  <w:footnote w:type="continuationSeparator" w:id="0">
    <w:p w14:paraId="2DEA6F57" w14:textId="77777777" w:rsidR="009E23BE" w:rsidRDefault="009E23BE" w:rsidP="00CD043D">
      <w:pPr>
        <w:spacing w:after="0" w:line="240" w:lineRule="auto"/>
      </w:pPr>
      <w:r>
        <w:continuationSeparator/>
      </w:r>
    </w:p>
  </w:footnote>
  <w:footnote w:type="continuationNotice" w:id="1">
    <w:p w14:paraId="3916D4CF" w14:textId="77777777" w:rsidR="009E23BE" w:rsidRDefault="009E23B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77EB4"/>
    <w:multiLevelType w:val="hybridMultilevel"/>
    <w:tmpl w:val="BA4A48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E46EA3"/>
    <w:multiLevelType w:val="hybridMultilevel"/>
    <w:tmpl w:val="796CC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E05AF3"/>
    <w:multiLevelType w:val="hybridMultilevel"/>
    <w:tmpl w:val="DA626ECA"/>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A89041B"/>
    <w:multiLevelType w:val="hybridMultilevel"/>
    <w:tmpl w:val="397A5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7E4327"/>
    <w:multiLevelType w:val="hybridMultilevel"/>
    <w:tmpl w:val="49E65646"/>
    <w:lvl w:ilvl="0" w:tplc="08090001">
      <w:start w:val="1"/>
      <w:numFmt w:val="bullet"/>
      <w:lvlText w:val=""/>
      <w:lvlJc w:val="left"/>
      <w:pPr>
        <w:tabs>
          <w:tab w:val="num" w:pos="880"/>
        </w:tabs>
        <w:ind w:left="880" w:hanging="360"/>
      </w:pPr>
      <w:rPr>
        <w:rFonts w:ascii="Symbol" w:hAnsi="Symbol" w:hint="default"/>
      </w:rPr>
    </w:lvl>
    <w:lvl w:ilvl="1" w:tplc="08090003" w:tentative="1">
      <w:start w:val="1"/>
      <w:numFmt w:val="bullet"/>
      <w:lvlText w:val="o"/>
      <w:lvlJc w:val="left"/>
      <w:pPr>
        <w:tabs>
          <w:tab w:val="num" w:pos="1600"/>
        </w:tabs>
        <w:ind w:left="1600" w:hanging="360"/>
      </w:pPr>
      <w:rPr>
        <w:rFonts w:ascii="Courier New" w:hAnsi="Courier New" w:cs="Courier New" w:hint="default"/>
      </w:rPr>
    </w:lvl>
    <w:lvl w:ilvl="2" w:tplc="08090005" w:tentative="1">
      <w:start w:val="1"/>
      <w:numFmt w:val="bullet"/>
      <w:lvlText w:val=""/>
      <w:lvlJc w:val="left"/>
      <w:pPr>
        <w:tabs>
          <w:tab w:val="num" w:pos="2320"/>
        </w:tabs>
        <w:ind w:left="2320" w:hanging="360"/>
      </w:pPr>
      <w:rPr>
        <w:rFonts w:ascii="Wingdings" w:hAnsi="Wingdings" w:hint="default"/>
      </w:rPr>
    </w:lvl>
    <w:lvl w:ilvl="3" w:tplc="08090001" w:tentative="1">
      <w:start w:val="1"/>
      <w:numFmt w:val="bullet"/>
      <w:lvlText w:val=""/>
      <w:lvlJc w:val="left"/>
      <w:pPr>
        <w:tabs>
          <w:tab w:val="num" w:pos="3040"/>
        </w:tabs>
        <w:ind w:left="3040" w:hanging="360"/>
      </w:pPr>
      <w:rPr>
        <w:rFonts w:ascii="Symbol" w:hAnsi="Symbol" w:hint="default"/>
      </w:rPr>
    </w:lvl>
    <w:lvl w:ilvl="4" w:tplc="08090003" w:tentative="1">
      <w:start w:val="1"/>
      <w:numFmt w:val="bullet"/>
      <w:lvlText w:val="o"/>
      <w:lvlJc w:val="left"/>
      <w:pPr>
        <w:tabs>
          <w:tab w:val="num" w:pos="3760"/>
        </w:tabs>
        <w:ind w:left="3760" w:hanging="360"/>
      </w:pPr>
      <w:rPr>
        <w:rFonts w:ascii="Courier New" w:hAnsi="Courier New" w:cs="Courier New" w:hint="default"/>
      </w:rPr>
    </w:lvl>
    <w:lvl w:ilvl="5" w:tplc="08090005" w:tentative="1">
      <w:start w:val="1"/>
      <w:numFmt w:val="bullet"/>
      <w:lvlText w:val=""/>
      <w:lvlJc w:val="left"/>
      <w:pPr>
        <w:tabs>
          <w:tab w:val="num" w:pos="4480"/>
        </w:tabs>
        <w:ind w:left="4480" w:hanging="360"/>
      </w:pPr>
      <w:rPr>
        <w:rFonts w:ascii="Wingdings" w:hAnsi="Wingdings" w:hint="default"/>
      </w:rPr>
    </w:lvl>
    <w:lvl w:ilvl="6" w:tplc="08090001" w:tentative="1">
      <w:start w:val="1"/>
      <w:numFmt w:val="bullet"/>
      <w:lvlText w:val=""/>
      <w:lvlJc w:val="left"/>
      <w:pPr>
        <w:tabs>
          <w:tab w:val="num" w:pos="5200"/>
        </w:tabs>
        <w:ind w:left="5200" w:hanging="360"/>
      </w:pPr>
      <w:rPr>
        <w:rFonts w:ascii="Symbol" w:hAnsi="Symbol" w:hint="default"/>
      </w:rPr>
    </w:lvl>
    <w:lvl w:ilvl="7" w:tplc="08090003" w:tentative="1">
      <w:start w:val="1"/>
      <w:numFmt w:val="bullet"/>
      <w:lvlText w:val="o"/>
      <w:lvlJc w:val="left"/>
      <w:pPr>
        <w:tabs>
          <w:tab w:val="num" w:pos="5920"/>
        </w:tabs>
        <w:ind w:left="5920" w:hanging="360"/>
      </w:pPr>
      <w:rPr>
        <w:rFonts w:ascii="Courier New" w:hAnsi="Courier New" w:cs="Courier New" w:hint="default"/>
      </w:rPr>
    </w:lvl>
    <w:lvl w:ilvl="8" w:tplc="08090005" w:tentative="1">
      <w:start w:val="1"/>
      <w:numFmt w:val="bullet"/>
      <w:lvlText w:val=""/>
      <w:lvlJc w:val="left"/>
      <w:pPr>
        <w:tabs>
          <w:tab w:val="num" w:pos="6640"/>
        </w:tabs>
        <w:ind w:left="6640" w:hanging="360"/>
      </w:pPr>
      <w:rPr>
        <w:rFonts w:ascii="Wingdings" w:hAnsi="Wingdings" w:hint="default"/>
      </w:rPr>
    </w:lvl>
  </w:abstractNum>
  <w:abstractNum w:abstractNumId="5" w15:restartNumberingAfterBreak="0">
    <w:nsid w:val="62C44D2F"/>
    <w:multiLevelType w:val="hybridMultilevel"/>
    <w:tmpl w:val="B55C0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190AC4"/>
    <w:multiLevelType w:val="hybridMultilevel"/>
    <w:tmpl w:val="4AA06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6723EF"/>
    <w:multiLevelType w:val="hybridMultilevel"/>
    <w:tmpl w:val="A418C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FA2982"/>
    <w:multiLevelType w:val="hybridMultilevel"/>
    <w:tmpl w:val="3CB0A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CB8643D"/>
    <w:multiLevelType w:val="hybridMultilevel"/>
    <w:tmpl w:val="9E385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7576995">
    <w:abstractNumId w:val="8"/>
  </w:num>
  <w:num w:numId="2" w16cid:durableId="1497649723">
    <w:abstractNumId w:val="7"/>
  </w:num>
  <w:num w:numId="3" w16cid:durableId="28071144">
    <w:abstractNumId w:val="1"/>
  </w:num>
  <w:num w:numId="4" w16cid:durableId="1611811975">
    <w:abstractNumId w:val="3"/>
  </w:num>
  <w:num w:numId="5" w16cid:durableId="462356865">
    <w:abstractNumId w:val="4"/>
  </w:num>
  <w:num w:numId="6" w16cid:durableId="1998917155">
    <w:abstractNumId w:val="2"/>
  </w:num>
  <w:num w:numId="7" w16cid:durableId="2112891348">
    <w:abstractNumId w:val="0"/>
  </w:num>
  <w:num w:numId="8" w16cid:durableId="1403719288">
    <w:abstractNumId w:val="9"/>
  </w:num>
  <w:num w:numId="9" w16cid:durableId="1588535184">
    <w:abstractNumId w:val="6"/>
  </w:num>
  <w:num w:numId="10" w16cid:durableId="21045682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388"/>
    <w:rsid w:val="00003A98"/>
    <w:rsid w:val="00006030"/>
    <w:rsid w:val="0001364F"/>
    <w:rsid w:val="00022794"/>
    <w:rsid w:val="00024AEE"/>
    <w:rsid w:val="0002761B"/>
    <w:rsid w:val="00027E3F"/>
    <w:rsid w:val="000360F5"/>
    <w:rsid w:val="00043794"/>
    <w:rsid w:val="00071B3B"/>
    <w:rsid w:val="000735EB"/>
    <w:rsid w:val="00085756"/>
    <w:rsid w:val="000A1297"/>
    <w:rsid w:val="000A1848"/>
    <w:rsid w:val="000A473B"/>
    <w:rsid w:val="000B0DCD"/>
    <w:rsid w:val="000B4986"/>
    <w:rsid w:val="000B4C6B"/>
    <w:rsid w:val="000C26F8"/>
    <w:rsid w:val="000C4416"/>
    <w:rsid w:val="000C5EE0"/>
    <w:rsid w:val="000D4F8F"/>
    <w:rsid w:val="000D7DF7"/>
    <w:rsid w:val="000E0742"/>
    <w:rsid w:val="000E6DBB"/>
    <w:rsid w:val="000F4925"/>
    <w:rsid w:val="0010484E"/>
    <w:rsid w:val="0011013C"/>
    <w:rsid w:val="0011058C"/>
    <w:rsid w:val="00126E04"/>
    <w:rsid w:val="00133B80"/>
    <w:rsid w:val="001641FD"/>
    <w:rsid w:val="00167E29"/>
    <w:rsid w:val="00173040"/>
    <w:rsid w:val="00183910"/>
    <w:rsid w:val="00186C83"/>
    <w:rsid w:val="00191F71"/>
    <w:rsid w:val="001B1F5B"/>
    <w:rsid w:val="001B47FB"/>
    <w:rsid w:val="001C3E67"/>
    <w:rsid w:val="001D792C"/>
    <w:rsid w:val="001F3455"/>
    <w:rsid w:val="001F5642"/>
    <w:rsid w:val="001F64E7"/>
    <w:rsid w:val="001F6DA2"/>
    <w:rsid w:val="00201AFF"/>
    <w:rsid w:val="00203DAE"/>
    <w:rsid w:val="002045EB"/>
    <w:rsid w:val="00205F67"/>
    <w:rsid w:val="00220C15"/>
    <w:rsid w:val="00223D0A"/>
    <w:rsid w:val="00225BC1"/>
    <w:rsid w:val="00226315"/>
    <w:rsid w:val="00236F06"/>
    <w:rsid w:val="00252F7A"/>
    <w:rsid w:val="002603C9"/>
    <w:rsid w:val="00263133"/>
    <w:rsid w:val="00265B56"/>
    <w:rsid w:val="00273C18"/>
    <w:rsid w:val="00282992"/>
    <w:rsid w:val="00283CC1"/>
    <w:rsid w:val="00283EDA"/>
    <w:rsid w:val="00284EA9"/>
    <w:rsid w:val="00297AB5"/>
    <w:rsid w:val="002A42EF"/>
    <w:rsid w:val="002A4595"/>
    <w:rsid w:val="002A78D2"/>
    <w:rsid w:val="002B3D94"/>
    <w:rsid w:val="002B56B6"/>
    <w:rsid w:val="002B5F89"/>
    <w:rsid w:val="002C482D"/>
    <w:rsid w:val="002C5049"/>
    <w:rsid w:val="002C54E6"/>
    <w:rsid w:val="002D0DE3"/>
    <w:rsid w:val="002D43EA"/>
    <w:rsid w:val="002E08A8"/>
    <w:rsid w:val="002E0FEB"/>
    <w:rsid w:val="002E3B81"/>
    <w:rsid w:val="002F4AB1"/>
    <w:rsid w:val="002F5D6B"/>
    <w:rsid w:val="00306246"/>
    <w:rsid w:val="0031097A"/>
    <w:rsid w:val="00314622"/>
    <w:rsid w:val="003150B0"/>
    <w:rsid w:val="00332961"/>
    <w:rsid w:val="0033552C"/>
    <w:rsid w:val="00336012"/>
    <w:rsid w:val="0035369A"/>
    <w:rsid w:val="00360CE7"/>
    <w:rsid w:val="00363F45"/>
    <w:rsid w:val="003672B9"/>
    <w:rsid w:val="00370A02"/>
    <w:rsid w:val="003753A0"/>
    <w:rsid w:val="00376A24"/>
    <w:rsid w:val="00376A47"/>
    <w:rsid w:val="003844F4"/>
    <w:rsid w:val="00390236"/>
    <w:rsid w:val="003A3B8C"/>
    <w:rsid w:val="003C08EC"/>
    <w:rsid w:val="003D0881"/>
    <w:rsid w:val="003D1659"/>
    <w:rsid w:val="003D23D3"/>
    <w:rsid w:val="003D3F4D"/>
    <w:rsid w:val="003E1FC6"/>
    <w:rsid w:val="003F5A7B"/>
    <w:rsid w:val="003F7708"/>
    <w:rsid w:val="004019AD"/>
    <w:rsid w:val="00414D15"/>
    <w:rsid w:val="00432292"/>
    <w:rsid w:val="00432688"/>
    <w:rsid w:val="004421E8"/>
    <w:rsid w:val="00442FB5"/>
    <w:rsid w:val="00445AA6"/>
    <w:rsid w:val="00451868"/>
    <w:rsid w:val="0046146E"/>
    <w:rsid w:val="00466494"/>
    <w:rsid w:val="004712E7"/>
    <w:rsid w:val="00474922"/>
    <w:rsid w:val="004822FC"/>
    <w:rsid w:val="004858FE"/>
    <w:rsid w:val="004A2BF6"/>
    <w:rsid w:val="004B46FD"/>
    <w:rsid w:val="004E0969"/>
    <w:rsid w:val="004E0AE0"/>
    <w:rsid w:val="004E4352"/>
    <w:rsid w:val="004F060C"/>
    <w:rsid w:val="004F2F40"/>
    <w:rsid w:val="004F3789"/>
    <w:rsid w:val="00500FCA"/>
    <w:rsid w:val="00505C07"/>
    <w:rsid w:val="00514A40"/>
    <w:rsid w:val="00517C70"/>
    <w:rsid w:val="005319A1"/>
    <w:rsid w:val="00535A84"/>
    <w:rsid w:val="00535B1B"/>
    <w:rsid w:val="00552D8F"/>
    <w:rsid w:val="00560CE9"/>
    <w:rsid w:val="00576CCC"/>
    <w:rsid w:val="00576F55"/>
    <w:rsid w:val="00595C7F"/>
    <w:rsid w:val="005A18B3"/>
    <w:rsid w:val="005A2A03"/>
    <w:rsid w:val="005B0CBB"/>
    <w:rsid w:val="005C08D3"/>
    <w:rsid w:val="005C59DA"/>
    <w:rsid w:val="005D59E8"/>
    <w:rsid w:val="005D6A0B"/>
    <w:rsid w:val="005E111C"/>
    <w:rsid w:val="005E1FC8"/>
    <w:rsid w:val="005E3DF0"/>
    <w:rsid w:val="005F06D7"/>
    <w:rsid w:val="005F35E6"/>
    <w:rsid w:val="00600493"/>
    <w:rsid w:val="00613A30"/>
    <w:rsid w:val="006153DC"/>
    <w:rsid w:val="00620236"/>
    <w:rsid w:val="00630B20"/>
    <w:rsid w:val="00634C24"/>
    <w:rsid w:val="006413E1"/>
    <w:rsid w:val="00645C17"/>
    <w:rsid w:val="0065726D"/>
    <w:rsid w:val="006770C5"/>
    <w:rsid w:val="00677292"/>
    <w:rsid w:val="00684206"/>
    <w:rsid w:val="006855C4"/>
    <w:rsid w:val="00686E24"/>
    <w:rsid w:val="006C182E"/>
    <w:rsid w:val="006C378D"/>
    <w:rsid w:val="006C4DAF"/>
    <w:rsid w:val="006C5B61"/>
    <w:rsid w:val="006E2B9F"/>
    <w:rsid w:val="006E7B1B"/>
    <w:rsid w:val="006F28DE"/>
    <w:rsid w:val="007003DE"/>
    <w:rsid w:val="007004CA"/>
    <w:rsid w:val="00701759"/>
    <w:rsid w:val="00711D76"/>
    <w:rsid w:val="00716FF4"/>
    <w:rsid w:val="00723658"/>
    <w:rsid w:val="00733FAD"/>
    <w:rsid w:val="00736BE9"/>
    <w:rsid w:val="0074088A"/>
    <w:rsid w:val="0074272E"/>
    <w:rsid w:val="00772339"/>
    <w:rsid w:val="00773063"/>
    <w:rsid w:val="00781F42"/>
    <w:rsid w:val="007867EB"/>
    <w:rsid w:val="00791A1D"/>
    <w:rsid w:val="00796778"/>
    <w:rsid w:val="007A4FB1"/>
    <w:rsid w:val="007C50FF"/>
    <w:rsid w:val="007C717B"/>
    <w:rsid w:val="007D206D"/>
    <w:rsid w:val="007D3D93"/>
    <w:rsid w:val="007E72C2"/>
    <w:rsid w:val="00836FE8"/>
    <w:rsid w:val="008421F8"/>
    <w:rsid w:val="00846609"/>
    <w:rsid w:val="00850287"/>
    <w:rsid w:val="008518E1"/>
    <w:rsid w:val="008567EC"/>
    <w:rsid w:val="0085794A"/>
    <w:rsid w:val="00860227"/>
    <w:rsid w:val="00861543"/>
    <w:rsid w:val="00864790"/>
    <w:rsid w:val="008703B1"/>
    <w:rsid w:val="008704CD"/>
    <w:rsid w:val="00872909"/>
    <w:rsid w:val="008730C5"/>
    <w:rsid w:val="00875838"/>
    <w:rsid w:val="00893326"/>
    <w:rsid w:val="008939C4"/>
    <w:rsid w:val="00897D86"/>
    <w:rsid w:val="008B57E4"/>
    <w:rsid w:val="008B6D4E"/>
    <w:rsid w:val="008C28FE"/>
    <w:rsid w:val="008C7033"/>
    <w:rsid w:val="008D1388"/>
    <w:rsid w:val="008D3556"/>
    <w:rsid w:val="008F5BA8"/>
    <w:rsid w:val="009056A3"/>
    <w:rsid w:val="009058C3"/>
    <w:rsid w:val="0090596B"/>
    <w:rsid w:val="009073FA"/>
    <w:rsid w:val="009143A9"/>
    <w:rsid w:val="00926A7F"/>
    <w:rsid w:val="009407EC"/>
    <w:rsid w:val="009518B8"/>
    <w:rsid w:val="00962792"/>
    <w:rsid w:val="00963776"/>
    <w:rsid w:val="009658E2"/>
    <w:rsid w:val="0096614A"/>
    <w:rsid w:val="00970AE0"/>
    <w:rsid w:val="00971764"/>
    <w:rsid w:val="00971E96"/>
    <w:rsid w:val="00983DF8"/>
    <w:rsid w:val="00986827"/>
    <w:rsid w:val="0098779A"/>
    <w:rsid w:val="009A0F28"/>
    <w:rsid w:val="009A7AAE"/>
    <w:rsid w:val="009B5B4E"/>
    <w:rsid w:val="009C25CF"/>
    <w:rsid w:val="009D76D5"/>
    <w:rsid w:val="009E23BE"/>
    <w:rsid w:val="009E69CE"/>
    <w:rsid w:val="009E73DD"/>
    <w:rsid w:val="00A02A3C"/>
    <w:rsid w:val="00A1082E"/>
    <w:rsid w:val="00A12AB6"/>
    <w:rsid w:val="00A231A8"/>
    <w:rsid w:val="00A321F9"/>
    <w:rsid w:val="00A337ED"/>
    <w:rsid w:val="00A36BA5"/>
    <w:rsid w:val="00A41B7A"/>
    <w:rsid w:val="00A44413"/>
    <w:rsid w:val="00A4630A"/>
    <w:rsid w:val="00A47B8C"/>
    <w:rsid w:val="00A6308D"/>
    <w:rsid w:val="00A65517"/>
    <w:rsid w:val="00A66E71"/>
    <w:rsid w:val="00A93DE5"/>
    <w:rsid w:val="00AA3637"/>
    <w:rsid w:val="00AA3D0A"/>
    <w:rsid w:val="00AA4AB6"/>
    <w:rsid w:val="00AB3E38"/>
    <w:rsid w:val="00AC4133"/>
    <w:rsid w:val="00AD3A28"/>
    <w:rsid w:val="00AE1D85"/>
    <w:rsid w:val="00AF3AFD"/>
    <w:rsid w:val="00AF3DF9"/>
    <w:rsid w:val="00B0080E"/>
    <w:rsid w:val="00B046C2"/>
    <w:rsid w:val="00B0791A"/>
    <w:rsid w:val="00B21131"/>
    <w:rsid w:val="00B21A5E"/>
    <w:rsid w:val="00B440E3"/>
    <w:rsid w:val="00B45488"/>
    <w:rsid w:val="00B472A1"/>
    <w:rsid w:val="00B6086A"/>
    <w:rsid w:val="00B61601"/>
    <w:rsid w:val="00B85119"/>
    <w:rsid w:val="00B948FF"/>
    <w:rsid w:val="00BA6581"/>
    <w:rsid w:val="00BA6712"/>
    <w:rsid w:val="00BA7853"/>
    <w:rsid w:val="00BB2615"/>
    <w:rsid w:val="00BB549C"/>
    <w:rsid w:val="00BC33A8"/>
    <w:rsid w:val="00BD0018"/>
    <w:rsid w:val="00BD248F"/>
    <w:rsid w:val="00BE0F1A"/>
    <w:rsid w:val="00BE7152"/>
    <w:rsid w:val="00BF3AF5"/>
    <w:rsid w:val="00BF46F4"/>
    <w:rsid w:val="00BF6B43"/>
    <w:rsid w:val="00BF7397"/>
    <w:rsid w:val="00C00266"/>
    <w:rsid w:val="00C07D5B"/>
    <w:rsid w:val="00C213C2"/>
    <w:rsid w:val="00C25C23"/>
    <w:rsid w:val="00C2700E"/>
    <w:rsid w:val="00C347C0"/>
    <w:rsid w:val="00C527D5"/>
    <w:rsid w:val="00C54FC5"/>
    <w:rsid w:val="00C57A7C"/>
    <w:rsid w:val="00C66749"/>
    <w:rsid w:val="00C7553F"/>
    <w:rsid w:val="00C95785"/>
    <w:rsid w:val="00C9769C"/>
    <w:rsid w:val="00CA05C6"/>
    <w:rsid w:val="00CA11F0"/>
    <w:rsid w:val="00CC1358"/>
    <w:rsid w:val="00CC154D"/>
    <w:rsid w:val="00CD043D"/>
    <w:rsid w:val="00CD53CA"/>
    <w:rsid w:val="00CD68DB"/>
    <w:rsid w:val="00CF0A02"/>
    <w:rsid w:val="00CF0C9C"/>
    <w:rsid w:val="00CF25EB"/>
    <w:rsid w:val="00D01F9C"/>
    <w:rsid w:val="00D070B2"/>
    <w:rsid w:val="00D11C1F"/>
    <w:rsid w:val="00D15376"/>
    <w:rsid w:val="00D25268"/>
    <w:rsid w:val="00D30BD8"/>
    <w:rsid w:val="00D36172"/>
    <w:rsid w:val="00D36B02"/>
    <w:rsid w:val="00D4712B"/>
    <w:rsid w:val="00D74657"/>
    <w:rsid w:val="00D8312A"/>
    <w:rsid w:val="00D97FC3"/>
    <w:rsid w:val="00DA2C33"/>
    <w:rsid w:val="00DB267C"/>
    <w:rsid w:val="00DB4859"/>
    <w:rsid w:val="00DB6514"/>
    <w:rsid w:val="00DC13C7"/>
    <w:rsid w:val="00DC57DD"/>
    <w:rsid w:val="00DC709A"/>
    <w:rsid w:val="00DD4A5D"/>
    <w:rsid w:val="00DD4C72"/>
    <w:rsid w:val="00DE6D73"/>
    <w:rsid w:val="00E05F2F"/>
    <w:rsid w:val="00E07320"/>
    <w:rsid w:val="00E074BD"/>
    <w:rsid w:val="00E07AC7"/>
    <w:rsid w:val="00E10C45"/>
    <w:rsid w:val="00E14CC6"/>
    <w:rsid w:val="00E17DC3"/>
    <w:rsid w:val="00E2090A"/>
    <w:rsid w:val="00E24714"/>
    <w:rsid w:val="00E27EFF"/>
    <w:rsid w:val="00E30AD2"/>
    <w:rsid w:val="00E4257F"/>
    <w:rsid w:val="00E50E31"/>
    <w:rsid w:val="00E5148F"/>
    <w:rsid w:val="00E51811"/>
    <w:rsid w:val="00E51856"/>
    <w:rsid w:val="00E5403D"/>
    <w:rsid w:val="00E572D6"/>
    <w:rsid w:val="00E71866"/>
    <w:rsid w:val="00E75340"/>
    <w:rsid w:val="00E75839"/>
    <w:rsid w:val="00E83056"/>
    <w:rsid w:val="00E91AFD"/>
    <w:rsid w:val="00E9200E"/>
    <w:rsid w:val="00E93547"/>
    <w:rsid w:val="00E97C2E"/>
    <w:rsid w:val="00EA71C3"/>
    <w:rsid w:val="00EB4B24"/>
    <w:rsid w:val="00EB7535"/>
    <w:rsid w:val="00EC51C4"/>
    <w:rsid w:val="00EF1258"/>
    <w:rsid w:val="00EF344B"/>
    <w:rsid w:val="00EF3874"/>
    <w:rsid w:val="00EF4396"/>
    <w:rsid w:val="00EF79C2"/>
    <w:rsid w:val="00F102B4"/>
    <w:rsid w:val="00F107F2"/>
    <w:rsid w:val="00F12A98"/>
    <w:rsid w:val="00F168E2"/>
    <w:rsid w:val="00F44ECD"/>
    <w:rsid w:val="00F51664"/>
    <w:rsid w:val="00F544D7"/>
    <w:rsid w:val="00F56030"/>
    <w:rsid w:val="00F62672"/>
    <w:rsid w:val="00F62DFB"/>
    <w:rsid w:val="00F65AF7"/>
    <w:rsid w:val="00F65EE7"/>
    <w:rsid w:val="00F80C82"/>
    <w:rsid w:val="00F907B1"/>
    <w:rsid w:val="00FA5A60"/>
    <w:rsid w:val="00FB17C8"/>
    <w:rsid w:val="00FB2B98"/>
    <w:rsid w:val="00FF24BB"/>
    <w:rsid w:val="00FF30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90CE82"/>
  <w15:chartTrackingRefBased/>
  <w15:docId w15:val="{6F33ECDD-0A45-4F89-8D2D-F3A3C465D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83C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5794A"/>
    <w:pPr>
      <w:spacing w:after="200" w:line="276" w:lineRule="auto"/>
      <w:ind w:left="720"/>
      <w:contextualSpacing/>
    </w:pPr>
  </w:style>
  <w:style w:type="character" w:customStyle="1" w:styleId="ListParagraphChar">
    <w:name w:val="List Paragraph Char"/>
    <w:basedOn w:val="DefaultParagraphFont"/>
    <w:link w:val="ListParagraph"/>
    <w:uiPriority w:val="34"/>
    <w:rsid w:val="0085794A"/>
  </w:style>
  <w:style w:type="paragraph" w:styleId="Header">
    <w:name w:val="header"/>
    <w:basedOn w:val="Normal"/>
    <w:link w:val="HeaderChar"/>
    <w:uiPriority w:val="99"/>
    <w:unhideWhenUsed/>
    <w:rsid w:val="00CD04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43D"/>
  </w:style>
  <w:style w:type="paragraph" w:styleId="Footer">
    <w:name w:val="footer"/>
    <w:basedOn w:val="Normal"/>
    <w:link w:val="FooterChar"/>
    <w:uiPriority w:val="99"/>
    <w:unhideWhenUsed/>
    <w:rsid w:val="00CD04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43D"/>
  </w:style>
  <w:style w:type="paragraph" w:styleId="NoSpacing">
    <w:name w:val="No Spacing"/>
    <w:uiPriority w:val="1"/>
    <w:qFormat/>
    <w:rsid w:val="008D3556"/>
    <w:pPr>
      <w:spacing w:after="0" w:line="240" w:lineRule="auto"/>
    </w:pPr>
  </w:style>
  <w:style w:type="paragraph" w:styleId="NormalWeb">
    <w:name w:val="Normal (Web)"/>
    <w:basedOn w:val="Normal"/>
    <w:uiPriority w:val="99"/>
    <w:unhideWhenUsed/>
    <w:rsid w:val="00733FA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18391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751EED9E758F6448F3F252842C8B7A4" ma:contentTypeVersion="13" ma:contentTypeDescription="Create a new document." ma:contentTypeScope="" ma:versionID="9f5f93830c66771e407804e14fe837a5">
  <xsd:schema xmlns:xsd="http://www.w3.org/2001/XMLSchema" xmlns:xs="http://www.w3.org/2001/XMLSchema" xmlns:p="http://schemas.microsoft.com/office/2006/metadata/properties" xmlns:ns2="dee6012e-0143-400b-972e-e84871f345ab" xmlns:ns3="6bebec6c-0559-4686-afa1-300a13fb6534" targetNamespace="http://schemas.microsoft.com/office/2006/metadata/properties" ma:root="true" ma:fieldsID="c8da4d2e78fe4fe3c10b2361288997cc" ns2:_="" ns3:_="">
    <xsd:import namespace="dee6012e-0143-400b-972e-e84871f345ab"/>
    <xsd:import namespace="6bebec6c-0559-4686-afa1-300a13fb65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e6012e-0143-400b-972e-e84871f345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bebec6c-0559-4686-afa1-300a13fb65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0F5F23-4937-4BAF-8610-3B6EE8DE0D0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3E28F7D-426E-4595-9AC4-4D50C02C396F}">
  <ds:schemaRefs>
    <ds:schemaRef ds:uri="http://schemas.microsoft.com/sharepoint/v3/contenttype/forms"/>
  </ds:schemaRefs>
</ds:datastoreItem>
</file>

<file path=customXml/itemProps3.xml><?xml version="1.0" encoding="utf-8"?>
<ds:datastoreItem xmlns:ds="http://schemas.openxmlformats.org/officeDocument/2006/customXml" ds:itemID="{C67D237A-0AB0-49BE-A9FB-0F2E3E83C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e6012e-0143-400b-972e-e84871f345ab"/>
    <ds:schemaRef ds:uri="6bebec6c-0559-4686-afa1-300a13fb65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4</Pages>
  <Words>718</Words>
  <Characters>4097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Shepherd</dc:creator>
  <cp:keywords/>
  <dc:description/>
  <cp:lastModifiedBy>Philippa Atherton</cp:lastModifiedBy>
  <cp:revision>25</cp:revision>
  <dcterms:created xsi:type="dcterms:W3CDTF">2025-02-13T11:28:00Z</dcterms:created>
  <dcterms:modified xsi:type="dcterms:W3CDTF">2026-09-24T13:58:00Z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0x0101008751EED9E758F6448F3F252842C8B7A4</vt:lpwstr>
  </property>
</Properties>
</file>