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167C0" w14:textId="77777777" w:rsidR="00EF40C7" w:rsidRDefault="00EF40C7" w:rsidP="00EF40C7">
      <w:pPr>
        <w:ind w:left="0" w:firstLine="0"/>
        <w:rPr>
          <w:rFonts w:asciiTheme="minorHAnsi" w:hAnsiTheme="minorHAnsi" w:cstheme="minorHAnsi"/>
          <w:b/>
          <w:szCs w:val="24"/>
        </w:rPr>
      </w:pPr>
    </w:p>
    <w:p w14:paraId="03A167C1" w14:textId="77777777" w:rsidR="00EF40C7" w:rsidRDefault="00EF40C7" w:rsidP="00EF40C7">
      <w:pPr>
        <w:ind w:left="0" w:firstLine="0"/>
        <w:rPr>
          <w:rFonts w:asciiTheme="minorHAnsi" w:hAnsiTheme="minorHAnsi" w:cstheme="minorHAnsi"/>
          <w:b/>
          <w:szCs w:val="24"/>
        </w:rPr>
      </w:pPr>
    </w:p>
    <w:p w14:paraId="03A167C2" w14:textId="77777777" w:rsidR="00EF40C7" w:rsidRDefault="00EF40C7" w:rsidP="00EF40C7">
      <w:pPr>
        <w:ind w:left="0" w:firstLine="0"/>
        <w:rPr>
          <w:rFonts w:asciiTheme="minorHAnsi" w:hAnsiTheme="minorHAnsi" w:cstheme="minorHAnsi"/>
          <w:b/>
          <w:szCs w:val="24"/>
        </w:rPr>
      </w:pPr>
    </w:p>
    <w:p w14:paraId="03A167C3" w14:textId="77777777" w:rsidR="00EF40C7" w:rsidRDefault="00EF40C7" w:rsidP="00EF40C7">
      <w:pPr>
        <w:ind w:left="0" w:firstLine="0"/>
        <w:rPr>
          <w:rFonts w:asciiTheme="minorHAnsi" w:hAnsiTheme="minorHAnsi" w:cstheme="minorHAnsi"/>
          <w:b/>
          <w:szCs w:val="24"/>
        </w:rPr>
      </w:pPr>
    </w:p>
    <w:p w14:paraId="03A167C4" w14:textId="77777777" w:rsidR="00EF40C7" w:rsidRDefault="00EF40C7" w:rsidP="00EF40C7">
      <w:pPr>
        <w:ind w:left="0" w:firstLine="0"/>
        <w:rPr>
          <w:b/>
          <w:bCs/>
          <w:sz w:val="44"/>
          <w:szCs w:val="44"/>
        </w:rPr>
      </w:pPr>
      <w:bookmarkStart w:id="0" w:name="_top"/>
      <w:bookmarkEnd w:id="0"/>
      <w:r>
        <w:rPr>
          <w:rFonts w:cs="Arial"/>
          <w:b/>
          <w:bCs/>
          <w:noProof/>
          <w:sz w:val="28"/>
          <w:szCs w:val="28"/>
        </w:rPr>
        <w:drawing>
          <wp:anchor distT="0" distB="0" distL="114300" distR="114300" simplePos="0" relativeHeight="251660288" behindDoc="0" locked="0" layoutInCell="1" allowOverlap="1" wp14:anchorId="03A168EF" wp14:editId="03A168F0">
            <wp:simplePos x="0" y="0"/>
            <wp:positionH relativeFrom="margin">
              <wp:posOffset>1878330</wp:posOffset>
            </wp:positionH>
            <wp:positionV relativeFrom="paragraph">
              <wp:posOffset>4445</wp:posOffset>
            </wp:positionV>
            <wp:extent cx="1914525" cy="1990721"/>
            <wp:effectExtent l="0" t="0" r="0" b="0"/>
            <wp:wrapTight wrapText="bothSides">
              <wp:wrapPolygon edited="0">
                <wp:start x="0" y="0"/>
                <wp:lineTo x="0" y="21297"/>
                <wp:lineTo x="21278" y="21297"/>
                <wp:lineTo x="21278" y="0"/>
                <wp:lineTo x="0" y="0"/>
              </wp:wrapPolygon>
            </wp:wrapTight>
            <wp:docPr id="1" name="Picture 1" descr="School Crest Trans B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914525" cy="1990721"/>
                    </a:xfrm>
                    <a:prstGeom prst="rect">
                      <a:avLst/>
                    </a:prstGeom>
                    <a:noFill/>
                    <a:ln>
                      <a:noFill/>
                      <a:prstDash/>
                    </a:ln>
                  </pic:spPr>
                </pic:pic>
              </a:graphicData>
            </a:graphic>
          </wp:anchor>
        </w:drawing>
      </w:r>
    </w:p>
    <w:p w14:paraId="03A167C5" w14:textId="77777777" w:rsidR="00EF40C7" w:rsidRDefault="00EF40C7" w:rsidP="00EF40C7">
      <w:pPr>
        <w:ind w:left="0" w:firstLine="0"/>
        <w:rPr>
          <w:b/>
          <w:bCs/>
          <w:sz w:val="44"/>
          <w:szCs w:val="44"/>
        </w:rPr>
      </w:pPr>
    </w:p>
    <w:p w14:paraId="03A167C6" w14:textId="77777777" w:rsidR="00EF40C7" w:rsidRDefault="00EF40C7" w:rsidP="00EF40C7">
      <w:pPr>
        <w:ind w:left="0" w:firstLine="0"/>
        <w:rPr>
          <w:b/>
          <w:bCs/>
          <w:sz w:val="44"/>
          <w:szCs w:val="44"/>
        </w:rPr>
      </w:pPr>
    </w:p>
    <w:p w14:paraId="03A167C7" w14:textId="77777777" w:rsidR="00EF40C7" w:rsidRDefault="00EF40C7" w:rsidP="00EF40C7">
      <w:pPr>
        <w:ind w:left="0" w:firstLine="0"/>
        <w:rPr>
          <w:b/>
          <w:bCs/>
          <w:sz w:val="44"/>
          <w:szCs w:val="44"/>
        </w:rPr>
      </w:pPr>
    </w:p>
    <w:p w14:paraId="03A167C8" w14:textId="77777777" w:rsidR="00EF40C7" w:rsidRDefault="00EF40C7" w:rsidP="00EF40C7">
      <w:pPr>
        <w:ind w:left="0" w:firstLine="0"/>
        <w:rPr>
          <w:b/>
          <w:bCs/>
          <w:sz w:val="44"/>
          <w:szCs w:val="44"/>
        </w:rPr>
      </w:pPr>
    </w:p>
    <w:p w14:paraId="03A167C9" w14:textId="77777777" w:rsidR="00EF40C7" w:rsidRDefault="00EF40C7" w:rsidP="00EF40C7">
      <w:pPr>
        <w:ind w:left="0" w:firstLine="0"/>
        <w:jc w:val="center"/>
        <w:rPr>
          <w:b/>
          <w:bCs/>
          <w:sz w:val="44"/>
          <w:szCs w:val="44"/>
        </w:rPr>
      </w:pPr>
    </w:p>
    <w:p w14:paraId="03A167CA" w14:textId="77777777" w:rsidR="00EF40C7" w:rsidRPr="00EF40C7" w:rsidRDefault="00EF40C7" w:rsidP="00EF40C7">
      <w:pPr>
        <w:ind w:left="0" w:firstLine="0"/>
        <w:jc w:val="center"/>
      </w:pPr>
      <w:r>
        <w:rPr>
          <w:b/>
          <w:bCs/>
          <w:sz w:val="44"/>
          <w:szCs w:val="44"/>
        </w:rPr>
        <w:t>St Oswald’s Catholic Primary School</w:t>
      </w:r>
    </w:p>
    <w:p w14:paraId="03A167CB" w14:textId="77777777" w:rsidR="00EF40C7" w:rsidRDefault="00EF40C7" w:rsidP="00EF40C7">
      <w:pPr>
        <w:spacing w:after="0"/>
        <w:jc w:val="center"/>
        <w:rPr>
          <w:b/>
          <w:bCs/>
          <w:sz w:val="44"/>
          <w:szCs w:val="44"/>
        </w:rPr>
      </w:pPr>
    </w:p>
    <w:p w14:paraId="03A167CC" w14:textId="77777777" w:rsidR="00EF40C7" w:rsidRDefault="00EF40C7" w:rsidP="00EF40C7">
      <w:pPr>
        <w:spacing w:after="0"/>
        <w:jc w:val="center"/>
        <w:rPr>
          <w:b/>
          <w:bCs/>
          <w:sz w:val="44"/>
          <w:szCs w:val="44"/>
        </w:rPr>
      </w:pPr>
      <w:r>
        <w:rPr>
          <w:b/>
          <w:bCs/>
          <w:sz w:val="44"/>
          <w:szCs w:val="44"/>
        </w:rPr>
        <w:t>Special Educational Needs and Inclusion Policy</w:t>
      </w:r>
    </w:p>
    <w:p w14:paraId="03A167CD" w14:textId="77777777" w:rsidR="00EF40C7" w:rsidRDefault="00EF40C7" w:rsidP="00EF40C7">
      <w:pPr>
        <w:spacing w:after="0"/>
        <w:jc w:val="center"/>
        <w:rPr>
          <w:b/>
          <w:bCs/>
          <w:sz w:val="44"/>
          <w:szCs w:val="44"/>
        </w:rPr>
      </w:pPr>
    </w:p>
    <w:p w14:paraId="03A167CE" w14:textId="77777777" w:rsidR="00EF40C7" w:rsidRDefault="00EF40C7" w:rsidP="00EF40C7">
      <w:pPr>
        <w:jc w:val="center"/>
      </w:pPr>
    </w:p>
    <w:p w14:paraId="03A167CF" w14:textId="77777777" w:rsidR="00EF40C7" w:rsidRDefault="00EF40C7" w:rsidP="00EF40C7">
      <w:pPr>
        <w:jc w:val="center"/>
      </w:pPr>
    </w:p>
    <w:p w14:paraId="03A167D0" w14:textId="77777777" w:rsidR="00EF40C7" w:rsidRDefault="00EF40C7" w:rsidP="00EF40C7">
      <w:pPr>
        <w:jc w:val="center"/>
      </w:pPr>
    </w:p>
    <w:p w14:paraId="03A167D1" w14:textId="77777777" w:rsidR="00EF40C7" w:rsidRDefault="00EF40C7" w:rsidP="00EF40C7">
      <w:pPr>
        <w:jc w:val="center"/>
      </w:pPr>
    </w:p>
    <w:p w14:paraId="03A167D2" w14:textId="77777777" w:rsidR="00EF40C7" w:rsidRDefault="00EF40C7" w:rsidP="00EF40C7">
      <w:pPr>
        <w:jc w:val="center"/>
      </w:pPr>
    </w:p>
    <w:p w14:paraId="03A167D3" w14:textId="77777777" w:rsidR="00EF40C7" w:rsidRDefault="00EF40C7" w:rsidP="00EF40C7">
      <w:pPr>
        <w:jc w:val="center"/>
      </w:pPr>
    </w:p>
    <w:p w14:paraId="03A167D4" w14:textId="77777777" w:rsidR="00EF40C7" w:rsidRDefault="00EF40C7" w:rsidP="00EF40C7">
      <w:pPr>
        <w:jc w:val="center"/>
      </w:pPr>
      <w:r>
        <w:t>Written by: Mr N K Owens</w:t>
      </w:r>
    </w:p>
    <w:p w14:paraId="03A167D5" w14:textId="15739067" w:rsidR="00EF40C7" w:rsidRDefault="00EF40C7" w:rsidP="00EF40C7">
      <w:pPr>
        <w:jc w:val="center"/>
      </w:pPr>
      <w:r>
        <w:t>Reviewed: September 202</w:t>
      </w:r>
      <w:r w:rsidR="002218E1">
        <w:t>4</w:t>
      </w:r>
    </w:p>
    <w:p w14:paraId="03A167D7" w14:textId="77777777" w:rsidR="00EF40C7" w:rsidRDefault="00EF40C7" w:rsidP="00EF40C7">
      <w:pPr>
        <w:jc w:val="center"/>
      </w:pPr>
    </w:p>
    <w:p w14:paraId="03A167D8" w14:textId="0D776E05" w:rsidR="00EF40C7" w:rsidRDefault="00EF40C7" w:rsidP="00EF40C7">
      <w:pPr>
        <w:jc w:val="center"/>
      </w:pPr>
      <w:r>
        <w:t>Review Date: September 202</w:t>
      </w:r>
      <w:r w:rsidR="002218E1">
        <w:t>5</w:t>
      </w:r>
    </w:p>
    <w:p w14:paraId="031B284E" w14:textId="43E5E811" w:rsidR="002218E1" w:rsidRDefault="002218E1" w:rsidP="00EF40C7">
      <w:pPr>
        <w:jc w:val="center"/>
      </w:pPr>
    </w:p>
    <w:p w14:paraId="03A167D9" w14:textId="77777777" w:rsidR="00EE1455" w:rsidRPr="00ED65FE" w:rsidRDefault="00EE1455">
      <w:pPr>
        <w:spacing w:after="0" w:line="259" w:lineRule="auto"/>
        <w:ind w:left="63" w:right="0" w:firstLine="0"/>
        <w:jc w:val="center"/>
        <w:rPr>
          <w:rFonts w:asciiTheme="minorHAnsi" w:hAnsiTheme="minorHAnsi" w:cstheme="minorHAnsi"/>
          <w:szCs w:val="24"/>
        </w:rPr>
      </w:pPr>
    </w:p>
    <w:p w14:paraId="03A167DA" w14:textId="77777777" w:rsidR="00EF40C7" w:rsidRDefault="00EF40C7">
      <w:pPr>
        <w:spacing w:after="0" w:line="259" w:lineRule="auto"/>
        <w:ind w:left="3" w:right="-13"/>
        <w:jc w:val="center"/>
        <w:rPr>
          <w:rFonts w:asciiTheme="minorHAnsi" w:hAnsiTheme="minorHAnsi" w:cstheme="minorHAnsi"/>
          <w:b/>
          <w:szCs w:val="24"/>
        </w:rPr>
      </w:pPr>
    </w:p>
    <w:p w14:paraId="03A167DB" w14:textId="77777777" w:rsidR="00EF40C7" w:rsidRDefault="00EF40C7">
      <w:pPr>
        <w:spacing w:after="0" w:line="259" w:lineRule="auto"/>
        <w:ind w:left="3" w:right="-13"/>
        <w:jc w:val="center"/>
        <w:rPr>
          <w:rFonts w:asciiTheme="minorHAnsi" w:hAnsiTheme="minorHAnsi" w:cstheme="minorHAnsi"/>
          <w:b/>
          <w:szCs w:val="24"/>
        </w:rPr>
      </w:pPr>
    </w:p>
    <w:p w14:paraId="03A167DC" w14:textId="77777777" w:rsidR="00EF40C7" w:rsidRDefault="00EF40C7">
      <w:pPr>
        <w:spacing w:after="0" w:line="259" w:lineRule="auto"/>
        <w:ind w:left="3" w:right="-13"/>
        <w:jc w:val="center"/>
        <w:rPr>
          <w:rFonts w:asciiTheme="minorHAnsi" w:hAnsiTheme="minorHAnsi" w:cstheme="minorHAnsi"/>
          <w:b/>
          <w:szCs w:val="24"/>
        </w:rPr>
      </w:pPr>
    </w:p>
    <w:p w14:paraId="03A167DD" w14:textId="77777777" w:rsidR="00EF40C7" w:rsidRDefault="00EF40C7">
      <w:pPr>
        <w:spacing w:after="0" w:line="259" w:lineRule="auto"/>
        <w:ind w:left="3" w:right="-13"/>
        <w:jc w:val="center"/>
        <w:rPr>
          <w:rFonts w:asciiTheme="minorHAnsi" w:hAnsiTheme="minorHAnsi" w:cstheme="minorHAnsi"/>
          <w:b/>
          <w:szCs w:val="24"/>
        </w:rPr>
      </w:pPr>
    </w:p>
    <w:p w14:paraId="03A167DE" w14:textId="77777777" w:rsidR="00EF40C7" w:rsidRDefault="00EF40C7">
      <w:pPr>
        <w:spacing w:after="0" w:line="259" w:lineRule="auto"/>
        <w:ind w:left="3" w:right="-13"/>
        <w:jc w:val="center"/>
        <w:rPr>
          <w:rFonts w:asciiTheme="minorHAnsi" w:hAnsiTheme="minorHAnsi" w:cstheme="minorHAnsi"/>
          <w:b/>
          <w:szCs w:val="24"/>
        </w:rPr>
      </w:pPr>
    </w:p>
    <w:p w14:paraId="03A167DF" w14:textId="77777777" w:rsidR="00EF40C7" w:rsidRDefault="00EF40C7">
      <w:pPr>
        <w:spacing w:after="0" w:line="259" w:lineRule="auto"/>
        <w:ind w:left="3" w:right="-13"/>
        <w:jc w:val="center"/>
        <w:rPr>
          <w:rFonts w:asciiTheme="minorHAnsi" w:hAnsiTheme="minorHAnsi" w:cstheme="minorHAnsi"/>
          <w:b/>
          <w:szCs w:val="24"/>
        </w:rPr>
      </w:pPr>
    </w:p>
    <w:p w14:paraId="03A167E0" w14:textId="77777777" w:rsidR="00EF40C7" w:rsidRDefault="00EF40C7">
      <w:pPr>
        <w:spacing w:after="0" w:line="259" w:lineRule="auto"/>
        <w:ind w:left="3" w:right="-13"/>
        <w:jc w:val="center"/>
        <w:rPr>
          <w:rFonts w:asciiTheme="minorHAnsi" w:hAnsiTheme="minorHAnsi" w:cstheme="minorHAnsi"/>
          <w:b/>
          <w:szCs w:val="24"/>
        </w:rPr>
      </w:pPr>
    </w:p>
    <w:p w14:paraId="03A167E1" w14:textId="77777777" w:rsidR="00EF40C7" w:rsidRPr="00EF40C7" w:rsidRDefault="00EF40C7" w:rsidP="00EF40C7">
      <w:pPr>
        <w:spacing w:after="0"/>
        <w:jc w:val="center"/>
        <w:rPr>
          <w:b/>
          <w:bCs/>
          <w:sz w:val="28"/>
          <w:szCs w:val="28"/>
          <w:u w:val="single"/>
        </w:rPr>
      </w:pPr>
      <w:r w:rsidRPr="00EF40C7">
        <w:rPr>
          <w:b/>
          <w:bCs/>
          <w:sz w:val="28"/>
          <w:szCs w:val="28"/>
          <w:u w:val="single"/>
        </w:rPr>
        <w:lastRenderedPageBreak/>
        <w:t>Special Educational Needs and Inclusion Policy</w:t>
      </w:r>
    </w:p>
    <w:p w14:paraId="03A167E2" w14:textId="77777777" w:rsidR="005A2C83" w:rsidRPr="00ED65FE" w:rsidRDefault="008765C2" w:rsidP="00EF40C7">
      <w:pPr>
        <w:spacing w:after="0" w:line="259" w:lineRule="auto"/>
        <w:ind w:left="1640" w:right="0" w:firstLine="0"/>
        <w:jc w:val="center"/>
        <w:rPr>
          <w:rFonts w:asciiTheme="minorHAnsi" w:hAnsiTheme="minorHAnsi" w:cstheme="minorHAnsi"/>
          <w:szCs w:val="24"/>
        </w:rPr>
      </w:pPr>
      <w:r w:rsidRPr="00ED65FE">
        <w:rPr>
          <w:rFonts w:asciiTheme="minorHAnsi" w:hAnsiTheme="minorHAnsi" w:cstheme="minorHAnsi"/>
          <w:szCs w:val="24"/>
        </w:rPr>
        <w:t xml:space="preserve">           </w:t>
      </w: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7E3" w14:textId="77777777" w:rsidR="004C2469" w:rsidRPr="00ED65FE" w:rsidRDefault="008765C2">
      <w:pPr>
        <w:spacing w:after="1"/>
        <w:ind w:right="0"/>
        <w:rPr>
          <w:rFonts w:asciiTheme="minorHAnsi" w:hAnsiTheme="minorHAnsi" w:cstheme="minorHAnsi"/>
          <w:szCs w:val="24"/>
        </w:rPr>
      </w:pPr>
      <w:r w:rsidRPr="00ED65FE">
        <w:rPr>
          <w:rFonts w:asciiTheme="minorHAnsi" w:hAnsiTheme="minorHAnsi" w:cstheme="minorHAnsi"/>
          <w:szCs w:val="24"/>
        </w:rPr>
        <w:t xml:space="preserve">The staff and governors of St. Oswald’s Catholic Primary School are committed to ensuring that the learning needs of all pupils are met. We believe that every child is a unique individual and that it is the role of the school to ensure that </w:t>
      </w:r>
      <w:r w:rsidR="005A2C83" w:rsidRPr="00ED65FE">
        <w:rPr>
          <w:rFonts w:asciiTheme="minorHAnsi" w:hAnsiTheme="minorHAnsi" w:cstheme="minorHAnsi"/>
          <w:szCs w:val="24"/>
        </w:rPr>
        <w:t>all</w:t>
      </w:r>
      <w:r w:rsidRPr="00ED65FE">
        <w:rPr>
          <w:rFonts w:asciiTheme="minorHAnsi" w:hAnsiTheme="minorHAnsi" w:cstheme="minorHAnsi"/>
          <w:szCs w:val="24"/>
        </w:rPr>
        <w:t xml:space="preserve"> develop to their maximum potential.  </w:t>
      </w:r>
    </w:p>
    <w:p w14:paraId="03A167E4" w14:textId="77777777" w:rsidR="004C2469" w:rsidRPr="00ED65FE" w:rsidRDefault="008765C2" w:rsidP="004C2469">
      <w:pPr>
        <w:spacing w:after="1"/>
        <w:ind w:right="0"/>
        <w:rPr>
          <w:rFonts w:asciiTheme="minorHAnsi" w:hAnsiTheme="minorHAnsi" w:cstheme="minorHAnsi"/>
          <w:szCs w:val="24"/>
        </w:rPr>
      </w:pPr>
      <w:r w:rsidRPr="00ED65FE">
        <w:rPr>
          <w:rFonts w:asciiTheme="minorHAnsi" w:hAnsiTheme="minorHAnsi" w:cstheme="minorHAnsi"/>
          <w:szCs w:val="24"/>
        </w:rPr>
        <w:t xml:space="preserve">The school recognises the importance of ensuring that all pupils, including those with additional educational needs, make significant progress and that they are healthy, safe and engaged. </w:t>
      </w:r>
      <w:r w:rsidR="004C2469" w:rsidRPr="00ED65FE">
        <w:rPr>
          <w:rFonts w:asciiTheme="minorHAnsi" w:hAnsiTheme="minorHAnsi" w:cstheme="minorHAnsi"/>
          <w:szCs w:val="24"/>
        </w:rPr>
        <w:t>They will therefore use their best endeavours to make sure that a child with SEN gets the support they need</w:t>
      </w:r>
    </w:p>
    <w:p w14:paraId="03A167E5" w14:textId="77777777" w:rsidR="00EE1455" w:rsidRPr="00ED65FE" w:rsidRDefault="00EE1455">
      <w:pPr>
        <w:spacing w:after="7" w:line="259" w:lineRule="auto"/>
        <w:ind w:left="14" w:right="0" w:firstLine="0"/>
        <w:jc w:val="left"/>
        <w:rPr>
          <w:rFonts w:asciiTheme="minorHAnsi" w:hAnsiTheme="minorHAnsi" w:cstheme="minorHAnsi"/>
          <w:szCs w:val="24"/>
        </w:rPr>
      </w:pPr>
    </w:p>
    <w:p w14:paraId="03A167E6"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At St. Oswald’s our mission is:  </w:t>
      </w:r>
    </w:p>
    <w:p w14:paraId="03A167E7" w14:textId="77777777" w:rsidR="00EE1455" w:rsidRPr="00ED65FE" w:rsidRDefault="00BA0A5B">
      <w:pPr>
        <w:spacing w:after="8" w:line="251" w:lineRule="auto"/>
        <w:ind w:left="9" w:right="-10"/>
        <w:rPr>
          <w:rFonts w:asciiTheme="minorHAnsi" w:hAnsiTheme="minorHAnsi" w:cstheme="minorHAnsi"/>
          <w:szCs w:val="24"/>
        </w:rPr>
      </w:pPr>
      <w:r w:rsidRPr="00ED65FE">
        <w:rPr>
          <w:rFonts w:asciiTheme="minorHAnsi" w:hAnsiTheme="minorHAnsi" w:cstheme="minorHAnsi"/>
          <w:i/>
          <w:szCs w:val="24"/>
        </w:rPr>
        <w:t>To live, love and learn like Jesus</w:t>
      </w:r>
    </w:p>
    <w:p w14:paraId="03A167E8"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7E9" w14:textId="77777777" w:rsidR="00EE1455" w:rsidRPr="00ED65FE" w:rsidRDefault="008765C2">
      <w:pPr>
        <w:ind w:right="0"/>
        <w:rPr>
          <w:rFonts w:asciiTheme="minorHAnsi" w:hAnsiTheme="minorHAnsi" w:cstheme="minorHAnsi"/>
          <w:szCs w:val="24"/>
        </w:rPr>
      </w:pPr>
      <w:r w:rsidRPr="00ED65FE">
        <w:rPr>
          <w:rFonts w:asciiTheme="minorHAnsi" w:hAnsiTheme="minorHAnsi" w:cstheme="minorHAnsi"/>
          <w:szCs w:val="24"/>
        </w:rPr>
        <w:t>This policy complies with the statutory requirements of the SEND Code of Practice 201</w:t>
      </w:r>
      <w:r w:rsidR="00917086" w:rsidRPr="00ED65FE">
        <w:rPr>
          <w:rFonts w:asciiTheme="minorHAnsi" w:hAnsiTheme="minorHAnsi" w:cstheme="minorHAnsi"/>
          <w:szCs w:val="24"/>
        </w:rPr>
        <w:t>5</w:t>
      </w:r>
      <w:r w:rsidRPr="00ED65FE">
        <w:rPr>
          <w:rFonts w:asciiTheme="minorHAnsi" w:hAnsiTheme="minorHAnsi" w:cstheme="minorHAnsi"/>
          <w:szCs w:val="24"/>
        </w:rPr>
        <w:t xml:space="preserve"> and has been written with reference to the following guidance and documents:  </w:t>
      </w:r>
    </w:p>
    <w:p w14:paraId="03A167EA" w14:textId="77777777" w:rsidR="00EE1455" w:rsidRPr="00ED65FE" w:rsidRDefault="008765C2">
      <w:pPr>
        <w:numPr>
          <w:ilvl w:val="0"/>
          <w:numId w:val="1"/>
        </w:numPr>
        <w:ind w:right="0" w:hanging="360"/>
        <w:rPr>
          <w:rFonts w:asciiTheme="minorHAnsi" w:hAnsiTheme="minorHAnsi" w:cstheme="minorHAnsi"/>
          <w:szCs w:val="24"/>
        </w:rPr>
      </w:pPr>
      <w:r w:rsidRPr="00ED65FE">
        <w:rPr>
          <w:rFonts w:asciiTheme="minorHAnsi" w:hAnsiTheme="minorHAnsi" w:cstheme="minorHAnsi"/>
          <w:szCs w:val="24"/>
        </w:rPr>
        <w:t xml:space="preserve">SEND Code of Practice </w:t>
      </w:r>
    </w:p>
    <w:p w14:paraId="03A167EB" w14:textId="77777777" w:rsidR="00EE1455" w:rsidRPr="00ED65FE" w:rsidRDefault="008765C2">
      <w:pPr>
        <w:numPr>
          <w:ilvl w:val="0"/>
          <w:numId w:val="1"/>
        </w:numPr>
        <w:ind w:right="0" w:hanging="360"/>
        <w:rPr>
          <w:rFonts w:asciiTheme="minorHAnsi" w:hAnsiTheme="minorHAnsi" w:cstheme="minorHAnsi"/>
          <w:szCs w:val="24"/>
        </w:rPr>
      </w:pPr>
      <w:r w:rsidRPr="00ED65FE">
        <w:rPr>
          <w:rFonts w:asciiTheme="minorHAnsi" w:hAnsiTheme="minorHAnsi" w:cstheme="minorHAnsi"/>
          <w:szCs w:val="24"/>
        </w:rPr>
        <w:t xml:space="preserve">Equality Act 2010: advice for schools DfE Feb 2013  </w:t>
      </w:r>
    </w:p>
    <w:p w14:paraId="03A167EC" w14:textId="77777777" w:rsidR="00EE1455" w:rsidRPr="00ED65FE" w:rsidRDefault="008765C2">
      <w:pPr>
        <w:numPr>
          <w:ilvl w:val="0"/>
          <w:numId w:val="1"/>
        </w:numPr>
        <w:ind w:right="0" w:hanging="360"/>
        <w:rPr>
          <w:rFonts w:asciiTheme="minorHAnsi" w:hAnsiTheme="minorHAnsi" w:cstheme="minorHAnsi"/>
          <w:szCs w:val="24"/>
        </w:rPr>
      </w:pPr>
      <w:r w:rsidRPr="00ED65FE">
        <w:rPr>
          <w:rFonts w:asciiTheme="minorHAnsi" w:hAnsiTheme="minorHAnsi" w:cstheme="minorHAnsi"/>
          <w:szCs w:val="24"/>
        </w:rPr>
        <w:t xml:space="preserve">The Special Educational Needs and Disability regulations 2014   </w:t>
      </w:r>
    </w:p>
    <w:p w14:paraId="03A167ED" w14:textId="77777777" w:rsidR="00EE1455" w:rsidRPr="00ED65FE" w:rsidRDefault="008765C2">
      <w:pPr>
        <w:numPr>
          <w:ilvl w:val="0"/>
          <w:numId w:val="1"/>
        </w:numPr>
        <w:spacing w:after="3"/>
        <w:ind w:right="0" w:hanging="360"/>
        <w:rPr>
          <w:rFonts w:asciiTheme="minorHAnsi" w:hAnsiTheme="minorHAnsi" w:cstheme="minorHAnsi"/>
          <w:szCs w:val="24"/>
        </w:rPr>
      </w:pPr>
      <w:r w:rsidRPr="00ED65FE">
        <w:rPr>
          <w:rFonts w:asciiTheme="minorHAnsi" w:hAnsiTheme="minorHAnsi" w:cstheme="minorHAnsi"/>
          <w:szCs w:val="24"/>
        </w:rPr>
        <w:t xml:space="preserve">Children and Families Act 2014.  </w:t>
      </w:r>
    </w:p>
    <w:p w14:paraId="03A167EE" w14:textId="77777777" w:rsidR="00EE1455" w:rsidRPr="00ED65FE" w:rsidRDefault="008765C2">
      <w:pPr>
        <w:spacing w:after="3"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56333FFC" w14:textId="7952183E" w:rsidR="002218E1" w:rsidRDefault="002218E1">
      <w:pPr>
        <w:spacing w:after="3" w:line="256" w:lineRule="auto"/>
        <w:ind w:left="9" w:right="3807"/>
        <w:jc w:val="left"/>
        <w:rPr>
          <w:rFonts w:asciiTheme="minorHAnsi" w:hAnsiTheme="minorHAnsi" w:cstheme="minorHAnsi"/>
          <w:szCs w:val="24"/>
        </w:rPr>
      </w:pPr>
      <w:r w:rsidRPr="00ED65FE">
        <w:rPr>
          <w:rFonts w:asciiTheme="minorHAnsi" w:hAnsiTheme="minorHAnsi" w:cstheme="minorHAnsi"/>
          <w:b/>
          <w:szCs w:val="24"/>
        </w:rPr>
        <w:t>Name and contact details of SENDCO</w:t>
      </w:r>
      <w:r w:rsidRPr="00ED65FE">
        <w:rPr>
          <w:rFonts w:asciiTheme="minorHAnsi" w:hAnsiTheme="minorHAnsi" w:cstheme="minorHAnsi"/>
          <w:szCs w:val="24"/>
        </w:rPr>
        <w:t>:</w:t>
      </w:r>
    </w:p>
    <w:p w14:paraId="5D78EF2B" w14:textId="037C2D26" w:rsidR="002218E1" w:rsidRDefault="002218E1">
      <w:pPr>
        <w:spacing w:after="3" w:line="256" w:lineRule="auto"/>
        <w:ind w:left="9" w:right="3807"/>
        <w:jc w:val="left"/>
        <w:rPr>
          <w:rFonts w:asciiTheme="minorHAnsi" w:hAnsiTheme="minorHAnsi" w:cstheme="minorHAnsi"/>
          <w:b/>
          <w:szCs w:val="24"/>
        </w:rPr>
      </w:pPr>
    </w:p>
    <w:p w14:paraId="4DDCCD31" w14:textId="699C9C82" w:rsidR="002218E1" w:rsidRDefault="002218E1">
      <w:pPr>
        <w:spacing w:after="3" w:line="256" w:lineRule="auto"/>
        <w:ind w:left="9" w:right="3807"/>
        <w:jc w:val="left"/>
        <w:rPr>
          <w:rFonts w:asciiTheme="minorHAnsi" w:hAnsiTheme="minorHAnsi" w:cstheme="minorHAnsi"/>
          <w:szCs w:val="24"/>
        </w:rPr>
      </w:pPr>
      <w:r>
        <w:rPr>
          <w:rFonts w:asciiTheme="minorHAnsi" w:hAnsiTheme="minorHAnsi" w:cstheme="minorHAnsi"/>
          <w:szCs w:val="24"/>
        </w:rPr>
        <w:t>Mr Niall Owens</w:t>
      </w:r>
    </w:p>
    <w:p w14:paraId="4F54AD23" w14:textId="77777777" w:rsidR="002218E1" w:rsidRPr="00ED65FE" w:rsidRDefault="002218E1" w:rsidP="002218E1">
      <w:pPr>
        <w:spacing w:after="3"/>
        <w:ind w:right="0"/>
        <w:rPr>
          <w:rFonts w:asciiTheme="minorHAnsi" w:hAnsiTheme="minorHAnsi" w:cstheme="minorHAnsi"/>
          <w:szCs w:val="24"/>
        </w:rPr>
      </w:pPr>
      <w:r w:rsidRPr="00ED65FE">
        <w:rPr>
          <w:rFonts w:asciiTheme="minorHAnsi" w:hAnsiTheme="minorHAnsi" w:cstheme="minorHAnsi"/>
          <w:szCs w:val="24"/>
        </w:rPr>
        <w:t xml:space="preserve">Tel: 01257 791379  </w:t>
      </w:r>
    </w:p>
    <w:p w14:paraId="7E8303AF" w14:textId="2738250C" w:rsidR="002218E1" w:rsidRPr="00ED65FE" w:rsidRDefault="002218E1" w:rsidP="002218E1">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Email: </w:t>
      </w:r>
      <w:r>
        <w:rPr>
          <w:rFonts w:asciiTheme="minorHAnsi" w:hAnsiTheme="minorHAnsi" w:cstheme="minorHAnsi"/>
          <w:color w:val="0000FF"/>
          <w:szCs w:val="24"/>
          <w:u w:val="single" w:color="0000FF"/>
        </w:rPr>
        <w:t>head</w:t>
      </w:r>
      <w:r w:rsidRPr="00ED65FE">
        <w:rPr>
          <w:rFonts w:asciiTheme="minorHAnsi" w:hAnsiTheme="minorHAnsi" w:cstheme="minorHAnsi"/>
          <w:color w:val="0000FF"/>
          <w:szCs w:val="24"/>
          <w:u w:val="single" w:color="0000FF"/>
        </w:rPr>
        <w:t>@st-oswalds.lancs.sch.uk</w:t>
      </w:r>
      <w:r w:rsidRPr="00ED65FE">
        <w:rPr>
          <w:rFonts w:asciiTheme="minorHAnsi" w:hAnsiTheme="minorHAnsi" w:cstheme="minorHAnsi"/>
          <w:color w:val="0000FF"/>
          <w:szCs w:val="24"/>
        </w:rPr>
        <w:t xml:space="preserve"> </w:t>
      </w:r>
      <w:r w:rsidRPr="00ED65FE">
        <w:rPr>
          <w:rFonts w:asciiTheme="minorHAnsi" w:hAnsiTheme="minorHAnsi" w:cstheme="minorHAnsi"/>
          <w:szCs w:val="24"/>
        </w:rPr>
        <w:t xml:space="preserve"> </w:t>
      </w:r>
    </w:p>
    <w:p w14:paraId="07D661BF" w14:textId="2FF20C7C" w:rsidR="002218E1" w:rsidRDefault="002218E1" w:rsidP="002218E1">
      <w:pPr>
        <w:spacing w:after="3" w:line="256" w:lineRule="auto"/>
        <w:ind w:left="0" w:right="3807" w:firstLine="0"/>
        <w:jc w:val="left"/>
        <w:rPr>
          <w:rFonts w:asciiTheme="minorHAnsi" w:hAnsiTheme="minorHAnsi" w:cstheme="minorHAnsi"/>
          <w:b/>
          <w:szCs w:val="24"/>
        </w:rPr>
      </w:pPr>
    </w:p>
    <w:p w14:paraId="03A167EF" w14:textId="072A9658" w:rsidR="00EE1455" w:rsidRPr="00ED65FE" w:rsidRDefault="008765C2">
      <w:pPr>
        <w:spacing w:after="3" w:line="256" w:lineRule="auto"/>
        <w:ind w:left="9" w:right="3807"/>
        <w:jc w:val="left"/>
        <w:rPr>
          <w:rFonts w:asciiTheme="minorHAnsi" w:hAnsiTheme="minorHAnsi" w:cstheme="minorHAnsi"/>
          <w:szCs w:val="24"/>
        </w:rPr>
      </w:pPr>
      <w:r w:rsidRPr="00ED65FE">
        <w:rPr>
          <w:rFonts w:asciiTheme="minorHAnsi" w:hAnsiTheme="minorHAnsi" w:cstheme="minorHAnsi"/>
          <w:b/>
          <w:szCs w:val="24"/>
        </w:rPr>
        <w:t xml:space="preserve">Name and contact details of </w:t>
      </w:r>
      <w:r w:rsidR="002218E1">
        <w:rPr>
          <w:rFonts w:asciiTheme="minorHAnsi" w:hAnsiTheme="minorHAnsi" w:cstheme="minorHAnsi"/>
          <w:b/>
          <w:szCs w:val="24"/>
        </w:rPr>
        <w:t xml:space="preserve">Associate </w:t>
      </w:r>
      <w:r w:rsidRPr="00ED65FE">
        <w:rPr>
          <w:rFonts w:asciiTheme="minorHAnsi" w:hAnsiTheme="minorHAnsi" w:cstheme="minorHAnsi"/>
          <w:b/>
          <w:szCs w:val="24"/>
        </w:rPr>
        <w:t>SEN</w:t>
      </w:r>
      <w:r w:rsidR="00BA0A5B" w:rsidRPr="00ED65FE">
        <w:rPr>
          <w:rFonts w:asciiTheme="minorHAnsi" w:hAnsiTheme="minorHAnsi" w:cstheme="minorHAnsi"/>
          <w:b/>
          <w:szCs w:val="24"/>
        </w:rPr>
        <w:t>D</w:t>
      </w:r>
      <w:r w:rsidRPr="00ED65FE">
        <w:rPr>
          <w:rFonts w:asciiTheme="minorHAnsi" w:hAnsiTheme="minorHAnsi" w:cstheme="minorHAnsi"/>
          <w:b/>
          <w:szCs w:val="24"/>
        </w:rPr>
        <w:t>CO</w:t>
      </w:r>
      <w:r w:rsidRPr="00ED65FE">
        <w:rPr>
          <w:rFonts w:asciiTheme="minorHAnsi" w:hAnsiTheme="minorHAnsi" w:cstheme="minorHAnsi"/>
          <w:szCs w:val="24"/>
        </w:rPr>
        <w:t xml:space="preserve">:  </w:t>
      </w:r>
    </w:p>
    <w:p w14:paraId="03A167F0" w14:textId="77777777" w:rsidR="00EE1455" w:rsidRPr="00ED65FE" w:rsidRDefault="008765C2">
      <w:pPr>
        <w:spacing w:after="3"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7F1" w14:textId="52799379" w:rsidR="00EE1455" w:rsidRPr="00ED65FE" w:rsidRDefault="002218E1">
      <w:pPr>
        <w:spacing w:after="3"/>
        <w:ind w:right="0"/>
        <w:rPr>
          <w:rFonts w:asciiTheme="minorHAnsi" w:hAnsiTheme="minorHAnsi" w:cstheme="minorHAnsi"/>
          <w:szCs w:val="24"/>
        </w:rPr>
      </w:pPr>
      <w:r>
        <w:rPr>
          <w:rFonts w:asciiTheme="minorHAnsi" w:hAnsiTheme="minorHAnsi" w:cstheme="minorHAnsi"/>
          <w:szCs w:val="24"/>
        </w:rPr>
        <w:t>Mrs Kate Taylor</w:t>
      </w:r>
    </w:p>
    <w:p w14:paraId="03A167F2"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Tel: 01257 791379  </w:t>
      </w:r>
    </w:p>
    <w:p w14:paraId="03A167F3"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Email: </w:t>
      </w:r>
      <w:r w:rsidR="00EF40C7">
        <w:rPr>
          <w:rFonts w:asciiTheme="minorHAnsi" w:hAnsiTheme="minorHAnsi" w:cstheme="minorHAnsi"/>
          <w:color w:val="0000FF"/>
          <w:szCs w:val="24"/>
          <w:u w:val="single" w:color="0000FF"/>
        </w:rPr>
        <w:t>sendco</w:t>
      </w:r>
      <w:r w:rsidRPr="00ED65FE">
        <w:rPr>
          <w:rFonts w:asciiTheme="minorHAnsi" w:hAnsiTheme="minorHAnsi" w:cstheme="minorHAnsi"/>
          <w:color w:val="0000FF"/>
          <w:szCs w:val="24"/>
          <w:u w:val="single" w:color="0000FF"/>
        </w:rPr>
        <w:t>@st-oswalds.lancs.sch.uk</w:t>
      </w:r>
      <w:r w:rsidRPr="00ED65FE">
        <w:rPr>
          <w:rFonts w:asciiTheme="minorHAnsi" w:hAnsiTheme="minorHAnsi" w:cstheme="minorHAnsi"/>
          <w:color w:val="0000FF"/>
          <w:szCs w:val="24"/>
        </w:rPr>
        <w:t xml:space="preserve"> </w:t>
      </w:r>
      <w:r w:rsidRPr="00ED65FE">
        <w:rPr>
          <w:rFonts w:asciiTheme="minorHAnsi" w:hAnsiTheme="minorHAnsi" w:cstheme="minorHAnsi"/>
          <w:szCs w:val="24"/>
        </w:rPr>
        <w:t xml:space="preserve"> </w:t>
      </w:r>
    </w:p>
    <w:p w14:paraId="03A167F4"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color w:val="0000FF"/>
          <w:szCs w:val="24"/>
        </w:rPr>
        <w:t xml:space="preserve"> </w:t>
      </w:r>
      <w:r w:rsidRPr="00ED65FE">
        <w:rPr>
          <w:rFonts w:asciiTheme="minorHAnsi" w:hAnsiTheme="minorHAnsi" w:cstheme="minorHAnsi"/>
          <w:szCs w:val="24"/>
        </w:rPr>
        <w:t xml:space="preserve"> </w:t>
      </w:r>
    </w:p>
    <w:p w14:paraId="03A167F5" w14:textId="77777777" w:rsidR="00EE1455" w:rsidRPr="00ED65FE" w:rsidRDefault="008765C2">
      <w:pPr>
        <w:pStyle w:val="Heading1"/>
        <w:spacing w:after="3" w:line="256" w:lineRule="auto"/>
        <w:ind w:left="9" w:right="3807"/>
        <w:rPr>
          <w:rFonts w:asciiTheme="minorHAnsi" w:hAnsiTheme="minorHAnsi" w:cstheme="minorHAnsi"/>
          <w:szCs w:val="24"/>
        </w:rPr>
      </w:pPr>
      <w:r w:rsidRPr="00ED65FE">
        <w:rPr>
          <w:rFonts w:asciiTheme="minorHAnsi" w:hAnsiTheme="minorHAnsi" w:cstheme="minorHAnsi"/>
          <w:b w:val="0"/>
          <w:color w:val="0000FF"/>
          <w:szCs w:val="24"/>
          <w:u w:val="none"/>
        </w:rPr>
        <w:t xml:space="preserve"> </w:t>
      </w:r>
      <w:r w:rsidRPr="00ED65FE">
        <w:rPr>
          <w:rFonts w:asciiTheme="minorHAnsi" w:hAnsiTheme="minorHAnsi" w:cstheme="minorHAnsi"/>
          <w:szCs w:val="24"/>
          <w:u w:val="none"/>
        </w:rPr>
        <w:t xml:space="preserve">Inclusion   </w:t>
      </w:r>
    </w:p>
    <w:p w14:paraId="03A167F6"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7F7" w14:textId="77777777" w:rsidR="00EE1455" w:rsidRPr="00ED65FE" w:rsidRDefault="008765C2" w:rsidP="005A2C83">
      <w:pPr>
        <w:spacing w:after="5"/>
        <w:ind w:right="0"/>
        <w:jc w:val="left"/>
        <w:rPr>
          <w:rFonts w:asciiTheme="minorHAnsi" w:hAnsiTheme="minorHAnsi" w:cstheme="minorHAnsi"/>
          <w:szCs w:val="24"/>
        </w:rPr>
      </w:pPr>
      <w:r w:rsidRPr="00ED65FE">
        <w:rPr>
          <w:rFonts w:asciiTheme="minorHAnsi" w:hAnsiTheme="minorHAnsi" w:cstheme="minorHAnsi"/>
          <w:szCs w:val="24"/>
        </w:rPr>
        <w:t>St</w:t>
      </w:r>
      <w:r w:rsidR="004C2469" w:rsidRPr="00ED65FE">
        <w:rPr>
          <w:rFonts w:asciiTheme="minorHAnsi" w:hAnsiTheme="minorHAnsi" w:cstheme="minorHAnsi"/>
          <w:szCs w:val="24"/>
        </w:rPr>
        <w:t xml:space="preserve"> </w:t>
      </w:r>
      <w:r w:rsidRPr="00ED65FE">
        <w:rPr>
          <w:rFonts w:asciiTheme="minorHAnsi" w:hAnsiTheme="minorHAnsi" w:cstheme="minorHAnsi"/>
          <w:szCs w:val="24"/>
        </w:rPr>
        <w:t xml:space="preserve">Oswald’s is a fully inclusive school.  We are committed to meeting the individual educational needs of all our pupils and to ensuring that they are fully included in all aspects of school life. </w:t>
      </w:r>
    </w:p>
    <w:p w14:paraId="03A167F8"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7F9" w14:textId="77777777" w:rsidR="009B1E1A" w:rsidRDefault="008765C2" w:rsidP="6F4973B9">
      <w:pPr>
        <w:spacing w:after="5"/>
        <w:ind w:right="0"/>
        <w:rPr>
          <w:rFonts w:asciiTheme="minorHAnsi" w:hAnsiTheme="minorHAnsi" w:cstheme="minorBidi"/>
        </w:rPr>
      </w:pPr>
      <w:r w:rsidRPr="6F4973B9">
        <w:rPr>
          <w:rFonts w:asciiTheme="minorHAnsi" w:hAnsiTheme="minorHAnsi" w:cstheme="minorBidi"/>
        </w:rPr>
        <w:t xml:space="preserve">All members of staff in school have a responsibility for maximising the achievement and opportunity of all </w:t>
      </w:r>
      <w:r w:rsidR="00FB398B">
        <w:rPr>
          <w:rFonts w:asciiTheme="minorHAnsi" w:hAnsiTheme="minorHAnsi" w:cstheme="minorBidi"/>
        </w:rPr>
        <w:t>pupils</w:t>
      </w:r>
      <w:r w:rsidRPr="6F4973B9">
        <w:rPr>
          <w:rFonts w:asciiTheme="minorHAnsi" w:hAnsiTheme="minorHAnsi" w:cstheme="minorBidi"/>
        </w:rPr>
        <w:t xml:space="preserve">, including those with SEND. Specifically, all teachers are teachers of pupils with special educational needs. </w:t>
      </w:r>
    </w:p>
    <w:p w14:paraId="03A167FA" w14:textId="77777777" w:rsidR="009B1E1A" w:rsidRDefault="005A2C83" w:rsidP="6F4973B9">
      <w:pPr>
        <w:spacing w:after="5"/>
        <w:ind w:right="0"/>
        <w:rPr>
          <w:rFonts w:asciiTheme="minorHAnsi" w:hAnsiTheme="minorHAnsi" w:cstheme="minorBidi"/>
        </w:rPr>
      </w:pPr>
      <w:r w:rsidRPr="6F4973B9">
        <w:rPr>
          <w:rFonts w:asciiTheme="minorHAnsi" w:hAnsiTheme="minorHAnsi" w:cstheme="minorBidi"/>
        </w:rPr>
        <w:t>It is the responsibility of all teachers to ensure lessons are fully inclusive and pupils with additional needs have full access to the curriculum</w:t>
      </w:r>
      <w:r w:rsidR="58531619" w:rsidRPr="6F4973B9">
        <w:rPr>
          <w:rFonts w:asciiTheme="minorHAnsi" w:hAnsiTheme="minorHAnsi" w:cstheme="minorBidi"/>
        </w:rPr>
        <w:t xml:space="preserve">. </w:t>
      </w:r>
    </w:p>
    <w:p w14:paraId="03A167FB" w14:textId="77777777" w:rsidR="00EE1455" w:rsidRPr="00ED65FE" w:rsidRDefault="007E5897" w:rsidP="6F4973B9">
      <w:pPr>
        <w:spacing w:after="5"/>
        <w:ind w:right="0"/>
        <w:rPr>
          <w:rFonts w:asciiTheme="minorHAnsi" w:hAnsiTheme="minorHAnsi" w:cstheme="minorBidi"/>
        </w:rPr>
      </w:pPr>
      <w:r>
        <w:rPr>
          <w:rFonts w:asciiTheme="minorHAnsi" w:hAnsiTheme="minorHAnsi" w:cstheme="minorBidi"/>
        </w:rPr>
        <w:t xml:space="preserve"> </w:t>
      </w:r>
      <w:r w:rsidR="58531619" w:rsidRPr="6F4973B9">
        <w:rPr>
          <w:rFonts w:asciiTheme="minorHAnsi" w:hAnsiTheme="minorHAnsi" w:cstheme="minorBidi"/>
        </w:rPr>
        <w:t>Teachers identify and respond to children’s additional learning needs through</w:t>
      </w:r>
      <w:r>
        <w:rPr>
          <w:rFonts w:asciiTheme="minorHAnsi" w:hAnsiTheme="minorHAnsi" w:cstheme="minorBidi"/>
        </w:rPr>
        <w:t xml:space="preserve"> their completion of</w:t>
      </w:r>
      <w:r w:rsidR="58531619" w:rsidRPr="6F4973B9">
        <w:rPr>
          <w:rFonts w:asciiTheme="minorHAnsi" w:hAnsiTheme="minorHAnsi" w:cstheme="minorBidi"/>
        </w:rPr>
        <w:t xml:space="preserve"> the </w:t>
      </w:r>
      <w:r w:rsidR="0004318A">
        <w:rPr>
          <w:rFonts w:asciiTheme="minorHAnsi" w:hAnsiTheme="minorHAnsi" w:cstheme="minorBidi"/>
        </w:rPr>
        <w:t>l</w:t>
      </w:r>
      <w:r w:rsidR="58531619" w:rsidRPr="6F4973B9">
        <w:rPr>
          <w:rFonts w:asciiTheme="minorHAnsi" w:hAnsiTheme="minorHAnsi" w:cstheme="minorBidi"/>
        </w:rPr>
        <w:t xml:space="preserve">earning </w:t>
      </w:r>
      <w:r w:rsidR="0004318A">
        <w:rPr>
          <w:rFonts w:asciiTheme="minorHAnsi" w:hAnsiTheme="minorHAnsi" w:cstheme="minorBidi"/>
        </w:rPr>
        <w:t>n</w:t>
      </w:r>
      <w:r w:rsidR="58531619" w:rsidRPr="6F4973B9">
        <w:rPr>
          <w:rFonts w:asciiTheme="minorHAnsi" w:hAnsiTheme="minorHAnsi" w:cstheme="minorBidi"/>
        </w:rPr>
        <w:t xml:space="preserve">eeds </w:t>
      </w:r>
      <w:r w:rsidR="0004318A">
        <w:rPr>
          <w:rFonts w:asciiTheme="minorHAnsi" w:hAnsiTheme="minorHAnsi" w:cstheme="minorBidi"/>
        </w:rPr>
        <w:t>p</w:t>
      </w:r>
      <w:r w:rsidR="58531619" w:rsidRPr="6F4973B9">
        <w:rPr>
          <w:rFonts w:asciiTheme="minorHAnsi" w:hAnsiTheme="minorHAnsi" w:cstheme="minorBidi"/>
        </w:rPr>
        <w:t xml:space="preserve">rofile document which </w:t>
      </w:r>
      <w:r w:rsidR="00C02B0F">
        <w:rPr>
          <w:rFonts w:asciiTheme="minorHAnsi" w:hAnsiTheme="minorHAnsi" w:cstheme="minorBidi"/>
        </w:rPr>
        <w:t xml:space="preserve">identifies </w:t>
      </w:r>
      <w:r w:rsidR="0098239B">
        <w:rPr>
          <w:rFonts w:asciiTheme="minorHAnsi" w:hAnsiTheme="minorHAnsi" w:cstheme="minorBidi"/>
        </w:rPr>
        <w:t xml:space="preserve">a pupil’s strengths and weaknesses and </w:t>
      </w:r>
      <w:r w:rsidR="00C02B0F">
        <w:rPr>
          <w:rFonts w:asciiTheme="minorHAnsi" w:hAnsiTheme="minorHAnsi" w:cstheme="minorBidi"/>
        </w:rPr>
        <w:t xml:space="preserve">how the learning environment is </w:t>
      </w:r>
      <w:r w:rsidR="0004318A">
        <w:rPr>
          <w:rFonts w:asciiTheme="minorHAnsi" w:hAnsiTheme="minorHAnsi" w:cstheme="minorBidi"/>
        </w:rPr>
        <w:t>adapted to ensure optimum conditions for learning.</w:t>
      </w:r>
    </w:p>
    <w:p w14:paraId="03A167FC" w14:textId="77777777" w:rsidR="00EE1455" w:rsidRPr="00ED65FE" w:rsidRDefault="008765C2">
      <w:pPr>
        <w:spacing w:after="18"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7FD" w14:textId="77777777" w:rsidR="00EF40C7" w:rsidRDefault="008765C2" w:rsidP="0098239B">
      <w:pPr>
        <w:ind w:right="0"/>
        <w:rPr>
          <w:rFonts w:asciiTheme="minorHAnsi" w:eastAsia="Arial" w:hAnsiTheme="minorHAnsi" w:cstheme="minorHAnsi"/>
          <w:szCs w:val="24"/>
        </w:rPr>
      </w:pPr>
      <w:r w:rsidRPr="00ED65FE">
        <w:rPr>
          <w:rFonts w:asciiTheme="minorHAnsi" w:eastAsia="Arial" w:hAnsiTheme="minorHAnsi" w:cstheme="minorHAnsi"/>
          <w:szCs w:val="24"/>
        </w:rPr>
        <w:t xml:space="preserve"> </w:t>
      </w:r>
    </w:p>
    <w:p w14:paraId="03A167FE" w14:textId="77777777" w:rsidR="00EE1455" w:rsidRPr="00EF40C7" w:rsidRDefault="00EF40C7" w:rsidP="0098239B">
      <w:pPr>
        <w:ind w:right="0"/>
        <w:rPr>
          <w:rFonts w:asciiTheme="minorHAnsi" w:eastAsia="Arial" w:hAnsiTheme="minorHAnsi" w:cstheme="minorHAnsi"/>
          <w:b/>
          <w:bCs/>
          <w:sz w:val="28"/>
          <w:szCs w:val="28"/>
          <w:u w:val="single"/>
        </w:rPr>
      </w:pPr>
      <w:r w:rsidRPr="00EF40C7">
        <w:rPr>
          <w:rFonts w:asciiTheme="minorHAnsi" w:eastAsia="Arial" w:hAnsiTheme="minorHAnsi" w:cstheme="minorHAnsi"/>
          <w:b/>
          <w:bCs/>
          <w:sz w:val="28"/>
          <w:szCs w:val="28"/>
          <w:u w:val="single"/>
        </w:rPr>
        <w:lastRenderedPageBreak/>
        <w:t>Intent</w:t>
      </w:r>
    </w:p>
    <w:p w14:paraId="03A167FF" w14:textId="77777777" w:rsidR="00EE1455" w:rsidRPr="00ED65FE" w:rsidRDefault="008765C2">
      <w:pPr>
        <w:spacing w:after="3"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00" w14:textId="77777777" w:rsidR="00ED65FE" w:rsidRPr="0098011C" w:rsidRDefault="00ED65FE"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To ensure all staff promote disability equality</w:t>
      </w:r>
    </w:p>
    <w:p w14:paraId="03A16801" w14:textId="77777777" w:rsidR="00EE1455" w:rsidRPr="00ED65FE" w:rsidRDefault="008765C2" w:rsidP="0098011C">
      <w:pPr>
        <w:pStyle w:val="Default"/>
        <w:numPr>
          <w:ilvl w:val="0"/>
          <w:numId w:val="20"/>
        </w:numPr>
        <w:rPr>
          <w:rFonts w:asciiTheme="minorHAnsi" w:hAnsiTheme="minorHAnsi" w:cstheme="minorHAnsi"/>
        </w:rPr>
      </w:pPr>
      <w:r w:rsidRPr="00ED65FE">
        <w:rPr>
          <w:rFonts w:asciiTheme="minorHAnsi" w:hAnsiTheme="minorHAnsi" w:cstheme="minorHAnsi"/>
        </w:rPr>
        <w:t xml:space="preserve">To provide curriculum access for all  </w:t>
      </w:r>
    </w:p>
    <w:p w14:paraId="03A16802" w14:textId="77777777" w:rsidR="004C2469" w:rsidRPr="0098011C" w:rsidRDefault="008765C2"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 xml:space="preserve">To </w:t>
      </w:r>
      <w:r w:rsidR="004C2469" w:rsidRPr="0098011C">
        <w:rPr>
          <w:rFonts w:asciiTheme="minorHAnsi" w:hAnsiTheme="minorHAnsi" w:cstheme="minorHAnsi"/>
          <w:szCs w:val="24"/>
        </w:rPr>
        <w:t xml:space="preserve">have high ambitions and set </w:t>
      </w:r>
      <w:r w:rsidR="00E86BD4" w:rsidRPr="0098011C">
        <w:rPr>
          <w:rFonts w:asciiTheme="minorHAnsi" w:hAnsiTheme="minorHAnsi" w:cstheme="minorHAnsi"/>
          <w:szCs w:val="24"/>
        </w:rPr>
        <w:t>ambitious</w:t>
      </w:r>
      <w:r w:rsidR="004C2469" w:rsidRPr="0098011C">
        <w:rPr>
          <w:rFonts w:asciiTheme="minorHAnsi" w:hAnsiTheme="minorHAnsi" w:cstheme="minorHAnsi"/>
          <w:szCs w:val="24"/>
        </w:rPr>
        <w:t xml:space="preserve"> targets for all</w:t>
      </w:r>
    </w:p>
    <w:p w14:paraId="03A16803" w14:textId="77777777" w:rsidR="00EE1455" w:rsidRPr="0098011C" w:rsidRDefault="004C2469"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 xml:space="preserve">To track the progress of pupils towards these </w:t>
      </w:r>
      <w:r w:rsidR="00ED75BF" w:rsidRPr="0098011C">
        <w:rPr>
          <w:rFonts w:asciiTheme="minorHAnsi" w:hAnsiTheme="minorHAnsi" w:cstheme="minorHAnsi"/>
          <w:szCs w:val="24"/>
        </w:rPr>
        <w:t>targets</w:t>
      </w:r>
      <w:r w:rsidR="0066389B" w:rsidRPr="0098011C">
        <w:rPr>
          <w:rFonts w:asciiTheme="minorHAnsi" w:hAnsiTheme="minorHAnsi" w:cstheme="minorHAnsi"/>
          <w:szCs w:val="24"/>
        </w:rPr>
        <w:t xml:space="preserve"> through the graduated approach and in consultation with parents</w:t>
      </w:r>
    </w:p>
    <w:p w14:paraId="03A16804" w14:textId="77777777" w:rsidR="00EE1455" w:rsidRPr="0098011C" w:rsidRDefault="008765C2"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 xml:space="preserve">To meet individual needs through a wide range of provision  </w:t>
      </w:r>
    </w:p>
    <w:p w14:paraId="03A16805" w14:textId="77777777" w:rsidR="00EE1455" w:rsidRPr="0098011C" w:rsidRDefault="008765C2"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 xml:space="preserve">To attain high levels of satisfaction and participation from pupils, parents and carers  </w:t>
      </w:r>
    </w:p>
    <w:p w14:paraId="03A16806" w14:textId="77777777" w:rsidR="00EE1455" w:rsidRPr="0098011C" w:rsidRDefault="008765C2"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 xml:space="preserve">To </w:t>
      </w:r>
      <w:r w:rsidR="004C2469" w:rsidRPr="0098011C">
        <w:rPr>
          <w:rFonts w:asciiTheme="minorHAnsi" w:hAnsiTheme="minorHAnsi" w:cstheme="minorHAnsi"/>
          <w:szCs w:val="24"/>
        </w:rPr>
        <w:t>carefully consider</w:t>
      </w:r>
      <w:r w:rsidRPr="0098011C">
        <w:rPr>
          <w:rFonts w:asciiTheme="minorHAnsi" w:hAnsiTheme="minorHAnsi" w:cstheme="minorHAnsi"/>
          <w:szCs w:val="24"/>
        </w:rPr>
        <w:t xml:space="preserve"> all vulnerable learners to ensure that staffing deployment, resource allocation and choice of intervention lead to good learning outcomes.  </w:t>
      </w:r>
    </w:p>
    <w:p w14:paraId="03A16807" w14:textId="77777777" w:rsidR="00EE1455" w:rsidRPr="0098011C" w:rsidRDefault="008765C2"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To ensure a high level of staff expertise to</w:t>
      </w:r>
      <w:r w:rsidR="004C2469" w:rsidRPr="0098011C">
        <w:rPr>
          <w:rFonts w:asciiTheme="minorHAnsi" w:hAnsiTheme="minorHAnsi" w:cstheme="minorHAnsi"/>
          <w:szCs w:val="24"/>
        </w:rPr>
        <w:t xml:space="preserve"> meet pupil need, through well </w:t>
      </w:r>
      <w:r w:rsidRPr="0098011C">
        <w:rPr>
          <w:rFonts w:asciiTheme="minorHAnsi" w:hAnsiTheme="minorHAnsi" w:cstheme="minorHAnsi"/>
          <w:szCs w:val="24"/>
        </w:rPr>
        <w:t xml:space="preserve">targeted continuing professional development.  </w:t>
      </w:r>
    </w:p>
    <w:p w14:paraId="03A16808" w14:textId="77777777" w:rsidR="00917086" w:rsidRPr="0098011C" w:rsidRDefault="00917086"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 xml:space="preserve">To have regard for </w:t>
      </w:r>
      <w:r w:rsidR="004C2469" w:rsidRPr="0098011C">
        <w:rPr>
          <w:rFonts w:asciiTheme="minorHAnsi" w:hAnsiTheme="minorHAnsi" w:cstheme="minorHAnsi"/>
          <w:szCs w:val="24"/>
        </w:rPr>
        <w:t>the views, wishes and feelings of the child or young person, and the child’s parents</w:t>
      </w:r>
    </w:p>
    <w:p w14:paraId="03A16809" w14:textId="77777777" w:rsidR="00EE1455" w:rsidRPr="0098011C" w:rsidRDefault="008765C2" w:rsidP="0098011C">
      <w:pPr>
        <w:pStyle w:val="ListParagraph"/>
        <w:numPr>
          <w:ilvl w:val="0"/>
          <w:numId w:val="20"/>
        </w:numPr>
        <w:ind w:right="0"/>
        <w:rPr>
          <w:rFonts w:asciiTheme="minorHAnsi" w:hAnsiTheme="minorHAnsi" w:cstheme="minorHAnsi"/>
          <w:szCs w:val="24"/>
        </w:rPr>
      </w:pPr>
      <w:r w:rsidRPr="0098011C">
        <w:rPr>
          <w:rFonts w:asciiTheme="minorHAnsi" w:hAnsiTheme="minorHAnsi" w:cstheme="minorHAnsi"/>
          <w:szCs w:val="24"/>
        </w:rPr>
        <w:t xml:space="preserve">To work in cooperative and productive partnership with the Local Authority and other outside agencies, to ensure there is a multi-professional approach to meeting the needs of all vulnerable learners.   </w:t>
      </w:r>
    </w:p>
    <w:p w14:paraId="03A1680A" w14:textId="77777777" w:rsidR="004C2469" w:rsidRPr="00ED65FE" w:rsidRDefault="008765C2" w:rsidP="0098011C">
      <w:pPr>
        <w:pStyle w:val="Default"/>
        <w:numPr>
          <w:ilvl w:val="0"/>
          <w:numId w:val="20"/>
        </w:numPr>
        <w:rPr>
          <w:rFonts w:asciiTheme="minorHAnsi" w:hAnsiTheme="minorHAnsi" w:cstheme="minorHAnsi"/>
        </w:rPr>
      </w:pPr>
      <w:r w:rsidRPr="00ED65FE">
        <w:rPr>
          <w:rFonts w:asciiTheme="minorHAnsi" w:hAnsiTheme="minorHAnsi" w:cstheme="minorHAnsi"/>
        </w:rPr>
        <w:t>To</w:t>
      </w:r>
      <w:r w:rsidR="004C2469" w:rsidRPr="00ED65FE">
        <w:rPr>
          <w:rFonts w:asciiTheme="minorHAnsi" w:hAnsiTheme="minorHAnsi" w:cstheme="minorHAnsi"/>
        </w:rPr>
        <w:t xml:space="preserve"> promote positive outcomes in the wider areas of personal and social development,   </w:t>
      </w:r>
    </w:p>
    <w:p w14:paraId="03A1680B" w14:textId="77777777" w:rsidR="004C2469" w:rsidRPr="00ED65FE" w:rsidRDefault="008765C2" w:rsidP="00CE5627">
      <w:pPr>
        <w:spacing w:after="8" w:line="251" w:lineRule="auto"/>
        <w:ind w:left="14" w:right="0" w:firstLine="0"/>
        <w:rPr>
          <w:rFonts w:asciiTheme="minorHAnsi" w:hAnsiTheme="minorHAnsi" w:cstheme="minorHAnsi"/>
          <w:szCs w:val="24"/>
        </w:rPr>
      </w:pPr>
      <w:r w:rsidRPr="00ED65FE">
        <w:rPr>
          <w:rFonts w:asciiTheme="minorHAnsi" w:hAnsiTheme="minorHAnsi" w:cstheme="minorHAnsi"/>
          <w:i/>
          <w:szCs w:val="24"/>
        </w:rPr>
        <w:t>‘</w:t>
      </w:r>
      <w:proofErr w:type="gramStart"/>
      <w:r w:rsidRPr="00ED65FE">
        <w:rPr>
          <w:rFonts w:asciiTheme="minorHAnsi" w:hAnsiTheme="minorHAnsi" w:cstheme="minorHAnsi"/>
          <w:i/>
          <w:szCs w:val="24"/>
        </w:rPr>
        <w:t>promote</w:t>
      </w:r>
      <w:proofErr w:type="gramEnd"/>
      <w:r w:rsidRPr="00ED65FE">
        <w:rPr>
          <w:rFonts w:asciiTheme="minorHAnsi" w:hAnsiTheme="minorHAnsi" w:cstheme="minorHAnsi"/>
          <w:i/>
          <w:szCs w:val="24"/>
        </w:rPr>
        <w:t xml:space="preserve"> children’s self-esteem and emotional well-being and help them to form and maintain worthwhile relationships based on respect for themselves and others’</w:t>
      </w:r>
      <w:r w:rsidRPr="00ED65FE">
        <w:rPr>
          <w:rFonts w:asciiTheme="minorHAnsi" w:hAnsiTheme="minorHAnsi" w:cstheme="minorHAnsi"/>
          <w:szCs w:val="24"/>
        </w:rPr>
        <w:t>. (National Curriculum, 2014).</w:t>
      </w:r>
    </w:p>
    <w:p w14:paraId="03A1680C" w14:textId="77777777" w:rsidR="004C2469" w:rsidRPr="00ED65FE" w:rsidRDefault="004C2469" w:rsidP="004C2469">
      <w:pPr>
        <w:pStyle w:val="Default"/>
        <w:ind w:left="359"/>
        <w:rPr>
          <w:rFonts w:asciiTheme="minorHAnsi" w:hAnsiTheme="minorHAnsi" w:cstheme="minorHAnsi"/>
        </w:rPr>
      </w:pPr>
    </w:p>
    <w:p w14:paraId="03A1680D"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0E" w14:textId="77777777" w:rsidR="00EE1455" w:rsidRPr="00EF40C7" w:rsidRDefault="00EF40C7">
      <w:pPr>
        <w:pStyle w:val="Heading1"/>
        <w:ind w:left="9"/>
        <w:rPr>
          <w:rFonts w:asciiTheme="minorHAnsi" w:hAnsiTheme="minorHAnsi" w:cstheme="minorHAnsi"/>
          <w:sz w:val="28"/>
          <w:szCs w:val="28"/>
        </w:rPr>
      </w:pPr>
      <w:r w:rsidRPr="00EF40C7">
        <w:rPr>
          <w:rFonts w:asciiTheme="minorHAnsi" w:hAnsiTheme="minorHAnsi" w:cstheme="minorHAnsi"/>
          <w:sz w:val="28"/>
          <w:szCs w:val="28"/>
        </w:rPr>
        <w:t xml:space="preserve">Implementation </w:t>
      </w:r>
    </w:p>
    <w:p w14:paraId="03A1680F" w14:textId="77777777" w:rsidR="00EE1455" w:rsidRPr="00ED65FE" w:rsidRDefault="008765C2">
      <w:pPr>
        <w:spacing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10" w14:textId="77777777" w:rsidR="00EE1455" w:rsidRPr="00ED65FE" w:rsidRDefault="008765C2">
      <w:pPr>
        <w:numPr>
          <w:ilvl w:val="0"/>
          <w:numId w:val="3"/>
        </w:numPr>
        <w:ind w:right="0" w:hanging="360"/>
        <w:rPr>
          <w:rFonts w:asciiTheme="minorHAnsi" w:hAnsiTheme="minorHAnsi" w:cstheme="minorHAnsi"/>
          <w:szCs w:val="24"/>
        </w:rPr>
      </w:pPr>
      <w:r w:rsidRPr="00ED65FE">
        <w:rPr>
          <w:rFonts w:asciiTheme="minorHAnsi" w:hAnsiTheme="minorHAnsi" w:cstheme="minorHAnsi"/>
          <w:szCs w:val="24"/>
        </w:rPr>
        <w:t xml:space="preserve">To identify and provide for pupils who have special educational needs and additional needs.  </w:t>
      </w:r>
    </w:p>
    <w:p w14:paraId="03A16811" w14:textId="77777777" w:rsidR="00EF40C7" w:rsidRDefault="004C2469" w:rsidP="00EF40C7">
      <w:pPr>
        <w:numPr>
          <w:ilvl w:val="0"/>
          <w:numId w:val="3"/>
        </w:numPr>
        <w:ind w:right="0" w:hanging="360"/>
        <w:rPr>
          <w:rFonts w:asciiTheme="minorHAnsi" w:hAnsiTheme="minorHAnsi" w:cstheme="minorHAnsi"/>
          <w:szCs w:val="24"/>
        </w:rPr>
      </w:pPr>
      <w:r w:rsidRPr="00ED65FE">
        <w:rPr>
          <w:rFonts w:asciiTheme="minorHAnsi" w:hAnsiTheme="minorHAnsi" w:cstheme="minorHAnsi"/>
          <w:szCs w:val="24"/>
        </w:rPr>
        <w:t>To ensure that families are fully informed, consulted and supported in providing the best outcomes for pupils</w:t>
      </w:r>
    </w:p>
    <w:p w14:paraId="03A16812" w14:textId="77777777" w:rsidR="00ED65FE" w:rsidRPr="00EF40C7" w:rsidRDefault="00ED65FE" w:rsidP="00EF40C7">
      <w:pPr>
        <w:numPr>
          <w:ilvl w:val="0"/>
          <w:numId w:val="3"/>
        </w:numPr>
        <w:ind w:right="0" w:hanging="360"/>
        <w:rPr>
          <w:rFonts w:asciiTheme="minorHAnsi" w:hAnsiTheme="minorHAnsi" w:cstheme="minorHAnsi"/>
          <w:szCs w:val="24"/>
        </w:rPr>
      </w:pPr>
      <w:r w:rsidRPr="00EF40C7">
        <w:rPr>
          <w:rFonts w:asciiTheme="minorHAnsi" w:hAnsiTheme="minorHAnsi" w:cstheme="minorHAnsi"/>
        </w:rPr>
        <w:t xml:space="preserve">To ensure all lessons are planned to be inclusive, with areas of potential difficulty addressed to remove barriers to pupil achievement. </w:t>
      </w:r>
    </w:p>
    <w:p w14:paraId="03A16813" w14:textId="77777777" w:rsidR="00EE1455" w:rsidRPr="00ED65FE" w:rsidRDefault="008765C2">
      <w:pPr>
        <w:numPr>
          <w:ilvl w:val="0"/>
          <w:numId w:val="3"/>
        </w:numPr>
        <w:ind w:right="0" w:hanging="360"/>
        <w:rPr>
          <w:rFonts w:asciiTheme="minorHAnsi" w:hAnsiTheme="minorHAnsi" w:cstheme="minorHAnsi"/>
          <w:szCs w:val="24"/>
        </w:rPr>
      </w:pPr>
      <w:r w:rsidRPr="00ED65FE">
        <w:rPr>
          <w:rFonts w:asciiTheme="minorHAnsi" w:hAnsiTheme="minorHAnsi" w:cstheme="minorHAnsi"/>
          <w:szCs w:val="24"/>
        </w:rPr>
        <w:t>To work within the guidance provided in the SEND Code of Practice 201</w:t>
      </w:r>
      <w:r w:rsidR="004C2469" w:rsidRPr="00ED65FE">
        <w:rPr>
          <w:rFonts w:asciiTheme="minorHAnsi" w:hAnsiTheme="minorHAnsi" w:cstheme="minorHAnsi"/>
          <w:szCs w:val="24"/>
        </w:rPr>
        <w:t>5</w:t>
      </w:r>
      <w:r w:rsidRPr="00ED65FE">
        <w:rPr>
          <w:rFonts w:asciiTheme="minorHAnsi" w:hAnsiTheme="minorHAnsi" w:cstheme="minorHAnsi"/>
          <w:szCs w:val="24"/>
        </w:rPr>
        <w:t xml:space="preserve">.  </w:t>
      </w:r>
    </w:p>
    <w:p w14:paraId="03A16814" w14:textId="77777777" w:rsidR="00EE1455" w:rsidRPr="00ED65FE" w:rsidRDefault="008765C2">
      <w:pPr>
        <w:numPr>
          <w:ilvl w:val="0"/>
          <w:numId w:val="3"/>
        </w:numPr>
        <w:ind w:right="0" w:hanging="360"/>
        <w:rPr>
          <w:rFonts w:asciiTheme="minorHAnsi" w:hAnsiTheme="minorHAnsi" w:cstheme="minorHAnsi"/>
          <w:szCs w:val="24"/>
        </w:rPr>
      </w:pPr>
      <w:r w:rsidRPr="00ED65FE">
        <w:rPr>
          <w:rFonts w:asciiTheme="minorHAnsi" w:hAnsiTheme="minorHAnsi" w:cstheme="minorHAnsi"/>
          <w:szCs w:val="24"/>
        </w:rPr>
        <w:t>To provide a Special Educational Needs Co-ordinator (SEN</w:t>
      </w:r>
      <w:r w:rsidR="00BA0A5B" w:rsidRPr="00ED65FE">
        <w:rPr>
          <w:rFonts w:asciiTheme="minorHAnsi" w:hAnsiTheme="minorHAnsi" w:cstheme="minorHAnsi"/>
          <w:szCs w:val="24"/>
        </w:rPr>
        <w:t>D</w:t>
      </w:r>
      <w:r w:rsidRPr="00ED65FE">
        <w:rPr>
          <w:rFonts w:asciiTheme="minorHAnsi" w:hAnsiTheme="minorHAnsi" w:cstheme="minorHAnsi"/>
          <w:szCs w:val="24"/>
        </w:rPr>
        <w:t xml:space="preserve">CO) who will work within the SEN Inclusion Policy.  </w:t>
      </w:r>
    </w:p>
    <w:p w14:paraId="03A16815" w14:textId="77777777" w:rsidR="00EE1455" w:rsidRPr="00ED65FE" w:rsidRDefault="008765C2">
      <w:pPr>
        <w:numPr>
          <w:ilvl w:val="0"/>
          <w:numId w:val="3"/>
        </w:numPr>
        <w:spacing w:after="2"/>
        <w:ind w:right="0" w:hanging="360"/>
        <w:rPr>
          <w:rFonts w:asciiTheme="minorHAnsi" w:hAnsiTheme="minorHAnsi" w:cstheme="minorHAnsi"/>
          <w:szCs w:val="24"/>
        </w:rPr>
      </w:pPr>
      <w:r w:rsidRPr="00ED65FE">
        <w:rPr>
          <w:rFonts w:asciiTheme="minorHAnsi" w:hAnsiTheme="minorHAnsi" w:cstheme="minorHAnsi"/>
          <w:szCs w:val="24"/>
        </w:rPr>
        <w:t xml:space="preserve">To provide support and advice for all staff working with special educational needs pupils.  </w:t>
      </w:r>
    </w:p>
    <w:p w14:paraId="5BF997A0" w14:textId="03ED38E8" w:rsidR="00497BBE" w:rsidRPr="002218E1" w:rsidRDefault="002218E1" w:rsidP="002218E1">
      <w:pPr>
        <w:spacing w:after="0" w:line="259" w:lineRule="auto"/>
        <w:ind w:left="14" w:right="0" w:firstLine="0"/>
        <w:jc w:val="left"/>
        <w:rPr>
          <w:rFonts w:asciiTheme="minorHAnsi" w:hAnsiTheme="minorHAnsi" w:cstheme="minorHAnsi"/>
          <w:szCs w:val="24"/>
        </w:rPr>
      </w:pPr>
      <w:r>
        <w:rPr>
          <w:rFonts w:asciiTheme="minorHAnsi" w:hAnsiTheme="minorHAnsi" w:cstheme="minorHAnsi"/>
          <w:szCs w:val="24"/>
        </w:rPr>
        <w:t xml:space="preserve"> </w:t>
      </w:r>
    </w:p>
    <w:p w14:paraId="03A16818" w14:textId="77777777" w:rsidR="00EF40C7" w:rsidRDefault="00EF40C7">
      <w:pPr>
        <w:pStyle w:val="Heading1"/>
        <w:ind w:left="9"/>
        <w:rPr>
          <w:rFonts w:asciiTheme="minorHAnsi" w:hAnsiTheme="minorHAnsi" w:cstheme="minorHAnsi"/>
          <w:szCs w:val="24"/>
        </w:rPr>
      </w:pPr>
    </w:p>
    <w:p w14:paraId="03A16819"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Identification of Special Educational Needs</w:t>
      </w:r>
    </w:p>
    <w:p w14:paraId="03A1681A"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1B" w14:textId="77777777" w:rsidR="00EE1455" w:rsidRPr="00ED65FE" w:rsidRDefault="008765C2">
      <w:pPr>
        <w:spacing w:after="2"/>
        <w:ind w:right="0"/>
        <w:rPr>
          <w:rFonts w:asciiTheme="minorHAnsi" w:hAnsiTheme="minorHAnsi" w:cstheme="minorHAnsi"/>
          <w:szCs w:val="24"/>
        </w:rPr>
      </w:pPr>
      <w:r w:rsidRPr="00ED65FE">
        <w:rPr>
          <w:rFonts w:asciiTheme="minorHAnsi" w:hAnsiTheme="minorHAnsi" w:cstheme="minorHAnsi"/>
          <w:szCs w:val="24"/>
        </w:rPr>
        <w:t>The SEND Code of Practice 201</w:t>
      </w:r>
      <w:r w:rsidR="00917086" w:rsidRPr="00ED65FE">
        <w:rPr>
          <w:rFonts w:asciiTheme="minorHAnsi" w:hAnsiTheme="minorHAnsi" w:cstheme="minorHAnsi"/>
          <w:szCs w:val="24"/>
        </w:rPr>
        <w:t>5</w:t>
      </w:r>
      <w:r w:rsidRPr="00ED65FE">
        <w:rPr>
          <w:rFonts w:asciiTheme="minorHAnsi" w:hAnsiTheme="minorHAnsi" w:cstheme="minorHAnsi"/>
          <w:szCs w:val="24"/>
        </w:rPr>
        <w:t xml:space="preserve"> s</w:t>
      </w:r>
      <w:r w:rsidR="001F15AF">
        <w:rPr>
          <w:rFonts w:asciiTheme="minorHAnsi" w:hAnsiTheme="minorHAnsi" w:cstheme="minorHAnsi"/>
          <w:szCs w:val="24"/>
        </w:rPr>
        <w:t>ays</w:t>
      </w:r>
      <w:r w:rsidRPr="00ED65FE">
        <w:rPr>
          <w:rFonts w:asciiTheme="minorHAnsi" w:hAnsiTheme="minorHAnsi" w:cstheme="minorHAnsi"/>
          <w:szCs w:val="24"/>
        </w:rPr>
        <w:t xml:space="preserve"> that pupils are only identified as having special educational needs if they do not make adequate progress despite having programmes of intervention and good quality personalised teaching. The SEND Code of Practice 201</w:t>
      </w:r>
      <w:r w:rsidR="005A2C83" w:rsidRPr="00ED65FE">
        <w:rPr>
          <w:rFonts w:asciiTheme="minorHAnsi" w:hAnsiTheme="minorHAnsi" w:cstheme="minorHAnsi"/>
          <w:szCs w:val="24"/>
        </w:rPr>
        <w:t>5</w:t>
      </w:r>
      <w:r w:rsidRPr="00ED65FE">
        <w:rPr>
          <w:rFonts w:asciiTheme="minorHAnsi" w:hAnsiTheme="minorHAnsi" w:cstheme="minorHAnsi"/>
          <w:szCs w:val="24"/>
        </w:rPr>
        <w:t xml:space="preserve"> states that special educational provision should be matched to the child’s identified SEN.  Children’s SEN are generally thought of in the following four broad areas of need and support:  </w:t>
      </w:r>
    </w:p>
    <w:p w14:paraId="03A1681C" w14:textId="77777777" w:rsidR="00EE1455" w:rsidRPr="00ED65FE" w:rsidRDefault="008765C2">
      <w:pPr>
        <w:spacing w:after="39"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1D"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Communication and interaction  </w:t>
      </w:r>
    </w:p>
    <w:p w14:paraId="03A1681E"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Cognition and learning  </w:t>
      </w:r>
    </w:p>
    <w:p w14:paraId="03A1681F"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Social, emotion and mental health difficulties  </w:t>
      </w:r>
    </w:p>
    <w:p w14:paraId="03A16820" w14:textId="77777777" w:rsidR="00EE1455" w:rsidRPr="00ED65FE" w:rsidRDefault="008765C2">
      <w:pPr>
        <w:numPr>
          <w:ilvl w:val="0"/>
          <w:numId w:val="4"/>
        </w:numPr>
        <w:spacing w:after="3"/>
        <w:ind w:right="0" w:hanging="360"/>
        <w:rPr>
          <w:rFonts w:asciiTheme="minorHAnsi" w:hAnsiTheme="minorHAnsi" w:cstheme="minorHAnsi"/>
          <w:szCs w:val="24"/>
        </w:rPr>
      </w:pPr>
      <w:r w:rsidRPr="00ED65FE">
        <w:rPr>
          <w:rFonts w:asciiTheme="minorHAnsi" w:hAnsiTheme="minorHAnsi" w:cstheme="minorHAnsi"/>
          <w:szCs w:val="24"/>
        </w:rPr>
        <w:t xml:space="preserve">Sensory or/and physical needs  </w:t>
      </w:r>
    </w:p>
    <w:p w14:paraId="03A16821"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22" w14:textId="77777777" w:rsidR="00EE1455" w:rsidRPr="00ED65FE" w:rsidRDefault="008765C2">
      <w:pPr>
        <w:ind w:right="0"/>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At St Oswald’s we identify </w:t>
      </w:r>
      <w:r w:rsidR="00830DB4">
        <w:rPr>
          <w:rFonts w:asciiTheme="minorHAnsi" w:hAnsiTheme="minorHAnsi" w:cstheme="minorHAnsi"/>
          <w:szCs w:val="24"/>
        </w:rPr>
        <w:t xml:space="preserve">additional needs </w:t>
      </w:r>
      <w:r w:rsidRPr="00ED65FE">
        <w:rPr>
          <w:rFonts w:asciiTheme="minorHAnsi" w:hAnsiTheme="minorHAnsi" w:cstheme="minorHAnsi"/>
          <w:szCs w:val="24"/>
        </w:rPr>
        <w:t xml:space="preserve">by considering the whole child. </w:t>
      </w:r>
    </w:p>
    <w:p w14:paraId="03A16823" w14:textId="77777777" w:rsidR="00EE1455" w:rsidRPr="00ED65FE" w:rsidRDefault="008765C2">
      <w:pPr>
        <w:spacing w:after="4" w:line="259" w:lineRule="auto"/>
        <w:ind w:left="14" w:right="0" w:firstLine="0"/>
        <w:jc w:val="left"/>
        <w:rPr>
          <w:rFonts w:asciiTheme="minorHAnsi" w:hAnsiTheme="minorHAnsi" w:cstheme="minorHAnsi"/>
          <w:szCs w:val="24"/>
        </w:rPr>
      </w:pPr>
      <w:r w:rsidRPr="00ED65FE">
        <w:rPr>
          <w:rFonts w:asciiTheme="minorHAnsi" w:eastAsia="Arial" w:hAnsiTheme="minorHAnsi" w:cstheme="minorHAnsi"/>
          <w:szCs w:val="24"/>
        </w:rPr>
        <w:t xml:space="preserve">  </w:t>
      </w:r>
    </w:p>
    <w:p w14:paraId="03A16824"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Some children in our school may be underachieving but will not necessarily have a special educational need. It is our responsibility to identify this quickly and to ensure that appropriate interventions are put in place to help these pupils to make progress.  </w:t>
      </w:r>
    </w:p>
    <w:p w14:paraId="03A16825"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26"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We recognise that some factors that are not SEND may impact on progress and attainment. These may include issues relating to:  </w:t>
      </w:r>
    </w:p>
    <w:p w14:paraId="03A16827" w14:textId="77777777" w:rsidR="00EE1455" w:rsidRPr="00ED65FE" w:rsidRDefault="008765C2">
      <w:pPr>
        <w:spacing w:after="39"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28"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Attendance and punctuality  </w:t>
      </w:r>
    </w:p>
    <w:p w14:paraId="03A16829"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Health and Welfare  </w:t>
      </w:r>
    </w:p>
    <w:p w14:paraId="03A1682A"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English as an Additional Language  </w:t>
      </w:r>
    </w:p>
    <w:p w14:paraId="03A1682B"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Being in receipt of Pupil Premium Grant  </w:t>
      </w:r>
    </w:p>
    <w:p w14:paraId="03A1682C"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Being a Looked After Child  </w:t>
      </w:r>
    </w:p>
    <w:p w14:paraId="03A1682D" w14:textId="77777777" w:rsidR="00EE1455" w:rsidRPr="00ED65FE" w:rsidRDefault="008765C2">
      <w:pPr>
        <w:numPr>
          <w:ilvl w:val="0"/>
          <w:numId w:val="4"/>
        </w:numPr>
        <w:ind w:right="0" w:hanging="360"/>
        <w:rPr>
          <w:rFonts w:asciiTheme="minorHAnsi" w:hAnsiTheme="minorHAnsi" w:cstheme="minorHAnsi"/>
          <w:szCs w:val="24"/>
        </w:rPr>
      </w:pPr>
      <w:r w:rsidRPr="00ED65FE">
        <w:rPr>
          <w:rFonts w:asciiTheme="minorHAnsi" w:hAnsiTheme="minorHAnsi" w:cstheme="minorHAnsi"/>
          <w:szCs w:val="24"/>
        </w:rPr>
        <w:t xml:space="preserve">Being a child of Serviceman/woman  </w:t>
      </w:r>
    </w:p>
    <w:p w14:paraId="03A1682E" w14:textId="77777777" w:rsidR="00EE1455" w:rsidRPr="00ED65FE" w:rsidRDefault="008765C2">
      <w:pPr>
        <w:numPr>
          <w:ilvl w:val="0"/>
          <w:numId w:val="4"/>
        </w:numPr>
        <w:spacing w:after="3"/>
        <w:ind w:right="0" w:hanging="360"/>
        <w:rPr>
          <w:rFonts w:asciiTheme="minorHAnsi" w:hAnsiTheme="minorHAnsi" w:cstheme="minorHAnsi"/>
          <w:szCs w:val="24"/>
        </w:rPr>
      </w:pPr>
      <w:r w:rsidRPr="00ED65FE">
        <w:rPr>
          <w:rFonts w:asciiTheme="minorHAnsi" w:hAnsiTheme="minorHAnsi" w:cstheme="minorHAnsi"/>
          <w:szCs w:val="24"/>
        </w:rPr>
        <w:t xml:space="preserve">Being a member of a Travelling community  </w:t>
      </w:r>
    </w:p>
    <w:p w14:paraId="03A1682F"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30" w14:textId="77777777" w:rsidR="00EE1455" w:rsidRPr="00ED65FE" w:rsidRDefault="00F771FA">
      <w:pPr>
        <w:spacing w:after="11"/>
        <w:ind w:right="0"/>
        <w:rPr>
          <w:rFonts w:asciiTheme="minorHAnsi" w:hAnsiTheme="minorHAnsi" w:cstheme="minorHAnsi"/>
          <w:szCs w:val="24"/>
        </w:rPr>
      </w:pPr>
      <w:r>
        <w:rPr>
          <w:rFonts w:asciiTheme="minorHAnsi" w:hAnsiTheme="minorHAnsi" w:cstheme="minorHAnsi"/>
          <w:szCs w:val="24"/>
        </w:rPr>
        <w:t>B</w:t>
      </w:r>
      <w:r w:rsidR="008765C2" w:rsidRPr="00ED65FE">
        <w:rPr>
          <w:rFonts w:asciiTheme="minorHAnsi" w:hAnsiTheme="minorHAnsi" w:cstheme="minorHAnsi"/>
          <w:szCs w:val="24"/>
        </w:rPr>
        <w:t>ehaviour</w:t>
      </w:r>
      <w:r>
        <w:rPr>
          <w:rFonts w:asciiTheme="minorHAnsi" w:hAnsiTheme="minorHAnsi" w:cstheme="minorHAnsi"/>
          <w:szCs w:val="24"/>
        </w:rPr>
        <w:t>al difficulties</w:t>
      </w:r>
      <w:r w:rsidR="008765C2" w:rsidRPr="00ED65FE">
        <w:rPr>
          <w:rFonts w:asciiTheme="minorHAnsi" w:hAnsiTheme="minorHAnsi" w:cstheme="minorHAnsi"/>
          <w:szCs w:val="24"/>
        </w:rPr>
        <w:t xml:space="preserve"> </w:t>
      </w:r>
      <w:r w:rsidR="000860AB">
        <w:rPr>
          <w:rFonts w:asciiTheme="minorHAnsi" w:hAnsiTheme="minorHAnsi" w:cstheme="minorHAnsi"/>
          <w:szCs w:val="24"/>
        </w:rPr>
        <w:t>are</w:t>
      </w:r>
      <w:r w:rsidR="008765C2" w:rsidRPr="00ED65FE">
        <w:rPr>
          <w:rFonts w:asciiTheme="minorHAnsi" w:hAnsiTheme="minorHAnsi" w:cstheme="minorHAnsi"/>
          <w:szCs w:val="24"/>
        </w:rPr>
        <w:t xml:space="preserve"> not considered to be a special educational need. However</w:t>
      </w:r>
      <w:r w:rsidR="004A4D56">
        <w:rPr>
          <w:rFonts w:asciiTheme="minorHAnsi" w:hAnsiTheme="minorHAnsi" w:cstheme="minorHAnsi"/>
          <w:szCs w:val="24"/>
        </w:rPr>
        <w:t>,</w:t>
      </w:r>
      <w:r w:rsidR="00EF1373">
        <w:rPr>
          <w:rFonts w:asciiTheme="minorHAnsi" w:hAnsiTheme="minorHAnsi" w:cstheme="minorHAnsi"/>
          <w:szCs w:val="24"/>
        </w:rPr>
        <w:t xml:space="preserve"> they</w:t>
      </w:r>
      <w:r w:rsidR="008765C2" w:rsidRPr="00ED65FE">
        <w:rPr>
          <w:rFonts w:asciiTheme="minorHAnsi" w:hAnsiTheme="minorHAnsi" w:cstheme="minorHAnsi"/>
          <w:szCs w:val="24"/>
        </w:rPr>
        <w:t xml:space="preserve"> </w:t>
      </w:r>
      <w:r w:rsidR="004A4D56">
        <w:rPr>
          <w:rFonts w:asciiTheme="minorHAnsi" w:hAnsiTheme="minorHAnsi" w:cstheme="minorHAnsi"/>
          <w:szCs w:val="24"/>
        </w:rPr>
        <w:t>are often indicative of</w:t>
      </w:r>
      <w:r w:rsidR="00E24CE9">
        <w:rPr>
          <w:rFonts w:asciiTheme="minorHAnsi" w:hAnsiTheme="minorHAnsi" w:cstheme="minorHAnsi"/>
          <w:szCs w:val="24"/>
        </w:rPr>
        <w:t xml:space="preserve"> an</w:t>
      </w:r>
      <w:r w:rsidR="008765C2" w:rsidRPr="00ED65FE">
        <w:rPr>
          <w:rFonts w:asciiTheme="minorHAnsi" w:hAnsiTheme="minorHAnsi" w:cstheme="minorHAnsi"/>
          <w:szCs w:val="24"/>
        </w:rPr>
        <w:t xml:space="preserve"> underlying problem which could require SEN intervention and support.  </w:t>
      </w:r>
    </w:p>
    <w:p w14:paraId="03A16831"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eastAsia="Arial" w:hAnsiTheme="minorHAnsi" w:cstheme="minorHAnsi"/>
          <w:b/>
          <w:szCs w:val="24"/>
        </w:rPr>
        <w:t xml:space="preserve"> </w:t>
      </w:r>
      <w:r w:rsidRPr="00ED65FE">
        <w:rPr>
          <w:rFonts w:asciiTheme="minorHAnsi" w:eastAsia="Arial" w:hAnsiTheme="minorHAnsi" w:cstheme="minorHAnsi"/>
          <w:szCs w:val="24"/>
        </w:rPr>
        <w:t xml:space="preserve"> </w:t>
      </w:r>
    </w:p>
    <w:p w14:paraId="03A16832"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A graduated approach to SEND support</w:t>
      </w:r>
    </w:p>
    <w:p w14:paraId="03A16833" w14:textId="77777777" w:rsidR="00EE1455" w:rsidRPr="00ED65FE" w:rsidRDefault="008765C2">
      <w:pPr>
        <w:spacing w:after="38"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34" w14:textId="77777777" w:rsidR="00EE1455" w:rsidRPr="00ED65FE" w:rsidRDefault="008765C2">
      <w:pPr>
        <w:numPr>
          <w:ilvl w:val="0"/>
          <w:numId w:val="5"/>
        </w:numPr>
        <w:ind w:right="0" w:hanging="360"/>
        <w:rPr>
          <w:rFonts w:asciiTheme="minorHAnsi" w:hAnsiTheme="minorHAnsi" w:cstheme="minorHAnsi"/>
          <w:szCs w:val="24"/>
        </w:rPr>
      </w:pPr>
      <w:r w:rsidRPr="00ED65FE">
        <w:rPr>
          <w:rFonts w:asciiTheme="minorHAnsi" w:hAnsiTheme="minorHAnsi" w:cstheme="minorHAnsi"/>
          <w:szCs w:val="24"/>
        </w:rPr>
        <w:t xml:space="preserve">All children have access to quality first teaching. All teachers </w:t>
      </w:r>
      <w:r w:rsidR="005A2C83" w:rsidRPr="00ED65FE">
        <w:rPr>
          <w:rFonts w:asciiTheme="minorHAnsi" w:hAnsiTheme="minorHAnsi" w:cstheme="minorHAnsi"/>
          <w:szCs w:val="24"/>
        </w:rPr>
        <w:t>ensure that lessons are inclusive and accessible by all pupils</w:t>
      </w:r>
      <w:r w:rsidRPr="00ED65FE">
        <w:rPr>
          <w:rFonts w:asciiTheme="minorHAnsi" w:hAnsiTheme="minorHAnsi" w:cstheme="minorHAnsi"/>
          <w:szCs w:val="24"/>
        </w:rPr>
        <w:t xml:space="preserve"> </w:t>
      </w:r>
      <w:r w:rsidR="005A2C83" w:rsidRPr="00ED65FE">
        <w:rPr>
          <w:rFonts w:asciiTheme="minorHAnsi" w:hAnsiTheme="minorHAnsi" w:cstheme="minorHAnsi"/>
          <w:szCs w:val="24"/>
        </w:rPr>
        <w:t>so that the curriculum is fully available for all</w:t>
      </w:r>
      <w:r w:rsidRPr="00ED65FE">
        <w:rPr>
          <w:rFonts w:asciiTheme="minorHAnsi" w:hAnsiTheme="minorHAnsi" w:cstheme="minorHAnsi"/>
          <w:szCs w:val="24"/>
        </w:rPr>
        <w:t xml:space="preserve">. </w:t>
      </w:r>
    </w:p>
    <w:p w14:paraId="03A16835" w14:textId="77777777" w:rsidR="00EE1455" w:rsidRPr="00ED65FE" w:rsidRDefault="008765C2">
      <w:pPr>
        <w:numPr>
          <w:ilvl w:val="0"/>
          <w:numId w:val="5"/>
        </w:numPr>
        <w:ind w:right="0" w:hanging="360"/>
        <w:rPr>
          <w:rFonts w:asciiTheme="minorHAnsi" w:hAnsiTheme="minorHAnsi" w:cstheme="minorHAnsi"/>
          <w:szCs w:val="24"/>
        </w:rPr>
      </w:pPr>
      <w:r w:rsidRPr="00ED65FE">
        <w:rPr>
          <w:rFonts w:asciiTheme="minorHAnsi" w:hAnsiTheme="minorHAnsi" w:cstheme="minorHAnsi"/>
          <w:szCs w:val="24"/>
        </w:rPr>
        <w:t xml:space="preserve">All teachers are responsible and accountable for the progress and development of the pupils in their class, including where pupils access support from teaching assistants or specialist staff.  </w:t>
      </w:r>
    </w:p>
    <w:p w14:paraId="03A16836" w14:textId="77777777" w:rsidR="00EE1455" w:rsidRPr="00ED65FE" w:rsidRDefault="00077870">
      <w:pPr>
        <w:numPr>
          <w:ilvl w:val="0"/>
          <w:numId w:val="5"/>
        </w:numPr>
        <w:ind w:right="0" w:hanging="360"/>
        <w:rPr>
          <w:rFonts w:asciiTheme="minorHAnsi" w:hAnsiTheme="minorHAnsi" w:cstheme="minorHAnsi"/>
          <w:szCs w:val="24"/>
        </w:rPr>
      </w:pPr>
      <w:r>
        <w:rPr>
          <w:rFonts w:asciiTheme="minorHAnsi" w:hAnsiTheme="minorHAnsi" w:cstheme="minorHAnsi"/>
          <w:szCs w:val="24"/>
        </w:rPr>
        <w:lastRenderedPageBreak/>
        <w:t>Quality first teaching</w:t>
      </w:r>
      <w:r w:rsidR="005A2C83" w:rsidRPr="00ED65FE">
        <w:rPr>
          <w:rFonts w:asciiTheme="minorHAnsi" w:hAnsiTheme="minorHAnsi" w:cstheme="minorHAnsi"/>
          <w:szCs w:val="24"/>
        </w:rPr>
        <w:t xml:space="preserve"> </w:t>
      </w:r>
      <w:r w:rsidR="008765C2" w:rsidRPr="00ED65FE">
        <w:rPr>
          <w:rFonts w:asciiTheme="minorHAnsi" w:hAnsiTheme="minorHAnsi" w:cstheme="minorHAnsi"/>
          <w:szCs w:val="24"/>
        </w:rPr>
        <w:t xml:space="preserve">is the first step in responding to pupils who have or may have SEN. Additional intervention and support does not compensate for a lack of good quality teaching.  </w:t>
      </w:r>
    </w:p>
    <w:p w14:paraId="03A16837" w14:textId="77777777" w:rsidR="00EE1455" w:rsidRPr="00ED65FE" w:rsidRDefault="008765C2">
      <w:pPr>
        <w:numPr>
          <w:ilvl w:val="0"/>
          <w:numId w:val="5"/>
        </w:numPr>
        <w:ind w:right="0" w:hanging="360"/>
        <w:rPr>
          <w:rFonts w:asciiTheme="minorHAnsi" w:hAnsiTheme="minorHAnsi" w:cstheme="minorHAnsi"/>
          <w:szCs w:val="24"/>
        </w:rPr>
      </w:pPr>
      <w:r w:rsidRPr="00ED65FE">
        <w:rPr>
          <w:rFonts w:asciiTheme="minorHAnsi" w:hAnsiTheme="minorHAnsi" w:cstheme="minorHAnsi"/>
          <w:szCs w:val="24"/>
        </w:rPr>
        <w:t xml:space="preserve">The school regularly and carefully reviews the quality of teaching for all pupils through monitoring and lesson observations carried out by the SLT or subject leaders. Quality of teaching and provision for those learners with SEN is observed and monitored. Where necessary, the SENCO </w:t>
      </w:r>
      <w:r w:rsidR="00C90E25">
        <w:rPr>
          <w:rFonts w:asciiTheme="minorHAnsi" w:hAnsiTheme="minorHAnsi" w:cstheme="minorHAnsi"/>
          <w:szCs w:val="24"/>
        </w:rPr>
        <w:t xml:space="preserve">will </w:t>
      </w:r>
      <w:r w:rsidRPr="00ED65FE">
        <w:rPr>
          <w:rFonts w:asciiTheme="minorHAnsi" w:hAnsiTheme="minorHAnsi" w:cstheme="minorHAnsi"/>
          <w:szCs w:val="24"/>
        </w:rPr>
        <w:t xml:space="preserve">support teachers </w:t>
      </w:r>
      <w:r w:rsidR="00C90E25">
        <w:rPr>
          <w:rFonts w:asciiTheme="minorHAnsi" w:hAnsiTheme="minorHAnsi" w:cstheme="minorHAnsi"/>
          <w:szCs w:val="24"/>
        </w:rPr>
        <w:t>to</w:t>
      </w:r>
      <w:r w:rsidRPr="00ED65FE">
        <w:rPr>
          <w:rFonts w:asciiTheme="minorHAnsi" w:hAnsiTheme="minorHAnsi" w:cstheme="minorHAnsi"/>
          <w:szCs w:val="24"/>
        </w:rPr>
        <w:t xml:space="preserve"> improve their understanding of strategies </w:t>
      </w:r>
      <w:r w:rsidR="00F964F6">
        <w:rPr>
          <w:rFonts w:asciiTheme="minorHAnsi" w:hAnsiTheme="minorHAnsi" w:cstheme="minorHAnsi"/>
          <w:szCs w:val="24"/>
        </w:rPr>
        <w:t xml:space="preserve">which will </w:t>
      </w:r>
      <w:r w:rsidRPr="00ED65FE">
        <w:rPr>
          <w:rFonts w:asciiTheme="minorHAnsi" w:hAnsiTheme="minorHAnsi" w:cstheme="minorHAnsi"/>
          <w:szCs w:val="24"/>
        </w:rPr>
        <w:t xml:space="preserve">support those vulnerable pupils.  </w:t>
      </w:r>
    </w:p>
    <w:p w14:paraId="03A16838" w14:textId="77777777" w:rsidR="00EE1455" w:rsidRPr="00ED65FE" w:rsidRDefault="008765C2">
      <w:pPr>
        <w:numPr>
          <w:ilvl w:val="0"/>
          <w:numId w:val="5"/>
        </w:numPr>
        <w:ind w:right="0" w:hanging="360"/>
        <w:rPr>
          <w:rFonts w:asciiTheme="minorHAnsi" w:hAnsiTheme="minorHAnsi" w:cstheme="minorHAnsi"/>
          <w:szCs w:val="24"/>
        </w:rPr>
      </w:pPr>
      <w:r w:rsidRPr="00ED65FE">
        <w:rPr>
          <w:rFonts w:asciiTheme="minorHAnsi" w:hAnsiTheme="minorHAnsi" w:cstheme="minorHAnsi"/>
          <w:szCs w:val="24"/>
        </w:rPr>
        <w:t xml:space="preserve">If a pupil is not making good progress, despite receiving good quality first teaching, the class teacher and the SENCO will consider all the information gathered from within the school about the pupil’s progress, alongside national data and expectations of progress. From this information, teachers will </w:t>
      </w:r>
      <w:r w:rsidR="00917086" w:rsidRPr="00ED65FE">
        <w:rPr>
          <w:rFonts w:asciiTheme="minorHAnsi" w:hAnsiTheme="minorHAnsi" w:cstheme="minorHAnsi"/>
          <w:szCs w:val="24"/>
        </w:rPr>
        <w:t>assess any interventions / additional support that is needed</w:t>
      </w:r>
      <w:r w:rsidRPr="00ED65FE">
        <w:rPr>
          <w:rFonts w:asciiTheme="minorHAnsi" w:hAnsiTheme="minorHAnsi" w:cstheme="minorHAnsi"/>
          <w:szCs w:val="24"/>
        </w:rPr>
        <w:t xml:space="preserve">  </w:t>
      </w:r>
    </w:p>
    <w:p w14:paraId="03A16839" w14:textId="77777777" w:rsidR="00EE1455" w:rsidRPr="00ED65FE" w:rsidRDefault="008765C2">
      <w:pPr>
        <w:numPr>
          <w:ilvl w:val="0"/>
          <w:numId w:val="5"/>
        </w:numPr>
        <w:ind w:right="0" w:hanging="360"/>
        <w:rPr>
          <w:rFonts w:asciiTheme="minorHAnsi" w:hAnsiTheme="minorHAnsi" w:cstheme="minorHAnsi"/>
          <w:szCs w:val="24"/>
        </w:rPr>
      </w:pPr>
      <w:r w:rsidRPr="00ED65FE">
        <w:rPr>
          <w:rFonts w:asciiTheme="minorHAnsi" w:hAnsiTheme="minorHAnsi" w:cstheme="minorHAnsi"/>
          <w:szCs w:val="24"/>
        </w:rPr>
        <w:t xml:space="preserve">Parents and families will be </w:t>
      </w:r>
      <w:r w:rsidR="00917086" w:rsidRPr="00ED65FE">
        <w:rPr>
          <w:rFonts w:asciiTheme="minorHAnsi" w:hAnsiTheme="minorHAnsi" w:cstheme="minorHAnsi"/>
          <w:szCs w:val="24"/>
        </w:rPr>
        <w:t>informed a</w:t>
      </w:r>
      <w:r w:rsidR="00ED65FE">
        <w:rPr>
          <w:rFonts w:asciiTheme="minorHAnsi" w:hAnsiTheme="minorHAnsi" w:cstheme="minorHAnsi"/>
          <w:szCs w:val="24"/>
        </w:rPr>
        <w:t xml:space="preserve">nd </w:t>
      </w:r>
      <w:r w:rsidR="00917086" w:rsidRPr="00ED65FE">
        <w:rPr>
          <w:rFonts w:asciiTheme="minorHAnsi" w:hAnsiTheme="minorHAnsi" w:cstheme="minorHAnsi"/>
          <w:szCs w:val="24"/>
        </w:rPr>
        <w:t>fully included in any decisions made</w:t>
      </w:r>
      <w:r w:rsidRPr="00ED65FE">
        <w:rPr>
          <w:rFonts w:asciiTheme="minorHAnsi" w:hAnsiTheme="minorHAnsi" w:cstheme="minorHAnsi"/>
          <w:szCs w:val="24"/>
        </w:rPr>
        <w:t xml:space="preserve">.  </w:t>
      </w:r>
    </w:p>
    <w:p w14:paraId="03A1683A" w14:textId="77777777" w:rsidR="00EE1455" w:rsidRPr="00ED65FE" w:rsidRDefault="008765C2">
      <w:pPr>
        <w:numPr>
          <w:ilvl w:val="0"/>
          <w:numId w:val="5"/>
        </w:numPr>
        <w:ind w:right="0" w:hanging="360"/>
        <w:rPr>
          <w:rFonts w:asciiTheme="minorHAnsi" w:hAnsiTheme="minorHAnsi" w:cstheme="minorHAnsi"/>
          <w:szCs w:val="24"/>
        </w:rPr>
      </w:pPr>
      <w:r w:rsidRPr="00ED65FE">
        <w:rPr>
          <w:rFonts w:asciiTheme="minorHAnsi" w:hAnsiTheme="minorHAnsi" w:cstheme="minorHAnsi"/>
          <w:szCs w:val="24"/>
        </w:rPr>
        <w:t xml:space="preserve">Children are involved in discussions related to the provision made for them. </w:t>
      </w:r>
    </w:p>
    <w:p w14:paraId="03A1683B" w14:textId="77777777" w:rsidR="00EE1455" w:rsidRPr="00ED65FE" w:rsidRDefault="00EE1455">
      <w:pPr>
        <w:rPr>
          <w:rFonts w:asciiTheme="minorHAnsi" w:hAnsiTheme="minorHAnsi" w:cstheme="minorHAnsi"/>
          <w:szCs w:val="24"/>
        </w:rPr>
      </w:pPr>
    </w:p>
    <w:p w14:paraId="03A1683C" w14:textId="77777777" w:rsidR="00BA0A5B" w:rsidRPr="00ED65FE" w:rsidRDefault="00BA0A5B">
      <w:pPr>
        <w:rPr>
          <w:rFonts w:asciiTheme="minorHAnsi" w:hAnsiTheme="minorHAnsi" w:cstheme="minorHAnsi"/>
          <w:szCs w:val="24"/>
        </w:rPr>
      </w:pPr>
    </w:p>
    <w:p w14:paraId="03A1683D" w14:textId="77777777" w:rsidR="00EE1455" w:rsidRPr="00ED65FE" w:rsidRDefault="008765C2" w:rsidP="0009125F">
      <w:pPr>
        <w:spacing w:after="5"/>
        <w:ind w:right="0"/>
        <w:rPr>
          <w:rFonts w:asciiTheme="minorHAnsi" w:hAnsiTheme="minorHAnsi" w:cstheme="minorHAnsi"/>
          <w:szCs w:val="24"/>
        </w:rPr>
      </w:pPr>
      <w:r w:rsidRPr="00ED65FE">
        <w:rPr>
          <w:rFonts w:asciiTheme="minorHAnsi" w:hAnsiTheme="minorHAnsi" w:cstheme="minorHAnsi"/>
          <w:szCs w:val="24"/>
        </w:rPr>
        <w:t xml:space="preserve">If a pupil displays a higher level of need, specialist provision from external agencies and </w:t>
      </w:r>
      <w:r w:rsidR="00631ADE">
        <w:rPr>
          <w:rFonts w:asciiTheme="minorHAnsi" w:hAnsiTheme="minorHAnsi" w:cstheme="minorHAnsi"/>
          <w:szCs w:val="24"/>
        </w:rPr>
        <w:t xml:space="preserve">other </w:t>
      </w:r>
      <w:r w:rsidRPr="00ED65FE">
        <w:rPr>
          <w:rFonts w:asciiTheme="minorHAnsi" w:hAnsiTheme="minorHAnsi" w:cstheme="minorHAnsi"/>
          <w:szCs w:val="24"/>
        </w:rPr>
        <w:t xml:space="preserve">professionals may be called upon to carry out more specialised assessments to help to identify the provision required.  </w:t>
      </w:r>
    </w:p>
    <w:p w14:paraId="03A1683E" w14:textId="77777777" w:rsidR="00EE1455" w:rsidRPr="00ED65FE" w:rsidRDefault="008765C2">
      <w:pPr>
        <w:spacing w:after="0" w:line="259" w:lineRule="auto"/>
        <w:ind w:left="720"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3F" w14:textId="77777777" w:rsidR="00EE1455" w:rsidRPr="00ED65FE" w:rsidRDefault="008765C2">
      <w:pPr>
        <w:spacing w:after="3"/>
        <w:ind w:left="369" w:right="0"/>
        <w:rPr>
          <w:rFonts w:asciiTheme="minorHAnsi" w:hAnsiTheme="minorHAnsi" w:cstheme="minorHAnsi"/>
          <w:szCs w:val="24"/>
        </w:rPr>
      </w:pPr>
      <w:r w:rsidRPr="00ED65FE">
        <w:rPr>
          <w:rFonts w:asciiTheme="minorHAnsi" w:hAnsiTheme="minorHAnsi" w:cstheme="minorHAnsi"/>
          <w:szCs w:val="24"/>
        </w:rPr>
        <w:t xml:space="preserve">This may include:  </w:t>
      </w:r>
    </w:p>
    <w:p w14:paraId="03A16840" w14:textId="77777777" w:rsidR="00EE1455" w:rsidRPr="00ED65FE" w:rsidRDefault="008765C2">
      <w:pPr>
        <w:spacing w:after="3" w:line="259" w:lineRule="auto"/>
        <w:ind w:left="73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41" w14:textId="77777777" w:rsidR="00BA0A5B"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      </w:t>
      </w:r>
      <w:r w:rsidR="00917086" w:rsidRPr="00ED65FE">
        <w:rPr>
          <w:rFonts w:asciiTheme="minorHAnsi" w:hAnsiTheme="minorHAnsi" w:cstheme="minorHAnsi"/>
          <w:szCs w:val="24"/>
        </w:rPr>
        <w:t xml:space="preserve">Local Authority </w:t>
      </w:r>
      <w:r w:rsidR="00BA0A5B" w:rsidRPr="00ED65FE">
        <w:rPr>
          <w:rFonts w:asciiTheme="minorHAnsi" w:hAnsiTheme="minorHAnsi" w:cstheme="minorHAnsi"/>
          <w:szCs w:val="24"/>
        </w:rPr>
        <w:t>Inclusion Service</w:t>
      </w:r>
    </w:p>
    <w:p w14:paraId="03A16842" w14:textId="77777777" w:rsidR="00EE1455" w:rsidRPr="00ED65FE" w:rsidRDefault="008765C2" w:rsidP="00917086">
      <w:pPr>
        <w:spacing w:after="3"/>
        <w:ind w:right="0"/>
        <w:rPr>
          <w:rFonts w:asciiTheme="minorHAnsi" w:hAnsiTheme="minorHAnsi" w:cstheme="minorHAnsi"/>
          <w:szCs w:val="24"/>
        </w:rPr>
      </w:pPr>
      <w:r w:rsidRPr="00ED65FE">
        <w:rPr>
          <w:rFonts w:asciiTheme="minorHAnsi" w:hAnsiTheme="minorHAnsi" w:cstheme="minorHAnsi"/>
          <w:szCs w:val="24"/>
        </w:rPr>
        <w:t xml:space="preserve">      Educational </w:t>
      </w:r>
      <w:r w:rsidR="00917086" w:rsidRPr="00ED65FE">
        <w:rPr>
          <w:rFonts w:asciiTheme="minorHAnsi" w:hAnsiTheme="minorHAnsi" w:cstheme="minorHAnsi"/>
          <w:szCs w:val="24"/>
        </w:rPr>
        <w:t xml:space="preserve">Psychologist </w:t>
      </w:r>
    </w:p>
    <w:p w14:paraId="03A16843"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      Special</w:t>
      </w:r>
      <w:r w:rsidR="008C0737">
        <w:rPr>
          <w:rFonts w:asciiTheme="minorHAnsi" w:hAnsiTheme="minorHAnsi" w:cstheme="minorHAnsi"/>
          <w:szCs w:val="24"/>
        </w:rPr>
        <w:t>ist</w:t>
      </w:r>
      <w:r w:rsidRPr="00ED65FE">
        <w:rPr>
          <w:rFonts w:asciiTheme="minorHAnsi" w:hAnsiTheme="minorHAnsi" w:cstheme="minorHAnsi"/>
          <w:szCs w:val="24"/>
        </w:rPr>
        <w:t xml:space="preserve"> Schools  </w:t>
      </w:r>
    </w:p>
    <w:p w14:paraId="03A16844" w14:textId="77777777" w:rsidR="00EE1455" w:rsidRPr="00ED65FE" w:rsidRDefault="008765C2">
      <w:pPr>
        <w:spacing w:after="4"/>
        <w:ind w:right="0"/>
        <w:rPr>
          <w:rFonts w:asciiTheme="minorHAnsi" w:hAnsiTheme="minorHAnsi" w:cstheme="minorHAnsi"/>
          <w:szCs w:val="24"/>
        </w:rPr>
      </w:pPr>
      <w:r w:rsidRPr="00ED65FE">
        <w:rPr>
          <w:rFonts w:asciiTheme="minorHAnsi" w:hAnsiTheme="minorHAnsi" w:cstheme="minorHAnsi"/>
          <w:szCs w:val="24"/>
        </w:rPr>
        <w:t xml:space="preserve">      Speech and Language Therapy service  </w:t>
      </w:r>
    </w:p>
    <w:p w14:paraId="03A16845"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      Specialist teachers  </w:t>
      </w:r>
    </w:p>
    <w:p w14:paraId="03A16846"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      Occupational therapists  </w:t>
      </w:r>
    </w:p>
    <w:p w14:paraId="03A16847"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      Physiotherapists  </w:t>
      </w:r>
    </w:p>
    <w:p w14:paraId="03A16848" w14:textId="77777777" w:rsidR="00EE1455" w:rsidRPr="00ED65FE" w:rsidRDefault="008765C2">
      <w:pPr>
        <w:spacing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49" w14:textId="77777777" w:rsidR="00EE1455" w:rsidRPr="00ED65FE" w:rsidRDefault="008765C2">
      <w:pPr>
        <w:numPr>
          <w:ilvl w:val="0"/>
          <w:numId w:val="6"/>
        </w:numPr>
        <w:ind w:right="0" w:hanging="360"/>
        <w:rPr>
          <w:rFonts w:asciiTheme="minorHAnsi" w:hAnsiTheme="minorHAnsi" w:cstheme="minorHAnsi"/>
          <w:szCs w:val="24"/>
        </w:rPr>
      </w:pPr>
      <w:r w:rsidRPr="00ED65FE">
        <w:rPr>
          <w:rFonts w:asciiTheme="minorHAnsi" w:hAnsiTheme="minorHAnsi" w:cstheme="minorHAnsi"/>
          <w:szCs w:val="24"/>
        </w:rPr>
        <w:t xml:space="preserve">After assessments have taken place and parents, families and children have been involved in discussion, all stakeholders will </w:t>
      </w:r>
      <w:r w:rsidR="0058637D">
        <w:rPr>
          <w:rFonts w:asciiTheme="minorHAnsi" w:hAnsiTheme="minorHAnsi" w:cstheme="minorHAnsi"/>
          <w:szCs w:val="24"/>
        </w:rPr>
        <w:t>decide</w:t>
      </w:r>
      <w:r w:rsidRPr="00ED65FE">
        <w:rPr>
          <w:rFonts w:asciiTheme="minorHAnsi" w:hAnsiTheme="minorHAnsi" w:cstheme="minorHAnsi"/>
          <w:szCs w:val="24"/>
        </w:rPr>
        <w:t xml:space="preserve"> the next steps for the child.  </w:t>
      </w:r>
    </w:p>
    <w:p w14:paraId="03A1684A" w14:textId="77777777" w:rsidR="00EE1455" w:rsidRPr="00ED65FE" w:rsidRDefault="008765C2">
      <w:pPr>
        <w:numPr>
          <w:ilvl w:val="0"/>
          <w:numId w:val="6"/>
        </w:numPr>
        <w:spacing w:after="3"/>
        <w:ind w:right="0" w:hanging="360"/>
        <w:rPr>
          <w:rFonts w:asciiTheme="minorHAnsi" w:hAnsiTheme="minorHAnsi" w:cstheme="minorHAnsi"/>
          <w:szCs w:val="24"/>
        </w:rPr>
      </w:pPr>
      <w:r w:rsidRPr="00ED65FE">
        <w:rPr>
          <w:rFonts w:asciiTheme="minorHAnsi" w:hAnsiTheme="minorHAnsi" w:cstheme="minorHAnsi"/>
          <w:szCs w:val="24"/>
        </w:rPr>
        <w:t xml:space="preserve"> A</w:t>
      </w:r>
      <w:r w:rsidR="00AF580E">
        <w:rPr>
          <w:rFonts w:asciiTheme="minorHAnsi" w:hAnsiTheme="minorHAnsi" w:cstheme="minorHAnsi"/>
          <w:szCs w:val="24"/>
        </w:rPr>
        <w:t xml:space="preserve">n </w:t>
      </w:r>
      <w:r w:rsidR="00983771">
        <w:rPr>
          <w:rFonts w:asciiTheme="minorHAnsi" w:hAnsiTheme="minorHAnsi" w:cstheme="minorHAnsi"/>
          <w:szCs w:val="24"/>
        </w:rPr>
        <w:t>IEP</w:t>
      </w:r>
      <w:r w:rsidRPr="00ED65FE">
        <w:rPr>
          <w:rFonts w:asciiTheme="minorHAnsi" w:hAnsiTheme="minorHAnsi" w:cstheme="minorHAnsi"/>
          <w:szCs w:val="24"/>
        </w:rPr>
        <w:t xml:space="preserve"> is written to target </w:t>
      </w:r>
      <w:r w:rsidR="004F56C2">
        <w:rPr>
          <w:rFonts w:asciiTheme="minorHAnsi" w:hAnsiTheme="minorHAnsi" w:cstheme="minorHAnsi"/>
          <w:szCs w:val="24"/>
        </w:rPr>
        <w:t>areas for development</w:t>
      </w:r>
      <w:r w:rsidRPr="00ED65FE">
        <w:rPr>
          <w:rFonts w:asciiTheme="minorHAnsi" w:hAnsiTheme="minorHAnsi" w:cstheme="minorHAnsi"/>
          <w:szCs w:val="24"/>
        </w:rPr>
        <w:t>. Th</w:t>
      </w:r>
      <w:r w:rsidR="005A27A0">
        <w:rPr>
          <w:rFonts w:asciiTheme="minorHAnsi" w:hAnsiTheme="minorHAnsi" w:cstheme="minorHAnsi"/>
          <w:szCs w:val="24"/>
        </w:rPr>
        <w:t>is</w:t>
      </w:r>
      <w:r w:rsidR="00DF2FC1">
        <w:rPr>
          <w:rFonts w:asciiTheme="minorHAnsi" w:hAnsiTheme="minorHAnsi" w:cstheme="minorHAnsi"/>
          <w:szCs w:val="24"/>
        </w:rPr>
        <w:t xml:space="preserve"> is</w:t>
      </w:r>
      <w:r w:rsidR="005A27A0">
        <w:rPr>
          <w:rFonts w:asciiTheme="minorHAnsi" w:hAnsiTheme="minorHAnsi" w:cstheme="minorHAnsi"/>
          <w:szCs w:val="24"/>
        </w:rPr>
        <w:t xml:space="preserve"> </w:t>
      </w:r>
      <w:r w:rsidR="00F05CDD">
        <w:rPr>
          <w:rFonts w:asciiTheme="minorHAnsi" w:hAnsiTheme="minorHAnsi" w:cstheme="minorHAnsi"/>
          <w:szCs w:val="24"/>
        </w:rPr>
        <w:t xml:space="preserve">implemented and </w:t>
      </w:r>
      <w:proofErr w:type="gramStart"/>
      <w:r w:rsidR="00F05CDD">
        <w:rPr>
          <w:rFonts w:asciiTheme="minorHAnsi" w:hAnsiTheme="minorHAnsi" w:cstheme="minorHAnsi"/>
          <w:szCs w:val="24"/>
        </w:rPr>
        <w:t>reviewed</w:t>
      </w:r>
      <w:r w:rsidRPr="00ED65FE">
        <w:rPr>
          <w:rFonts w:asciiTheme="minorHAnsi" w:hAnsiTheme="minorHAnsi" w:cstheme="minorHAnsi"/>
          <w:szCs w:val="24"/>
        </w:rPr>
        <w:t xml:space="preserve">  regularly</w:t>
      </w:r>
      <w:proofErr w:type="gramEnd"/>
      <w:r w:rsidRPr="00ED65FE">
        <w:rPr>
          <w:rFonts w:asciiTheme="minorHAnsi" w:hAnsiTheme="minorHAnsi" w:cstheme="minorHAnsi"/>
          <w:szCs w:val="24"/>
        </w:rPr>
        <w:t xml:space="preserve"> </w:t>
      </w:r>
      <w:r w:rsidR="00DF2FC1">
        <w:rPr>
          <w:rFonts w:asciiTheme="minorHAnsi" w:hAnsiTheme="minorHAnsi" w:cstheme="minorHAnsi"/>
          <w:szCs w:val="24"/>
        </w:rPr>
        <w:t>(</w:t>
      </w:r>
      <w:r w:rsidRPr="00ED65FE">
        <w:rPr>
          <w:rFonts w:asciiTheme="minorHAnsi" w:hAnsiTheme="minorHAnsi" w:cstheme="minorHAnsi"/>
          <w:szCs w:val="24"/>
        </w:rPr>
        <w:t>never less than three times per year.</w:t>
      </w:r>
      <w:r w:rsidR="00DF2FC1">
        <w:rPr>
          <w:rFonts w:asciiTheme="minorHAnsi" w:hAnsiTheme="minorHAnsi" w:cstheme="minorHAnsi"/>
          <w:szCs w:val="24"/>
        </w:rPr>
        <w:t>)</w:t>
      </w:r>
      <w:r w:rsidRPr="00ED65FE">
        <w:rPr>
          <w:rFonts w:asciiTheme="minorHAnsi" w:hAnsiTheme="minorHAnsi" w:cstheme="minorHAnsi"/>
          <w:szCs w:val="24"/>
        </w:rPr>
        <w:t xml:space="preserve"> This is a cyclical process as described in the Code of Practice 201</w:t>
      </w:r>
      <w:r w:rsidR="00ED65FE">
        <w:rPr>
          <w:rFonts w:asciiTheme="minorHAnsi" w:hAnsiTheme="minorHAnsi" w:cstheme="minorHAnsi"/>
          <w:szCs w:val="24"/>
        </w:rPr>
        <w:t>5</w:t>
      </w:r>
      <w:r w:rsidRPr="00ED65FE">
        <w:rPr>
          <w:rFonts w:asciiTheme="minorHAnsi" w:hAnsiTheme="minorHAnsi" w:cstheme="minorHAnsi"/>
          <w:szCs w:val="24"/>
        </w:rPr>
        <w:t xml:space="preserve">. (Assess, Plan, Do, Review). </w:t>
      </w:r>
    </w:p>
    <w:p w14:paraId="03A1684B"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4C" w14:textId="77777777" w:rsidR="000B31C5" w:rsidRDefault="000B31C5" w:rsidP="00EF40C7">
      <w:pPr>
        <w:pStyle w:val="Heading1"/>
        <w:ind w:left="0" w:firstLine="0"/>
        <w:rPr>
          <w:rFonts w:asciiTheme="minorHAnsi" w:hAnsiTheme="minorHAnsi" w:cstheme="minorHAnsi"/>
          <w:szCs w:val="24"/>
        </w:rPr>
      </w:pPr>
    </w:p>
    <w:p w14:paraId="3C781DEB" w14:textId="77777777" w:rsidR="002218E1" w:rsidRDefault="002218E1">
      <w:pPr>
        <w:pStyle w:val="Heading1"/>
        <w:ind w:left="9"/>
        <w:rPr>
          <w:rFonts w:asciiTheme="minorHAnsi" w:hAnsiTheme="minorHAnsi" w:cstheme="minorHAnsi"/>
          <w:szCs w:val="24"/>
        </w:rPr>
      </w:pPr>
    </w:p>
    <w:p w14:paraId="03A1684D" w14:textId="27A33D6C" w:rsidR="00EE1455" w:rsidRPr="00ED65FE" w:rsidRDefault="00EF40C7">
      <w:pPr>
        <w:pStyle w:val="Heading1"/>
        <w:ind w:left="9"/>
        <w:rPr>
          <w:rFonts w:asciiTheme="minorHAnsi" w:hAnsiTheme="minorHAnsi" w:cstheme="minorHAnsi"/>
          <w:szCs w:val="24"/>
        </w:rPr>
      </w:pPr>
      <w:bookmarkStart w:id="1" w:name="_GoBack"/>
      <w:bookmarkEnd w:id="1"/>
      <w:r>
        <w:rPr>
          <w:rFonts w:asciiTheme="minorHAnsi" w:hAnsiTheme="minorHAnsi" w:cstheme="minorHAnsi"/>
          <w:szCs w:val="24"/>
        </w:rPr>
        <w:t>Managing the needs of pupils on the SEN register</w:t>
      </w:r>
    </w:p>
    <w:p w14:paraId="03A1684E"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4F"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We ensure that pupils who are on the SEN register are receiving the appropriate provision. </w:t>
      </w:r>
    </w:p>
    <w:p w14:paraId="03A16850" w14:textId="77777777" w:rsidR="00ED65FE" w:rsidRDefault="008765C2">
      <w:pPr>
        <w:ind w:left="34" w:right="0"/>
        <w:rPr>
          <w:rFonts w:asciiTheme="minorHAnsi" w:hAnsiTheme="minorHAnsi" w:cstheme="minorHAnsi"/>
          <w:szCs w:val="24"/>
        </w:rPr>
      </w:pPr>
      <w:r w:rsidRPr="00ED65FE">
        <w:rPr>
          <w:rFonts w:asciiTheme="minorHAnsi" w:hAnsiTheme="minorHAnsi" w:cstheme="minorHAnsi"/>
          <w:szCs w:val="24"/>
        </w:rPr>
        <w:t>This is assessed and reviewed through</w:t>
      </w:r>
      <w:r w:rsidR="00ED65FE">
        <w:rPr>
          <w:rFonts w:asciiTheme="minorHAnsi" w:hAnsiTheme="minorHAnsi" w:cstheme="minorHAnsi"/>
          <w:szCs w:val="24"/>
        </w:rPr>
        <w:t xml:space="preserve"> the graduated approach </w:t>
      </w:r>
    </w:p>
    <w:p w14:paraId="03A16851" w14:textId="77777777" w:rsidR="00EE1455" w:rsidRPr="00ED65FE" w:rsidRDefault="00ED65FE">
      <w:pPr>
        <w:ind w:left="34" w:right="0"/>
        <w:rPr>
          <w:rFonts w:asciiTheme="minorHAnsi" w:hAnsiTheme="minorHAnsi" w:cstheme="minorHAnsi"/>
          <w:szCs w:val="24"/>
        </w:rPr>
      </w:pPr>
      <w:r>
        <w:rPr>
          <w:rFonts w:asciiTheme="minorHAnsi" w:hAnsiTheme="minorHAnsi" w:cstheme="minorHAnsi"/>
          <w:szCs w:val="24"/>
        </w:rPr>
        <w:t>(assess, plan, do review)</w:t>
      </w:r>
    </w:p>
    <w:p w14:paraId="03A16852" w14:textId="77777777" w:rsidR="00EE1455" w:rsidRPr="00ED65FE" w:rsidRDefault="008765C2">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lastRenderedPageBreak/>
        <w:t>Tracking the progress of pupils through the whole school tracking system</w:t>
      </w:r>
      <w:r w:rsidR="007B2512">
        <w:rPr>
          <w:rFonts w:asciiTheme="minorHAnsi" w:hAnsiTheme="minorHAnsi" w:cstheme="minorHAnsi"/>
          <w:szCs w:val="24"/>
        </w:rPr>
        <w:t xml:space="preserve"> (graduated approach)</w:t>
      </w:r>
    </w:p>
    <w:p w14:paraId="03A16853" w14:textId="77777777" w:rsidR="00EE1455" w:rsidRPr="00ED65FE" w:rsidRDefault="008765C2">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t xml:space="preserve">Regular evaluation of the effectiveness of interventions, in relation to the progress of each pupil.  </w:t>
      </w:r>
    </w:p>
    <w:p w14:paraId="03A16854" w14:textId="77777777" w:rsidR="00EE1455" w:rsidRPr="00ED65FE" w:rsidRDefault="008765C2">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t xml:space="preserve">Ensuring that the class teacher fulfils their responsibility in collecting evidence of progress in relation to the target outcomes.  </w:t>
      </w:r>
    </w:p>
    <w:p w14:paraId="03A16855" w14:textId="77777777" w:rsidR="00EE1455" w:rsidRPr="00ED65FE" w:rsidRDefault="008765C2">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t xml:space="preserve">Ensuring that the class teacher is fully aware of and </w:t>
      </w:r>
      <w:r w:rsidR="00FE5BA2">
        <w:rPr>
          <w:rFonts w:asciiTheme="minorHAnsi" w:hAnsiTheme="minorHAnsi" w:cstheme="minorHAnsi"/>
          <w:szCs w:val="24"/>
        </w:rPr>
        <w:t xml:space="preserve">is </w:t>
      </w:r>
      <w:r w:rsidRPr="00ED65FE">
        <w:rPr>
          <w:rFonts w:asciiTheme="minorHAnsi" w:hAnsiTheme="minorHAnsi" w:cstheme="minorHAnsi"/>
          <w:szCs w:val="24"/>
        </w:rPr>
        <w:t xml:space="preserve">implementing </w:t>
      </w:r>
      <w:r w:rsidR="00FE5BA2">
        <w:rPr>
          <w:rFonts w:asciiTheme="minorHAnsi" w:hAnsiTheme="minorHAnsi" w:cstheme="minorHAnsi"/>
          <w:szCs w:val="24"/>
        </w:rPr>
        <w:t xml:space="preserve">the </w:t>
      </w:r>
      <w:r w:rsidRPr="00ED65FE">
        <w:rPr>
          <w:rFonts w:asciiTheme="minorHAnsi" w:hAnsiTheme="minorHAnsi" w:cstheme="minorHAnsi"/>
          <w:szCs w:val="24"/>
        </w:rPr>
        <w:t xml:space="preserve">strategies and interventions outlined.   </w:t>
      </w:r>
    </w:p>
    <w:p w14:paraId="03A16856" w14:textId="77777777" w:rsidR="00EE1455" w:rsidRPr="0009125F" w:rsidRDefault="008765C2" w:rsidP="0009125F">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t xml:space="preserve">Evaluation of progress </w:t>
      </w:r>
      <w:r w:rsidR="00681211">
        <w:rPr>
          <w:rFonts w:asciiTheme="minorHAnsi" w:hAnsiTheme="minorHAnsi" w:cstheme="minorHAnsi"/>
          <w:szCs w:val="24"/>
        </w:rPr>
        <w:t xml:space="preserve">made </w:t>
      </w:r>
      <w:r w:rsidR="00FE5BA2">
        <w:rPr>
          <w:rFonts w:asciiTheme="minorHAnsi" w:hAnsiTheme="minorHAnsi" w:cstheme="minorHAnsi"/>
          <w:szCs w:val="24"/>
        </w:rPr>
        <w:t>in order</w:t>
      </w:r>
      <w:r w:rsidRPr="00ED65FE">
        <w:rPr>
          <w:rFonts w:asciiTheme="minorHAnsi" w:hAnsiTheme="minorHAnsi" w:cstheme="minorHAnsi"/>
          <w:szCs w:val="24"/>
        </w:rPr>
        <w:t xml:space="preserve"> to create a new plan. </w:t>
      </w:r>
    </w:p>
    <w:p w14:paraId="03A16857" w14:textId="77777777" w:rsidR="00EE1455" w:rsidRPr="00ED65FE" w:rsidRDefault="008765C2">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t xml:space="preserve">If </w:t>
      </w:r>
      <w:r w:rsidR="0009125F">
        <w:rPr>
          <w:rFonts w:asciiTheme="minorHAnsi" w:hAnsiTheme="minorHAnsi" w:cstheme="minorHAnsi"/>
          <w:szCs w:val="24"/>
        </w:rPr>
        <w:t>appropriate the</w:t>
      </w:r>
      <w:r w:rsidRPr="00ED65FE">
        <w:rPr>
          <w:rFonts w:asciiTheme="minorHAnsi" w:hAnsiTheme="minorHAnsi" w:cstheme="minorHAnsi"/>
          <w:szCs w:val="24"/>
        </w:rPr>
        <w:t xml:space="preserve"> school will seek support or provision from outside agencies. The class teacher will provide evidence in the form of monitoring forms, children’s work, timetable of support, evidence of activities to demonstrate how the child’s needs are unable to be met.  </w:t>
      </w:r>
    </w:p>
    <w:p w14:paraId="03A16858" w14:textId="77777777" w:rsidR="00EE1455" w:rsidRPr="00ED65FE" w:rsidRDefault="008765C2">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t xml:space="preserve">When reviewing progress, if a child is not making expected progress or if the school is unable to meet the child’s needs through the provision available, the SENCO will request additional support from specialist services. </w:t>
      </w:r>
    </w:p>
    <w:p w14:paraId="03A16859" w14:textId="77777777" w:rsidR="00EE1455" w:rsidRPr="00ED65FE" w:rsidRDefault="008765C2">
      <w:pPr>
        <w:ind w:left="730" w:right="0"/>
        <w:rPr>
          <w:rFonts w:asciiTheme="minorHAnsi" w:hAnsiTheme="minorHAnsi" w:cstheme="minorHAnsi"/>
          <w:szCs w:val="24"/>
        </w:rPr>
      </w:pPr>
      <w:r w:rsidRPr="00ED65FE">
        <w:rPr>
          <w:rFonts w:asciiTheme="minorHAnsi" w:hAnsiTheme="minorHAnsi" w:cstheme="minorHAnsi"/>
          <w:szCs w:val="24"/>
        </w:rPr>
        <w:t xml:space="preserve">When specialist services or outside agencies are requested, both parents and children are involved in the process of discussing the appropriate services required to meet their needs. </w:t>
      </w:r>
    </w:p>
    <w:p w14:paraId="03A1685A" w14:textId="77777777" w:rsidR="00EE1455" w:rsidRPr="00ED65FE" w:rsidRDefault="008765C2">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t>Any agency referral documentation is completed by the SEN</w:t>
      </w:r>
      <w:r w:rsidR="00BA0A5B" w:rsidRPr="00ED65FE">
        <w:rPr>
          <w:rFonts w:asciiTheme="minorHAnsi" w:hAnsiTheme="minorHAnsi" w:cstheme="minorHAnsi"/>
          <w:szCs w:val="24"/>
        </w:rPr>
        <w:t>D</w:t>
      </w:r>
      <w:r w:rsidRPr="00ED65FE">
        <w:rPr>
          <w:rFonts w:asciiTheme="minorHAnsi" w:hAnsiTheme="minorHAnsi" w:cstheme="minorHAnsi"/>
          <w:szCs w:val="24"/>
        </w:rPr>
        <w:t>CO. This could include the completion of a</w:t>
      </w:r>
      <w:r w:rsidR="004F1941">
        <w:rPr>
          <w:rFonts w:asciiTheme="minorHAnsi" w:hAnsiTheme="minorHAnsi" w:cstheme="minorHAnsi"/>
          <w:szCs w:val="24"/>
        </w:rPr>
        <w:t>n early help proforma</w:t>
      </w:r>
      <w:r w:rsidR="00A97551">
        <w:rPr>
          <w:rFonts w:asciiTheme="minorHAnsi" w:hAnsiTheme="minorHAnsi" w:cstheme="minorHAnsi"/>
          <w:szCs w:val="24"/>
        </w:rPr>
        <w:t>.</w:t>
      </w:r>
    </w:p>
    <w:p w14:paraId="03A1685B" w14:textId="77777777" w:rsidR="00EE1455" w:rsidRPr="00ED65FE" w:rsidRDefault="008765C2">
      <w:pPr>
        <w:numPr>
          <w:ilvl w:val="0"/>
          <w:numId w:val="7"/>
        </w:numPr>
        <w:ind w:right="0" w:hanging="360"/>
        <w:rPr>
          <w:rFonts w:asciiTheme="minorHAnsi" w:hAnsiTheme="minorHAnsi" w:cstheme="minorHAnsi"/>
          <w:szCs w:val="24"/>
        </w:rPr>
      </w:pPr>
      <w:r w:rsidRPr="00ED65FE">
        <w:rPr>
          <w:rFonts w:asciiTheme="minorHAnsi" w:hAnsiTheme="minorHAnsi" w:cstheme="minorHAnsi"/>
          <w:szCs w:val="24"/>
        </w:rPr>
        <w:t xml:space="preserve">There will be at least termly evaluation of pupils </w:t>
      </w:r>
      <w:r w:rsidR="00297597">
        <w:rPr>
          <w:rFonts w:asciiTheme="minorHAnsi" w:hAnsiTheme="minorHAnsi" w:cstheme="minorHAnsi"/>
          <w:szCs w:val="24"/>
        </w:rPr>
        <w:t xml:space="preserve">needs which included </w:t>
      </w:r>
      <w:r w:rsidR="00BD049C">
        <w:rPr>
          <w:rFonts w:asciiTheme="minorHAnsi" w:hAnsiTheme="minorHAnsi" w:cstheme="minorHAnsi"/>
          <w:szCs w:val="24"/>
        </w:rPr>
        <w:t>families</w:t>
      </w:r>
      <w:r w:rsidRPr="00ED65FE">
        <w:rPr>
          <w:rFonts w:asciiTheme="minorHAnsi" w:hAnsiTheme="minorHAnsi" w:cstheme="minorHAnsi"/>
          <w:szCs w:val="24"/>
        </w:rPr>
        <w:t xml:space="preserve">  </w:t>
      </w:r>
    </w:p>
    <w:p w14:paraId="03A1685C" w14:textId="77777777" w:rsidR="00EE1455" w:rsidRPr="00ED65FE" w:rsidRDefault="008765C2">
      <w:pPr>
        <w:numPr>
          <w:ilvl w:val="0"/>
          <w:numId w:val="7"/>
        </w:numPr>
        <w:spacing w:after="2"/>
        <w:ind w:right="0" w:hanging="360"/>
        <w:rPr>
          <w:rFonts w:asciiTheme="minorHAnsi" w:hAnsiTheme="minorHAnsi" w:cstheme="minorHAnsi"/>
          <w:szCs w:val="24"/>
        </w:rPr>
      </w:pPr>
      <w:r w:rsidRPr="00ED65FE">
        <w:rPr>
          <w:rFonts w:asciiTheme="minorHAnsi" w:hAnsiTheme="minorHAnsi" w:cstheme="minorHAnsi"/>
          <w:szCs w:val="24"/>
        </w:rPr>
        <w:t>Annual reviews of EHC plans will take place as prescribed in the SEND Code of Practice 201</w:t>
      </w:r>
      <w:r w:rsidR="0009125F">
        <w:rPr>
          <w:rFonts w:asciiTheme="minorHAnsi" w:hAnsiTheme="minorHAnsi" w:cstheme="minorHAnsi"/>
          <w:szCs w:val="24"/>
        </w:rPr>
        <w:t>5.</w:t>
      </w:r>
      <w:r w:rsidRPr="00ED65FE">
        <w:rPr>
          <w:rFonts w:asciiTheme="minorHAnsi" w:hAnsiTheme="minorHAnsi" w:cstheme="minorHAnsi"/>
          <w:szCs w:val="24"/>
        </w:rPr>
        <w:t xml:space="preserve"> All stakeholders are involved in the Annual review.  </w:t>
      </w:r>
    </w:p>
    <w:p w14:paraId="03A1685D" w14:textId="77777777" w:rsidR="00EE1455" w:rsidRPr="00ED65FE" w:rsidRDefault="008765C2">
      <w:pPr>
        <w:spacing w:after="1"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5E"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Criteria for exiting the SEND register</w:t>
      </w:r>
    </w:p>
    <w:p w14:paraId="03A1685F"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60" w14:textId="77777777" w:rsidR="00EE1455" w:rsidRPr="00ED65FE" w:rsidRDefault="008765C2">
      <w:pPr>
        <w:spacing w:after="0"/>
        <w:ind w:left="719" w:right="0" w:hanging="360"/>
        <w:rPr>
          <w:rFonts w:asciiTheme="minorHAnsi" w:hAnsiTheme="minorHAnsi" w:cstheme="minorHAnsi"/>
          <w:szCs w:val="24"/>
        </w:rPr>
      </w:pPr>
      <w:r w:rsidRPr="00ED65FE">
        <w:rPr>
          <w:rFonts w:asciiTheme="minorHAnsi" w:hAnsiTheme="minorHAnsi" w:cstheme="minorHAnsi"/>
          <w:szCs w:val="24"/>
        </w:rPr>
        <w:t>• Following discussion with all stakeholders through the review part of the ‘assess-plan</w:t>
      </w:r>
      <w:r w:rsidR="00ED65FE">
        <w:rPr>
          <w:rFonts w:asciiTheme="minorHAnsi" w:hAnsiTheme="minorHAnsi" w:cstheme="minorHAnsi"/>
          <w:szCs w:val="24"/>
        </w:rPr>
        <w:t>-</w:t>
      </w:r>
      <w:r w:rsidRPr="00ED65FE">
        <w:rPr>
          <w:rFonts w:asciiTheme="minorHAnsi" w:hAnsiTheme="minorHAnsi" w:cstheme="minorHAnsi"/>
          <w:szCs w:val="24"/>
        </w:rPr>
        <w:t xml:space="preserve">do-review’ process, if a child is making appropriate progress in line with their ability, they </w:t>
      </w:r>
      <w:r w:rsidR="00B67E53">
        <w:rPr>
          <w:rFonts w:asciiTheme="minorHAnsi" w:hAnsiTheme="minorHAnsi" w:cstheme="minorHAnsi"/>
          <w:szCs w:val="24"/>
        </w:rPr>
        <w:t>may</w:t>
      </w:r>
      <w:r w:rsidRPr="00ED65FE">
        <w:rPr>
          <w:rFonts w:asciiTheme="minorHAnsi" w:hAnsiTheme="minorHAnsi" w:cstheme="minorHAnsi"/>
          <w:szCs w:val="24"/>
        </w:rPr>
        <w:t xml:space="preserve"> be considered to no longer require SEN support and will therefore be removed from the register.  </w:t>
      </w:r>
    </w:p>
    <w:p w14:paraId="03A16861" w14:textId="77777777" w:rsidR="00EE1455" w:rsidRPr="00ED65FE" w:rsidRDefault="008765C2">
      <w:pPr>
        <w:spacing w:after="4" w:line="259" w:lineRule="auto"/>
        <w:ind w:left="14" w:right="0" w:firstLine="0"/>
        <w:jc w:val="left"/>
        <w:rPr>
          <w:rFonts w:asciiTheme="minorHAnsi" w:hAnsiTheme="minorHAnsi" w:cstheme="minorHAnsi"/>
          <w:szCs w:val="24"/>
        </w:rPr>
      </w:pPr>
      <w:r w:rsidRPr="00ED65FE">
        <w:rPr>
          <w:rFonts w:asciiTheme="minorHAnsi" w:eastAsia="Arial" w:hAnsiTheme="minorHAnsi" w:cstheme="minorHAnsi"/>
          <w:b/>
          <w:szCs w:val="24"/>
        </w:rPr>
        <w:t xml:space="preserve">  </w:t>
      </w:r>
      <w:r w:rsidRPr="00ED65FE">
        <w:rPr>
          <w:rFonts w:asciiTheme="minorHAnsi" w:eastAsia="Arial" w:hAnsiTheme="minorHAnsi" w:cstheme="minorHAnsi"/>
          <w:szCs w:val="24"/>
        </w:rPr>
        <w:t xml:space="preserve"> </w:t>
      </w:r>
    </w:p>
    <w:p w14:paraId="03A16862"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Supporting Children and Families</w:t>
      </w:r>
    </w:p>
    <w:p w14:paraId="03A16863" w14:textId="77777777" w:rsidR="00EE1455" w:rsidRPr="00ED65FE" w:rsidRDefault="008765C2">
      <w:pPr>
        <w:spacing w:after="3"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64" w14:textId="77777777" w:rsidR="00EE1455" w:rsidRPr="00ED65FE" w:rsidRDefault="008765C2">
      <w:pPr>
        <w:ind w:right="0"/>
        <w:rPr>
          <w:rFonts w:asciiTheme="minorHAnsi" w:hAnsiTheme="minorHAnsi" w:cstheme="minorHAnsi"/>
          <w:szCs w:val="24"/>
        </w:rPr>
      </w:pPr>
      <w:r w:rsidRPr="00ED65FE">
        <w:rPr>
          <w:rFonts w:asciiTheme="minorHAnsi" w:hAnsiTheme="minorHAnsi" w:cstheme="minorHAnsi"/>
          <w:szCs w:val="24"/>
        </w:rPr>
        <w:t xml:space="preserve">St Oswald’s will support pupils and their families by:  </w:t>
      </w:r>
    </w:p>
    <w:p w14:paraId="03A16865" w14:textId="77777777" w:rsidR="00EE1455" w:rsidRPr="00ED65FE" w:rsidRDefault="008765C2">
      <w:pPr>
        <w:numPr>
          <w:ilvl w:val="0"/>
          <w:numId w:val="8"/>
        </w:numPr>
        <w:ind w:right="0" w:hanging="360"/>
        <w:rPr>
          <w:rFonts w:asciiTheme="minorHAnsi" w:hAnsiTheme="minorHAnsi" w:cstheme="minorHAnsi"/>
          <w:szCs w:val="24"/>
        </w:rPr>
      </w:pPr>
      <w:r w:rsidRPr="00ED65FE">
        <w:rPr>
          <w:rFonts w:asciiTheme="minorHAnsi" w:hAnsiTheme="minorHAnsi" w:cstheme="minorHAnsi"/>
          <w:szCs w:val="24"/>
        </w:rPr>
        <w:t xml:space="preserve">Ensuring that parents and pupils know how to access the LA local offer.  </w:t>
      </w:r>
    </w:p>
    <w:p w14:paraId="03A16866" w14:textId="77777777" w:rsidR="00EE1455" w:rsidRPr="00ED65FE" w:rsidRDefault="008765C2">
      <w:pPr>
        <w:numPr>
          <w:ilvl w:val="0"/>
          <w:numId w:val="8"/>
        </w:numPr>
        <w:ind w:right="0" w:hanging="360"/>
        <w:rPr>
          <w:rFonts w:asciiTheme="minorHAnsi" w:hAnsiTheme="minorHAnsi" w:cstheme="minorHAnsi"/>
          <w:szCs w:val="24"/>
        </w:rPr>
      </w:pPr>
      <w:r w:rsidRPr="00ED65FE">
        <w:rPr>
          <w:rFonts w:asciiTheme="minorHAnsi" w:hAnsiTheme="minorHAnsi" w:cstheme="minorHAnsi"/>
          <w:szCs w:val="24"/>
        </w:rPr>
        <w:t xml:space="preserve">Providing a link via the school’s website directly to the school’s statutory requirement to provide an SEN Information Report (School’s local offer)   </w:t>
      </w:r>
    </w:p>
    <w:p w14:paraId="03A16867" w14:textId="77777777" w:rsidR="00EE1455" w:rsidRPr="00ED65FE" w:rsidRDefault="008765C2">
      <w:pPr>
        <w:numPr>
          <w:ilvl w:val="0"/>
          <w:numId w:val="8"/>
        </w:numPr>
        <w:ind w:right="0" w:hanging="360"/>
        <w:rPr>
          <w:rFonts w:asciiTheme="minorHAnsi" w:hAnsiTheme="minorHAnsi" w:cstheme="minorHAnsi"/>
          <w:szCs w:val="24"/>
        </w:rPr>
      </w:pPr>
      <w:r w:rsidRPr="00ED65FE">
        <w:rPr>
          <w:rFonts w:asciiTheme="minorHAnsi" w:hAnsiTheme="minorHAnsi" w:cstheme="minorHAnsi"/>
          <w:szCs w:val="24"/>
        </w:rPr>
        <w:t xml:space="preserve">Ensuring that families are provided with links with other agencies to support both the family and the pupil.  </w:t>
      </w:r>
    </w:p>
    <w:p w14:paraId="03A16868" w14:textId="77777777" w:rsidR="00EE1455" w:rsidRPr="00ED65FE" w:rsidRDefault="008765C2">
      <w:pPr>
        <w:numPr>
          <w:ilvl w:val="0"/>
          <w:numId w:val="8"/>
        </w:numPr>
        <w:ind w:right="0" w:hanging="360"/>
        <w:rPr>
          <w:rFonts w:asciiTheme="minorHAnsi" w:hAnsiTheme="minorHAnsi" w:cstheme="minorHAnsi"/>
          <w:szCs w:val="24"/>
        </w:rPr>
      </w:pPr>
      <w:r w:rsidRPr="00ED65FE">
        <w:rPr>
          <w:rFonts w:asciiTheme="minorHAnsi" w:hAnsiTheme="minorHAnsi" w:cstheme="minorHAnsi"/>
          <w:szCs w:val="24"/>
        </w:rPr>
        <w:t xml:space="preserve">Ensuring that families are informed how to access information about admission arrangements.  </w:t>
      </w:r>
    </w:p>
    <w:p w14:paraId="03A16869" w14:textId="77777777" w:rsidR="00EE1455" w:rsidRPr="00ED65FE" w:rsidRDefault="008765C2">
      <w:pPr>
        <w:numPr>
          <w:ilvl w:val="0"/>
          <w:numId w:val="8"/>
        </w:numPr>
        <w:ind w:right="0" w:hanging="360"/>
        <w:rPr>
          <w:rFonts w:asciiTheme="minorHAnsi" w:hAnsiTheme="minorHAnsi" w:cstheme="minorHAnsi"/>
          <w:szCs w:val="24"/>
        </w:rPr>
      </w:pPr>
      <w:r w:rsidRPr="00ED65FE">
        <w:rPr>
          <w:rFonts w:asciiTheme="minorHAnsi" w:hAnsiTheme="minorHAnsi" w:cstheme="minorHAnsi"/>
          <w:szCs w:val="24"/>
        </w:rPr>
        <w:t xml:space="preserve">Ensuring families are informed about access arrangements for tests.  </w:t>
      </w:r>
    </w:p>
    <w:p w14:paraId="03A1686A" w14:textId="77777777" w:rsidR="00EE1455" w:rsidRPr="00ED65FE" w:rsidRDefault="008765C2">
      <w:pPr>
        <w:numPr>
          <w:ilvl w:val="0"/>
          <w:numId w:val="8"/>
        </w:numPr>
        <w:ind w:right="0" w:hanging="360"/>
        <w:rPr>
          <w:rFonts w:asciiTheme="minorHAnsi" w:hAnsiTheme="minorHAnsi" w:cstheme="minorHAnsi"/>
          <w:szCs w:val="24"/>
        </w:rPr>
      </w:pPr>
      <w:r w:rsidRPr="00ED65FE">
        <w:rPr>
          <w:rFonts w:asciiTheme="minorHAnsi" w:hAnsiTheme="minorHAnsi" w:cstheme="minorHAnsi"/>
          <w:szCs w:val="24"/>
        </w:rPr>
        <w:t xml:space="preserve">Planning effective transition between phases and key stages. This includes meetings with Secondary provision, involving pupils and parents in preparing for the move to High School.  </w:t>
      </w:r>
    </w:p>
    <w:p w14:paraId="03A1686B" w14:textId="77777777" w:rsidR="00EE1455" w:rsidRPr="00ED65FE" w:rsidRDefault="008765C2">
      <w:pPr>
        <w:numPr>
          <w:ilvl w:val="0"/>
          <w:numId w:val="8"/>
        </w:numPr>
        <w:spacing w:after="11"/>
        <w:ind w:right="0" w:hanging="360"/>
        <w:rPr>
          <w:rFonts w:asciiTheme="minorHAnsi" w:hAnsiTheme="minorHAnsi" w:cstheme="minorHAnsi"/>
          <w:szCs w:val="24"/>
        </w:rPr>
      </w:pPr>
      <w:r w:rsidRPr="00ED65FE">
        <w:rPr>
          <w:rFonts w:asciiTheme="minorHAnsi" w:hAnsiTheme="minorHAnsi" w:cstheme="minorHAnsi"/>
          <w:szCs w:val="24"/>
        </w:rPr>
        <w:t xml:space="preserve">Ensuring parents know how to access the policy for managing medical conditions of pupils.  </w:t>
      </w:r>
    </w:p>
    <w:p w14:paraId="03A1686C"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r w:rsidRPr="00ED65FE">
        <w:rPr>
          <w:rFonts w:asciiTheme="minorHAnsi" w:eastAsia="Arial" w:hAnsiTheme="minorHAnsi" w:cstheme="minorHAnsi"/>
          <w:szCs w:val="24"/>
        </w:rPr>
        <w:t xml:space="preserve">  </w:t>
      </w:r>
    </w:p>
    <w:p w14:paraId="03A1686D"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 xml:space="preserve">Supporting Pupils at School with Medical Conditions </w:t>
      </w:r>
    </w:p>
    <w:p w14:paraId="03A1686E" w14:textId="77777777" w:rsidR="00EE1455" w:rsidRPr="00ED65FE" w:rsidRDefault="008765C2">
      <w:pPr>
        <w:spacing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6F" w14:textId="77777777" w:rsidR="00EE1455" w:rsidRPr="00ED65FE" w:rsidRDefault="008765C2">
      <w:pPr>
        <w:numPr>
          <w:ilvl w:val="0"/>
          <w:numId w:val="9"/>
        </w:numPr>
        <w:ind w:right="0" w:hanging="360"/>
        <w:rPr>
          <w:rFonts w:asciiTheme="minorHAnsi" w:hAnsiTheme="minorHAnsi" w:cstheme="minorHAnsi"/>
          <w:szCs w:val="24"/>
        </w:rPr>
      </w:pPr>
      <w:r w:rsidRPr="00ED65FE">
        <w:rPr>
          <w:rFonts w:asciiTheme="minorHAnsi" w:hAnsiTheme="minorHAnsi" w:cstheme="minorHAnsi"/>
          <w:szCs w:val="24"/>
        </w:rPr>
        <w:t xml:space="preserve">All children with medical conditions are properly supported and have full access to education, including school trips, physical education and any after school activities. Any children who also have a disability in conjunction with a medical condition also have access to all aspects of school life as far as is reasonably practical and the school endeavours to comply with its duties under the Equality Act 2010.  </w:t>
      </w:r>
    </w:p>
    <w:p w14:paraId="03A16870" w14:textId="77777777" w:rsidR="00EE1455" w:rsidRPr="00ED65FE" w:rsidRDefault="008765C2">
      <w:pPr>
        <w:numPr>
          <w:ilvl w:val="0"/>
          <w:numId w:val="9"/>
        </w:numPr>
        <w:ind w:right="0" w:hanging="360"/>
        <w:rPr>
          <w:rFonts w:asciiTheme="minorHAnsi" w:hAnsiTheme="minorHAnsi" w:cstheme="minorHAnsi"/>
          <w:szCs w:val="24"/>
        </w:rPr>
      </w:pPr>
      <w:r w:rsidRPr="00ED65FE">
        <w:rPr>
          <w:rFonts w:asciiTheme="minorHAnsi" w:hAnsiTheme="minorHAnsi" w:cstheme="minorHAnsi"/>
          <w:szCs w:val="24"/>
        </w:rPr>
        <w:t>If a child with a medical condition also has a special educational need (SEN), as part of their EHC plan, we will work with health and social care to implement appropriate support in school.</w:t>
      </w:r>
      <w:r w:rsidRPr="00ED65FE">
        <w:rPr>
          <w:rFonts w:asciiTheme="minorHAnsi" w:eastAsia="Arial" w:hAnsiTheme="minorHAnsi" w:cstheme="minorHAnsi"/>
          <w:szCs w:val="24"/>
        </w:rPr>
        <w:t xml:space="preserve"> </w:t>
      </w:r>
    </w:p>
    <w:p w14:paraId="03A16871" w14:textId="77777777" w:rsidR="00EE1455" w:rsidRPr="00ED65FE" w:rsidRDefault="008765C2">
      <w:pPr>
        <w:ind w:left="730" w:right="0"/>
        <w:rPr>
          <w:rFonts w:asciiTheme="minorHAnsi" w:hAnsiTheme="minorHAnsi" w:cstheme="minorHAnsi"/>
          <w:szCs w:val="24"/>
        </w:rPr>
      </w:pPr>
      <w:r w:rsidRPr="00ED65FE">
        <w:rPr>
          <w:rFonts w:asciiTheme="minorHAnsi" w:hAnsiTheme="minorHAnsi" w:cstheme="minorHAnsi"/>
          <w:szCs w:val="24"/>
        </w:rPr>
        <w:t xml:space="preserve"> All teaching staff and </w:t>
      </w:r>
      <w:r w:rsidR="0009125F">
        <w:rPr>
          <w:rFonts w:asciiTheme="minorHAnsi" w:hAnsiTheme="minorHAnsi" w:cstheme="minorHAnsi"/>
          <w:szCs w:val="24"/>
        </w:rPr>
        <w:t>teaching assi</w:t>
      </w:r>
      <w:r w:rsidR="006C1DD5">
        <w:rPr>
          <w:rFonts w:asciiTheme="minorHAnsi" w:hAnsiTheme="minorHAnsi" w:cstheme="minorHAnsi"/>
          <w:szCs w:val="24"/>
        </w:rPr>
        <w:t>s</w:t>
      </w:r>
      <w:r w:rsidR="0009125F">
        <w:rPr>
          <w:rFonts w:asciiTheme="minorHAnsi" w:hAnsiTheme="minorHAnsi" w:cstheme="minorHAnsi"/>
          <w:szCs w:val="24"/>
        </w:rPr>
        <w:t>tants</w:t>
      </w:r>
      <w:r w:rsidRPr="00ED65FE">
        <w:rPr>
          <w:rFonts w:asciiTheme="minorHAnsi" w:hAnsiTheme="minorHAnsi" w:cstheme="minorHAnsi"/>
          <w:szCs w:val="24"/>
        </w:rPr>
        <w:t xml:space="preserve"> hold a Paediatric First Aid qualification.</w:t>
      </w:r>
      <w:r w:rsidRPr="00ED65FE">
        <w:rPr>
          <w:rFonts w:asciiTheme="minorHAnsi" w:eastAsia="Arial" w:hAnsiTheme="minorHAnsi" w:cstheme="minorHAnsi"/>
          <w:szCs w:val="24"/>
        </w:rPr>
        <w:t xml:space="preserve">  </w:t>
      </w:r>
    </w:p>
    <w:p w14:paraId="03A16872" w14:textId="77777777" w:rsidR="00EE1455" w:rsidRPr="00ED65FE" w:rsidRDefault="008765C2">
      <w:pPr>
        <w:ind w:left="730" w:right="0"/>
        <w:rPr>
          <w:rFonts w:asciiTheme="minorHAnsi" w:hAnsiTheme="minorHAnsi" w:cstheme="minorHAnsi"/>
          <w:szCs w:val="24"/>
        </w:rPr>
      </w:pPr>
      <w:r w:rsidRPr="00ED65FE">
        <w:rPr>
          <w:rFonts w:asciiTheme="minorHAnsi" w:hAnsiTheme="minorHAnsi" w:cstheme="minorHAnsi"/>
          <w:szCs w:val="24"/>
        </w:rPr>
        <w:t xml:space="preserve">The school has a policy for managing the medical conditions of pupils, published on the school website.  </w:t>
      </w:r>
    </w:p>
    <w:p w14:paraId="03A16873" w14:textId="77777777" w:rsidR="00EE1455" w:rsidRPr="00ED65FE" w:rsidRDefault="008765C2">
      <w:pPr>
        <w:numPr>
          <w:ilvl w:val="0"/>
          <w:numId w:val="9"/>
        </w:numPr>
        <w:spacing w:after="3"/>
        <w:ind w:right="0" w:hanging="360"/>
        <w:rPr>
          <w:rFonts w:asciiTheme="minorHAnsi" w:hAnsiTheme="minorHAnsi" w:cstheme="minorHAnsi"/>
          <w:szCs w:val="24"/>
        </w:rPr>
      </w:pPr>
      <w:r w:rsidRPr="00ED65FE">
        <w:rPr>
          <w:rFonts w:asciiTheme="minorHAnsi" w:hAnsiTheme="minorHAnsi" w:cstheme="minorHAnsi"/>
          <w:szCs w:val="24"/>
        </w:rPr>
        <w:t xml:space="preserve">The school has a medical policy which is available on the school’s website. </w:t>
      </w:r>
    </w:p>
    <w:p w14:paraId="03A16874" w14:textId="77777777" w:rsidR="00BA0A5B" w:rsidRPr="00ED65FE" w:rsidRDefault="00BA0A5B" w:rsidP="00BA0A5B">
      <w:pPr>
        <w:spacing w:after="3"/>
        <w:ind w:left="719" w:right="0" w:firstLine="0"/>
        <w:rPr>
          <w:rFonts w:asciiTheme="minorHAnsi" w:hAnsiTheme="minorHAnsi" w:cstheme="minorHAnsi"/>
          <w:szCs w:val="24"/>
        </w:rPr>
      </w:pPr>
    </w:p>
    <w:p w14:paraId="03A16875" w14:textId="77777777" w:rsidR="00EE1455" w:rsidRPr="00ED65FE" w:rsidRDefault="008765C2">
      <w:pPr>
        <w:pStyle w:val="Heading1"/>
        <w:ind w:left="9"/>
        <w:rPr>
          <w:rFonts w:asciiTheme="minorHAnsi" w:hAnsiTheme="minorHAnsi" w:cstheme="minorHAnsi"/>
          <w:szCs w:val="24"/>
        </w:rPr>
      </w:pPr>
      <w:r w:rsidRPr="00ED65FE">
        <w:rPr>
          <w:rFonts w:asciiTheme="minorHAnsi" w:hAnsiTheme="minorHAnsi" w:cstheme="minorHAnsi"/>
          <w:b w:val="0"/>
          <w:szCs w:val="24"/>
          <w:u w:val="none"/>
        </w:rPr>
        <w:t xml:space="preserve"> </w:t>
      </w:r>
      <w:r w:rsidR="00EF40C7">
        <w:rPr>
          <w:rFonts w:asciiTheme="minorHAnsi" w:hAnsiTheme="minorHAnsi" w:cstheme="minorHAnsi"/>
          <w:szCs w:val="24"/>
        </w:rPr>
        <w:t xml:space="preserve">Monitoring and Evaluation of SEND Provision </w:t>
      </w:r>
    </w:p>
    <w:p w14:paraId="03A16876"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77" w14:textId="77777777" w:rsidR="00EE1455" w:rsidRPr="00ED65FE" w:rsidRDefault="008765C2">
      <w:pPr>
        <w:spacing w:after="2"/>
        <w:ind w:right="0"/>
        <w:rPr>
          <w:rFonts w:asciiTheme="minorHAnsi" w:hAnsiTheme="minorHAnsi" w:cstheme="minorHAnsi"/>
          <w:szCs w:val="24"/>
        </w:rPr>
      </w:pPr>
      <w:r w:rsidRPr="00ED65FE">
        <w:rPr>
          <w:rFonts w:asciiTheme="minorHAnsi" w:hAnsiTheme="minorHAnsi" w:cstheme="minorHAnsi"/>
          <w:szCs w:val="24"/>
        </w:rPr>
        <w:t xml:space="preserve">The monitoring and evaluation of the effectiveness of our provision is carried out in the following ways:  </w:t>
      </w:r>
    </w:p>
    <w:p w14:paraId="03A16878" w14:textId="77777777" w:rsidR="00EE1455" w:rsidRPr="00ED65FE" w:rsidRDefault="008765C2">
      <w:pPr>
        <w:spacing w:after="4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79"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Classroom observation as part of the school’s monitoring cycle  </w:t>
      </w:r>
    </w:p>
    <w:p w14:paraId="03A1687A"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Ongoing assessment of progress made by intervention groups  </w:t>
      </w:r>
    </w:p>
    <w:p w14:paraId="03A1687B"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Work sampling  </w:t>
      </w:r>
    </w:p>
    <w:p w14:paraId="03A1687C"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Scrutiny of planning  </w:t>
      </w:r>
    </w:p>
    <w:p w14:paraId="03A1687D"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Informal feedback from all staff  </w:t>
      </w:r>
    </w:p>
    <w:p w14:paraId="03A1687E"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Pupil discussions regarding provision </w:t>
      </w:r>
    </w:p>
    <w:p w14:paraId="03A1687F"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Pupil progress tracking using assessment data  </w:t>
      </w:r>
    </w:p>
    <w:p w14:paraId="03A16880"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Parent and pupil views  </w:t>
      </w:r>
    </w:p>
    <w:p w14:paraId="03A16881"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Attendance records  </w:t>
      </w:r>
    </w:p>
    <w:p w14:paraId="03A16882"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Regular meetings about pupils’ progress  </w:t>
      </w:r>
    </w:p>
    <w:p w14:paraId="03A16883"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Regular meetings between the SENCO and Governor responsible for SEN, Mrs </w:t>
      </w:r>
      <w:r w:rsidR="00393ABA">
        <w:rPr>
          <w:rFonts w:asciiTheme="minorHAnsi" w:hAnsiTheme="minorHAnsi" w:cstheme="minorHAnsi"/>
          <w:szCs w:val="24"/>
        </w:rPr>
        <w:t>Bibby</w:t>
      </w:r>
      <w:r w:rsidRPr="00ED65FE">
        <w:rPr>
          <w:rFonts w:asciiTheme="minorHAnsi" w:hAnsiTheme="minorHAnsi" w:cstheme="minorHAnsi"/>
          <w:szCs w:val="24"/>
        </w:rPr>
        <w:t xml:space="preserve">  </w:t>
      </w:r>
    </w:p>
    <w:p w14:paraId="03A16884" w14:textId="77777777" w:rsidR="00EE1455" w:rsidRPr="00ED65FE" w:rsidRDefault="008765C2">
      <w:pPr>
        <w:numPr>
          <w:ilvl w:val="0"/>
          <w:numId w:val="10"/>
        </w:numPr>
        <w:ind w:right="0" w:hanging="360"/>
        <w:rPr>
          <w:rFonts w:asciiTheme="minorHAnsi" w:hAnsiTheme="minorHAnsi" w:cstheme="minorHAnsi"/>
          <w:szCs w:val="24"/>
        </w:rPr>
      </w:pPr>
      <w:r w:rsidRPr="00ED65FE">
        <w:rPr>
          <w:rFonts w:asciiTheme="minorHAnsi" w:hAnsiTheme="minorHAnsi" w:cstheme="minorHAnsi"/>
          <w:szCs w:val="24"/>
        </w:rPr>
        <w:t xml:space="preserve">Termly Headteacher’s report to Governors.  </w:t>
      </w:r>
    </w:p>
    <w:p w14:paraId="03A16887" w14:textId="21D0DBF2" w:rsidR="00EF40C7" w:rsidRPr="002218E1" w:rsidRDefault="008765C2" w:rsidP="002218E1">
      <w:pPr>
        <w:numPr>
          <w:ilvl w:val="0"/>
          <w:numId w:val="10"/>
        </w:numPr>
        <w:spacing w:after="3"/>
        <w:ind w:right="0" w:hanging="360"/>
        <w:rPr>
          <w:rFonts w:asciiTheme="minorHAnsi" w:hAnsiTheme="minorHAnsi" w:cstheme="minorHAnsi"/>
          <w:szCs w:val="24"/>
        </w:rPr>
      </w:pPr>
      <w:r w:rsidRPr="00ED65FE">
        <w:rPr>
          <w:rFonts w:asciiTheme="minorHAnsi" w:hAnsiTheme="minorHAnsi" w:cstheme="minorHAnsi"/>
          <w:szCs w:val="24"/>
        </w:rPr>
        <w:t xml:space="preserve">Specific SEN report to governors concerning SEN pupil progress </w:t>
      </w:r>
    </w:p>
    <w:p w14:paraId="03A16888"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Training and Resources</w:t>
      </w:r>
    </w:p>
    <w:p w14:paraId="03A16889" w14:textId="77777777" w:rsidR="00EE1455" w:rsidRPr="00ED65FE" w:rsidRDefault="008765C2">
      <w:pPr>
        <w:spacing w:after="35"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8A" w14:textId="77777777" w:rsidR="00EE1455" w:rsidRPr="00ED65FE" w:rsidRDefault="008765C2">
      <w:pPr>
        <w:numPr>
          <w:ilvl w:val="0"/>
          <w:numId w:val="11"/>
        </w:numPr>
        <w:ind w:right="0" w:hanging="360"/>
        <w:rPr>
          <w:rFonts w:asciiTheme="minorHAnsi" w:hAnsiTheme="minorHAnsi" w:cstheme="minorHAnsi"/>
          <w:szCs w:val="24"/>
        </w:rPr>
      </w:pPr>
      <w:r w:rsidRPr="00ED65FE">
        <w:rPr>
          <w:rFonts w:asciiTheme="minorHAnsi" w:hAnsiTheme="minorHAnsi" w:cstheme="minorHAnsi"/>
          <w:szCs w:val="24"/>
        </w:rPr>
        <w:t xml:space="preserve">The school allocates funds for SEN support from within its notional budget and, in addition, deploys top-up SEN funding to support individual high needs pupils where this has been allocated by the Local Authority. </w:t>
      </w:r>
    </w:p>
    <w:p w14:paraId="03A1688B" w14:textId="77777777" w:rsidR="00EE1455" w:rsidRPr="00ED65FE" w:rsidRDefault="0009125F">
      <w:pPr>
        <w:numPr>
          <w:ilvl w:val="0"/>
          <w:numId w:val="11"/>
        </w:numPr>
        <w:ind w:right="0" w:hanging="360"/>
        <w:rPr>
          <w:rFonts w:asciiTheme="minorHAnsi" w:hAnsiTheme="minorHAnsi" w:cstheme="minorHAnsi"/>
          <w:szCs w:val="24"/>
        </w:rPr>
      </w:pPr>
      <w:r>
        <w:rPr>
          <w:rFonts w:asciiTheme="minorHAnsi" w:hAnsiTheme="minorHAnsi" w:cstheme="minorHAnsi"/>
          <w:szCs w:val="24"/>
        </w:rPr>
        <w:t>An</w:t>
      </w:r>
      <w:r w:rsidR="008765C2" w:rsidRPr="00ED65FE">
        <w:rPr>
          <w:rFonts w:asciiTheme="minorHAnsi" w:hAnsiTheme="minorHAnsi" w:cstheme="minorHAnsi"/>
          <w:szCs w:val="24"/>
        </w:rPr>
        <w:t xml:space="preserve"> EHC plan is used to help inform the level of appropriate provision for individual pupils.   </w:t>
      </w:r>
    </w:p>
    <w:p w14:paraId="03A1688C" w14:textId="77777777" w:rsidR="00EE1455" w:rsidRPr="00ED65FE" w:rsidRDefault="008765C2">
      <w:pPr>
        <w:numPr>
          <w:ilvl w:val="0"/>
          <w:numId w:val="11"/>
        </w:numPr>
        <w:ind w:right="0" w:hanging="360"/>
        <w:rPr>
          <w:rFonts w:asciiTheme="minorHAnsi" w:hAnsiTheme="minorHAnsi" w:cstheme="minorHAnsi"/>
          <w:szCs w:val="24"/>
        </w:rPr>
      </w:pPr>
      <w:r w:rsidRPr="00ED65FE">
        <w:rPr>
          <w:rFonts w:asciiTheme="minorHAnsi" w:hAnsiTheme="minorHAnsi" w:cstheme="minorHAnsi"/>
          <w:szCs w:val="24"/>
        </w:rPr>
        <w:t>The Governors ensure that they are kept fully aware of their statutory responsibilities by attending training and receiving regular updates from the Headteacher and SEN</w:t>
      </w:r>
      <w:r w:rsidR="0009125F">
        <w:rPr>
          <w:rFonts w:asciiTheme="minorHAnsi" w:hAnsiTheme="minorHAnsi" w:cstheme="minorHAnsi"/>
          <w:szCs w:val="24"/>
        </w:rPr>
        <w:t>D</w:t>
      </w:r>
      <w:r w:rsidRPr="00ED65FE">
        <w:rPr>
          <w:rFonts w:asciiTheme="minorHAnsi" w:hAnsiTheme="minorHAnsi" w:cstheme="minorHAnsi"/>
          <w:szCs w:val="24"/>
        </w:rPr>
        <w:t xml:space="preserve"> governor.   </w:t>
      </w:r>
    </w:p>
    <w:p w14:paraId="03A1688D" w14:textId="77777777" w:rsidR="00EE1455" w:rsidRPr="00ED65FE" w:rsidRDefault="008765C2">
      <w:pPr>
        <w:numPr>
          <w:ilvl w:val="0"/>
          <w:numId w:val="11"/>
        </w:numPr>
        <w:ind w:right="0" w:hanging="360"/>
        <w:rPr>
          <w:rFonts w:asciiTheme="minorHAnsi" w:hAnsiTheme="minorHAnsi" w:cstheme="minorHAnsi"/>
          <w:szCs w:val="24"/>
        </w:rPr>
      </w:pPr>
      <w:r w:rsidRPr="00ED65FE">
        <w:rPr>
          <w:rFonts w:asciiTheme="minorHAnsi" w:hAnsiTheme="minorHAnsi" w:cstheme="minorHAnsi"/>
          <w:szCs w:val="24"/>
        </w:rPr>
        <w:t xml:space="preserve">The SENCO keeps fully up to date about SEN issues through attendance at training and cluster meetings. In addition the SENCO develops her skills through discussions with outside specialists.   </w:t>
      </w:r>
    </w:p>
    <w:p w14:paraId="03A1688E" w14:textId="77777777" w:rsidR="00EE1455" w:rsidRPr="00ED65FE" w:rsidRDefault="008765C2">
      <w:pPr>
        <w:numPr>
          <w:ilvl w:val="0"/>
          <w:numId w:val="11"/>
        </w:numPr>
        <w:ind w:right="0" w:hanging="360"/>
        <w:rPr>
          <w:rFonts w:asciiTheme="minorHAnsi" w:hAnsiTheme="minorHAnsi" w:cstheme="minorHAnsi"/>
          <w:szCs w:val="24"/>
        </w:rPr>
      </w:pPr>
      <w:r w:rsidRPr="00ED65FE">
        <w:rPr>
          <w:rFonts w:asciiTheme="minorHAnsi" w:hAnsiTheme="minorHAnsi" w:cstheme="minorHAnsi"/>
          <w:szCs w:val="24"/>
        </w:rPr>
        <w:t xml:space="preserve">The </w:t>
      </w:r>
      <w:r w:rsidR="008D6CE7">
        <w:rPr>
          <w:rFonts w:asciiTheme="minorHAnsi" w:hAnsiTheme="minorHAnsi" w:cstheme="minorHAnsi"/>
          <w:szCs w:val="24"/>
        </w:rPr>
        <w:t>school</w:t>
      </w:r>
      <w:r w:rsidRPr="00ED65FE">
        <w:rPr>
          <w:rFonts w:asciiTheme="minorHAnsi" w:hAnsiTheme="minorHAnsi" w:cstheme="minorHAnsi"/>
          <w:szCs w:val="24"/>
        </w:rPr>
        <w:t xml:space="preserve"> ensure</w:t>
      </w:r>
      <w:r w:rsidR="009F2AF9">
        <w:rPr>
          <w:rFonts w:asciiTheme="minorHAnsi" w:hAnsiTheme="minorHAnsi" w:cstheme="minorHAnsi"/>
          <w:szCs w:val="24"/>
        </w:rPr>
        <w:t>s</w:t>
      </w:r>
      <w:r w:rsidRPr="00ED65FE">
        <w:rPr>
          <w:rFonts w:asciiTheme="minorHAnsi" w:hAnsiTheme="minorHAnsi" w:cstheme="minorHAnsi"/>
          <w:szCs w:val="24"/>
        </w:rPr>
        <w:t xml:space="preserve"> that support staff are employed to support staff and pupils</w:t>
      </w:r>
      <w:r w:rsidR="0009125F">
        <w:rPr>
          <w:rFonts w:asciiTheme="minorHAnsi" w:hAnsiTheme="minorHAnsi" w:cstheme="minorHAnsi"/>
          <w:szCs w:val="24"/>
        </w:rPr>
        <w:t xml:space="preserve"> where necessary</w:t>
      </w:r>
      <w:r w:rsidRPr="00ED65FE">
        <w:rPr>
          <w:rFonts w:asciiTheme="minorHAnsi" w:hAnsiTheme="minorHAnsi" w:cstheme="minorHAnsi"/>
          <w:szCs w:val="24"/>
        </w:rPr>
        <w:t xml:space="preserve">.  </w:t>
      </w:r>
    </w:p>
    <w:p w14:paraId="03A1688F" w14:textId="77777777" w:rsidR="0009125F" w:rsidRDefault="008765C2" w:rsidP="001631ED">
      <w:pPr>
        <w:numPr>
          <w:ilvl w:val="0"/>
          <w:numId w:val="11"/>
        </w:numPr>
        <w:spacing w:after="3"/>
        <w:ind w:left="714" w:right="0" w:hanging="357"/>
        <w:rPr>
          <w:rFonts w:asciiTheme="minorHAnsi" w:hAnsiTheme="minorHAnsi" w:cstheme="minorHAnsi"/>
          <w:szCs w:val="24"/>
        </w:rPr>
      </w:pPr>
      <w:r w:rsidRPr="0009125F">
        <w:rPr>
          <w:rFonts w:asciiTheme="minorHAnsi" w:hAnsiTheme="minorHAnsi" w:cstheme="minorHAnsi"/>
          <w:szCs w:val="24"/>
        </w:rPr>
        <w:t xml:space="preserve">Time is allocated for staff to review pupil progress, discuss pupil curriculum needs and to transfer information between classes and phases. </w:t>
      </w:r>
    </w:p>
    <w:p w14:paraId="03A16890" w14:textId="77777777" w:rsidR="0009125F" w:rsidRDefault="008765C2" w:rsidP="003B7122">
      <w:pPr>
        <w:numPr>
          <w:ilvl w:val="0"/>
          <w:numId w:val="11"/>
        </w:numPr>
        <w:spacing w:after="2"/>
        <w:ind w:left="714" w:right="0" w:hanging="357"/>
        <w:rPr>
          <w:rFonts w:asciiTheme="minorHAnsi" w:hAnsiTheme="minorHAnsi" w:cstheme="minorHAnsi"/>
          <w:szCs w:val="24"/>
        </w:rPr>
      </w:pPr>
      <w:r w:rsidRPr="0009125F">
        <w:rPr>
          <w:rFonts w:asciiTheme="minorHAnsi" w:hAnsiTheme="minorHAnsi" w:cstheme="minorHAnsi"/>
          <w:szCs w:val="24"/>
        </w:rPr>
        <w:t xml:space="preserve">Training needs of all staff are identified </w:t>
      </w:r>
    </w:p>
    <w:p w14:paraId="03A16891" w14:textId="77777777" w:rsidR="00EE1455" w:rsidRPr="0009125F" w:rsidRDefault="008765C2" w:rsidP="003B7122">
      <w:pPr>
        <w:numPr>
          <w:ilvl w:val="0"/>
          <w:numId w:val="11"/>
        </w:numPr>
        <w:spacing w:after="2"/>
        <w:ind w:left="714" w:right="0" w:hanging="357"/>
        <w:rPr>
          <w:rFonts w:asciiTheme="minorHAnsi" w:hAnsiTheme="minorHAnsi" w:cstheme="minorHAnsi"/>
          <w:szCs w:val="24"/>
        </w:rPr>
      </w:pPr>
      <w:r w:rsidRPr="0009125F">
        <w:rPr>
          <w:rFonts w:asciiTheme="minorHAnsi" w:hAnsiTheme="minorHAnsi" w:cstheme="minorHAnsi"/>
          <w:szCs w:val="24"/>
        </w:rPr>
        <w:t xml:space="preserve">Staff undertake regular training and development in order to maintain and develop the highest quality of teaching.  </w:t>
      </w:r>
    </w:p>
    <w:p w14:paraId="03A16892" w14:textId="77777777" w:rsidR="000B31C5" w:rsidRDefault="008765C2" w:rsidP="00EF40C7">
      <w:pPr>
        <w:spacing w:after="0" w:line="259" w:lineRule="auto"/>
        <w:ind w:left="73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93" w14:textId="77777777" w:rsidR="000B31C5" w:rsidRDefault="000B31C5">
      <w:pPr>
        <w:pStyle w:val="Heading1"/>
        <w:ind w:left="9"/>
        <w:rPr>
          <w:rFonts w:asciiTheme="minorHAnsi" w:hAnsiTheme="minorHAnsi" w:cstheme="minorHAnsi"/>
          <w:szCs w:val="24"/>
        </w:rPr>
      </w:pPr>
    </w:p>
    <w:p w14:paraId="03A16894"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Roles and Responsibilities</w:t>
      </w:r>
    </w:p>
    <w:p w14:paraId="03A16895"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96" w14:textId="77777777" w:rsidR="00EE1455" w:rsidRPr="00ED65FE" w:rsidRDefault="008765C2">
      <w:pPr>
        <w:pStyle w:val="Heading2"/>
        <w:ind w:left="9" w:right="3807"/>
        <w:rPr>
          <w:rFonts w:asciiTheme="minorHAnsi" w:hAnsiTheme="minorHAnsi" w:cstheme="minorHAnsi"/>
          <w:szCs w:val="24"/>
        </w:rPr>
      </w:pPr>
      <w:r w:rsidRPr="00ED65FE">
        <w:rPr>
          <w:rFonts w:asciiTheme="minorHAnsi" w:hAnsiTheme="minorHAnsi" w:cstheme="minorHAnsi"/>
          <w:szCs w:val="24"/>
        </w:rPr>
        <w:t>Headteacher/SEN</w:t>
      </w:r>
      <w:r w:rsidR="00EF40C7">
        <w:rPr>
          <w:rFonts w:asciiTheme="minorHAnsi" w:hAnsiTheme="minorHAnsi" w:cstheme="minorHAnsi"/>
          <w:szCs w:val="24"/>
        </w:rPr>
        <w:t>D</w:t>
      </w:r>
      <w:r w:rsidRPr="00ED65FE">
        <w:rPr>
          <w:rFonts w:asciiTheme="minorHAnsi" w:hAnsiTheme="minorHAnsi" w:cstheme="minorHAnsi"/>
          <w:szCs w:val="24"/>
        </w:rPr>
        <w:t xml:space="preserve">CO </w:t>
      </w:r>
    </w:p>
    <w:p w14:paraId="03A16897" w14:textId="77777777" w:rsidR="00EE1455" w:rsidRPr="00ED65FE" w:rsidRDefault="008765C2">
      <w:pPr>
        <w:spacing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98" w14:textId="77777777" w:rsidR="00EE1455" w:rsidRPr="00ED65FE" w:rsidRDefault="008765C2">
      <w:pPr>
        <w:numPr>
          <w:ilvl w:val="0"/>
          <w:numId w:val="12"/>
        </w:numPr>
        <w:ind w:right="0" w:hanging="360"/>
        <w:rPr>
          <w:rFonts w:asciiTheme="minorHAnsi" w:hAnsiTheme="minorHAnsi" w:cstheme="minorHAnsi"/>
          <w:szCs w:val="24"/>
        </w:rPr>
      </w:pPr>
      <w:r w:rsidRPr="00ED65FE">
        <w:rPr>
          <w:rFonts w:asciiTheme="minorHAnsi" w:hAnsiTheme="minorHAnsi" w:cstheme="minorHAnsi"/>
          <w:szCs w:val="24"/>
        </w:rPr>
        <w:t>The Headteacher</w:t>
      </w:r>
      <w:r w:rsidR="0009125F">
        <w:rPr>
          <w:rFonts w:asciiTheme="minorHAnsi" w:hAnsiTheme="minorHAnsi" w:cstheme="minorHAnsi"/>
          <w:szCs w:val="24"/>
        </w:rPr>
        <w:t xml:space="preserve"> </w:t>
      </w:r>
      <w:r w:rsidRPr="00ED65FE">
        <w:rPr>
          <w:rFonts w:asciiTheme="minorHAnsi" w:hAnsiTheme="minorHAnsi" w:cstheme="minorHAnsi"/>
          <w:szCs w:val="24"/>
        </w:rPr>
        <w:t xml:space="preserve">monitors and evaluates the progress of all pupils, including those with additional needs. </w:t>
      </w:r>
    </w:p>
    <w:p w14:paraId="03A16899" w14:textId="77777777" w:rsidR="00EE1455" w:rsidRPr="00ED65FE" w:rsidRDefault="008765C2">
      <w:pPr>
        <w:numPr>
          <w:ilvl w:val="0"/>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The Headteacher is the designated person with specific Safeguarding responsibility.  </w:t>
      </w:r>
    </w:p>
    <w:p w14:paraId="03A1689A" w14:textId="77777777" w:rsidR="00EE1455" w:rsidRPr="00ED65FE" w:rsidRDefault="008765C2">
      <w:pPr>
        <w:numPr>
          <w:ilvl w:val="0"/>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The Headteacher is responsible for managing the school’s responsibility for meeting the medical needs of pupils. </w:t>
      </w:r>
    </w:p>
    <w:p w14:paraId="03A1689B" w14:textId="77777777" w:rsidR="00EE1455" w:rsidRPr="00ED65FE" w:rsidRDefault="008765C2">
      <w:pPr>
        <w:numPr>
          <w:ilvl w:val="0"/>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The Headteacher is also the designated member of staff responsible for managing Pupil Premium and LAC funding. </w:t>
      </w:r>
    </w:p>
    <w:p w14:paraId="03A1689C" w14:textId="60916717" w:rsidR="00EE1455" w:rsidRPr="00ED65FE" w:rsidRDefault="008765C2">
      <w:pPr>
        <w:numPr>
          <w:ilvl w:val="0"/>
          <w:numId w:val="12"/>
        </w:numPr>
        <w:ind w:right="0" w:hanging="360"/>
        <w:rPr>
          <w:rFonts w:asciiTheme="minorHAnsi" w:hAnsiTheme="minorHAnsi" w:cstheme="minorHAnsi"/>
          <w:szCs w:val="24"/>
        </w:rPr>
      </w:pPr>
      <w:r w:rsidRPr="00ED65FE">
        <w:rPr>
          <w:rFonts w:asciiTheme="minorHAnsi" w:hAnsiTheme="minorHAnsi" w:cstheme="minorHAnsi"/>
          <w:szCs w:val="24"/>
        </w:rPr>
        <w:t xml:space="preserve">In </w:t>
      </w:r>
      <w:r w:rsidR="002218E1">
        <w:rPr>
          <w:rFonts w:asciiTheme="minorHAnsi" w:hAnsiTheme="minorHAnsi" w:cstheme="minorHAnsi"/>
          <w:szCs w:val="24"/>
        </w:rPr>
        <w:t>t</w:t>
      </w:r>
      <w:r w:rsidRPr="00ED65FE">
        <w:rPr>
          <w:rFonts w:asciiTheme="minorHAnsi" w:hAnsiTheme="minorHAnsi" w:cstheme="minorHAnsi"/>
          <w:szCs w:val="24"/>
        </w:rPr>
        <w:t>he</w:t>
      </w:r>
      <w:r w:rsidR="002218E1">
        <w:rPr>
          <w:rFonts w:asciiTheme="minorHAnsi" w:hAnsiTheme="minorHAnsi" w:cstheme="minorHAnsi"/>
          <w:szCs w:val="24"/>
        </w:rPr>
        <w:t>i</w:t>
      </w:r>
      <w:r w:rsidRPr="00ED65FE">
        <w:rPr>
          <w:rFonts w:asciiTheme="minorHAnsi" w:hAnsiTheme="minorHAnsi" w:cstheme="minorHAnsi"/>
          <w:szCs w:val="24"/>
        </w:rPr>
        <w:t>r role</w:t>
      </w:r>
      <w:r w:rsidR="002218E1">
        <w:rPr>
          <w:rFonts w:asciiTheme="minorHAnsi" w:hAnsiTheme="minorHAnsi" w:cstheme="minorHAnsi"/>
          <w:szCs w:val="24"/>
        </w:rPr>
        <w:t>s</w:t>
      </w:r>
      <w:r w:rsidRPr="00ED65FE">
        <w:rPr>
          <w:rFonts w:asciiTheme="minorHAnsi" w:hAnsiTheme="minorHAnsi" w:cstheme="minorHAnsi"/>
          <w:szCs w:val="24"/>
        </w:rPr>
        <w:t xml:space="preserve"> as </w:t>
      </w:r>
      <w:r w:rsidR="002218E1">
        <w:rPr>
          <w:rFonts w:asciiTheme="minorHAnsi" w:hAnsiTheme="minorHAnsi" w:cstheme="minorHAnsi"/>
          <w:szCs w:val="24"/>
        </w:rPr>
        <w:t xml:space="preserve">SENDCO and Associate </w:t>
      </w:r>
      <w:r w:rsidRPr="00ED65FE">
        <w:rPr>
          <w:rFonts w:asciiTheme="minorHAnsi" w:hAnsiTheme="minorHAnsi" w:cstheme="minorHAnsi"/>
          <w:szCs w:val="24"/>
        </w:rPr>
        <w:t>SEN</w:t>
      </w:r>
      <w:r w:rsidR="002218E1">
        <w:rPr>
          <w:rFonts w:asciiTheme="minorHAnsi" w:hAnsiTheme="minorHAnsi" w:cstheme="minorHAnsi"/>
          <w:szCs w:val="24"/>
        </w:rPr>
        <w:t>D</w:t>
      </w:r>
      <w:r w:rsidRPr="00ED65FE">
        <w:rPr>
          <w:rFonts w:asciiTheme="minorHAnsi" w:hAnsiTheme="minorHAnsi" w:cstheme="minorHAnsi"/>
          <w:szCs w:val="24"/>
        </w:rPr>
        <w:t xml:space="preserve">CO, </w:t>
      </w:r>
      <w:r w:rsidR="002218E1">
        <w:rPr>
          <w:rFonts w:asciiTheme="minorHAnsi" w:hAnsiTheme="minorHAnsi" w:cstheme="minorHAnsi"/>
          <w:szCs w:val="24"/>
        </w:rPr>
        <w:t>Mr Owens and Mrs Taylor</w:t>
      </w:r>
      <w:r w:rsidRPr="00ED65FE">
        <w:rPr>
          <w:rFonts w:asciiTheme="minorHAnsi" w:hAnsiTheme="minorHAnsi" w:cstheme="minorHAnsi"/>
          <w:b/>
          <w:szCs w:val="24"/>
        </w:rPr>
        <w:t xml:space="preserve"> </w:t>
      </w:r>
      <w:r w:rsidR="002218E1">
        <w:rPr>
          <w:rFonts w:asciiTheme="minorHAnsi" w:hAnsiTheme="minorHAnsi" w:cstheme="minorHAnsi"/>
          <w:szCs w:val="24"/>
        </w:rPr>
        <w:t>are</w:t>
      </w:r>
      <w:r w:rsidRPr="00ED65FE">
        <w:rPr>
          <w:rFonts w:asciiTheme="minorHAnsi" w:hAnsiTheme="minorHAnsi" w:cstheme="minorHAnsi"/>
          <w:szCs w:val="24"/>
        </w:rPr>
        <w:t xml:space="preserve"> responsible for the implementation of the SEN Code of Practice 201</w:t>
      </w:r>
      <w:r w:rsidR="006C1DD5">
        <w:rPr>
          <w:rFonts w:asciiTheme="minorHAnsi" w:hAnsiTheme="minorHAnsi" w:cstheme="minorHAnsi"/>
          <w:szCs w:val="24"/>
        </w:rPr>
        <w:t>5</w:t>
      </w:r>
      <w:r w:rsidR="002218E1">
        <w:rPr>
          <w:rFonts w:asciiTheme="minorHAnsi" w:hAnsiTheme="minorHAnsi" w:cstheme="minorHAnsi"/>
          <w:szCs w:val="24"/>
        </w:rPr>
        <w:t>. Their</w:t>
      </w:r>
      <w:r w:rsidRPr="00ED65FE">
        <w:rPr>
          <w:rFonts w:asciiTheme="minorHAnsi" w:hAnsiTheme="minorHAnsi" w:cstheme="minorHAnsi"/>
          <w:szCs w:val="24"/>
        </w:rPr>
        <w:t xml:space="preserve"> role</w:t>
      </w:r>
      <w:r w:rsidR="002218E1">
        <w:rPr>
          <w:rFonts w:asciiTheme="minorHAnsi" w:hAnsiTheme="minorHAnsi" w:cstheme="minorHAnsi"/>
          <w:szCs w:val="24"/>
        </w:rPr>
        <w:t>s are</w:t>
      </w:r>
      <w:r w:rsidRPr="00ED65FE">
        <w:rPr>
          <w:rFonts w:asciiTheme="minorHAnsi" w:hAnsiTheme="minorHAnsi" w:cstheme="minorHAnsi"/>
          <w:szCs w:val="24"/>
        </w:rPr>
        <w:t xml:space="preserve">: </w:t>
      </w:r>
    </w:p>
    <w:p w14:paraId="03A1689D" w14:textId="77777777" w:rsidR="00EE1455" w:rsidRPr="00ED65FE" w:rsidRDefault="008765C2">
      <w:pPr>
        <w:numPr>
          <w:ilvl w:val="1"/>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To oversee the day to day operation of the policy and code of practice. </w:t>
      </w:r>
    </w:p>
    <w:p w14:paraId="03A1689E" w14:textId="77777777" w:rsidR="00EE1455" w:rsidRPr="00ED65FE" w:rsidRDefault="008765C2">
      <w:pPr>
        <w:numPr>
          <w:ilvl w:val="1"/>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To consult with staff regarding the implementation and co-ordination of provision for children with special educational needs. </w:t>
      </w:r>
    </w:p>
    <w:p w14:paraId="03A1689F" w14:textId="77777777" w:rsidR="00EE1455" w:rsidRPr="00ED65FE" w:rsidRDefault="008765C2">
      <w:pPr>
        <w:numPr>
          <w:ilvl w:val="1"/>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To oversee the records of all children with SEN. </w:t>
      </w:r>
    </w:p>
    <w:p w14:paraId="03A168A0" w14:textId="77777777" w:rsidR="00EE1455" w:rsidRPr="00ED65FE" w:rsidRDefault="008765C2">
      <w:pPr>
        <w:numPr>
          <w:ilvl w:val="1"/>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To liaise with and advise staff regarding provision management and reviews. </w:t>
      </w:r>
    </w:p>
    <w:p w14:paraId="03A168A1" w14:textId="77777777" w:rsidR="00EE1455" w:rsidRPr="00ED65FE" w:rsidRDefault="008765C2">
      <w:pPr>
        <w:numPr>
          <w:ilvl w:val="1"/>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To co-ordinate meetings between staff and parents in respect of special needs provision. </w:t>
      </w:r>
    </w:p>
    <w:p w14:paraId="03A168A2" w14:textId="77777777" w:rsidR="00EE1455" w:rsidRPr="00ED65FE" w:rsidRDefault="008765C2">
      <w:pPr>
        <w:numPr>
          <w:ilvl w:val="1"/>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To liaise with external agencies including LEA’s support and educational psychology services, health and social services and voluntary bodies. </w:t>
      </w:r>
    </w:p>
    <w:p w14:paraId="03A168A3" w14:textId="77777777" w:rsidR="00EE1455" w:rsidRPr="00ED65FE" w:rsidRDefault="008765C2">
      <w:pPr>
        <w:numPr>
          <w:ilvl w:val="1"/>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To manage, support and arrange appropriate training for teaching assistants who work with SEN pupils </w:t>
      </w:r>
    </w:p>
    <w:p w14:paraId="03A168A4" w14:textId="77777777" w:rsidR="00EE1455" w:rsidRPr="00ED65FE" w:rsidRDefault="008765C2">
      <w:pPr>
        <w:numPr>
          <w:ilvl w:val="1"/>
          <w:numId w:val="12"/>
        </w:numPr>
        <w:spacing w:after="34" w:line="260" w:lineRule="auto"/>
        <w:ind w:right="0" w:hanging="360"/>
        <w:rPr>
          <w:rFonts w:asciiTheme="minorHAnsi" w:hAnsiTheme="minorHAnsi" w:cstheme="minorHAnsi"/>
          <w:szCs w:val="24"/>
        </w:rPr>
      </w:pPr>
      <w:r w:rsidRPr="00ED65FE">
        <w:rPr>
          <w:rFonts w:asciiTheme="minorHAnsi" w:hAnsiTheme="minorHAnsi" w:cstheme="minorHAnsi"/>
          <w:szCs w:val="24"/>
        </w:rPr>
        <w:t>To collaborate with curriculum co-ordinators so that learning for all children is given equal priority and available resources</w:t>
      </w:r>
      <w:r w:rsidR="006C1DD5">
        <w:rPr>
          <w:rFonts w:asciiTheme="minorHAnsi" w:hAnsiTheme="minorHAnsi" w:cstheme="minorHAnsi"/>
          <w:szCs w:val="24"/>
        </w:rPr>
        <w:t xml:space="preserve"> and staff are used to maximum </w:t>
      </w:r>
      <w:r w:rsidRPr="00ED65FE">
        <w:rPr>
          <w:rFonts w:asciiTheme="minorHAnsi" w:hAnsiTheme="minorHAnsi" w:cstheme="minorHAnsi"/>
          <w:szCs w:val="24"/>
        </w:rPr>
        <w:t xml:space="preserve">effect. </w:t>
      </w:r>
    </w:p>
    <w:p w14:paraId="03A168A5" w14:textId="77777777" w:rsidR="00EE1455" w:rsidRPr="00ED65FE" w:rsidRDefault="008765C2">
      <w:pPr>
        <w:numPr>
          <w:ilvl w:val="1"/>
          <w:numId w:val="12"/>
        </w:numPr>
        <w:ind w:right="0" w:hanging="360"/>
        <w:rPr>
          <w:rFonts w:asciiTheme="minorHAnsi" w:hAnsiTheme="minorHAnsi" w:cstheme="minorHAnsi"/>
          <w:szCs w:val="24"/>
        </w:rPr>
      </w:pPr>
      <w:r w:rsidRPr="00ED65FE">
        <w:rPr>
          <w:rFonts w:asciiTheme="minorHAnsi" w:hAnsiTheme="minorHAnsi" w:cstheme="minorHAnsi"/>
          <w:szCs w:val="24"/>
        </w:rPr>
        <w:t xml:space="preserve">To ensure that children with additional learning needs develop independent learning skills and do not become over-reliant on adult support and direction. </w:t>
      </w:r>
    </w:p>
    <w:p w14:paraId="03A168A6" w14:textId="77777777" w:rsidR="00EE1455" w:rsidRPr="00ED65FE" w:rsidRDefault="008765C2">
      <w:pPr>
        <w:numPr>
          <w:ilvl w:val="1"/>
          <w:numId w:val="12"/>
        </w:numPr>
        <w:spacing w:after="3"/>
        <w:ind w:right="0" w:hanging="360"/>
        <w:rPr>
          <w:rFonts w:asciiTheme="minorHAnsi" w:hAnsiTheme="minorHAnsi" w:cstheme="minorHAnsi"/>
          <w:szCs w:val="24"/>
        </w:rPr>
      </w:pPr>
      <w:r w:rsidRPr="00ED65FE">
        <w:rPr>
          <w:rFonts w:asciiTheme="minorHAnsi" w:hAnsiTheme="minorHAnsi" w:cstheme="minorHAnsi"/>
          <w:szCs w:val="24"/>
        </w:rPr>
        <w:t xml:space="preserve">To </w:t>
      </w:r>
      <w:r w:rsidR="000B31C5">
        <w:rPr>
          <w:rFonts w:asciiTheme="minorHAnsi" w:hAnsiTheme="minorHAnsi" w:cstheme="minorHAnsi"/>
          <w:szCs w:val="24"/>
        </w:rPr>
        <w:t xml:space="preserve">facilitate </w:t>
      </w:r>
      <w:r w:rsidRPr="00ED65FE">
        <w:rPr>
          <w:rFonts w:asciiTheme="minorHAnsi" w:hAnsiTheme="minorHAnsi" w:cstheme="minorHAnsi"/>
          <w:szCs w:val="24"/>
        </w:rPr>
        <w:t xml:space="preserve">children with emotional and behavioural needs </w:t>
      </w:r>
      <w:r w:rsidR="000B31C5">
        <w:rPr>
          <w:rFonts w:asciiTheme="minorHAnsi" w:hAnsiTheme="minorHAnsi" w:cstheme="minorHAnsi"/>
          <w:szCs w:val="24"/>
        </w:rPr>
        <w:t xml:space="preserve">developing the </w:t>
      </w:r>
      <w:r w:rsidRPr="00ED65FE">
        <w:rPr>
          <w:rFonts w:asciiTheme="minorHAnsi" w:hAnsiTheme="minorHAnsi" w:cstheme="minorHAnsi"/>
          <w:szCs w:val="24"/>
        </w:rPr>
        <w:t>strategies to self</w:t>
      </w:r>
      <w:r w:rsidR="007726F1">
        <w:rPr>
          <w:rFonts w:asciiTheme="minorHAnsi" w:hAnsiTheme="minorHAnsi" w:cstheme="minorHAnsi"/>
          <w:szCs w:val="24"/>
        </w:rPr>
        <w:t>-</w:t>
      </w:r>
      <w:r w:rsidR="006C1DD5">
        <w:rPr>
          <w:rFonts w:asciiTheme="minorHAnsi" w:hAnsiTheme="minorHAnsi" w:cstheme="minorHAnsi"/>
          <w:szCs w:val="24"/>
        </w:rPr>
        <w:t>regulate</w:t>
      </w:r>
      <w:r w:rsidRPr="00ED65FE">
        <w:rPr>
          <w:rFonts w:asciiTheme="minorHAnsi" w:hAnsiTheme="minorHAnsi" w:cstheme="minorHAnsi"/>
          <w:szCs w:val="24"/>
        </w:rPr>
        <w:t xml:space="preserve"> </w:t>
      </w:r>
    </w:p>
    <w:p w14:paraId="03A168A7" w14:textId="77777777" w:rsidR="00EE1455" w:rsidRPr="00ED65FE" w:rsidRDefault="00EE1455" w:rsidP="00EF40C7">
      <w:pPr>
        <w:spacing w:after="0" w:line="259" w:lineRule="auto"/>
        <w:ind w:left="0" w:right="0" w:firstLine="0"/>
        <w:jc w:val="left"/>
        <w:rPr>
          <w:rFonts w:asciiTheme="minorHAnsi" w:hAnsiTheme="minorHAnsi" w:cstheme="minorHAnsi"/>
          <w:szCs w:val="24"/>
        </w:rPr>
      </w:pPr>
    </w:p>
    <w:p w14:paraId="03A168A8" w14:textId="6425B52A" w:rsidR="00EE1455" w:rsidRPr="00ED65FE" w:rsidRDefault="008765C2">
      <w:pPr>
        <w:pStyle w:val="Heading2"/>
        <w:ind w:left="9" w:right="3807"/>
        <w:rPr>
          <w:rFonts w:asciiTheme="minorHAnsi" w:hAnsiTheme="minorHAnsi" w:cstheme="minorHAnsi"/>
          <w:szCs w:val="24"/>
        </w:rPr>
      </w:pPr>
      <w:r w:rsidRPr="00ED65FE">
        <w:rPr>
          <w:rFonts w:asciiTheme="minorHAnsi" w:hAnsiTheme="minorHAnsi" w:cstheme="minorHAnsi"/>
          <w:szCs w:val="24"/>
        </w:rPr>
        <w:t>SEN</w:t>
      </w:r>
      <w:r w:rsidR="002218E1">
        <w:rPr>
          <w:rFonts w:asciiTheme="minorHAnsi" w:hAnsiTheme="minorHAnsi" w:cstheme="minorHAnsi"/>
          <w:szCs w:val="24"/>
        </w:rPr>
        <w:t>D</w:t>
      </w:r>
      <w:r w:rsidRPr="00ED65FE">
        <w:rPr>
          <w:rFonts w:asciiTheme="minorHAnsi" w:hAnsiTheme="minorHAnsi" w:cstheme="minorHAnsi"/>
          <w:szCs w:val="24"/>
        </w:rPr>
        <w:t xml:space="preserve"> Governor  </w:t>
      </w:r>
    </w:p>
    <w:p w14:paraId="03A168A9"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AA" w14:textId="4CB68E34" w:rsidR="00EE1455" w:rsidRPr="00ED65FE" w:rsidRDefault="008765C2">
      <w:pPr>
        <w:spacing w:after="2"/>
        <w:ind w:left="719" w:right="0" w:hanging="360"/>
        <w:rPr>
          <w:rFonts w:asciiTheme="minorHAnsi" w:hAnsiTheme="minorHAnsi" w:cstheme="minorHAnsi"/>
          <w:szCs w:val="24"/>
        </w:rPr>
      </w:pPr>
      <w:r w:rsidRPr="00ED65FE">
        <w:rPr>
          <w:rFonts w:asciiTheme="minorHAnsi" w:hAnsiTheme="minorHAnsi" w:cstheme="minorHAnsi"/>
          <w:szCs w:val="24"/>
        </w:rPr>
        <w:t>• The nominated governor with responsibility for SEN</w:t>
      </w:r>
      <w:r w:rsidR="002218E1">
        <w:rPr>
          <w:rFonts w:asciiTheme="minorHAnsi" w:hAnsiTheme="minorHAnsi" w:cstheme="minorHAnsi"/>
          <w:szCs w:val="24"/>
        </w:rPr>
        <w:t>D</w:t>
      </w:r>
      <w:r w:rsidRPr="00ED65FE">
        <w:rPr>
          <w:rFonts w:asciiTheme="minorHAnsi" w:hAnsiTheme="minorHAnsi" w:cstheme="minorHAnsi"/>
          <w:szCs w:val="24"/>
        </w:rPr>
        <w:t xml:space="preserve"> </w:t>
      </w:r>
      <w:r w:rsidR="003D2FE2">
        <w:rPr>
          <w:rFonts w:asciiTheme="minorHAnsi" w:hAnsiTheme="minorHAnsi" w:cstheme="minorHAnsi"/>
          <w:szCs w:val="24"/>
        </w:rPr>
        <w:t>is</w:t>
      </w:r>
      <w:r w:rsidRPr="00ED65FE">
        <w:rPr>
          <w:rFonts w:asciiTheme="minorHAnsi" w:hAnsiTheme="minorHAnsi" w:cstheme="minorHAnsi"/>
          <w:szCs w:val="24"/>
        </w:rPr>
        <w:t xml:space="preserve"> Mrs </w:t>
      </w:r>
      <w:r w:rsidR="006C1DD5">
        <w:rPr>
          <w:rFonts w:asciiTheme="minorHAnsi" w:hAnsiTheme="minorHAnsi" w:cstheme="minorHAnsi"/>
          <w:szCs w:val="24"/>
        </w:rPr>
        <w:t>Bibby</w:t>
      </w:r>
      <w:r w:rsidR="003D2FE2">
        <w:rPr>
          <w:rFonts w:asciiTheme="minorHAnsi" w:hAnsiTheme="minorHAnsi" w:cstheme="minorHAnsi"/>
          <w:szCs w:val="24"/>
        </w:rPr>
        <w:t xml:space="preserve">. </w:t>
      </w:r>
      <w:r w:rsidR="006C1DD5">
        <w:rPr>
          <w:rFonts w:asciiTheme="minorHAnsi" w:hAnsiTheme="minorHAnsi" w:cstheme="minorHAnsi"/>
          <w:szCs w:val="24"/>
        </w:rPr>
        <w:t xml:space="preserve"> </w:t>
      </w:r>
      <w:r w:rsidR="003D2FE2">
        <w:rPr>
          <w:rFonts w:asciiTheme="minorHAnsi" w:hAnsiTheme="minorHAnsi" w:cstheme="minorHAnsi"/>
          <w:szCs w:val="24"/>
        </w:rPr>
        <w:t>Her</w:t>
      </w:r>
      <w:r w:rsidRPr="00ED65FE">
        <w:rPr>
          <w:rFonts w:asciiTheme="minorHAnsi" w:hAnsiTheme="minorHAnsi" w:cstheme="minorHAnsi"/>
          <w:szCs w:val="24"/>
        </w:rPr>
        <w:t xml:space="preserve"> role is to review the SEN</w:t>
      </w:r>
      <w:r w:rsidR="002218E1">
        <w:rPr>
          <w:rFonts w:asciiTheme="minorHAnsi" w:hAnsiTheme="minorHAnsi" w:cstheme="minorHAnsi"/>
          <w:szCs w:val="24"/>
        </w:rPr>
        <w:t>D</w:t>
      </w:r>
      <w:r w:rsidRPr="00ED65FE">
        <w:rPr>
          <w:rFonts w:asciiTheme="minorHAnsi" w:hAnsiTheme="minorHAnsi" w:cstheme="minorHAnsi"/>
          <w:szCs w:val="24"/>
        </w:rPr>
        <w:t xml:space="preserve"> policy annually </w:t>
      </w:r>
      <w:r w:rsidR="00AF580E">
        <w:rPr>
          <w:rFonts w:asciiTheme="minorHAnsi" w:hAnsiTheme="minorHAnsi" w:cstheme="minorHAnsi"/>
          <w:szCs w:val="24"/>
        </w:rPr>
        <w:t xml:space="preserve">and </w:t>
      </w:r>
      <w:r w:rsidR="006C1DD5">
        <w:rPr>
          <w:rFonts w:asciiTheme="minorHAnsi" w:hAnsiTheme="minorHAnsi" w:cstheme="minorHAnsi"/>
          <w:szCs w:val="24"/>
        </w:rPr>
        <w:t>update the full governing body</w:t>
      </w:r>
      <w:r w:rsidR="00EF40C7">
        <w:rPr>
          <w:rFonts w:asciiTheme="minorHAnsi" w:hAnsiTheme="minorHAnsi" w:cstheme="minorHAnsi"/>
          <w:szCs w:val="24"/>
        </w:rPr>
        <w:t>.</w:t>
      </w:r>
    </w:p>
    <w:p w14:paraId="03A168AB"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AC" w14:textId="77777777" w:rsidR="00EE1455" w:rsidRPr="00ED65FE" w:rsidRDefault="008765C2">
      <w:pPr>
        <w:pStyle w:val="Heading2"/>
        <w:ind w:left="9" w:right="3807"/>
        <w:rPr>
          <w:rFonts w:asciiTheme="minorHAnsi" w:hAnsiTheme="minorHAnsi" w:cstheme="minorHAnsi"/>
          <w:szCs w:val="24"/>
        </w:rPr>
      </w:pPr>
      <w:r w:rsidRPr="00ED65FE">
        <w:rPr>
          <w:rFonts w:asciiTheme="minorHAnsi" w:hAnsiTheme="minorHAnsi" w:cstheme="minorHAnsi"/>
          <w:szCs w:val="24"/>
        </w:rPr>
        <w:t xml:space="preserve">Teaching assistants  </w:t>
      </w:r>
    </w:p>
    <w:p w14:paraId="03A168AD"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AE" w14:textId="77777777" w:rsidR="00EE1455" w:rsidRPr="00ED65FE" w:rsidRDefault="008765C2">
      <w:pPr>
        <w:spacing w:after="4"/>
        <w:ind w:left="668" w:right="0"/>
        <w:rPr>
          <w:rFonts w:asciiTheme="minorHAnsi" w:hAnsiTheme="minorHAnsi" w:cstheme="minorHAnsi"/>
          <w:szCs w:val="24"/>
        </w:rPr>
      </w:pPr>
      <w:r w:rsidRPr="00ED65FE">
        <w:rPr>
          <w:rFonts w:asciiTheme="minorHAnsi" w:hAnsiTheme="minorHAnsi" w:cstheme="minorHAnsi"/>
          <w:szCs w:val="24"/>
        </w:rPr>
        <w:t>Teaching assistants work closely with the class teacher to ensure that appropriate strategies are implemented for all pupils and their progress is carefully monitored. They also contribute to pupil progress and annual review meetings</w:t>
      </w:r>
      <w:r w:rsidR="006C1DD5">
        <w:rPr>
          <w:rFonts w:asciiTheme="minorHAnsi" w:hAnsiTheme="minorHAnsi" w:cstheme="minorHAnsi"/>
          <w:szCs w:val="24"/>
        </w:rPr>
        <w:t xml:space="preserve"> when appropriate</w:t>
      </w:r>
      <w:r w:rsidRPr="00ED65FE">
        <w:rPr>
          <w:rFonts w:asciiTheme="minorHAnsi" w:hAnsiTheme="minorHAnsi" w:cstheme="minorHAnsi"/>
          <w:szCs w:val="24"/>
        </w:rPr>
        <w:t xml:space="preserve">.  </w:t>
      </w:r>
    </w:p>
    <w:p w14:paraId="03A168AF" w14:textId="77777777" w:rsidR="00EE1455" w:rsidRPr="00ED65FE" w:rsidRDefault="008765C2" w:rsidP="00EF40C7">
      <w:pPr>
        <w:spacing w:after="0" w:line="259" w:lineRule="auto"/>
        <w:ind w:left="658"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B0" w14:textId="77777777" w:rsidR="00EE1455" w:rsidRPr="00ED65FE" w:rsidRDefault="008765C2">
      <w:pPr>
        <w:spacing w:after="2" w:line="259" w:lineRule="auto"/>
        <w:ind w:left="734" w:right="0" w:firstLine="0"/>
        <w:jc w:val="left"/>
        <w:rPr>
          <w:rFonts w:asciiTheme="minorHAnsi" w:hAnsiTheme="minorHAnsi" w:cstheme="minorHAnsi"/>
          <w:szCs w:val="24"/>
        </w:rPr>
      </w:pPr>
      <w:r w:rsidRPr="00ED65FE">
        <w:rPr>
          <w:rFonts w:asciiTheme="minorHAnsi" w:eastAsia="Arial" w:hAnsiTheme="minorHAnsi" w:cstheme="minorHAnsi"/>
          <w:szCs w:val="24"/>
        </w:rPr>
        <w:t xml:space="preserve">  </w:t>
      </w:r>
    </w:p>
    <w:p w14:paraId="03A168B1" w14:textId="77777777" w:rsidR="00EE1455" w:rsidRPr="00ED65FE" w:rsidRDefault="00125960" w:rsidP="004C589B">
      <w:pPr>
        <w:pStyle w:val="Heading1"/>
        <w:ind w:left="0" w:firstLine="0"/>
        <w:rPr>
          <w:rFonts w:asciiTheme="minorHAnsi" w:hAnsiTheme="minorHAnsi" w:cstheme="minorHAnsi"/>
          <w:szCs w:val="24"/>
        </w:rPr>
      </w:pPr>
      <w:r>
        <w:rPr>
          <w:rFonts w:asciiTheme="minorHAnsi" w:hAnsiTheme="minorHAnsi" w:cstheme="minorHAnsi"/>
          <w:szCs w:val="24"/>
        </w:rPr>
        <w:t>SEND and</w:t>
      </w:r>
      <w:r w:rsidR="003D2FE2">
        <w:rPr>
          <w:rFonts w:asciiTheme="minorHAnsi" w:hAnsiTheme="minorHAnsi" w:cstheme="minorHAnsi"/>
          <w:szCs w:val="24"/>
        </w:rPr>
        <w:t xml:space="preserve"> GDPR</w:t>
      </w:r>
    </w:p>
    <w:p w14:paraId="03A168B2"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B3" w14:textId="77777777" w:rsidR="003D2FE2" w:rsidRPr="00B36BBB" w:rsidRDefault="003D2FE2" w:rsidP="003D2FE2">
      <w:pPr>
        <w:ind w:left="0" w:firstLine="0"/>
        <w:rPr>
          <w:rFonts w:cstheme="minorHAnsi"/>
          <w:color w:val="202124"/>
          <w:szCs w:val="24"/>
          <w:shd w:val="clear" w:color="auto" w:fill="FFFFFF"/>
        </w:rPr>
      </w:pPr>
      <w:r>
        <w:rPr>
          <w:rFonts w:cstheme="minorHAnsi"/>
          <w:color w:val="202124"/>
          <w:szCs w:val="24"/>
          <w:shd w:val="clear" w:color="auto" w:fill="FFFFFF"/>
        </w:rPr>
        <w:t>In order to comply with GDPR regulations school takes the following steps</w:t>
      </w:r>
    </w:p>
    <w:p w14:paraId="03A168B4" w14:textId="77777777" w:rsidR="003D2FE2" w:rsidRPr="00B36BBB" w:rsidRDefault="003D2FE2" w:rsidP="003D2FE2">
      <w:pPr>
        <w:rPr>
          <w:rFonts w:cstheme="minorHAnsi"/>
          <w:color w:val="202124"/>
          <w:szCs w:val="24"/>
          <w:shd w:val="clear" w:color="auto" w:fill="FFFFFF"/>
        </w:rPr>
      </w:pPr>
    </w:p>
    <w:p w14:paraId="03A168B5" w14:textId="77777777" w:rsidR="003D2FE2" w:rsidRPr="00B36BBB" w:rsidRDefault="003D2FE2" w:rsidP="003D2FE2">
      <w:pPr>
        <w:rPr>
          <w:rFonts w:cstheme="minorHAnsi"/>
          <w:color w:val="202124"/>
          <w:szCs w:val="24"/>
          <w:u w:val="single"/>
          <w:shd w:val="clear" w:color="auto" w:fill="FFFFFF"/>
        </w:rPr>
      </w:pPr>
      <w:r w:rsidRPr="00B36BBB">
        <w:rPr>
          <w:rFonts w:cstheme="minorHAnsi"/>
          <w:color w:val="202124"/>
          <w:szCs w:val="24"/>
          <w:u w:val="single"/>
          <w:shd w:val="clear" w:color="auto" w:fill="FFFFFF"/>
        </w:rPr>
        <w:t>Collecting Information</w:t>
      </w:r>
    </w:p>
    <w:p w14:paraId="03A168B6" w14:textId="77777777" w:rsidR="003D2FE2" w:rsidRPr="00B36BBB" w:rsidRDefault="003D2FE2" w:rsidP="003D2FE2">
      <w:pPr>
        <w:rPr>
          <w:rFonts w:cstheme="minorHAnsi"/>
          <w:color w:val="202124"/>
          <w:szCs w:val="24"/>
          <w:shd w:val="clear" w:color="auto" w:fill="FFFFFF"/>
        </w:rPr>
      </w:pPr>
      <w:r w:rsidRPr="00B36BBB">
        <w:rPr>
          <w:rFonts w:cstheme="minorHAnsi"/>
          <w:color w:val="202124"/>
          <w:szCs w:val="24"/>
          <w:shd w:val="clear" w:color="auto" w:fill="FFFFFF"/>
        </w:rPr>
        <w:t>We may collect information about a child with additional needs and store it in school. This information may come from</w:t>
      </w:r>
    </w:p>
    <w:p w14:paraId="03A168B7" w14:textId="77777777" w:rsidR="003D2FE2" w:rsidRPr="00B36BBB" w:rsidRDefault="003D2FE2" w:rsidP="003D2FE2">
      <w:pPr>
        <w:pStyle w:val="ListParagraph"/>
        <w:numPr>
          <w:ilvl w:val="0"/>
          <w:numId w:val="16"/>
        </w:numPr>
        <w:spacing w:after="160" w:line="259" w:lineRule="auto"/>
        <w:ind w:right="0"/>
        <w:jc w:val="left"/>
        <w:rPr>
          <w:rFonts w:cstheme="minorHAnsi"/>
          <w:color w:val="202124"/>
          <w:szCs w:val="24"/>
          <w:shd w:val="clear" w:color="auto" w:fill="FFFFFF"/>
        </w:rPr>
      </w:pPr>
      <w:r w:rsidRPr="00B36BBB">
        <w:rPr>
          <w:rFonts w:cstheme="minorHAnsi"/>
          <w:color w:val="202124"/>
          <w:szCs w:val="24"/>
          <w:shd w:val="clear" w:color="auto" w:fill="FFFFFF"/>
        </w:rPr>
        <w:t>Parents or guardians</w:t>
      </w:r>
    </w:p>
    <w:p w14:paraId="03A168B8" w14:textId="77777777" w:rsidR="003D2FE2" w:rsidRPr="00B36BBB" w:rsidRDefault="003D2FE2" w:rsidP="003D2FE2">
      <w:pPr>
        <w:pStyle w:val="ListParagraph"/>
        <w:numPr>
          <w:ilvl w:val="0"/>
          <w:numId w:val="16"/>
        </w:numPr>
        <w:spacing w:after="160" w:line="259" w:lineRule="auto"/>
        <w:ind w:right="0"/>
        <w:jc w:val="left"/>
        <w:rPr>
          <w:rFonts w:cstheme="minorHAnsi"/>
          <w:color w:val="202124"/>
          <w:szCs w:val="24"/>
          <w:shd w:val="clear" w:color="auto" w:fill="FFFFFF"/>
        </w:rPr>
      </w:pPr>
      <w:r w:rsidRPr="00B36BBB">
        <w:rPr>
          <w:rFonts w:cstheme="minorHAnsi"/>
          <w:color w:val="202124"/>
          <w:szCs w:val="24"/>
          <w:shd w:val="clear" w:color="auto" w:fill="FFFFFF"/>
        </w:rPr>
        <w:t>Other professionals</w:t>
      </w:r>
    </w:p>
    <w:p w14:paraId="03A168B9" w14:textId="77777777" w:rsidR="003D2FE2" w:rsidRPr="00B36BBB" w:rsidRDefault="003D2FE2" w:rsidP="003D2FE2">
      <w:pPr>
        <w:rPr>
          <w:rFonts w:cstheme="minorHAnsi"/>
          <w:color w:val="202124"/>
          <w:szCs w:val="24"/>
          <w:shd w:val="clear" w:color="auto" w:fill="FFFFFF"/>
        </w:rPr>
      </w:pPr>
      <w:r w:rsidRPr="00B36BBB">
        <w:rPr>
          <w:rFonts w:cstheme="minorHAnsi"/>
          <w:color w:val="202124"/>
          <w:szCs w:val="24"/>
          <w:shd w:val="clear" w:color="auto" w:fill="FFFFFF"/>
        </w:rPr>
        <w:t>The information will be related to</w:t>
      </w:r>
    </w:p>
    <w:p w14:paraId="03A168BA" w14:textId="77777777" w:rsidR="003D2FE2" w:rsidRPr="00B36BBB" w:rsidRDefault="003D2FE2" w:rsidP="003D2FE2">
      <w:pPr>
        <w:numPr>
          <w:ilvl w:val="0"/>
          <w:numId w:val="17"/>
        </w:numPr>
        <w:spacing w:after="0" w:line="240" w:lineRule="auto"/>
        <w:ind w:right="0"/>
        <w:jc w:val="left"/>
        <w:textAlignment w:val="baseline"/>
        <w:rPr>
          <w:rFonts w:eastAsia="Times New Roman" w:cstheme="minorHAnsi"/>
          <w:color w:val="09262D"/>
          <w:szCs w:val="24"/>
        </w:rPr>
      </w:pPr>
      <w:r w:rsidRPr="00B36BBB">
        <w:rPr>
          <w:rFonts w:eastAsia="Times New Roman" w:cstheme="minorHAnsi"/>
          <w:color w:val="09262D"/>
          <w:szCs w:val="24"/>
        </w:rPr>
        <w:t>details of special educational needs and disabilities</w:t>
      </w:r>
    </w:p>
    <w:p w14:paraId="03A168BB" w14:textId="77777777" w:rsidR="003D2FE2" w:rsidRDefault="003D2FE2" w:rsidP="003D2FE2">
      <w:pPr>
        <w:numPr>
          <w:ilvl w:val="0"/>
          <w:numId w:val="17"/>
        </w:numPr>
        <w:spacing w:after="0" w:line="240" w:lineRule="auto"/>
        <w:ind w:right="0"/>
        <w:jc w:val="left"/>
        <w:textAlignment w:val="baseline"/>
        <w:rPr>
          <w:rFonts w:eastAsia="Times New Roman" w:cstheme="minorHAnsi"/>
          <w:color w:val="09262D"/>
          <w:szCs w:val="24"/>
        </w:rPr>
      </w:pPr>
      <w:r w:rsidRPr="00B36BBB">
        <w:rPr>
          <w:rFonts w:eastAsia="Times New Roman" w:cstheme="minorHAnsi"/>
          <w:color w:val="09262D"/>
          <w:szCs w:val="24"/>
        </w:rPr>
        <w:t>information about physical or mental health</w:t>
      </w:r>
    </w:p>
    <w:p w14:paraId="03A168BC" w14:textId="77777777" w:rsidR="003D2FE2" w:rsidRDefault="003D2FE2" w:rsidP="003D2FE2">
      <w:pPr>
        <w:spacing w:after="0" w:line="240" w:lineRule="auto"/>
        <w:textAlignment w:val="baseline"/>
        <w:rPr>
          <w:rFonts w:eastAsia="Times New Roman" w:cstheme="minorHAnsi"/>
          <w:color w:val="09262D"/>
          <w:szCs w:val="24"/>
        </w:rPr>
      </w:pPr>
    </w:p>
    <w:p w14:paraId="03A168BD" w14:textId="77777777" w:rsidR="003D2FE2" w:rsidRDefault="003D2FE2" w:rsidP="003D2FE2">
      <w:pPr>
        <w:spacing w:after="0" w:line="240" w:lineRule="auto"/>
        <w:textAlignment w:val="baseline"/>
        <w:rPr>
          <w:rFonts w:eastAsia="Times New Roman" w:cstheme="minorHAnsi"/>
          <w:color w:val="09262D"/>
          <w:szCs w:val="24"/>
          <w:u w:val="single"/>
        </w:rPr>
      </w:pPr>
      <w:r w:rsidRPr="00141D26">
        <w:rPr>
          <w:rFonts w:eastAsia="Times New Roman" w:cstheme="minorHAnsi"/>
          <w:color w:val="09262D"/>
          <w:szCs w:val="24"/>
          <w:u w:val="single"/>
        </w:rPr>
        <w:t>Individual Education plans</w:t>
      </w:r>
    </w:p>
    <w:p w14:paraId="03A168BE" w14:textId="77777777" w:rsidR="003D2FE2" w:rsidRDefault="003D2FE2" w:rsidP="003D2FE2">
      <w:pPr>
        <w:spacing w:after="0" w:line="240" w:lineRule="auto"/>
        <w:textAlignment w:val="baseline"/>
        <w:rPr>
          <w:rFonts w:eastAsia="Times New Roman" w:cstheme="minorHAnsi"/>
          <w:color w:val="09262D"/>
          <w:szCs w:val="24"/>
        </w:rPr>
      </w:pPr>
    </w:p>
    <w:p w14:paraId="03A168BF" w14:textId="77777777" w:rsidR="003D2FE2" w:rsidRPr="00141D26" w:rsidRDefault="003D2FE2" w:rsidP="003D2FE2">
      <w:pPr>
        <w:spacing w:after="0" w:line="240" w:lineRule="auto"/>
        <w:textAlignment w:val="baseline"/>
        <w:rPr>
          <w:rFonts w:eastAsia="Times New Roman" w:cstheme="minorHAnsi"/>
          <w:color w:val="09262D"/>
          <w:szCs w:val="24"/>
        </w:rPr>
      </w:pPr>
      <w:r w:rsidRPr="00141D26">
        <w:rPr>
          <w:rFonts w:eastAsia="Times New Roman" w:cstheme="minorHAnsi"/>
          <w:color w:val="09262D"/>
          <w:szCs w:val="24"/>
        </w:rPr>
        <w:t>Where a child needs an IEP to meet their needs</w:t>
      </w:r>
      <w:r>
        <w:rPr>
          <w:rFonts w:eastAsia="Times New Roman" w:cstheme="minorHAnsi"/>
          <w:color w:val="09262D"/>
          <w:szCs w:val="24"/>
        </w:rPr>
        <w:t>, staff will ensure that the targets included are drawn up in a meeting with parents, and there is agreement as to what measures will be taken in school and at home. Parents will be invited to a termly IEP meeting to review previous targets and set new ones. Copies of the IEP document will be given to parents and signed ones will be kept in school</w:t>
      </w:r>
    </w:p>
    <w:p w14:paraId="03A168C0" w14:textId="77777777" w:rsidR="003D2FE2" w:rsidRDefault="003D2FE2" w:rsidP="00EF40C7">
      <w:pPr>
        <w:ind w:left="0" w:firstLine="0"/>
        <w:rPr>
          <w:rFonts w:cstheme="minorHAnsi"/>
          <w:b/>
          <w:color w:val="202124"/>
          <w:szCs w:val="24"/>
          <w:shd w:val="clear" w:color="auto" w:fill="FFFFFF"/>
        </w:rPr>
      </w:pPr>
      <w:r w:rsidRPr="00EF40C7">
        <w:rPr>
          <w:rFonts w:cstheme="minorHAnsi"/>
          <w:b/>
          <w:color w:val="202124"/>
          <w:szCs w:val="24"/>
          <w:shd w:val="clear" w:color="auto" w:fill="FFFFFF"/>
        </w:rPr>
        <w:t>Using Information</w:t>
      </w:r>
    </w:p>
    <w:p w14:paraId="03A168C1" w14:textId="77777777" w:rsidR="00EF40C7" w:rsidRPr="00EF40C7" w:rsidRDefault="00EF40C7" w:rsidP="00EF40C7">
      <w:pPr>
        <w:ind w:left="0" w:firstLine="0"/>
        <w:rPr>
          <w:rFonts w:cstheme="minorHAnsi"/>
          <w:b/>
          <w:color w:val="202124"/>
          <w:szCs w:val="24"/>
          <w:shd w:val="clear" w:color="auto" w:fill="FFFFFF"/>
        </w:rPr>
      </w:pPr>
    </w:p>
    <w:p w14:paraId="03A168C2" w14:textId="77777777" w:rsidR="003D2FE2" w:rsidRDefault="003D2FE2" w:rsidP="003D2FE2">
      <w:pPr>
        <w:rPr>
          <w:rFonts w:cstheme="minorHAnsi"/>
          <w:color w:val="202124"/>
          <w:szCs w:val="24"/>
          <w:shd w:val="clear" w:color="auto" w:fill="FFFFFF"/>
        </w:rPr>
      </w:pPr>
      <w:r w:rsidRPr="00B36BBB">
        <w:rPr>
          <w:rFonts w:cstheme="minorHAnsi"/>
          <w:color w:val="202124"/>
          <w:szCs w:val="24"/>
          <w:shd w:val="clear" w:color="auto" w:fill="FFFFFF"/>
        </w:rPr>
        <w:t xml:space="preserve">School would </w:t>
      </w:r>
      <w:r>
        <w:rPr>
          <w:rFonts w:cstheme="minorHAnsi"/>
          <w:color w:val="202124"/>
          <w:szCs w:val="24"/>
          <w:shd w:val="clear" w:color="auto" w:fill="FFFFFF"/>
        </w:rPr>
        <w:t>use any information given to us for the following reasons</w:t>
      </w:r>
    </w:p>
    <w:p w14:paraId="03A168C3" w14:textId="77777777" w:rsidR="003D2FE2" w:rsidRDefault="003D2FE2" w:rsidP="003D2FE2">
      <w:pPr>
        <w:pStyle w:val="ListParagraph"/>
        <w:numPr>
          <w:ilvl w:val="0"/>
          <w:numId w:val="18"/>
        </w:numPr>
        <w:spacing w:after="160" w:line="259" w:lineRule="auto"/>
        <w:ind w:right="0"/>
        <w:jc w:val="left"/>
        <w:rPr>
          <w:rFonts w:cstheme="minorHAnsi"/>
          <w:szCs w:val="24"/>
        </w:rPr>
      </w:pPr>
      <w:r>
        <w:rPr>
          <w:rFonts w:cstheme="minorHAnsi"/>
          <w:szCs w:val="24"/>
        </w:rPr>
        <w:t xml:space="preserve"> To help us </w:t>
      </w:r>
      <w:r w:rsidRPr="00B36BBB">
        <w:rPr>
          <w:rFonts w:cstheme="minorHAnsi"/>
          <w:szCs w:val="24"/>
        </w:rPr>
        <w:t>identify</w:t>
      </w:r>
      <w:r>
        <w:rPr>
          <w:rFonts w:cstheme="minorHAnsi"/>
          <w:szCs w:val="24"/>
        </w:rPr>
        <w:t xml:space="preserve"> or clarify</w:t>
      </w:r>
      <w:r w:rsidRPr="00B36BBB">
        <w:rPr>
          <w:rFonts w:cstheme="minorHAnsi"/>
          <w:szCs w:val="24"/>
        </w:rPr>
        <w:t xml:space="preserve"> your child’s SEND needs</w:t>
      </w:r>
    </w:p>
    <w:p w14:paraId="03A168C4" w14:textId="77777777" w:rsidR="003D2FE2" w:rsidRDefault="003D2FE2" w:rsidP="003D2FE2">
      <w:pPr>
        <w:pStyle w:val="ListParagraph"/>
        <w:numPr>
          <w:ilvl w:val="0"/>
          <w:numId w:val="18"/>
        </w:numPr>
        <w:spacing w:after="160" w:line="259" w:lineRule="auto"/>
        <w:ind w:right="0"/>
        <w:jc w:val="left"/>
        <w:rPr>
          <w:rFonts w:cstheme="minorHAnsi"/>
          <w:szCs w:val="24"/>
        </w:rPr>
      </w:pPr>
      <w:r>
        <w:rPr>
          <w:rFonts w:cstheme="minorHAnsi"/>
          <w:szCs w:val="24"/>
        </w:rPr>
        <w:t xml:space="preserve">To </w:t>
      </w:r>
      <w:r w:rsidRPr="00B36BBB">
        <w:rPr>
          <w:rFonts w:cstheme="minorHAnsi"/>
          <w:szCs w:val="24"/>
        </w:rPr>
        <w:t xml:space="preserve">identify </w:t>
      </w:r>
      <w:r>
        <w:rPr>
          <w:rFonts w:cstheme="minorHAnsi"/>
          <w:szCs w:val="24"/>
        </w:rPr>
        <w:t>any</w:t>
      </w:r>
      <w:r w:rsidRPr="00B36BBB">
        <w:rPr>
          <w:rFonts w:cstheme="minorHAnsi"/>
          <w:szCs w:val="24"/>
        </w:rPr>
        <w:t xml:space="preserve"> support they </w:t>
      </w:r>
      <w:r>
        <w:rPr>
          <w:rFonts w:cstheme="minorHAnsi"/>
          <w:szCs w:val="24"/>
        </w:rPr>
        <w:t>may need to fully access all aspects of school life</w:t>
      </w:r>
      <w:r w:rsidRPr="00B36BBB">
        <w:rPr>
          <w:rFonts w:cstheme="minorHAnsi"/>
          <w:szCs w:val="24"/>
        </w:rPr>
        <w:t xml:space="preserve"> which will help them to achieve their outcomes</w:t>
      </w:r>
    </w:p>
    <w:p w14:paraId="03A168C5" w14:textId="77777777" w:rsidR="003D2FE2" w:rsidRDefault="003D2FE2" w:rsidP="003D2FE2">
      <w:pPr>
        <w:pStyle w:val="ListParagraph"/>
        <w:numPr>
          <w:ilvl w:val="0"/>
          <w:numId w:val="18"/>
        </w:numPr>
        <w:spacing w:after="160" w:line="259" w:lineRule="auto"/>
        <w:ind w:right="0"/>
        <w:jc w:val="left"/>
        <w:rPr>
          <w:rFonts w:cstheme="minorHAnsi"/>
          <w:szCs w:val="24"/>
        </w:rPr>
      </w:pPr>
      <w:r>
        <w:rPr>
          <w:rFonts w:cstheme="minorHAnsi"/>
          <w:szCs w:val="24"/>
        </w:rPr>
        <w:t>To seek the advice of other professionals</w:t>
      </w:r>
    </w:p>
    <w:p w14:paraId="03A168C6" w14:textId="77777777" w:rsidR="003D2FE2" w:rsidRPr="000B3814" w:rsidRDefault="003D2FE2" w:rsidP="003D2FE2">
      <w:pPr>
        <w:pStyle w:val="ListParagraph"/>
        <w:numPr>
          <w:ilvl w:val="0"/>
          <w:numId w:val="18"/>
        </w:numPr>
        <w:spacing w:after="160" w:line="259" w:lineRule="auto"/>
        <w:ind w:right="0"/>
        <w:jc w:val="left"/>
        <w:rPr>
          <w:rFonts w:cstheme="minorHAnsi"/>
          <w:szCs w:val="24"/>
        </w:rPr>
      </w:pPr>
      <w:r>
        <w:rPr>
          <w:rFonts w:cstheme="minorHAnsi"/>
          <w:szCs w:val="24"/>
        </w:rPr>
        <w:t>To make</w:t>
      </w:r>
      <w:r w:rsidRPr="00B36BBB">
        <w:rPr>
          <w:rFonts w:cstheme="minorHAnsi"/>
          <w:szCs w:val="24"/>
        </w:rPr>
        <w:t xml:space="preserve"> decisions about whether to </w:t>
      </w:r>
      <w:r>
        <w:rPr>
          <w:rFonts w:cstheme="minorHAnsi"/>
          <w:szCs w:val="24"/>
        </w:rPr>
        <w:t xml:space="preserve">apply for a </w:t>
      </w:r>
      <w:r w:rsidRPr="00B36BBB">
        <w:rPr>
          <w:rFonts w:cstheme="minorHAnsi"/>
          <w:szCs w:val="24"/>
        </w:rPr>
        <w:t xml:space="preserve">statutory needs assessment </w:t>
      </w:r>
    </w:p>
    <w:p w14:paraId="03A168C7" w14:textId="77777777" w:rsidR="003D2FE2" w:rsidRDefault="003D2FE2" w:rsidP="003D2FE2">
      <w:pPr>
        <w:rPr>
          <w:rFonts w:cstheme="minorHAnsi"/>
          <w:szCs w:val="24"/>
        </w:rPr>
      </w:pPr>
    </w:p>
    <w:p w14:paraId="03A168C8" w14:textId="77777777" w:rsidR="003D2FE2" w:rsidRDefault="003D2FE2" w:rsidP="003D2FE2">
      <w:pPr>
        <w:rPr>
          <w:rFonts w:cstheme="minorHAnsi"/>
          <w:b/>
          <w:szCs w:val="24"/>
        </w:rPr>
      </w:pPr>
      <w:r w:rsidRPr="00EF40C7">
        <w:rPr>
          <w:rFonts w:cstheme="minorHAnsi"/>
          <w:b/>
          <w:szCs w:val="24"/>
        </w:rPr>
        <w:t>Protecting sensitive / confidential information</w:t>
      </w:r>
    </w:p>
    <w:p w14:paraId="03A168C9" w14:textId="77777777" w:rsidR="00EF40C7" w:rsidRPr="00EF40C7" w:rsidRDefault="00EF40C7" w:rsidP="003D2FE2">
      <w:pPr>
        <w:rPr>
          <w:rFonts w:cstheme="minorHAnsi"/>
          <w:b/>
          <w:szCs w:val="24"/>
        </w:rPr>
      </w:pPr>
    </w:p>
    <w:p w14:paraId="03A168CA" w14:textId="77777777" w:rsidR="003D2FE2" w:rsidRDefault="003D2FE2" w:rsidP="003D2FE2">
      <w:pPr>
        <w:rPr>
          <w:rFonts w:cstheme="minorHAnsi"/>
          <w:szCs w:val="24"/>
        </w:rPr>
      </w:pPr>
      <w:r>
        <w:rPr>
          <w:rFonts w:cstheme="minorHAnsi"/>
          <w:szCs w:val="24"/>
        </w:rPr>
        <w:t>In order to protect the confidentiality of a child’s needs, and to keep parents / guardians fully informed school will take the following steps</w:t>
      </w:r>
    </w:p>
    <w:p w14:paraId="03A168CB" w14:textId="77777777" w:rsidR="003D2FE2" w:rsidRDefault="003D2FE2" w:rsidP="003D2FE2">
      <w:pPr>
        <w:pStyle w:val="ListParagraph"/>
        <w:numPr>
          <w:ilvl w:val="0"/>
          <w:numId w:val="19"/>
        </w:numPr>
        <w:spacing w:after="160" w:line="259" w:lineRule="auto"/>
        <w:ind w:right="0"/>
        <w:jc w:val="left"/>
        <w:rPr>
          <w:rFonts w:cstheme="minorHAnsi"/>
          <w:szCs w:val="24"/>
        </w:rPr>
      </w:pPr>
      <w:r>
        <w:rPr>
          <w:rFonts w:cstheme="minorHAnsi"/>
          <w:szCs w:val="24"/>
        </w:rPr>
        <w:t xml:space="preserve">Written parental permission will be gained before any involvement with county SEND services. This is a requirement of Lancashire SEND services. This permission proforma outlines all actions that specialist teachers may do to gather evidence and advise. (speak to the child / observe in class / carry out assessments / speak to class teacher). </w:t>
      </w:r>
    </w:p>
    <w:p w14:paraId="03A168CC" w14:textId="77777777" w:rsidR="003D2FE2" w:rsidRDefault="003D2FE2" w:rsidP="003D2FE2">
      <w:pPr>
        <w:pStyle w:val="ListParagraph"/>
        <w:numPr>
          <w:ilvl w:val="0"/>
          <w:numId w:val="19"/>
        </w:numPr>
        <w:spacing w:after="160" w:line="259" w:lineRule="auto"/>
        <w:ind w:right="0"/>
        <w:jc w:val="left"/>
        <w:rPr>
          <w:rFonts w:cstheme="minorHAnsi"/>
          <w:szCs w:val="24"/>
        </w:rPr>
      </w:pPr>
      <w:r>
        <w:rPr>
          <w:rFonts w:cstheme="minorHAnsi"/>
          <w:szCs w:val="24"/>
        </w:rPr>
        <w:t xml:space="preserve">Written parental permission will be gained before any child is discussed with the educational psychologist </w:t>
      </w:r>
    </w:p>
    <w:p w14:paraId="03A168CD" w14:textId="77777777" w:rsidR="003D2FE2" w:rsidRDefault="003D2FE2" w:rsidP="003D2FE2">
      <w:pPr>
        <w:pStyle w:val="ListParagraph"/>
        <w:numPr>
          <w:ilvl w:val="0"/>
          <w:numId w:val="19"/>
        </w:numPr>
        <w:spacing w:after="160" w:line="259" w:lineRule="auto"/>
        <w:ind w:right="0"/>
        <w:jc w:val="left"/>
        <w:rPr>
          <w:rFonts w:cstheme="minorHAnsi"/>
          <w:szCs w:val="24"/>
        </w:rPr>
      </w:pPr>
      <w:r>
        <w:rPr>
          <w:rFonts w:cstheme="minorHAnsi"/>
          <w:szCs w:val="24"/>
        </w:rPr>
        <w:t>Parents will be informed if other professionals such as speech therapist is visiting their child in school. (consent will already have been gained by SALT)</w:t>
      </w:r>
    </w:p>
    <w:p w14:paraId="03A168CE" w14:textId="77777777" w:rsidR="003D2FE2" w:rsidRDefault="003D2FE2" w:rsidP="003D2FE2">
      <w:pPr>
        <w:pStyle w:val="ListParagraph"/>
        <w:numPr>
          <w:ilvl w:val="0"/>
          <w:numId w:val="19"/>
        </w:numPr>
        <w:spacing w:after="160" w:line="259" w:lineRule="auto"/>
        <w:ind w:right="0"/>
        <w:jc w:val="left"/>
        <w:rPr>
          <w:rFonts w:cstheme="minorHAnsi"/>
          <w:szCs w:val="24"/>
        </w:rPr>
      </w:pPr>
      <w:r>
        <w:rPr>
          <w:rFonts w:cstheme="minorHAnsi"/>
          <w:szCs w:val="24"/>
        </w:rPr>
        <w:t>All information which is sent to another professional will be by secure email</w:t>
      </w:r>
    </w:p>
    <w:p w14:paraId="03A168CF" w14:textId="77777777" w:rsidR="003D2FE2" w:rsidRDefault="003D2FE2" w:rsidP="003D2FE2">
      <w:pPr>
        <w:rPr>
          <w:rFonts w:cstheme="minorHAnsi"/>
          <w:szCs w:val="24"/>
        </w:rPr>
      </w:pPr>
    </w:p>
    <w:p w14:paraId="03A168D0" w14:textId="77777777" w:rsidR="003D2FE2" w:rsidRPr="002504E7" w:rsidRDefault="003D2FE2" w:rsidP="003D2FE2">
      <w:pPr>
        <w:rPr>
          <w:rFonts w:cstheme="minorHAnsi"/>
          <w:szCs w:val="24"/>
        </w:rPr>
      </w:pPr>
      <w:r>
        <w:rPr>
          <w:rFonts w:cstheme="minorHAnsi"/>
          <w:szCs w:val="24"/>
        </w:rPr>
        <w:t>Parents are able to withdraw their permission for information sharing at any point by informing the school (in writing).</w:t>
      </w:r>
    </w:p>
    <w:p w14:paraId="03A168D1"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D2" w14:textId="77777777" w:rsidR="00EE1455" w:rsidRPr="00ED65FE" w:rsidRDefault="008765C2">
      <w:pPr>
        <w:spacing w:after="2" w:line="259" w:lineRule="auto"/>
        <w:ind w:left="14" w:right="0" w:firstLine="0"/>
        <w:jc w:val="left"/>
        <w:rPr>
          <w:rFonts w:asciiTheme="minorHAnsi" w:hAnsiTheme="minorHAnsi" w:cstheme="minorHAnsi"/>
          <w:szCs w:val="24"/>
        </w:rPr>
      </w:pPr>
      <w:r w:rsidRPr="00ED65FE">
        <w:rPr>
          <w:rFonts w:asciiTheme="minorHAnsi" w:eastAsia="Arial" w:hAnsiTheme="minorHAnsi" w:cstheme="minorHAnsi"/>
          <w:b/>
          <w:szCs w:val="24"/>
        </w:rPr>
        <w:t xml:space="preserve"> </w:t>
      </w:r>
      <w:r w:rsidRPr="00ED65FE">
        <w:rPr>
          <w:rFonts w:asciiTheme="minorHAnsi" w:eastAsia="Arial" w:hAnsiTheme="minorHAnsi" w:cstheme="minorHAnsi"/>
          <w:szCs w:val="24"/>
        </w:rPr>
        <w:t xml:space="preserve"> </w:t>
      </w:r>
    </w:p>
    <w:p w14:paraId="03A168D3"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 xml:space="preserve">Reviewing the Policy </w:t>
      </w:r>
    </w:p>
    <w:p w14:paraId="03A168D4" w14:textId="77777777" w:rsidR="00EE1455" w:rsidRPr="00ED65FE" w:rsidRDefault="008765C2">
      <w:pPr>
        <w:spacing w:after="3"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D5"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 xml:space="preserve">This Policy will be </w:t>
      </w:r>
      <w:r w:rsidR="00BA0A5B" w:rsidRPr="00ED65FE">
        <w:rPr>
          <w:rFonts w:asciiTheme="minorHAnsi" w:hAnsiTheme="minorHAnsi" w:cstheme="minorHAnsi"/>
          <w:szCs w:val="24"/>
        </w:rPr>
        <w:t>reviewed and updated annually</w:t>
      </w:r>
      <w:r w:rsidRPr="00ED65FE">
        <w:rPr>
          <w:rFonts w:asciiTheme="minorHAnsi" w:hAnsiTheme="minorHAnsi" w:cstheme="minorHAnsi"/>
          <w:szCs w:val="24"/>
        </w:rPr>
        <w:t>.</w:t>
      </w:r>
    </w:p>
    <w:p w14:paraId="03A168D6" w14:textId="77777777" w:rsidR="00EE1455" w:rsidRPr="00ED65FE" w:rsidRDefault="008765C2">
      <w:pPr>
        <w:spacing w:after="3"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D7" w14:textId="77777777" w:rsidR="006C1DD5" w:rsidRDefault="006C1DD5">
      <w:pPr>
        <w:pStyle w:val="Heading1"/>
        <w:ind w:left="9"/>
        <w:rPr>
          <w:rFonts w:asciiTheme="minorHAnsi" w:hAnsiTheme="minorHAnsi" w:cstheme="minorHAnsi"/>
          <w:szCs w:val="24"/>
        </w:rPr>
      </w:pPr>
    </w:p>
    <w:p w14:paraId="03A168D8"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 xml:space="preserve">Accessibility </w:t>
      </w:r>
    </w:p>
    <w:p w14:paraId="03A168D9" w14:textId="77777777" w:rsidR="00EE1455" w:rsidRPr="00ED65FE" w:rsidRDefault="008765C2">
      <w:pPr>
        <w:spacing w:after="41" w:line="259" w:lineRule="auto"/>
        <w:ind w:left="14" w:right="0" w:firstLine="0"/>
        <w:jc w:val="left"/>
        <w:rPr>
          <w:rFonts w:asciiTheme="minorHAnsi" w:hAnsiTheme="minorHAnsi" w:cstheme="minorHAnsi"/>
          <w:szCs w:val="24"/>
        </w:rPr>
      </w:pPr>
      <w:r w:rsidRPr="00ED65FE">
        <w:rPr>
          <w:rFonts w:asciiTheme="minorHAnsi" w:eastAsia="Arial" w:hAnsiTheme="minorHAnsi" w:cstheme="minorHAnsi"/>
          <w:szCs w:val="24"/>
        </w:rPr>
        <w:t xml:space="preserve"> </w:t>
      </w:r>
    </w:p>
    <w:p w14:paraId="03A168DA" w14:textId="77777777" w:rsidR="00EE1455" w:rsidRPr="00ED65FE" w:rsidRDefault="008765C2">
      <w:pPr>
        <w:numPr>
          <w:ilvl w:val="0"/>
          <w:numId w:val="14"/>
        </w:numPr>
        <w:ind w:right="0" w:hanging="360"/>
        <w:rPr>
          <w:rFonts w:asciiTheme="minorHAnsi" w:hAnsiTheme="minorHAnsi" w:cstheme="minorHAnsi"/>
          <w:szCs w:val="24"/>
        </w:rPr>
      </w:pPr>
      <w:r w:rsidRPr="00ED65FE">
        <w:rPr>
          <w:rFonts w:asciiTheme="minorHAnsi" w:hAnsiTheme="minorHAnsi" w:cstheme="minorHAnsi"/>
          <w:szCs w:val="24"/>
        </w:rPr>
        <w:t xml:space="preserve">We are a very welcoming school with friendly staff who have very good understanding of the children in our care and form close relationships with parents.  </w:t>
      </w:r>
    </w:p>
    <w:p w14:paraId="03A168DB" w14:textId="77777777" w:rsidR="00EE1455" w:rsidRPr="00ED65FE" w:rsidRDefault="008765C2">
      <w:pPr>
        <w:numPr>
          <w:ilvl w:val="0"/>
          <w:numId w:val="14"/>
        </w:numPr>
        <w:ind w:right="0" w:hanging="360"/>
        <w:rPr>
          <w:rFonts w:asciiTheme="minorHAnsi" w:hAnsiTheme="minorHAnsi" w:cstheme="minorHAnsi"/>
          <w:szCs w:val="24"/>
        </w:rPr>
      </w:pPr>
      <w:r w:rsidRPr="00ED65FE">
        <w:rPr>
          <w:rFonts w:asciiTheme="minorHAnsi" w:hAnsiTheme="minorHAnsi" w:cstheme="minorHAnsi"/>
          <w:szCs w:val="24"/>
        </w:rPr>
        <w:t xml:space="preserve">In line with the DDA, as amended by the SEN and Disability Act 2001, the school has an Access Plan which is available on the school’s website.  The school is accessible to disabled pupils and is on one level. There is access for wheelchairs via the main entrance and all the doors are of a sufficient width to facilitate their passage into classrooms. There are also disabled toilet facilities. </w:t>
      </w:r>
    </w:p>
    <w:p w14:paraId="03A168DC" w14:textId="77777777" w:rsidR="00EE1455" w:rsidRPr="00ED65FE" w:rsidRDefault="008765C2">
      <w:pPr>
        <w:numPr>
          <w:ilvl w:val="0"/>
          <w:numId w:val="14"/>
        </w:numPr>
        <w:ind w:right="0" w:hanging="360"/>
        <w:rPr>
          <w:rFonts w:asciiTheme="minorHAnsi" w:hAnsiTheme="minorHAnsi" w:cstheme="minorHAnsi"/>
          <w:szCs w:val="24"/>
        </w:rPr>
      </w:pPr>
      <w:r w:rsidRPr="00ED65FE">
        <w:rPr>
          <w:rFonts w:asciiTheme="minorHAnsi" w:hAnsiTheme="minorHAnsi" w:cstheme="minorHAnsi"/>
          <w:szCs w:val="24"/>
        </w:rPr>
        <w:t xml:space="preserve">The school actively seeks to identify and remove barriers to learning for all pupils, whatever their difficulty, by promoting access to all aspects of the school curriculum through appropriate strategies and resources. </w:t>
      </w:r>
    </w:p>
    <w:p w14:paraId="03A168DD" w14:textId="77777777" w:rsidR="006C1DD5" w:rsidRDefault="008765C2" w:rsidP="00C8114D">
      <w:pPr>
        <w:numPr>
          <w:ilvl w:val="0"/>
          <w:numId w:val="14"/>
        </w:numPr>
        <w:ind w:right="0" w:hanging="360"/>
        <w:rPr>
          <w:rFonts w:asciiTheme="minorHAnsi" w:hAnsiTheme="minorHAnsi" w:cstheme="minorHAnsi"/>
          <w:szCs w:val="24"/>
        </w:rPr>
      </w:pPr>
      <w:r w:rsidRPr="006C1DD5">
        <w:rPr>
          <w:rFonts w:asciiTheme="minorHAnsi" w:hAnsiTheme="minorHAnsi" w:cstheme="minorHAnsi"/>
          <w:szCs w:val="24"/>
        </w:rPr>
        <w:t xml:space="preserve">All pupils, regardless of their special educational need or disability, are encouraged to participate in the wider curriculum of the school </w:t>
      </w:r>
    </w:p>
    <w:p w14:paraId="03A168DE" w14:textId="77777777" w:rsidR="00EE1455" w:rsidRPr="006C1DD5" w:rsidRDefault="008765C2" w:rsidP="00C8114D">
      <w:pPr>
        <w:numPr>
          <w:ilvl w:val="0"/>
          <w:numId w:val="14"/>
        </w:numPr>
        <w:ind w:right="0" w:hanging="360"/>
        <w:rPr>
          <w:rFonts w:asciiTheme="minorHAnsi" w:hAnsiTheme="minorHAnsi" w:cstheme="minorHAnsi"/>
          <w:szCs w:val="24"/>
        </w:rPr>
      </w:pPr>
      <w:r w:rsidRPr="006C1DD5">
        <w:rPr>
          <w:rFonts w:asciiTheme="minorHAnsi" w:hAnsiTheme="minorHAnsi" w:cstheme="minorHAnsi"/>
          <w:szCs w:val="24"/>
        </w:rPr>
        <w:t xml:space="preserve">The school will provide physical aids to improve pupils’ access to the curriculum where appropriate </w:t>
      </w:r>
      <w:proofErr w:type="spellStart"/>
      <w:r w:rsidRPr="006C1DD5">
        <w:rPr>
          <w:rFonts w:asciiTheme="minorHAnsi" w:hAnsiTheme="minorHAnsi" w:cstheme="minorHAnsi"/>
          <w:szCs w:val="24"/>
        </w:rPr>
        <w:t>eg</w:t>
      </w:r>
      <w:proofErr w:type="spellEnd"/>
      <w:r w:rsidRPr="006C1DD5">
        <w:rPr>
          <w:rFonts w:asciiTheme="minorHAnsi" w:hAnsiTheme="minorHAnsi" w:cstheme="minorHAnsi"/>
          <w:szCs w:val="24"/>
        </w:rPr>
        <w:t xml:space="preserve"> pencil grips, coloured overlays, writing slopes etc. </w:t>
      </w:r>
    </w:p>
    <w:p w14:paraId="03A168DF" w14:textId="77777777" w:rsidR="00EE1455" w:rsidRPr="00ED65FE" w:rsidRDefault="008765C2">
      <w:pPr>
        <w:ind w:left="730" w:right="0"/>
        <w:rPr>
          <w:rFonts w:asciiTheme="minorHAnsi" w:hAnsiTheme="minorHAnsi" w:cstheme="minorHAnsi"/>
          <w:szCs w:val="24"/>
        </w:rPr>
      </w:pPr>
      <w:r w:rsidRPr="00ED65FE">
        <w:rPr>
          <w:rFonts w:asciiTheme="minorHAnsi" w:hAnsiTheme="minorHAnsi" w:cstheme="minorHAnsi"/>
          <w:szCs w:val="24"/>
        </w:rPr>
        <w:t xml:space="preserve">The school has an ‘open door’ policy to enable parents and carers to contact staff whenever they feel the need to do so.  </w:t>
      </w:r>
    </w:p>
    <w:p w14:paraId="03A168E0" w14:textId="77777777" w:rsidR="00EE1455" w:rsidRPr="00ED65FE" w:rsidRDefault="008765C2">
      <w:pPr>
        <w:spacing w:after="2" w:line="259" w:lineRule="auto"/>
        <w:ind w:left="14" w:right="0" w:firstLine="0"/>
        <w:jc w:val="left"/>
        <w:rPr>
          <w:rFonts w:asciiTheme="minorHAnsi" w:hAnsiTheme="minorHAnsi" w:cstheme="minorHAnsi"/>
          <w:szCs w:val="24"/>
        </w:rPr>
      </w:pPr>
      <w:r w:rsidRPr="00ED65FE">
        <w:rPr>
          <w:rFonts w:asciiTheme="minorHAnsi" w:eastAsia="Arial" w:hAnsiTheme="minorHAnsi" w:cstheme="minorHAnsi"/>
          <w:b/>
          <w:szCs w:val="24"/>
        </w:rPr>
        <w:t xml:space="preserve"> </w:t>
      </w:r>
      <w:r w:rsidRPr="00ED65FE">
        <w:rPr>
          <w:rFonts w:asciiTheme="minorHAnsi" w:eastAsia="Arial" w:hAnsiTheme="minorHAnsi" w:cstheme="minorHAnsi"/>
          <w:szCs w:val="24"/>
        </w:rPr>
        <w:t xml:space="preserve"> </w:t>
      </w:r>
    </w:p>
    <w:p w14:paraId="03A168E1"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 xml:space="preserve">Dealing with Complaints </w:t>
      </w:r>
    </w:p>
    <w:p w14:paraId="03A168E2"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E3" w14:textId="77777777" w:rsidR="00EE1455" w:rsidRPr="00ED65FE" w:rsidRDefault="008765C2">
      <w:pPr>
        <w:spacing w:after="11"/>
        <w:ind w:right="0"/>
        <w:rPr>
          <w:rFonts w:asciiTheme="minorHAnsi" w:hAnsiTheme="minorHAnsi" w:cstheme="minorHAnsi"/>
          <w:szCs w:val="24"/>
        </w:rPr>
      </w:pPr>
      <w:r w:rsidRPr="00ED65FE">
        <w:rPr>
          <w:rFonts w:asciiTheme="minorHAnsi" w:hAnsiTheme="minorHAnsi" w:cstheme="minorHAnsi"/>
          <w:szCs w:val="24"/>
        </w:rPr>
        <w:t xml:space="preserve">The complaints procedure for SEN mirrors the school’s other complaints procedures and can be found on the school’s website. Should a parent or carer have a concern about the special provision made for their child they should in the first instance discuss this with the class teacher. If the concern continues then they should contact the Headteacher, </w:t>
      </w:r>
      <w:r w:rsidR="001D3D5A">
        <w:rPr>
          <w:rFonts w:asciiTheme="minorHAnsi" w:hAnsiTheme="minorHAnsi" w:cstheme="minorHAnsi"/>
          <w:szCs w:val="24"/>
        </w:rPr>
        <w:t>Mr Owens</w:t>
      </w:r>
      <w:r w:rsidRPr="00ED65FE">
        <w:rPr>
          <w:rFonts w:asciiTheme="minorHAnsi" w:hAnsiTheme="minorHAnsi" w:cstheme="minorHAnsi"/>
          <w:szCs w:val="24"/>
        </w:rPr>
        <w:t xml:space="preserve">. If the concern cannot be resolved then parents may contact the </w:t>
      </w:r>
      <w:r w:rsidR="00BA0A5B" w:rsidRPr="00ED65FE">
        <w:rPr>
          <w:rFonts w:asciiTheme="minorHAnsi" w:hAnsiTheme="minorHAnsi" w:cstheme="minorHAnsi"/>
          <w:szCs w:val="24"/>
        </w:rPr>
        <w:t>SEN Governor</w:t>
      </w:r>
      <w:r w:rsidRPr="00ED65FE">
        <w:rPr>
          <w:rFonts w:asciiTheme="minorHAnsi" w:hAnsiTheme="minorHAnsi" w:cstheme="minorHAnsi"/>
          <w:szCs w:val="24"/>
        </w:rPr>
        <w:t xml:space="preserve"> and the Chair of</w:t>
      </w:r>
      <w:r w:rsidR="00BA0A5B" w:rsidRPr="00ED65FE">
        <w:rPr>
          <w:rFonts w:asciiTheme="minorHAnsi" w:hAnsiTheme="minorHAnsi" w:cstheme="minorHAnsi"/>
          <w:szCs w:val="24"/>
        </w:rPr>
        <w:t xml:space="preserve"> Governors</w:t>
      </w:r>
      <w:r w:rsidRPr="00ED65FE">
        <w:rPr>
          <w:rFonts w:asciiTheme="minorHAnsi" w:hAnsiTheme="minorHAnsi" w:cstheme="minorHAnsi"/>
          <w:szCs w:val="24"/>
        </w:rPr>
        <w:t xml:space="preserve"> who will meet with the parents. Parents also have the right to contact the LEA and the SEN</w:t>
      </w:r>
      <w:r w:rsidR="007726F1">
        <w:rPr>
          <w:rFonts w:asciiTheme="minorHAnsi" w:hAnsiTheme="minorHAnsi" w:cstheme="minorHAnsi"/>
          <w:szCs w:val="24"/>
        </w:rPr>
        <w:t xml:space="preserve">DIASS team </w:t>
      </w:r>
      <w:r w:rsidRPr="00ED65FE">
        <w:rPr>
          <w:rFonts w:asciiTheme="minorHAnsi" w:hAnsiTheme="minorHAnsi" w:cstheme="minorHAnsi"/>
          <w:szCs w:val="24"/>
        </w:rPr>
        <w:t xml:space="preserve">based at the Area Education Office (South), East Cliff, Preston.  </w:t>
      </w:r>
    </w:p>
    <w:p w14:paraId="03A168E4"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r w:rsidRPr="00ED65FE">
        <w:rPr>
          <w:rFonts w:asciiTheme="minorHAnsi" w:eastAsia="Arial" w:hAnsiTheme="minorHAnsi" w:cstheme="minorHAnsi"/>
          <w:szCs w:val="24"/>
        </w:rPr>
        <w:t xml:space="preserve">  </w:t>
      </w:r>
    </w:p>
    <w:p w14:paraId="03A168E5" w14:textId="77777777" w:rsidR="00EE1455" w:rsidRPr="00ED65FE" w:rsidRDefault="00EF40C7">
      <w:pPr>
        <w:pStyle w:val="Heading1"/>
        <w:ind w:left="9"/>
        <w:rPr>
          <w:rFonts w:asciiTheme="minorHAnsi" w:hAnsiTheme="minorHAnsi" w:cstheme="minorHAnsi"/>
          <w:szCs w:val="24"/>
        </w:rPr>
      </w:pPr>
      <w:r>
        <w:rPr>
          <w:rFonts w:asciiTheme="minorHAnsi" w:hAnsiTheme="minorHAnsi" w:cstheme="minorHAnsi"/>
          <w:szCs w:val="24"/>
        </w:rPr>
        <w:t>Bullying</w:t>
      </w:r>
    </w:p>
    <w:p w14:paraId="03A168E6"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E7" w14:textId="77777777" w:rsidR="00EE1455" w:rsidRPr="00ED65FE" w:rsidRDefault="008765C2">
      <w:pPr>
        <w:spacing w:after="3"/>
        <w:ind w:right="0"/>
        <w:rPr>
          <w:rFonts w:asciiTheme="minorHAnsi" w:hAnsiTheme="minorHAnsi" w:cstheme="minorHAnsi"/>
          <w:szCs w:val="24"/>
        </w:rPr>
      </w:pPr>
      <w:r w:rsidRPr="00ED65FE">
        <w:rPr>
          <w:rFonts w:asciiTheme="minorHAnsi" w:hAnsiTheme="minorHAnsi" w:cstheme="minorHAnsi"/>
          <w:szCs w:val="24"/>
        </w:rPr>
        <w:t>Instances of bullying are extremely rare at St Oswald’s</w:t>
      </w:r>
      <w:r w:rsidR="007726F1">
        <w:rPr>
          <w:rFonts w:asciiTheme="minorHAnsi" w:hAnsiTheme="minorHAnsi" w:cstheme="minorHAnsi"/>
          <w:szCs w:val="24"/>
        </w:rPr>
        <w:t>. H</w:t>
      </w:r>
      <w:r w:rsidRPr="00ED65FE">
        <w:rPr>
          <w:rFonts w:asciiTheme="minorHAnsi" w:hAnsiTheme="minorHAnsi" w:cstheme="minorHAnsi"/>
          <w:szCs w:val="24"/>
        </w:rPr>
        <w:t xml:space="preserve">owever the school has a robust anti-bullying policy in place with clear procedures for dealing with any issues when they arise. Anti-bullying messages, as well as teaching about independence and resilience, are promoted in all areas of school life and learning. Staff and pupils also receive training in the dangers of social media. The school’s anti- bullying policy is published on the school’s website.  </w:t>
      </w:r>
    </w:p>
    <w:p w14:paraId="03A168E8" w14:textId="77777777"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b/>
          <w:szCs w:val="24"/>
        </w:rPr>
        <w:t xml:space="preserve"> </w:t>
      </w:r>
      <w:r w:rsidRPr="00ED65FE">
        <w:rPr>
          <w:rFonts w:asciiTheme="minorHAnsi" w:hAnsiTheme="minorHAnsi" w:cstheme="minorHAnsi"/>
          <w:szCs w:val="24"/>
        </w:rPr>
        <w:t xml:space="preserve"> </w:t>
      </w:r>
    </w:p>
    <w:p w14:paraId="03A168E9" w14:textId="77777777" w:rsidR="00EE1455" w:rsidRPr="00ED65FE" w:rsidRDefault="008765C2">
      <w:pPr>
        <w:spacing w:after="0" w:line="259" w:lineRule="auto"/>
        <w:ind w:left="14" w:right="8928" w:firstLine="0"/>
        <w:jc w:val="left"/>
        <w:rPr>
          <w:rFonts w:asciiTheme="minorHAnsi" w:hAnsiTheme="minorHAnsi" w:cstheme="minorHAnsi"/>
          <w:szCs w:val="24"/>
        </w:rPr>
      </w:pPr>
      <w:r w:rsidRPr="00ED65FE">
        <w:rPr>
          <w:rFonts w:asciiTheme="minorHAnsi" w:hAnsiTheme="minorHAnsi" w:cstheme="minorHAnsi"/>
          <w:szCs w:val="24"/>
        </w:rPr>
        <w:t xml:space="preserve">   </w:t>
      </w:r>
    </w:p>
    <w:tbl>
      <w:tblPr>
        <w:tblStyle w:val="TableGrid1"/>
        <w:tblW w:w="5870" w:type="dxa"/>
        <w:tblInd w:w="14" w:type="dxa"/>
        <w:tblLook w:val="04A0" w:firstRow="1" w:lastRow="0" w:firstColumn="1" w:lastColumn="0" w:noHBand="0" w:noVBand="1"/>
      </w:tblPr>
      <w:tblGrid>
        <w:gridCol w:w="1440"/>
        <w:gridCol w:w="4430"/>
      </w:tblGrid>
      <w:tr w:rsidR="00EE1455" w:rsidRPr="00ED65FE" w14:paraId="03A168EC" w14:textId="77777777">
        <w:trPr>
          <w:trHeight w:val="281"/>
        </w:trPr>
        <w:tc>
          <w:tcPr>
            <w:tcW w:w="1440" w:type="dxa"/>
            <w:tcBorders>
              <w:top w:val="nil"/>
              <w:left w:val="nil"/>
              <w:bottom w:val="nil"/>
              <w:right w:val="nil"/>
            </w:tcBorders>
          </w:tcPr>
          <w:p w14:paraId="03A168EA" w14:textId="77777777" w:rsidR="00EE1455" w:rsidRPr="00ED65FE" w:rsidRDefault="00EE1455">
            <w:pPr>
              <w:spacing w:after="0" w:line="259" w:lineRule="auto"/>
              <w:ind w:left="0" w:right="0" w:firstLine="0"/>
              <w:jc w:val="left"/>
              <w:rPr>
                <w:rFonts w:asciiTheme="minorHAnsi" w:hAnsiTheme="minorHAnsi" w:cstheme="minorHAnsi"/>
                <w:szCs w:val="24"/>
              </w:rPr>
            </w:pPr>
          </w:p>
        </w:tc>
        <w:tc>
          <w:tcPr>
            <w:tcW w:w="4430" w:type="dxa"/>
            <w:tcBorders>
              <w:top w:val="nil"/>
              <w:left w:val="nil"/>
              <w:bottom w:val="nil"/>
              <w:right w:val="nil"/>
            </w:tcBorders>
          </w:tcPr>
          <w:p w14:paraId="03A168EB" w14:textId="77777777" w:rsidR="00EE1455" w:rsidRPr="00ED65FE" w:rsidRDefault="00EE1455">
            <w:pPr>
              <w:spacing w:after="0" w:line="259" w:lineRule="auto"/>
              <w:ind w:left="0" w:right="0" w:firstLine="0"/>
              <w:jc w:val="left"/>
              <w:rPr>
                <w:rFonts w:asciiTheme="minorHAnsi" w:hAnsiTheme="minorHAnsi" w:cstheme="minorHAnsi"/>
                <w:szCs w:val="24"/>
              </w:rPr>
            </w:pPr>
          </w:p>
        </w:tc>
      </w:tr>
    </w:tbl>
    <w:p w14:paraId="03A168ED" w14:textId="6492A06D" w:rsidR="00EE1455" w:rsidRPr="00ED65FE" w:rsidRDefault="008765C2">
      <w:pPr>
        <w:spacing w:after="0" w:line="259" w:lineRule="auto"/>
        <w:ind w:left="14" w:right="0" w:firstLine="0"/>
        <w:jc w:val="left"/>
        <w:rPr>
          <w:rFonts w:asciiTheme="minorHAnsi" w:hAnsiTheme="minorHAnsi" w:cstheme="minorHAnsi"/>
          <w:szCs w:val="24"/>
        </w:rPr>
      </w:pPr>
      <w:r w:rsidRPr="00ED65FE">
        <w:rPr>
          <w:rFonts w:asciiTheme="minorHAnsi" w:hAnsiTheme="minorHAnsi" w:cstheme="minorHAnsi"/>
          <w:szCs w:val="24"/>
        </w:rPr>
        <w:t xml:space="preserve"> </w:t>
      </w:r>
    </w:p>
    <w:p w14:paraId="03A168EE" w14:textId="77777777" w:rsidR="00EE1455" w:rsidRPr="00ED65FE" w:rsidRDefault="008765C2">
      <w:pPr>
        <w:spacing w:after="0" w:line="259" w:lineRule="auto"/>
        <w:ind w:left="658" w:right="0" w:firstLine="0"/>
        <w:jc w:val="left"/>
        <w:rPr>
          <w:rFonts w:asciiTheme="minorHAnsi" w:hAnsiTheme="minorHAnsi" w:cstheme="minorHAnsi"/>
          <w:szCs w:val="24"/>
        </w:rPr>
      </w:pPr>
      <w:r w:rsidRPr="00ED65FE">
        <w:rPr>
          <w:rFonts w:asciiTheme="minorHAnsi" w:hAnsiTheme="minorHAnsi" w:cstheme="minorHAnsi"/>
          <w:szCs w:val="24"/>
        </w:rPr>
        <w:t xml:space="preserve">  </w:t>
      </w:r>
    </w:p>
    <w:sectPr w:rsidR="00EE1455" w:rsidRPr="00ED65FE">
      <w:headerReference w:type="even" r:id="rId12"/>
      <w:headerReference w:type="default" r:id="rId13"/>
      <w:headerReference w:type="first" r:id="rId14"/>
      <w:pgSz w:w="11906" w:h="16838"/>
      <w:pgMar w:top="1066" w:right="1429" w:bottom="1357" w:left="1426" w:header="102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168F3" w14:textId="77777777" w:rsidR="009345BA" w:rsidRDefault="009345BA">
      <w:pPr>
        <w:spacing w:after="0" w:line="240" w:lineRule="auto"/>
      </w:pPr>
      <w:r>
        <w:separator/>
      </w:r>
    </w:p>
  </w:endnote>
  <w:endnote w:type="continuationSeparator" w:id="0">
    <w:p w14:paraId="03A168F4" w14:textId="77777777" w:rsidR="009345BA" w:rsidRDefault="0093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168F1" w14:textId="77777777" w:rsidR="009345BA" w:rsidRDefault="009345BA">
      <w:pPr>
        <w:spacing w:after="0" w:line="240" w:lineRule="auto"/>
      </w:pPr>
      <w:r>
        <w:separator/>
      </w:r>
    </w:p>
  </w:footnote>
  <w:footnote w:type="continuationSeparator" w:id="0">
    <w:p w14:paraId="03A168F2" w14:textId="77777777" w:rsidR="009345BA" w:rsidRDefault="0093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68F5" w14:textId="77777777" w:rsidR="00EE1455" w:rsidRDefault="008765C2">
    <w:pPr>
      <w:spacing w:after="0" w:line="259" w:lineRule="auto"/>
      <w:ind w:left="360"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68F6" w14:textId="77777777" w:rsidR="00EE1455" w:rsidRDefault="00EE1455">
    <w:pPr>
      <w:spacing w:after="0" w:line="259" w:lineRule="auto"/>
      <w:ind w:left="36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68F7" w14:textId="77777777" w:rsidR="00EE1455" w:rsidRDefault="008765C2">
    <w:pPr>
      <w:spacing w:after="0" w:line="259" w:lineRule="auto"/>
      <w:ind w:left="360" w:right="0"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DF2"/>
    <w:multiLevelType w:val="hybridMultilevel"/>
    <w:tmpl w:val="29A4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14868"/>
    <w:multiLevelType w:val="hybridMultilevel"/>
    <w:tmpl w:val="06902636"/>
    <w:lvl w:ilvl="0" w:tplc="6D887C4A">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B228BC">
      <w:start w:val="1"/>
      <w:numFmt w:val="bullet"/>
      <w:lvlText w:val="o"/>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86AB58">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5834E6">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0942A">
      <w:start w:val="1"/>
      <w:numFmt w:val="bullet"/>
      <w:lvlText w:val="o"/>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02CFFA">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C8992">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27022">
      <w:start w:val="1"/>
      <w:numFmt w:val="bullet"/>
      <w:lvlText w:val="o"/>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649CC6">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8074F"/>
    <w:multiLevelType w:val="hybridMultilevel"/>
    <w:tmpl w:val="37948AFE"/>
    <w:lvl w:ilvl="0" w:tplc="C7385CF2">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CE6BD6">
      <w:start w:val="1"/>
      <w:numFmt w:val="bullet"/>
      <w:lvlText w:val="o"/>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9E5AE4">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0E20C">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2E4F3C">
      <w:start w:val="1"/>
      <w:numFmt w:val="bullet"/>
      <w:lvlText w:val="o"/>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8AD38A">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703632">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4E7666">
      <w:start w:val="1"/>
      <w:numFmt w:val="bullet"/>
      <w:lvlText w:val="o"/>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5EB472">
      <w:start w:val="1"/>
      <w:numFmt w:val="bullet"/>
      <w:lvlText w:val="▪"/>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924134"/>
    <w:multiLevelType w:val="hybridMultilevel"/>
    <w:tmpl w:val="4A88D1E6"/>
    <w:lvl w:ilvl="0" w:tplc="F5101CE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0C59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90FA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6C36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C6B9C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FA010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E455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447F1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321C5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D25851"/>
    <w:multiLevelType w:val="hybridMultilevel"/>
    <w:tmpl w:val="E7AEAF0C"/>
    <w:lvl w:ilvl="0" w:tplc="D8AA7428">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EC7A2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0EA3A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2CA1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0DAC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9077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2A98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B291A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2CB1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396B46"/>
    <w:multiLevelType w:val="hybridMultilevel"/>
    <w:tmpl w:val="3DAC56BE"/>
    <w:lvl w:ilvl="0" w:tplc="251C1D9E">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92CA2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88446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620D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A67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9E169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C269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0EE35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BACA3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ED4871"/>
    <w:multiLevelType w:val="hybridMultilevel"/>
    <w:tmpl w:val="DAC2D23A"/>
    <w:lvl w:ilvl="0" w:tplc="93EA0A3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AF99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503C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0A33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6C96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C6EE0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8F0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6940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804A3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C3644D"/>
    <w:multiLevelType w:val="hybridMultilevel"/>
    <w:tmpl w:val="52D2D2E2"/>
    <w:lvl w:ilvl="0" w:tplc="DE8E7BA8">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6045A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E68D0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AE8B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B62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E3D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24A3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E4BA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52E5F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132FEC"/>
    <w:multiLevelType w:val="hybridMultilevel"/>
    <w:tmpl w:val="5934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81B1A"/>
    <w:multiLevelType w:val="hybridMultilevel"/>
    <w:tmpl w:val="F6303292"/>
    <w:lvl w:ilvl="0" w:tplc="50962268">
      <w:start w:val="1"/>
      <w:numFmt w:val="bullet"/>
      <w:lvlText w:val="•"/>
      <w:lvlJc w:val="left"/>
      <w:pPr>
        <w:ind w:left="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6CA2EE">
      <w:start w:val="1"/>
      <w:numFmt w:val="bullet"/>
      <w:lvlText w:val="o"/>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41876">
      <w:start w:val="1"/>
      <w:numFmt w:val="bullet"/>
      <w:lvlText w:val="▪"/>
      <w:lvlJc w:val="left"/>
      <w:pPr>
        <w:ind w:left="2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1A8364">
      <w:start w:val="1"/>
      <w:numFmt w:val="bullet"/>
      <w:lvlText w:val="•"/>
      <w:lvlJc w:val="left"/>
      <w:pPr>
        <w:ind w:left="2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6C0CC">
      <w:start w:val="1"/>
      <w:numFmt w:val="bullet"/>
      <w:lvlText w:val="o"/>
      <w:lvlJc w:val="left"/>
      <w:pPr>
        <w:ind w:left="3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24DF54">
      <w:start w:val="1"/>
      <w:numFmt w:val="bullet"/>
      <w:lvlText w:val="▪"/>
      <w:lvlJc w:val="left"/>
      <w:pPr>
        <w:ind w:left="4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12908C">
      <w:start w:val="1"/>
      <w:numFmt w:val="bullet"/>
      <w:lvlText w:val="•"/>
      <w:lvlJc w:val="left"/>
      <w:pPr>
        <w:ind w:left="4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E5BA4">
      <w:start w:val="1"/>
      <w:numFmt w:val="bullet"/>
      <w:lvlText w:val="o"/>
      <w:lvlJc w:val="left"/>
      <w:pPr>
        <w:ind w:left="5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00956E">
      <w:start w:val="1"/>
      <w:numFmt w:val="bullet"/>
      <w:lvlText w:val="▪"/>
      <w:lvlJc w:val="left"/>
      <w:pPr>
        <w:ind w:left="6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D743E9"/>
    <w:multiLevelType w:val="hybridMultilevel"/>
    <w:tmpl w:val="FE0C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31235"/>
    <w:multiLevelType w:val="hybridMultilevel"/>
    <w:tmpl w:val="485450A8"/>
    <w:lvl w:ilvl="0" w:tplc="967EF51E">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4728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26EB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AEA5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7265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70BA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CAA6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423AB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D2015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F96B50"/>
    <w:multiLevelType w:val="hybridMultilevel"/>
    <w:tmpl w:val="3CC00FD0"/>
    <w:lvl w:ilvl="0" w:tplc="FC32B986">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7A543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7089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D671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23C7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644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FA6D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4E8BF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C238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550EEB"/>
    <w:multiLevelType w:val="hybridMultilevel"/>
    <w:tmpl w:val="12B895DE"/>
    <w:lvl w:ilvl="0" w:tplc="0FF6BFD4">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8EB3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04301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56CF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8D56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CC37A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1EC5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74CC4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34F63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E8511A"/>
    <w:multiLevelType w:val="hybridMultilevel"/>
    <w:tmpl w:val="545C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67440"/>
    <w:multiLevelType w:val="hybridMultilevel"/>
    <w:tmpl w:val="188280C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6" w15:restartNumberingAfterBreak="0">
    <w:nsid w:val="759235E0"/>
    <w:multiLevelType w:val="hybridMultilevel"/>
    <w:tmpl w:val="1214EB9E"/>
    <w:lvl w:ilvl="0" w:tplc="938CDB40">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6683E4">
      <w:start w:val="1"/>
      <w:numFmt w:val="bullet"/>
      <w:lvlText w:val=""/>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F8B112">
      <w:start w:val="1"/>
      <w:numFmt w:val="bullet"/>
      <w:lvlText w:val="▪"/>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F454EC">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F8F138">
      <w:start w:val="1"/>
      <w:numFmt w:val="bullet"/>
      <w:lvlText w:val="o"/>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D8E534">
      <w:start w:val="1"/>
      <w:numFmt w:val="bullet"/>
      <w:lvlText w:val="▪"/>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C2903E">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48F982">
      <w:start w:val="1"/>
      <w:numFmt w:val="bullet"/>
      <w:lvlText w:val="o"/>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F236C4">
      <w:start w:val="1"/>
      <w:numFmt w:val="bullet"/>
      <w:lvlText w:val="▪"/>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8B4582D"/>
    <w:multiLevelType w:val="hybridMultilevel"/>
    <w:tmpl w:val="F73A1C92"/>
    <w:lvl w:ilvl="0" w:tplc="9200A38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7C43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8E87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E007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38ADA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1CC2D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4849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00F2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58D9E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9F2390"/>
    <w:multiLevelType w:val="hybridMultilevel"/>
    <w:tmpl w:val="2562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515A7"/>
    <w:multiLevelType w:val="hybridMultilevel"/>
    <w:tmpl w:val="BD168ADA"/>
    <w:lvl w:ilvl="0" w:tplc="4BB847EE">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409E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508B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BC0D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07F2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28FE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67B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085DC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E0F47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7"/>
  </w:num>
  <w:num w:numId="3">
    <w:abstractNumId w:val="4"/>
  </w:num>
  <w:num w:numId="4">
    <w:abstractNumId w:val="13"/>
  </w:num>
  <w:num w:numId="5">
    <w:abstractNumId w:val="5"/>
  </w:num>
  <w:num w:numId="6">
    <w:abstractNumId w:val="3"/>
  </w:num>
  <w:num w:numId="7">
    <w:abstractNumId w:val="7"/>
  </w:num>
  <w:num w:numId="8">
    <w:abstractNumId w:val="12"/>
  </w:num>
  <w:num w:numId="9">
    <w:abstractNumId w:val="11"/>
  </w:num>
  <w:num w:numId="10">
    <w:abstractNumId w:val="19"/>
  </w:num>
  <w:num w:numId="11">
    <w:abstractNumId w:val="6"/>
  </w:num>
  <w:num w:numId="12">
    <w:abstractNumId w:val="16"/>
  </w:num>
  <w:num w:numId="13">
    <w:abstractNumId w:val="9"/>
  </w:num>
  <w:num w:numId="14">
    <w:abstractNumId w:val="1"/>
  </w:num>
  <w:num w:numId="15">
    <w:abstractNumId w:val="15"/>
  </w:num>
  <w:num w:numId="16">
    <w:abstractNumId w:val="0"/>
  </w:num>
  <w:num w:numId="17">
    <w:abstractNumId w:val="18"/>
  </w:num>
  <w:num w:numId="18">
    <w:abstractNumId w:val="14"/>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55"/>
    <w:rsid w:val="0004318A"/>
    <w:rsid w:val="00077870"/>
    <w:rsid w:val="000860AB"/>
    <w:rsid w:val="0009125F"/>
    <w:rsid w:val="000A24EC"/>
    <w:rsid w:val="000B31C5"/>
    <w:rsid w:val="00125960"/>
    <w:rsid w:val="00134A8A"/>
    <w:rsid w:val="001B7C8C"/>
    <w:rsid w:val="001D3D5A"/>
    <w:rsid w:val="001F15AF"/>
    <w:rsid w:val="002218E1"/>
    <w:rsid w:val="00297597"/>
    <w:rsid w:val="00393ABA"/>
    <w:rsid w:val="003D2FE2"/>
    <w:rsid w:val="003D7C67"/>
    <w:rsid w:val="003F1CBA"/>
    <w:rsid w:val="003F2A38"/>
    <w:rsid w:val="00442268"/>
    <w:rsid w:val="00477051"/>
    <w:rsid w:val="00497BBE"/>
    <w:rsid w:val="004A4D56"/>
    <w:rsid w:val="004C2469"/>
    <w:rsid w:val="004C589B"/>
    <w:rsid w:val="004F1941"/>
    <w:rsid w:val="004F56C2"/>
    <w:rsid w:val="00526356"/>
    <w:rsid w:val="005770C5"/>
    <w:rsid w:val="00583D55"/>
    <w:rsid w:val="0058637D"/>
    <w:rsid w:val="005A27A0"/>
    <w:rsid w:val="005A2C83"/>
    <w:rsid w:val="00631ADE"/>
    <w:rsid w:val="0066389B"/>
    <w:rsid w:val="00681211"/>
    <w:rsid w:val="00683746"/>
    <w:rsid w:val="006B3F14"/>
    <w:rsid w:val="006C1DD5"/>
    <w:rsid w:val="00730A92"/>
    <w:rsid w:val="00763044"/>
    <w:rsid w:val="007726F1"/>
    <w:rsid w:val="007B2512"/>
    <w:rsid w:val="007E5897"/>
    <w:rsid w:val="00830DB4"/>
    <w:rsid w:val="008765C2"/>
    <w:rsid w:val="0088577D"/>
    <w:rsid w:val="008C0737"/>
    <w:rsid w:val="008D6CE7"/>
    <w:rsid w:val="00917086"/>
    <w:rsid w:val="00932A67"/>
    <w:rsid w:val="009345BA"/>
    <w:rsid w:val="00972C35"/>
    <w:rsid w:val="0098011C"/>
    <w:rsid w:val="0098239B"/>
    <w:rsid w:val="00983771"/>
    <w:rsid w:val="009B1E1A"/>
    <w:rsid w:val="009F2747"/>
    <w:rsid w:val="009F2AF9"/>
    <w:rsid w:val="00A9702F"/>
    <w:rsid w:val="00A97551"/>
    <w:rsid w:val="00AF580E"/>
    <w:rsid w:val="00B40B9F"/>
    <w:rsid w:val="00B50945"/>
    <w:rsid w:val="00B67E53"/>
    <w:rsid w:val="00BA0A5B"/>
    <w:rsid w:val="00BD049C"/>
    <w:rsid w:val="00C02B0F"/>
    <w:rsid w:val="00C06CAA"/>
    <w:rsid w:val="00C65BB7"/>
    <w:rsid w:val="00C77B30"/>
    <w:rsid w:val="00C90E25"/>
    <w:rsid w:val="00CC3125"/>
    <w:rsid w:val="00CE5627"/>
    <w:rsid w:val="00D213B0"/>
    <w:rsid w:val="00DF1958"/>
    <w:rsid w:val="00DF2FC1"/>
    <w:rsid w:val="00E24CE9"/>
    <w:rsid w:val="00E86BD4"/>
    <w:rsid w:val="00ED65FE"/>
    <w:rsid w:val="00ED75BF"/>
    <w:rsid w:val="00EE1455"/>
    <w:rsid w:val="00EF1373"/>
    <w:rsid w:val="00EF40C7"/>
    <w:rsid w:val="00F05CDD"/>
    <w:rsid w:val="00F771FA"/>
    <w:rsid w:val="00F964F6"/>
    <w:rsid w:val="00FB398B"/>
    <w:rsid w:val="00FE5BA2"/>
    <w:rsid w:val="58531619"/>
    <w:rsid w:val="6C77A8BB"/>
    <w:rsid w:val="6F49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67C0"/>
  <w15:docId w15:val="{60117575-9B5E-4060-8F8A-EAFAA575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57" w:lineRule="auto"/>
      <w:ind w:left="24" w:right="5"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3" w:line="256" w:lineRule="auto"/>
      <w:ind w:left="21"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Default">
    <w:name w:val="Default"/>
    <w:rsid w:val="004C24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D65FE"/>
    <w:pPr>
      <w:ind w:left="720"/>
      <w:contextualSpacing/>
    </w:pPr>
  </w:style>
  <w:style w:type="paragraph" w:styleId="Footer">
    <w:name w:val="footer"/>
    <w:basedOn w:val="Normal"/>
    <w:link w:val="FooterChar"/>
    <w:uiPriority w:val="99"/>
    <w:unhideWhenUsed/>
    <w:rsid w:val="00091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25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ebec6c-0559-4686-afa1-300a13fb6534" xsi:nil="true"/>
    <lcf76f155ced4ddcb4097134ff3c332f xmlns="dee6012e-0143-400b-972e-e84871f345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1EED9E758F6448F3F252842C8B7A4" ma:contentTypeVersion="17" ma:contentTypeDescription="Create a new document." ma:contentTypeScope="" ma:versionID="0141d753e266ecf8be847b29ca06585f">
  <xsd:schema xmlns:xsd="http://www.w3.org/2001/XMLSchema" xmlns:xs="http://www.w3.org/2001/XMLSchema" xmlns:p="http://schemas.microsoft.com/office/2006/metadata/properties" xmlns:ns2="dee6012e-0143-400b-972e-e84871f345ab" xmlns:ns3="6bebec6c-0559-4686-afa1-300a13fb6534" targetNamespace="http://schemas.microsoft.com/office/2006/metadata/properties" ma:root="true" ma:fieldsID="8b342a599843eae46886e2358cb4074f" ns2:_="" ns3:_="">
    <xsd:import namespace="dee6012e-0143-400b-972e-e84871f345ab"/>
    <xsd:import namespace="6bebec6c-0559-4686-afa1-300a13fb6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6012e-0143-400b-972e-e84871f34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ea0ce6-787d-4faa-8f98-ac7674591e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bec6c-0559-4686-afa1-300a13fb65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1b5975-5273-4404-a18e-1b93809a01a3}" ma:internalName="TaxCatchAll" ma:showField="CatchAllData" ma:web="6bebec6c-0559-4686-afa1-300a13fb6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A4B5-CF07-479C-9D4B-45174B7543B2}">
  <ds:schemaRefs>
    <ds:schemaRef ds:uri="http://schemas.microsoft.com/sharepoint/v3/contenttype/forms"/>
  </ds:schemaRefs>
</ds:datastoreItem>
</file>

<file path=customXml/itemProps2.xml><?xml version="1.0" encoding="utf-8"?>
<ds:datastoreItem xmlns:ds="http://schemas.openxmlformats.org/officeDocument/2006/customXml" ds:itemID="{4A227969-40B8-4CE4-A191-2AE7357C4698}">
  <ds:schemaRefs>
    <ds:schemaRef ds:uri="http://www.w3.org/XML/1998/namespace"/>
    <ds:schemaRef ds:uri="http://schemas.microsoft.com/office/infopath/2007/PartnerControls"/>
    <ds:schemaRef ds:uri="http://schemas.openxmlformats.org/package/2006/metadata/core-properties"/>
    <ds:schemaRef ds:uri="6bebec6c-0559-4686-afa1-300a13fb6534"/>
    <ds:schemaRef ds:uri="http://purl.org/dc/elements/1.1/"/>
    <ds:schemaRef ds:uri="dee6012e-0143-400b-972e-e84871f345ab"/>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456AF7-CED2-4769-9257-75CE60A88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6012e-0143-400b-972e-e84871f345ab"/>
    <ds:schemaRef ds:uri="6bebec6c-0559-4686-afa1-300a13fb6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399BF-ACDA-46B1-9396-32CEF079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2932</Words>
  <Characters>17944</Characters>
  <Application>Microsoft Office Word</Application>
  <DocSecurity>0</DocSecurity>
  <Lines>332</Lines>
  <Paragraphs>73</Paragraphs>
  <ScaleCrop>false</ScaleCrop>
  <HeadingPairs>
    <vt:vector size="2" baseType="variant">
      <vt:variant>
        <vt:lpstr>Title</vt:lpstr>
      </vt:variant>
      <vt:variant>
        <vt:i4>1</vt:i4>
      </vt:variant>
    </vt:vector>
  </HeadingPairs>
  <TitlesOfParts>
    <vt:vector size="1" baseType="lpstr">
      <vt:lpstr>Microsoft Word - SEND Policy 2014</vt:lpstr>
    </vt:vector>
  </TitlesOfParts>
  <Company>Lancashire County Council</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SEND Policy 2014</dc:title>
  <dc:creator>teacher</dc:creator>
  <cp:lastModifiedBy>Mr Owens</cp:lastModifiedBy>
  <cp:revision>2</cp:revision>
  <dcterms:created xsi:type="dcterms:W3CDTF">2024-12-11T09:30:00Z</dcterms:created>
  <dcterms:modified xsi:type="dcterms:W3CDTF">2024-12-11T09:30:00Z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0x0101008751EED9E758F6448F3F252842C8B7A4</vt:lpwstr>
  </property>
</Properties>
</file>