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0AB1" w14:textId="39CF00E6" w:rsidR="00B66304" w:rsidRDefault="0072190E" w:rsidP="005D1967">
      <w:pPr>
        <w:jc w:val="center"/>
        <w:rPr>
          <w:rFonts w:hAnsi="Helvetica-Light"/>
          <w:b/>
          <w:sz w:val="20"/>
          <w:szCs w:val="20"/>
        </w:rPr>
      </w:pPr>
      <w:r>
        <w:rPr>
          <w:rFonts w:hAnsi="Helvetica-Light"/>
          <w:b/>
          <w:sz w:val="28"/>
          <w:szCs w:val="28"/>
        </w:rPr>
        <w:t>St Oswald</w:t>
      </w:r>
      <w:r>
        <w:rPr>
          <w:rFonts w:hAnsi="Helvetica-Light"/>
          <w:b/>
          <w:sz w:val="28"/>
          <w:szCs w:val="28"/>
        </w:rPr>
        <w:t>’</w:t>
      </w:r>
      <w:r>
        <w:rPr>
          <w:rFonts w:hAnsi="Helvetica-Light"/>
          <w:b/>
          <w:sz w:val="28"/>
          <w:szCs w:val="28"/>
        </w:rPr>
        <w:t>s Catholic Primary School</w:t>
      </w:r>
    </w:p>
    <w:p w14:paraId="6F2998E1" w14:textId="77777777" w:rsidR="00B66304" w:rsidRDefault="001359BB" w:rsidP="005D1967">
      <w:pPr>
        <w:jc w:val="center"/>
        <w:rPr>
          <w:rFonts w:hAnsi="Helvetica-Light"/>
          <w:b/>
          <w:sz w:val="28"/>
          <w:szCs w:val="28"/>
        </w:rPr>
      </w:pPr>
      <w:r>
        <w:rPr>
          <w:rFonts w:hAnsi="Helvetica-Light"/>
          <w:b/>
          <w:sz w:val="28"/>
          <w:szCs w:val="28"/>
        </w:rPr>
        <w:t>SEN Information Report</w:t>
      </w:r>
    </w:p>
    <w:p w14:paraId="29DAD8DD" w14:textId="74143B2B" w:rsidR="00B66304" w:rsidRDefault="0072190E" w:rsidP="739F941D">
      <w:pPr>
        <w:jc w:val="center"/>
        <w:rPr>
          <w:rFonts w:hAnsi="Helvetica-Light"/>
          <w:b/>
          <w:bCs/>
          <w:sz w:val="28"/>
          <w:szCs w:val="28"/>
        </w:rPr>
      </w:pPr>
      <w:r w:rsidRPr="739F941D">
        <w:rPr>
          <w:rFonts w:hAnsi="Helvetica-Light"/>
          <w:b/>
          <w:bCs/>
          <w:sz w:val="28"/>
          <w:szCs w:val="28"/>
        </w:rPr>
        <w:t>202</w:t>
      </w:r>
      <w:r w:rsidR="00A65882">
        <w:rPr>
          <w:rFonts w:hAnsi="Helvetica-Light"/>
          <w:b/>
          <w:bCs/>
          <w:sz w:val="28"/>
          <w:szCs w:val="28"/>
        </w:rPr>
        <w:t>5</w:t>
      </w:r>
      <w:r w:rsidRPr="739F941D">
        <w:rPr>
          <w:rFonts w:hAnsi="Helvetica-Light"/>
          <w:b/>
          <w:bCs/>
          <w:sz w:val="28"/>
          <w:szCs w:val="28"/>
        </w:rPr>
        <w:t>-2</w:t>
      </w:r>
      <w:r w:rsidR="00A65882">
        <w:rPr>
          <w:rFonts w:hAnsi="Helvetica-Light"/>
          <w:b/>
          <w:bCs/>
          <w:sz w:val="28"/>
          <w:szCs w:val="28"/>
        </w:rPr>
        <w:t>6</w:t>
      </w:r>
    </w:p>
    <w:p w14:paraId="62FA57A4" w14:textId="77777777" w:rsidR="00B66304" w:rsidRDefault="00B66304">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0CCC5A31" w14:textId="77777777" w:rsidTr="739F941D">
        <w:tc>
          <w:tcPr>
            <w:tcW w:w="9016" w:type="dxa"/>
          </w:tcPr>
          <w:p w14:paraId="39011EBF" w14:textId="77777777"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Name of the Special Educational Needs/Disabilities Coordinator:</w:t>
            </w:r>
          </w:p>
          <w:p w14:paraId="7B055C00" w14:textId="77777777" w:rsidR="00B66304" w:rsidRPr="00B10816" w:rsidRDefault="00B66304" w:rsidP="739F941D">
            <w:pPr>
              <w:jc w:val="left"/>
              <w:rPr>
                <w:rFonts w:asciiTheme="minorHAnsi" w:hAnsiTheme="minorHAnsi" w:cstheme="minorBidi"/>
                <w:b/>
                <w:bCs/>
              </w:rPr>
            </w:pPr>
          </w:p>
          <w:p w14:paraId="3366559E" w14:textId="1A2DBA98" w:rsidR="79D19A9E" w:rsidRDefault="79D19A9E" w:rsidP="739F941D">
            <w:pPr>
              <w:jc w:val="left"/>
              <w:rPr>
                <w:rFonts w:asciiTheme="minorHAnsi" w:hAnsiTheme="minorHAnsi" w:cstheme="minorBidi"/>
                <w:b/>
                <w:bCs/>
              </w:rPr>
            </w:pPr>
            <w:r w:rsidRPr="739F941D">
              <w:rPr>
                <w:rFonts w:asciiTheme="minorHAnsi" w:hAnsiTheme="minorHAnsi" w:cstheme="minorBidi"/>
                <w:b/>
                <w:bCs/>
              </w:rPr>
              <w:t>Mrs Kate Taylor (Associate SENDCO)</w:t>
            </w:r>
          </w:p>
          <w:p w14:paraId="70060FE2" w14:textId="1C992730" w:rsidR="79D19A9E" w:rsidRDefault="79D19A9E" w:rsidP="739F941D">
            <w:pPr>
              <w:spacing w:line="259" w:lineRule="auto"/>
              <w:jc w:val="left"/>
              <w:rPr>
                <w:rFonts w:asciiTheme="minorHAnsi" w:hAnsiTheme="minorHAnsi" w:cstheme="minorBidi"/>
                <w:b/>
                <w:bCs/>
              </w:rPr>
            </w:pPr>
            <w:r w:rsidRPr="739F941D">
              <w:rPr>
                <w:rFonts w:asciiTheme="minorHAnsi" w:hAnsiTheme="minorHAnsi" w:cstheme="minorBidi"/>
                <w:b/>
                <w:bCs/>
              </w:rPr>
              <w:t>Mr Niall Owens (Assistant SENDCO)</w:t>
            </w:r>
          </w:p>
          <w:p w14:paraId="17A76B4E" w14:textId="5F8A737F" w:rsidR="0072190E" w:rsidRPr="00B10816" w:rsidRDefault="0072190E" w:rsidP="00B10816">
            <w:pPr>
              <w:jc w:val="left"/>
              <w:rPr>
                <w:rFonts w:asciiTheme="minorHAnsi" w:hAnsiTheme="minorHAnsi" w:cstheme="minorHAnsi"/>
              </w:rPr>
            </w:pPr>
          </w:p>
        </w:tc>
      </w:tr>
      <w:tr w:rsidR="00B66304" w:rsidRPr="00B10816" w14:paraId="2423D4A1" w14:textId="77777777" w:rsidTr="739F941D">
        <w:tc>
          <w:tcPr>
            <w:tcW w:w="9016" w:type="dxa"/>
          </w:tcPr>
          <w:p w14:paraId="16ACCEE3" w14:textId="77777777"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Contact details:</w:t>
            </w:r>
          </w:p>
          <w:p w14:paraId="0877DBBB" w14:textId="77777777" w:rsidR="0072190E" w:rsidRPr="00B10816" w:rsidRDefault="0072190E" w:rsidP="00B10816">
            <w:pPr>
              <w:jc w:val="left"/>
              <w:rPr>
                <w:rFonts w:asciiTheme="minorHAnsi" w:hAnsiTheme="minorHAnsi" w:cstheme="minorHAnsi"/>
                <w:b/>
              </w:rPr>
            </w:pPr>
          </w:p>
          <w:p w14:paraId="0D192AF5" w14:textId="53DC7815" w:rsidR="0072190E" w:rsidRPr="00B10816" w:rsidRDefault="00B74538" w:rsidP="00B10816">
            <w:pPr>
              <w:jc w:val="left"/>
              <w:rPr>
                <w:rFonts w:asciiTheme="minorHAnsi" w:hAnsiTheme="minorHAnsi" w:cstheme="minorHAnsi"/>
                <w:bCs/>
              </w:rPr>
            </w:pPr>
            <w:r w:rsidRPr="00B10816">
              <w:rPr>
                <w:rFonts w:asciiTheme="minorHAnsi" w:hAnsiTheme="minorHAnsi" w:cstheme="minorHAnsi"/>
                <w:bCs/>
              </w:rPr>
              <w:t>St Oswald’s Catholics Primary School</w:t>
            </w:r>
          </w:p>
          <w:p w14:paraId="768010FC" w14:textId="0CFBAFF8" w:rsidR="00B74538" w:rsidRPr="00B10816" w:rsidRDefault="00B74538" w:rsidP="00B10816">
            <w:pPr>
              <w:jc w:val="left"/>
              <w:rPr>
                <w:rFonts w:asciiTheme="minorHAnsi" w:hAnsiTheme="minorHAnsi" w:cstheme="minorHAnsi"/>
                <w:bCs/>
              </w:rPr>
            </w:pPr>
            <w:proofErr w:type="spellStart"/>
            <w:r w:rsidRPr="00B10816">
              <w:rPr>
                <w:rFonts w:asciiTheme="minorHAnsi" w:hAnsiTheme="minorHAnsi" w:cstheme="minorHAnsi"/>
                <w:bCs/>
              </w:rPr>
              <w:t>Spendmore</w:t>
            </w:r>
            <w:proofErr w:type="spellEnd"/>
            <w:r w:rsidRPr="00B10816">
              <w:rPr>
                <w:rFonts w:asciiTheme="minorHAnsi" w:hAnsiTheme="minorHAnsi" w:cstheme="minorHAnsi"/>
                <w:bCs/>
              </w:rPr>
              <w:t xml:space="preserve"> Lane</w:t>
            </w:r>
          </w:p>
          <w:p w14:paraId="73E65957" w14:textId="46342F83" w:rsidR="00B74538" w:rsidRPr="00B10816" w:rsidRDefault="00B74538" w:rsidP="00B10816">
            <w:pPr>
              <w:jc w:val="left"/>
              <w:rPr>
                <w:rFonts w:asciiTheme="minorHAnsi" w:hAnsiTheme="minorHAnsi" w:cstheme="minorHAnsi"/>
                <w:bCs/>
              </w:rPr>
            </w:pPr>
            <w:r w:rsidRPr="00B10816">
              <w:rPr>
                <w:rFonts w:asciiTheme="minorHAnsi" w:hAnsiTheme="minorHAnsi" w:cstheme="minorHAnsi"/>
                <w:bCs/>
              </w:rPr>
              <w:t>Coppull</w:t>
            </w:r>
          </w:p>
          <w:p w14:paraId="7FD1F861" w14:textId="469C24C5" w:rsidR="00B74538" w:rsidRPr="00B10816" w:rsidRDefault="00B74538" w:rsidP="00B10816">
            <w:pPr>
              <w:jc w:val="left"/>
              <w:rPr>
                <w:rFonts w:asciiTheme="minorHAnsi" w:hAnsiTheme="minorHAnsi" w:cstheme="minorHAnsi"/>
                <w:bCs/>
              </w:rPr>
            </w:pPr>
            <w:r w:rsidRPr="00B10816">
              <w:rPr>
                <w:rFonts w:asciiTheme="minorHAnsi" w:hAnsiTheme="minorHAnsi" w:cstheme="minorHAnsi"/>
                <w:bCs/>
              </w:rPr>
              <w:t>Lancashire</w:t>
            </w:r>
          </w:p>
          <w:p w14:paraId="560F36BB" w14:textId="21E6263B" w:rsidR="00B74538" w:rsidRPr="00B10816" w:rsidRDefault="00B74538" w:rsidP="00B10816">
            <w:pPr>
              <w:jc w:val="left"/>
              <w:rPr>
                <w:rFonts w:asciiTheme="minorHAnsi" w:hAnsiTheme="minorHAnsi" w:cstheme="minorHAnsi"/>
                <w:bCs/>
              </w:rPr>
            </w:pPr>
            <w:r w:rsidRPr="00B10816">
              <w:rPr>
                <w:rFonts w:asciiTheme="minorHAnsi" w:hAnsiTheme="minorHAnsi" w:cstheme="minorHAnsi"/>
                <w:bCs/>
              </w:rPr>
              <w:t>PR7 5DH</w:t>
            </w:r>
          </w:p>
          <w:p w14:paraId="08C4975A" w14:textId="77777777" w:rsidR="00B74538" w:rsidRPr="00B10816" w:rsidRDefault="00B74538" w:rsidP="00B10816">
            <w:pPr>
              <w:jc w:val="left"/>
              <w:rPr>
                <w:rFonts w:asciiTheme="minorHAnsi" w:hAnsiTheme="minorHAnsi" w:cstheme="minorHAnsi"/>
                <w:bCs/>
              </w:rPr>
            </w:pPr>
          </w:p>
          <w:p w14:paraId="748BE1F1" w14:textId="7D2ABCC4" w:rsidR="002719EE" w:rsidRPr="00B10816" w:rsidRDefault="00B74538" w:rsidP="00B10816">
            <w:pPr>
              <w:jc w:val="left"/>
              <w:rPr>
                <w:rFonts w:asciiTheme="minorHAnsi" w:hAnsiTheme="minorHAnsi" w:cstheme="minorHAnsi"/>
                <w:bCs/>
              </w:rPr>
            </w:pPr>
            <w:r w:rsidRPr="00B10816">
              <w:rPr>
                <w:rFonts w:asciiTheme="minorHAnsi" w:hAnsiTheme="minorHAnsi" w:cstheme="minorHAnsi"/>
                <w:bCs/>
              </w:rPr>
              <w:t xml:space="preserve">Tel: 01257 </w:t>
            </w:r>
            <w:r w:rsidR="002719EE" w:rsidRPr="00B10816">
              <w:rPr>
                <w:rFonts w:asciiTheme="minorHAnsi" w:hAnsiTheme="minorHAnsi" w:cstheme="minorHAnsi"/>
                <w:bCs/>
              </w:rPr>
              <w:t>791379</w:t>
            </w:r>
          </w:p>
          <w:p w14:paraId="67E798E9" w14:textId="52940EBF" w:rsidR="002719EE" w:rsidRPr="00B10816" w:rsidRDefault="002719EE" w:rsidP="00B10816">
            <w:pPr>
              <w:jc w:val="left"/>
              <w:rPr>
                <w:rFonts w:asciiTheme="minorHAnsi" w:hAnsiTheme="minorHAnsi" w:cstheme="minorHAnsi"/>
                <w:bCs/>
              </w:rPr>
            </w:pPr>
            <w:r w:rsidRPr="00B10816">
              <w:rPr>
                <w:rFonts w:asciiTheme="minorHAnsi" w:hAnsiTheme="minorHAnsi" w:cstheme="minorHAnsi"/>
                <w:bCs/>
              </w:rPr>
              <w:t xml:space="preserve">Email: </w:t>
            </w:r>
            <w:hyperlink r:id="rId10" w:history="1">
              <w:r w:rsidR="008878CE" w:rsidRPr="00B10816">
                <w:rPr>
                  <w:rStyle w:val="Hyperlink"/>
                  <w:rFonts w:asciiTheme="minorHAnsi" w:eastAsia="Helvetica-Light" w:hAnsiTheme="minorHAnsi" w:cstheme="minorHAnsi"/>
                  <w:bCs/>
                  <w:sz w:val="24"/>
                  <w:szCs w:val="24"/>
                </w:rPr>
                <w:t>sendco@st-oswalds.lancs.sch.uk</w:t>
              </w:r>
            </w:hyperlink>
          </w:p>
          <w:p w14:paraId="57EE3663" w14:textId="77777777" w:rsidR="008878CE" w:rsidRPr="00B10816" w:rsidRDefault="008878CE" w:rsidP="00B10816">
            <w:pPr>
              <w:jc w:val="left"/>
              <w:rPr>
                <w:rFonts w:asciiTheme="minorHAnsi" w:hAnsiTheme="minorHAnsi" w:cstheme="minorHAnsi"/>
                <w:bCs/>
              </w:rPr>
            </w:pPr>
          </w:p>
          <w:p w14:paraId="7E67A02B" w14:textId="170746E8" w:rsidR="008878CE" w:rsidRPr="00B10816" w:rsidRDefault="008878CE" w:rsidP="00B10816">
            <w:pPr>
              <w:jc w:val="left"/>
              <w:rPr>
                <w:rFonts w:asciiTheme="minorHAnsi" w:hAnsiTheme="minorHAnsi" w:cstheme="minorHAnsi"/>
                <w:b/>
              </w:rPr>
            </w:pPr>
            <w:r w:rsidRPr="00B10816">
              <w:rPr>
                <w:rFonts w:asciiTheme="minorHAnsi" w:hAnsiTheme="minorHAnsi" w:cstheme="minorHAnsi"/>
                <w:b/>
              </w:rPr>
              <w:t>Further contact</w:t>
            </w:r>
            <w:r w:rsidR="001F44C2" w:rsidRPr="00B10816">
              <w:rPr>
                <w:rFonts w:asciiTheme="minorHAnsi" w:hAnsiTheme="minorHAnsi" w:cstheme="minorHAnsi"/>
                <w:b/>
              </w:rPr>
              <w:t>s:</w:t>
            </w:r>
          </w:p>
          <w:p w14:paraId="7198A052" w14:textId="77777777" w:rsidR="001F44C2" w:rsidRPr="00B10816" w:rsidRDefault="001F44C2" w:rsidP="00B10816">
            <w:pPr>
              <w:jc w:val="left"/>
              <w:rPr>
                <w:rFonts w:asciiTheme="minorHAnsi" w:hAnsiTheme="minorHAnsi" w:cstheme="minorHAnsi"/>
                <w:b/>
              </w:rPr>
            </w:pPr>
          </w:p>
          <w:p w14:paraId="73CEFFC6" w14:textId="59C4749C" w:rsidR="001F44C2" w:rsidRPr="00B10816" w:rsidRDefault="001F44C2" w:rsidP="00B10816">
            <w:pPr>
              <w:jc w:val="left"/>
              <w:rPr>
                <w:rFonts w:asciiTheme="minorHAnsi" w:hAnsiTheme="minorHAnsi" w:cstheme="minorHAnsi"/>
                <w:bCs/>
              </w:rPr>
            </w:pPr>
            <w:r w:rsidRPr="00B10816">
              <w:rPr>
                <w:rFonts w:asciiTheme="minorHAnsi" w:hAnsiTheme="minorHAnsi" w:cstheme="minorHAnsi"/>
                <w:bCs/>
              </w:rPr>
              <w:t xml:space="preserve">Headteacher </w:t>
            </w:r>
            <w:hyperlink r:id="rId11" w:history="1">
              <w:r w:rsidRPr="00B10816">
                <w:rPr>
                  <w:rStyle w:val="Hyperlink"/>
                  <w:rFonts w:asciiTheme="minorHAnsi" w:eastAsia="Helvetica-Light" w:hAnsiTheme="minorHAnsi" w:cstheme="minorHAnsi"/>
                  <w:bCs/>
                  <w:sz w:val="24"/>
                  <w:szCs w:val="24"/>
                </w:rPr>
                <w:t>head@st-oswalds.lancs.sch.uk</w:t>
              </w:r>
            </w:hyperlink>
            <w:r w:rsidRPr="00B10816">
              <w:rPr>
                <w:rFonts w:asciiTheme="minorHAnsi" w:hAnsiTheme="minorHAnsi" w:cstheme="minorHAnsi"/>
                <w:bCs/>
              </w:rPr>
              <w:t xml:space="preserve">    01257 </w:t>
            </w:r>
            <w:r w:rsidR="004E4DA3" w:rsidRPr="00B10816">
              <w:rPr>
                <w:rFonts w:asciiTheme="minorHAnsi" w:hAnsiTheme="minorHAnsi" w:cstheme="minorHAnsi"/>
                <w:bCs/>
              </w:rPr>
              <w:t>791379</w:t>
            </w:r>
          </w:p>
          <w:p w14:paraId="68331FFC" w14:textId="47D7E0EE" w:rsidR="004E4DA3" w:rsidRPr="00B10816" w:rsidRDefault="004E4DA3" w:rsidP="00B10816">
            <w:pPr>
              <w:jc w:val="left"/>
              <w:rPr>
                <w:rFonts w:asciiTheme="minorHAnsi" w:hAnsiTheme="minorHAnsi" w:cstheme="minorHAnsi"/>
                <w:bCs/>
              </w:rPr>
            </w:pPr>
            <w:r w:rsidRPr="00B10816">
              <w:rPr>
                <w:rFonts w:asciiTheme="minorHAnsi" w:hAnsiTheme="minorHAnsi" w:cstheme="minorHAnsi"/>
                <w:bCs/>
              </w:rPr>
              <w:t>SEND governor   Mrs E Bibby  c/o the School Office 01257 791379</w:t>
            </w:r>
          </w:p>
          <w:p w14:paraId="5968CA40" w14:textId="77777777" w:rsidR="00B66304" w:rsidRPr="00B10816" w:rsidRDefault="00B66304" w:rsidP="00B10816">
            <w:pPr>
              <w:jc w:val="left"/>
              <w:rPr>
                <w:rFonts w:asciiTheme="minorHAnsi" w:hAnsiTheme="minorHAnsi" w:cstheme="minorHAnsi"/>
              </w:rPr>
            </w:pPr>
          </w:p>
        </w:tc>
      </w:tr>
    </w:tbl>
    <w:p w14:paraId="0DA0D858" w14:textId="77777777" w:rsidR="00B66304" w:rsidRPr="00B10816" w:rsidRDefault="00B66304"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64388A42" w14:textId="77777777" w:rsidTr="739F941D">
        <w:tc>
          <w:tcPr>
            <w:tcW w:w="9016" w:type="dxa"/>
            <w:shd w:val="clear" w:color="auto" w:fill="CCC0D9" w:themeFill="accent4" w:themeFillTint="66"/>
          </w:tcPr>
          <w:p w14:paraId="6E984FC1" w14:textId="49C905D4" w:rsidR="00B66304" w:rsidRPr="00B10816" w:rsidRDefault="0072190E" w:rsidP="00B10816">
            <w:pPr>
              <w:jc w:val="left"/>
              <w:rPr>
                <w:rFonts w:asciiTheme="minorHAnsi" w:hAnsiTheme="minorHAnsi" w:cstheme="minorHAnsi"/>
              </w:rPr>
            </w:pPr>
            <w:r w:rsidRPr="00B10816">
              <w:rPr>
                <w:rFonts w:asciiTheme="minorHAnsi" w:hAnsiTheme="minorHAnsi" w:cstheme="minorHAnsi"/>
                <w:b/>
              </w:rPr>
              <w:t>The kinds of special educational needs for which provision is made at St Oswald’s:</w:t>
            </w:r>
          </w:p>
        </w:tc>
      </w:tr>
      <w:tr w:rsidR="00B66304" w:rsidRPr="00B10816" w14:paraId="3F33EEF8" w14:textId="77777777" w:rsidTr="739F941D">
        <w:tc>
          <w:tcPr>
            <w:tcW w:w="9016" w:type="dxa"/>
          </w:tcPr>
          <w:p w14:paraId="33A83289" w14:textId="77777777" w:rsidR="0072190E" w:rsidRPr="00B10816" w:rsidRDefault="0072190E" w:rsidP="00B10816">
            <w:pPr>
              <w:jc w:val="left"/>
              <w:rPr>
                <w:rFonts w:asciiTheme="minorHAnsi" w:hAnsiTheme="minorHAnsi" w:cstheme="minorHAnsi"/>
              </w:rPr>
            </w:pPr>
            <w:r w:rsidRPr="00B10816">
              <w:rPr>
                <w:rFonts w:asciiTheme="minorHAnsi" w:hAnsiTheme="minorHAnsi" w:cstheme="minorHAnsi"/>
              </w:rPr>
              <w:t xml:space="preserve">St Oswald’s Catholic Primary School is a mainstream school where each child is encouraged to learn and develop their uniqueness through Jesus Christ. We have high expectations for all children and are dedicated to ensuring the best possible outcomes for children with SEND. </w:t>
            </w:r>
          </w:p>
          <w:p w14:paraId="7A79A0E3" w14:textId="77777777" w:rsidR="00DF6FE0" w:rsidRPr="00B10816" w:rsidRDefault="00DF6FE0" w:rsidP="00B10816">
            <w:pPr>
              <w:jc w:val="left"/>
              <w:rPr>
                <w:rFonts w:asciiTheme="minorHAnsi" w:hAnsiTheme="minorHAnsi" w:cstheme="minorHAnsi"/>
              </w:rPr>
            </w:pPr>
          </w:p>
          <w:p w14:paraId="1E7DB712" w14:textId="77777777" w:rsidR="00DF6FE0" w:rsidRPr="00B10816" w:rsidRDefault="00DF6FE0" w:rsidP="00B10816">
            <w:pPr>
              <w:jc w:val="left"/>
              <w:rPr>
                <w:rFonts w:asciiTheme="minorHAnsi" w:hAnsiTheme="minorHAnsi" w:cstheme="minorHAnsi"/>
              </w:rPr>
            </w:pPr>
            <w:r w:rsidRPr="00B10816">
              <w:rPr>
                <w:rFonts w:asciiTheme="minorHAnsi" w:hAnsiTheme="minorHAnsi" w:cstheme="minorHAnsi"/>
              </w:rPr>
              <w:t>Currently school have provision in place to meet the needs of pupils in the following areas:</w:t>
            </w:r>
          </w:p>
          <w:p w14:paraId="0508EC11" w14:textId="77777777" w:rsidR="00DF6FE0" w:rsidRPr="00B10816" w:rsidRDefault="00DF6FE0" w:rsidP="00B10816">
            <w:pPr>
              <w:jc w:val="left"/>
              <w:rPr>
                <w:rFonts w:asciiTheme="minorHAnsi" w:hAnsiTheme="minorHAnsi" w:cstheme="minorHAnsi"/>
              </w:rPr>
            </w:pPr>
          </w:p>
          <w:p w14:paraId="02A2DDCF" w14:textId="4254EF4A" w:rsidR="00DF6FE0" w:rsidRPr="00B10816" w:rsidRDefault="00DF6FE0"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Autistic Spectrum Disorder (ASD) </w:t>
            </w:r>
          </w:p>
          <w:p w14:paraId="2BDF3ED0" w14:textId="77777777" w:rsidR="00DF6FE0" w:rsidRPr="00B10816" w:rsidRDefault="00DF6FE0"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Social, emotional and mental health difficulties, including behaviour (making friends, relating to adults or showing inappropriate behaviours in school) </w:t>
            </w:r>
          </w:p>
          <w:p w14:paraId="0667714B" w14:textId="77777777" w:rsidR="00DF6FE0" w:rsidRPr="00B10816" w:rsidRDefault="00DF6FE0"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Cognition and learning – learning difficulties (in acquiring basic skills in school. This can be moderate or severe) </w:t>
            </w:r>
          </w:p>
          <w:p w14:paraId="36B4C1A5" w14:textId="77777777" w:rsidR="00DF6FE0" w:rsidRPr="00B10816" w:rsidRDefault="00DF6FE0"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Specific Learning Difficulties (with reading, writing, number work or understanding information etc…) </w:t>
            </w:r>
          </w:p>
          <w:p w14:paraId="7022E4CD" w14:textId="77777777" w:rsidR="00DF6FE0" w:rsidRPr="00B10816" w:rsidRDefault="00DF6FE0"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Communication and interaction </w:t>
            </w:r>
          </w:p>
          <w:p w14:paraId="5F488F15" w14:textId="77777777" w:rsidR="00DF6FE0" w:rsidRPr="00B10816" w:rsidRDefault="00DF6FE0" w:rsidP="00B10816">
            <w:pPr>
              <w:jc w:val="left"/>
              <w:rPr>
                <w:rFonts w:asciiTheme="minorHAnsi" w:hAnsiTheme="minorHAnsi" w:cstheme="minorHAnsi"/>
              </w:rPr>
            </w:pPr>
            <w:r w:rsidRPr="00B10816">
              <w:rPr>
                <w:rFonts w:asciiTheme="minorHAnsi" w:eastAsia="Symbol" w:hAnsiTheme="minorHAnsi" w:cstheme="minorHAnsi"/>
              </w:rPr>
              <w:lastRenderedPageBreak/>
              <w:t>·</w:t>
            </w:r>
            <w:r w:rsidRPr="00B10816">
              <w:rPr>
                <w:rFonts w:asciiTheme="minorHAnsi" w:hAnsiTheme="minorHAnsi" w:cstheme="minorHAnsi"/>
              </w:rPr>
              <w:t xml:space="preserve"> Sensory or physical needs (such as hearing impairment, visual impairment or physical difficulties that affect the child accessing the curriculum) </w:t>
            </w:r>
          </w:p>
          <w:p w14:paraId="62B852BD" w14:textId="77777777" w:rsidR="00DF6FE0" w:rsidRPr="00B10816" w:rsidRDefault="00DF6FE0"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English as an additional language support </w:t>
            </w:r>
          </w:p>
          <w:p w14:paraId="5C328EE9" w14:textId="77777777" w:rsidR="00DF6FE0" w:rsidRPr="00B10816" w:rsidRDefault="00DF6FE0"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Medical or Health Conditions (a medical condition that affects the child’s learning)</w:t>
            </w:r>
          </w:p>
          <w:p w14:paraId="3CE50407" w14:textId="77777777" w:rsidR="00DF6FE0" w:rsidRPr="00B10816" w:rsidRDefault="00DF6FE0" w:rsidP="00B10816">
            <w:pPr>
              <w:jc w:val="left"/>
              <w:rPr>
                <w:rFonts w:asciiTheme="minorHAnsi" w:hAnsiTheme="minorHAnsi" w:cstheme="minorHAnsi"/>
              </w:rPr>
            </w:pPr>
          </w:p>
          <w:p w14:paraId="02781BA1" w14:textId="456FAFD8" w:rsidR="00B3440B" w:rsidRPr="00B10816" w:rsidRDefault="23700A02" w:rsidP="739F941D">
            <w:pPr>
              <w:jc w:val="left"/>
              <w:rPr>
                <w:rFonts w:asciiTheme="minorHAnsi" w:hAnsiTheme="minorHAnsi" w:cstheme="minorBidi"/>
              </w:rPr>
            </w:pPr>
            <w:r w:rsidRPr="739F941D">
              <w:rPr>
                <w:rFonts w:asciiTheme="minorHAnsi" w:hAnsiTheme="minorHAnsi" w:cstheme="minorBidi"/>
              </w:rPr>
              <w:t xml:space="preserve">Often, a child’s needs are </w:t>
            </w:r>
            <w:r w:rsidR="11BD2CFB" w:rsidRPr="739F941D">
              <w:rPr>
                <w:rFonts w:asciiTheme="minorHAnsi" w:hAnsiTheme="minorHAnsi" w:cstheme="minorBidi"/>
              </w:rPr>
              <w:t>varied,</w:t>
            </w:r>
            <w:r w:rsidRPr="739F941D">
              <w:rPr>
                <w:rFonts w:asciiTheme="minorHAnsi" w:hAnsiTheme="minorHAnsi" w:cstheme="minorBidi"/>
              </w:rPr>
              <w:t xml:space="preserve"> and it is important to remember that he/she does not need to ‘fit’ into a single category. At St </w:t>
            </w:r>
            <w:r w:rsidR="3BF1937E" w:rsidRPr="739F941D">
              <w:rPr>
                <w:rFonts w:asciiTheme="minorHAnsi" w:hAnsiTheme="minorHAnsi" w:cstheme="minorBidi"/>
              </w:rPr>
              <w:t>Oswald</w:t>
            </w:r>
            <w:r w:rsidRPr="739F941D">
              <w:rPr>
                <w:rFonts w:asciiTheme="minorHAnsi" w:hAnsiTheme="minorHAnsi" w:cstheme="minorBidi"/>
              </w:rPr>
              <w:t xml:space="preserve">’s we have previously and are currently supporting children with Autistic Spectrum Disorder (ASD), dyslexia, dyscalculia, speech and language difficulties, hearing and visual impairments, social and emotional difficulties, Attention Deficit Hyperactive Disorder (ADHD) and physical developmental needs. </w:t>
            </w:r>
          </w:p>
          <w:p w14:paraId="3037AE5F" w14:textId="77777777" w:rsidR="00B3440B" w:rsidRPr="00B10816" w:rsidRDefault="00B3440B" w:rsidP="00B10816">
            <w:pPr>
              <w:jc w:val="left"/>
              <w:rPr>
                <w:rFonts w:asciiTheme="minorHAnsi" w:hAnsiTheme="minorHAnsi" w:cstheme="minorHAnsi"/>
              </w:rPr>
            </w:pPr>
          </w:p>
          <w:p w14:paraId="3539D1D1" w14:textId="714C2B88" w:rsidR="00DF6FE0" w:rsidRPr="00B10816" w:rsidRDefault="00DF6FE0" w:rsidP="00B10816">
            <w:pPr>
              <w:jc w:val="left"/>
              <w:rPr>
                <w:rFonts w:asciiTheme="minorHAnsi" w:hAnsiTheme="minorHAnsi" w:cstheme="minorHAnsi"/>
              </w:rPr>
            </w:pPr>
            <w:r w:rsidRPr="00B10816">
              <w:rPr>
                <w:rFonts w:asciiTheme="minorHAnsi" w:hAnsiTheme="minorHAnsi" w:cstheme="minorHAnsi"/>
              </w:rPr>
              <w:t xml:space="preserve">The School Leadership Team (SLT) meets </w:t>
            </w:r>
            <w:r w:rsidR="006B530F" w:rsidRPr="00B10816">
              <w:rPr>
                <w:rFonts w:asciiTheme="minorHAnsi" w:hAnsiTheme="minorHAnsi" w:cstheme="minorHAnsi"/>
              </w:rPr>
              <w:t>regularly</w:t>
            </w:r>
            <w:r w:rsidRPr="00B10816">
              <w:rPr>
                <w:rFonts w:asciiTheme="minorHAnsi" w:hAnsiTheme="minorHAnsi" w:cstheme="minorHAnsi"/>
              </w:rPr>
              <w:t xml:space="preserve"> to look at the needs of pupils in school and the level of support that is required to be put in place to meet those needs; this produces the school’s SEN provision map. The provision map is regularly reviewed throughout the year and adjusted in light of any changing need. It ensures that any needs that have been identified are being met</w:t>
            </w:r>
          </w:p>
          <w:p w14:paraId="5D61AEC2" w14:textId="77777777" w:rsidR="0072190E" w:rsidRPr="00B10816" w:rsidRDefault="0072190E" w:rsidP="00B10816">
            <w:pPr>
              <w:jc w:val="left"/>
              <w:rPr>
                <w:rFonts w:asciiTheme="minorHAnsi" w:hAnsiTheme="minorHAnsi" w:cstheme="minorHAnsi"/>
              </w:rPr>
            </w:pPr>
          </w:p>
          <w:p w14:paraId="3EE70191" w14:textId="2C775E19" w:rsidR="0072190E" w:rsidRPr="00B10816" w:rsidRDefault="0072190E" w:rsidP="00B10816">
            <w:pPr>
              <w:jc w:val="left"/>
              <w:rPr>
                <w:rFonts w:asciiTheme="minorHAnsi" w:hAnsiTheme="minorHAnsi" w:cstheme="minorHAnsi"/>
              </w:rPr>
            </w:pPr>
          </w:p>
        </w:tc>
      </w:tr>
    </w:tbl>
    <w:p w14:paraId="6F0D913B" w14:textId="77777777" w:rsidR="00B66304" w:rsidRPr="00B10816" w:rsidRDefault="00B66304"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110BFD12" w14:textId="77777777" w:rsidTr="739F941D">
        <w:tc>
          <w:tcPr>
            <w:tcW w:w="9016" w:type="dxa"/>
            <w:shd w:val="clear" w:color="auto" w:fill="CCC0D9" w:themeFill="accent4" w:themeFillTint="66"/>
          </w:tcPr>
          <w:p w14:paraId="76896C48" w14:textId="06DA0952"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How does the school know if children need extra help and what should I do if I think my child has special educational needs</w:t>
            </w:r>
            <w:r w:rsidR="005D1967" w:rsidRPr="00B10816">
              <w:rPr>
                <w:rFonts w:asciiTheme="minorHAnsi" w:hAnsiTheme="minorHAnsi" w:cstheme="minorHAnsi"/>
                <w:b/>
              </w:rPr>
              <w:t xml:space="preserve"> (SEND)</w:t>
            </w:r>
            <w:r w:rsidRPr="00B10816">
              <w:rPr>
                <w:rFonts w:asciiTheme="minorHAnsi" w:hAnsiTheme="minorHAnsi" w:cstheme="minorHAnsi"/>
                <w:b/>
              </w:rPr>
              <w:t>?</w:t>
            </w:r>
          </w:p>
        </w:tc>
      </w:tr>
      <w:tr w:rsidR="00B66304" w:rsidRPr="00B10816" w14:paraId="634F96FB" w14:textId="77777777" w:rsidTr="739F941D">
        <w:tc>
          <w:tcPr>
            <w:tcW w:w="9016" w:type="dxa"/>
          </w:tcPr>
          <w:p w14:paraId="4062B3D0" w14:textId="6C927118" w:rsidR="003B2468" w:rsidRPr="00B10816" w:rsidRDefault="316D7541" w:rsidP="739F941D">
            <w:pPr>
              <w:jc w:val="left"/>
              <w:rPr>
                <w:rFonts w:asciiTheme="minorHAnsi" w:hAnsiTheme="minorHAnsi" w:cstheme="minorBidi"/>
              </w:rPr>
            </w:pPr>
            <w:r w:rsidRPr="739F941D">
              <w:rPr>
                <w:rFonts w:asciiTheme="minorHAnsi" w:hAnsiTheme="minorHAnsi" w:cstheme="minorBidi"/>
              </w:rPr>
              <w:t>It is very important that SEND</w:t>
            </w:r>
            <w:r w:rsidR="355F44E3" w:rsidRPr="739F941D">
              <w:rPr>
                <w:rFonts w:asciiTheme="minorHAnsi" w:hAnsiTheme="minorHAnsi" w:cstheme="minorBidi"/>
              </w:rPr>
              <w:t xml:space="preserve"> needs</w:t>
            </w:r>
            <w:r w:rsidRPr="739F941D">
              <w:rPr>
                <w:rFonts w:asciiTheme="minorHAnsi" w:hAnsiTheme="minorHAnsi" w:cstheme="minorBidi"/>
              </w:rPr>
              <w:t xml:space="preserve"> are identified at an early stage. We gather information to support early identification in </w:t>
            </w:r>
            <w:r w:rsidR="3B16B934" w:rsidRPr="739F941D">
              <w:rPr>
                <w:rFonts w:asciiTheme="minorHAnsi" w:hAnsiTheme="minorHAnsi" w:cstheme="minorBidi"/>
              </w:rPr>
              <w:t>several</w:t>
            </w:r>
            <w:r w:rsidRPr="739F941D">
              <w:rPr>
                <w:rFonts w:asciiTheme="minorHAnsi" w:hAnsiTheme="minorHAnsi" w:cstheme="minorBidi"/>
              </w:rPr>
              <w:t xml:space="preserve"> ways such as: </w:t>
            </w:r>
          </w:p>
          <w:p w14:paraId="5891778E" w14:textId="77777777" w:rsidR="003B2468" w:rsidRPr="00B10816" w:rsidRDefault="003B246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Information from outside agencies involved with your child.</w:t>
            </w:r>
          </w:p>
          <w:p w14:paraId="19D76ECF" w14:textId="77777777" w:rsidR="003B2468" w:rsidRPr="00B10816" w:rsidRDefault="003B246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Information from previous school or nursery.</w:t>
            </w:r>
          </w:p>
          <w:p w14:paraId="266D24BC" w14:textId="77777777" w:rsidR="008C4511" w:rsidRDefault="003B246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 xml:space="preserve">Concerns raised by class teacher or parents </w:t>
            </w:r>
          </w:p>
          <w:p w14:paraId="5F329BC8" w14:textId="701D12F5" w:rsidR="003B2468" w:rsidRPr="00B10816" w:rsidRDefault="003B246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Sensory and/or physical needs</w:t>
            </w:r>
          </w:p>
          <w:p w14:paraId="5F46754D" w14:textId="77777777" w:rsidR="009E3C6A" w:rsidRPr="00B10816" w:rsidRDefault="009E3C6A"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Recognition of slow rate of progress in whole school tracking systems.</w:t>
            </w:r>
          </w:p>
          <w:p w14:paraId="6CE6B953" w14:textId="77777777" w:rsidR="00A95E7E" w:rsidRPr="00B10816" w:rsidRDefault="00A95E7E" w:rsidP="00B10816">
            <w:pPr>
              <w:pStyle w:val="ListParagraph"/>
              <w:jc w:val="left"/>
              <w:rPr>
                <w:rFonts w:asciiTheme="minorHAnsi" w:hAnsiTheme="minorHAnsi" w:cstheme="minorHAnsi"/>
              </w:rPr>
            </w:pPr>
          </w:p>
          <w:p w14:paraId="6910959E" w14:textId="672C0232" w:rsidR="00776239" w:rsidRDefault="002079A1" w:rsidP="00B10816">
            <w:pPr>
              <w:jc w:val="left"/>
              <w:rPr>
                <w:rFonts w:asciiTheme="minorHAnsi" w:hAnsiTheme="minorHAnsi" w:cstheme="minorHAnsi"/>
              </w:rPr>
            </w:pPr>
            <w:r w:rsidRPr="00B10816">
              <w:rPr>
                <w:rFonts w:asciiTheme="minorHAnsi" w:hAnsiTheme="minorHAnsi" w:cstheme="minorHAnsi"/>
              </w:rPr>
              <w:t xml:space="preserve">Class teacher’s may recognise that a child is having difficulties in one area and the first response to this will be high quality, </w:t>
            </w:r>
            <w:r w:rsidR="009E3C6A" w:rsidRPr="00B10816">
              <w:rPr>
                <w:rFonts w:asciiTheme="minorHAnsi" w:hAnsiTheme="minorHAnsi" w:cstheme="minorHAnsi"/>
              </w:rPr>
              <w:t>adaptive</w:t>
            </w:r>
            <w:r w:rsidRPr="00B10816">
              <w:rPr>
                <w:rFonts w:asciiTheme="minorHAnsi" w:hAnsiTheme="minorHAnsi" w:cstheme="minorHAnsi"/>
              </w:rPr>
              <w:t xml:space="preserve"> teaching targeted at their area of weakness. Where progress continues to be less than expected, the teacher, working with the SENDCo, will begin to assess whether the child has SEND. Evidence will be gathered which will include the views of the pupil and their parents. This will help determine the support that is needed and whether it can be provided by the school or if something different or additional is required. </w:t>
            </w:r>
          </w:p>
          <w:p w14:paraId="454EA375" w14:textId="77777777" w:rsidR="00147CC7" w:rsidRPr="00B10816" w:rsidRDefault="00147CC7" w:rsidP="00B10816">
            <w:pPr>
              <w:jc w:val="left"/>
              <w:rPr>
                <w:rFonts w:asciiTheme="minorHAnsi" w:hAnsiTheme="minorHAnsi" w:cstheme="minorHAnsi"/>
              </w:rPr>
            </w:pPr>
          </w:p>
          <w:p w14:paraId="6B0ECA23" w14:textId="05353633" w:rsidR="00B3440B" w:rsidRPr="00B10816" w:rsidRDefault="5939F193" w:rsidP="739F941D">
            <w:pPr>
              <w:jc w:val="left"/>
              <w:rPr>
                <w:rFonts w:asciiTheme="minorHAnsi" w:hAnsiTheme="minorHAnsi" w:cstheme="minorBidi"/>
              </w:rPr>
            </w:pPr>
            <w:r w:rsidRPr="739F941D">
              <w:rPr>
                <w:rFonts w:asciiTheme="minorHAnsi" w:hAnsiTheme="minorHAnsi" w:cstheme="minorBidi"/>
              </w:rPr>
              <w:t>If you have concerns that your child may have special educational needs, you should firstly contact your child’s class teacher and discuss this with them. The class teacher will share this information with the school’s SENDCo and actions will be taken to ensure the best possible outcomes for your child.</w:t>
            </w:r>
          </w:p>
          <w:p w14:paraId="1DC9D726" w14:textId="22843B69" w:rsidR="00E451CD" w:rsidRPr="00B10816" w:rsidRDefault="00E451CD" w:rsidP="00B10816">
            <w:pPr>
              <w:jc w:val="left"/>
              <w:rPr>
                <w:rFonts w:asciiTheme="minorHAnsi" w:hAnsiTheme="minorHAnsi" w:cstheme="minorHAnsi"/>
              </w:rPr>
            </w:pPr>
          </w:p>
        </w:tc>
      </w:tr>
    </w:tbl>
    <w:p w14:paraId="7F6014A4" w14:textId="77777777" w:rsidR="00B66304" w:rsidRPr="00B10816" w:rsidRDefault="00B66304" w:rsidP="00B10816">
      <w:pPr>
        <w:jc w:val="left"/>
        <w:rPr>
          <w:rFonts w:asciiTheme="minorHAnsi" w:hAnsiTheme="minorHAnsi" w:cstheme="minorHAnsi"/>
        </w:rPr>
      </w:pPr>
    </w:p>
    <w:p w14:paraId="6133242C" w14:textId="77777777" w:rsidR="00E451CD" w:rsidRPr="00B10816" w:rsidRDefault="00E451CD" w:rsidP="00B10816">
      <w:pPr>
        <w:jc w:val="left"/>
        <w:rPr>
          <w:rFonts w:asciiTheme="minorHAnsi" w:hAnsiTheme="minorHAnsi" w:cstheme="minorHAnsi"/>
        </w:rPr>
      </w:pPr>
    </w:p>
    <w:p w14:paraId="2B880261" w14:textId="77777777" w:rsidR="009D39FD" w:rsidRPr="00B10816" w:rsidRDefault="009D39FD"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659DEA71" w14:textId="77777777" w:rsidTr="739F941D">
        <w:tc>
          <w:tcPr>
            <w:tcW w:w="9016" w:type="dxa"/>
            <w:shd w:val="clear" w:color="auto" w:fill="CCC0D9" w:themeFill="accent4" w:themeFillTint="66"/>
          </w:tcPr>
          <w:p w14:paraId="1387BCA2" w14:textId="5146F6B1"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 xml:space="preserve">What arrangements does </w:t>
            </w:r>
            <w:r w:rsidR="009D39FD" w:rsidRPr="00B10816">
              <w:rPr>
                <w:rFonts w:asciiTheme="minorHAnsi" w:hAnsiTheme="minorHAnsi" w:cstheme="minorHAnsi"/>
                <w:b/>
              </w:rPr>
              <w:t>St Oswald’s</w:t>
            </w:r>
            <w:r w:rsidRPr="00B10816">
              <w:rPr>
                <w:rFonts w:asciiTheme="minorHAnsi" w:hAnsiTheme="minorHAnsi" w:cstheme="minorHAnsi"/>
                <w:b/>
              </w:rPr>
              <w:t xml:space="preserve"> make for consulting with children </w:t>
            </w:r>
            <w:r w:rsidR="00CE3558" w:rsidRPr="00B10816">
              <w:rPr>
                <w:rFonts w:asciiTheme="minorHAnsi" w:hAnsiTheme="minorHAnsi" w:cstheme="minorHAnsi"/>
                <w:b/>
              </w:rPr>
              <w:t>and parents</w:t>
            </w:r>
            <w:r w:rsidR="00E574DD" w:rsidRPr="00B10816">
              <w:rPr>
                <w:rFonts w:asciiTheme="minorHAnsi" w:hAnsiTheme="minorHAnsi" w:cstheme="minorHAnsi"/>
                <w:b/>
              </w:rPr>
              <w:t xml:space="preserve">/carers of children with </w:t>
            </w:r>
            <w:r w:rsidRPr="00B10816">
              <w:rPr>
                <w:rFonts w:asciiTheme="minorHAnsi" w:hAnsiTheme="minorHAnsi" w:cstheme="minorHAnsi"/>
                <w:b/>
              </w:rPr>
              <w:t>special educational needs and disabilities about - and involving them in - their education?</w:t>
            </w:r>
          </w:p>
          <w:p w14:paraId="2404C247" w14:textId="5D34E438" w:rsidR="0062720D" w:rsidRPr="00B10816" w:rsidRDefault="0062720D" w:rsidP="00B10816">
            <w:pPr>
              <w:jc w:val="left"/>
              <w:rPr>
                <w:rFonts w:asciiTheme="minorHAnsi" w:hAnsiTheme="minorHAnsi" w:cstheme="minorHAnsi"/>
                <w:b/>
              </w:rPr>
            </w:pPr>
            <w:r w:rsidRPr="00B10816">
              <w:rPr>
                <w:rFonts w:asciiTheme="minorHAnsi" w:hAnsiTheme="minorHAnsi" w:cstheme="minorHAnsi"/>
                <w:b/>
              </w:rPr>
              <w:t xml:space="preserve">How do you evaluate the effectiveness of the provision made for children with special educational needs?  </w:t>
            </w:r>
          </w:p>
        </w:tc>
      </w:tr>
      <w:tr w:rsidR="00B66304" w:rsidRPr="00B10816" w14:paraId="15A60C16" w14:textId="77777777" w:rsidTr="739F941D">
        <w:tc>
          <w:tcPr>
            <w:tcW w:w="9016" w:type="dxa"/>
          </w:tcPr>
          <w:p w14:paraId="6FB3F469" w14:textId="3C985F6D" w:rsidR="00EB51E4" w:rsidRDefault="6B3DFDC2" w:rsidP="739F941D">
            <w:pPr>
              <w:jc w:val="left"/>
              <w:rPr>
                <w:rFonts w:asciiTheme="minorHAnsi" w:hAnsiTheme="minorHAnsi" w:cstheme="minorBidi"/>
              </w:rPr>
            </w:pPr>
            <w:r w:rsidRPr="739F941D">
              <w:rPr>
                <w:rFonts w:asciiTheme="minorHAnsi" w:hAnsiTheme="minorHAnsi" w:cstheme="minorBidi"/>
              </w:rPr>
              <w:t xml:space="preserve">The class teacher and SENDCo will consider all of the information gathered from within school about the pupil’s progress. This may also include when appropriate, more specialised assessments from external agencies and professionals. As part of this information gathering process, we will have discussions with the pupil and their parents in order to develop a good understanding of the pupil’s areas of strength and difficulty. Where it is decided that a pupil does have SEND, the decision will be recorded in the school records, the SEND register and the pupil’s parents will be formally informed that special educational provision is being made. The aim of formally identifying a pupil with SEND is to help ensure that effective provision is put in place and so remove barriers to learning. The support provided consists of a </w:t>
            </w:r>
            <w:r w:rsidR="4D9E677C" w:rsidRPr="739F941D">
              <w:rPr>
                <w:rFonts w:asciiTheme="minorHAnsi" w:hAnsiTheme="minorHAnsi" w:cstheme="minorBidi"/>
              </w:rPr>
              <w:t>four-part</w:t>
            </w:r>
            <w:r w:rsidRPr="739F941D">
              <w:rPr>
                <w:rFonts w:asciiTheme="minorHAnsi" w:hAnsiTheme="minorHAnsi" w:cstheme="minorBidi"/>
              </w:rPr>
              <w:t xml:space="preserve"> process: Assess-Plan-Do-Review. This graduated approach is called SEND support. </w:t>
            </w:r>
          </w:p>
          <w:p w14:paraId="06E0A628" w14:textId="77777777" w:rsidR="00147CC7" w:rsidRPr="00B10816" w:rsidRDefault="00147CC7" w:rsidP="00B10816">
            <w:pPr>
              <w:jc w:val="left"/>
              <w:rPr>
                <w:rFonts w:asciiTheme="minorHAnsi" w:hAnsiTheme="minorHAnsi" w:cstheme="minorHAnsi"/>
              </w:rPr>
            </w:pPr>
          </w:p>
          <w:p w14:paraId="4FE1B61E" w14:textId="2AB7926F" w:rsidR="00EB51E4" w:rsidRDefault="00365788" w:rsidP="00B10816">
            <w:pPr>
              <w:jc w:val="left"/>
              <w:rPr>
                <w:rFonts w:asciiTheme="minorHAnsi" w:hAnsiTheme="minorHAnsi" w:cstheme="minorHAnsi"/>
              </w:rPr>
            </w:pPr>
            <w:r w:rsidRPr="00B10816">
              <w:rPr>
                <w:rFonts w:asciiTheme="minorHAnsi" w:hAnsiTheme="minorHAnsi" w:cstheme="minorHAnsi"/>
              </w:rPr>
              <w:t xml:space="preserve">The assess, plan and do part of this cycle is as detailed above with the addition of planning for the correct support to achieve the best outcomes and then deciding on the deployment of staff to carry out the appropriate support effectively. The external agencies and professionals that we have access to include: </w:t>
            </w:r>
          </w:p>
          <w:p w14:paraId="2C3D80FC" w14:textId="77777777" w:rsidR="00147CC7" w:rsidRPr="00B10816" w:rsidRDefault="00147CC7" w:rsidP="00B10816">
            <w:pPr>
              <w:jc w:val="left"/>
              <w:rPr>
                <w:rFonts w:asciiTheme="minorHAnsi" w:hAnsiTheme="minorHAnsi" w:cstheme="minorHAnsi"/>
              </w:rPr>
            </w:pPr>
          </w:p>
          <w:p w14:paraId="2B7A870C" w14:textId="2FEBAAB1" w:rsidR="00EB51E4" w:rsidRPr="00B10816" w:rsidRDefault="0036578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 xml:space="preserve">Physiotherapy services </w:t>
            </w:r>
          </w:p>
          <w:p w14:paraId="6A045013" w14:textId="04DF1841" w:rsidR="00EB51E4" w:rsidRPr="00B10816" w:rsidRDefault="0036578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 xml:space="preserve">Occupational therapy services </w:t>
            </w:r>
          </w:p>
          <w:p w14:paraId="623FD33C" w14:textId="1CA63912" w:rsidR="00EB51E4" w:rsidRPr="00B10816" w:rsidRDefault="0036578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 xml:space="preserve">Speech and language therapy services </w:t>
            </w:r>
          </w:p>
          <w:p w14:paraId="62ADC4AF" w14:textId="56BD9385" w:rsidR="00EB51E4" w:rsidRPr="00B10816" w:rsidRDefault="0036578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 xml:space="preserve">Educational psychology services </w:t>
            </w:r>
          </w:p>
          <w:p w14:paraId="4A93FF57" w14:textId="77777777" w:rsidR="00212907" w:rsidRPr="00B10816" w:rsidRDefault="0036578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Children and adolescent mental health services</w:t>
            </w:r>
          </w:p>
          <w:p w14:paraId="6CDCF99C" w14:textId="6D1E9DAE" w:rsidR="00EB51E4" w:rsidRDefault="00365788" w:rsidP="00B10816">
            <w:pPr>
              <w:pStyle w:val="ListParagraph"/>
              <w:numPr>
                <w:ilvl w:val="0"/>
                <w:numId w:val="33"/>
              </w:numPr>
              <w:jc w:val="left"/>
              <w:rPr>
                <w:rFonts w:asciiTheme="minorHAnsi" w:hAnsiTheme="minorHAnsi" w:cstheme="minorHAnsi"/>
              </w:rPr>
            </w:pPr>
            <w:r w:rsidRPr="00B10816">
              <w:rPr>
                <w:rFonts w:asciiTheme="minorHAnsi" w:hAnsiTheme="minorHAnsi" w:cstheme="minorHAnsi"/>
              </w:rPr>
              <w:t xml:space="preserve">Family support services for domestic abuse, family support, parenting programmes and emotional health and wellbeing. </w:t>
            </w:r>
          </w:p>
          <w:p w14:paraId="2203C2BF" w14:textId="77777777" w:rsidR="00147CC7" w:rsidRPr="00B10816" w:rsidRDefault="00147CC7" w:rsidP="00147CC7">
            <w:pPr>
              <w:pStyle w:val="ListParagraph"/>
              <w:jc w:val="left"/>
              <w:rPr>
                <w:rFonts w:asciiTheme="minorHAnsi" w:hAnsiTheme="minorHAnsi" w:cstheme="minorHAnsi"/>
              </w:rPr>
            </w:pPr>
          </w:p>
          <w:p w14:paraId="0C899857" w14:textId="4364F593" w:rsidR="00B66304" w:rsidRPr="00B10816" w:rsidRDefault="00365788" w:rsidP="00B10816">
            <w:pPr>
              <w:jc w:val="left"/>
              <w:rPr>
                <w:rFonts w:asciiTheme="minorHAnsi" w:hAnsiTheme="minorHAnsi" w:cstheme="minorHAnsi"/>
              </w:rPr>
            </w:pPr>
            <w:r w:rsidRPr="00B10816">
              <w:rPr>
                <w:rFonts w:asciiTheme="minorHAnsi" w:hAnsiTheme="minorHAnsi" w:cstheme="minorHAnsi"/>
              </w:rPr>
              <w:t xml:space="preserve">The review part of the cycle is carried out informally daily and weekly through discussions between staff in </w:t>
            </w:r>
            <w:r w:rsidR="00212907" w:rsidRPr="00B10816">
              <w:rPr>
                <w:rFonts w:asciiTheme="minorHAnsi" w:hAnsiTheme="minorHAnsi" w:cstheme="minorHAnsi"/>
              </w:rPr>
              <w:t>school and</w:t>
            </w:r>
            <w:r w:rsidRPr="00B10816">
              <w:rPr>
                <w:rFonts w:asciiTheme="minorHAnsi" w:hAnsiTheme="minorHAnsi" w:cstheme="minorHAnsi"/>
              </w:rPr>
              <w:t xml:space="preserve"> is reviewed formally at the end of each term, when the targets on your child’s plan are evaluated to ensure that the desired outcomes have been achieved. This will be shared with you and your </w:t>
            </w:r>
            <w:r w:rsidR="00212907" w:rsidRPr="00B10816">
              <w:rPr>
                <w:rFonts w:asciiTheme="minorHAnsi" w:hAnsiTheme="minorHAnsi" w:cstheme="minorHAnsi"/>
              </w:rPr>
              <w:t>child,</w:t>
            </w:r>
            <w:r w:rsidRPr="00B10816">
              <w:rPr>
                <w:rFonts w:asciiTheme="minorHAnsi" w:hAnsiTheme="minorHAnsi" w:cstheme="minorHAnsi"/>
              </w:rPr>
              <w:t xml:space="preserve"> and a new set of achievable targets will be decided upon. You will have the opportunity to have a formal meeting with your child’s class teacher to discuss the effectiveness of the provision every term. You may make an appointment with the class teacher or SENDCo to discuss the provision being made for your child at any time by appointment.</w:t>
            </w:r>
          </w:p>
        </w:tc>
      </w:tr>
    </w:tbl>
    <w:p w14:paraId="1E2A709A" w14:textId="77777777" w:rsidR="00B66304" w:rsidRPr="00B10816" w:rsidRDefault="00B66304" w:rsidP="00B10816">
      <w:pPr>
        <w:jc w:val="left"/>
        <w:rPr>
          <w:rFonts w:asciiTheme="minorHAnsi" w:hAnsiTheme="minorHAnsi" w:cstheme="minorHAnsi"/>
        </w:rPr>
      </w:pPr>
    </w:p>
    <w:p w14:paraId="71221800" w14:textId="77777777" w:rsidR="0062720D" w:rsidRDefault="0062720D" w:rsidP="00B10816">
      <w:pPr>
        <w:jc w:val="left"/>
        <w:rPr>
          <w:rFonts w:asciiTheme="minorHAnsi" w:hAnsiTheme="minorHAnsi" w:cstheme="minorHAnsi"/>
        </w:rPr>
      </w:pPr>
    </w:p>
    <w:p w14:paraId="5A82D611" w14:textId="77777777" w:rsidR="006E2E3B" w:rsidRDefault="006E2E3B" w:rsidP="00B10816">
      <w:pPr>
        <w:jc w:val="left"/>
        <w:rPr>
          <w:rFonts w:asciiTheme="minorHAnsi" w:hAnsiTheme="minorHAnsi" w:cstheme="minorHAnsi"/>
        </w:rPr>
      </w:pPr>
    </w:p>
    <w:p w14:paraId="0DEE6332" w14:textId="77777777" w:rsidR="006E2E3B" w:rsidRPr="00B10816" w:rsidRDefault="006E2E3B"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5AB69B42" w14:textId="77777777" w:rsidTr="739F941D">
        <w:tc>
          <w:tcPr>
            <w:tcW w:w="9016" w:type="dxa"/>
            <w:shd w:val="clear" w:color="auto" w:fill="CCC0D9" w:themeFill="accent4" w:themeFillTint="66"/>
          </w:tcPr>
          <w:p w14:paraId="5D2E77CB" w14:textId="77D0B3D5" w:rsidR="00B66304" w:rsidRPr="00B10816" w:rsidRDefault="007E2A89" w:rsidP="00B10816">
            <w:pPr>
              <w:jc w:val="left"/>
              <w:rPr>
                <w:rFonts w:asciiTheme="minorHAnsi" w:hAnsiTheme="minorHAnsi" w:cstheme="minorHAnsi"/>
                <w:b/>
                <w:bCs/>
              </w:rPr>
            </w:pPr>
            <w:r w:rsidRPr="00B10816">
              <w:rPr>
                <w:rFonts w:asciiTheme="minorHAnsi" w:hAnsiTheme="minorHAnsi" w:cstheme="minorHAnsi"/>
                <w:b/>
                <w:bCs/>
              </w:rPr>
              <w:lastRenderedPageBreak/>
              <w:t>How will both you and I know how my child is doing and how will you help me?</w:t>
            </w:r>
          </w:p>
        </w:tc>
      </w:tr>
      <w:tr w:rsidR="00B66304" w:rsidRPr="00B10816" w14:paraId="4F637C56" w14:textId="77777777" w:rsidTr="739F941D">
        <w:tc>
          <w:tcPr>
            <w:tcW w:w="9016" w:type="dxa"/>
          </w:tcPr>
          <w:p w14:paraId="1B613A18" w14:textId="3109164F" w:rsidR="0039456B" w:rsidRDefault="00F32EA4" w:rsidP="00B10816">
            <w:pPr>
              <w:jc w:val="left"/>
              <w:rPr>
                <w:rFonts w:asciiTheme="minorHAnsi" w:hAnsiTheme="minorHAnsi" w:cstheme="minorHAnsi"/>
              </w:rPr>
            </w:pPr>
            <w:r w:rsidRPr="00B10816">
              <w:rPr>
                <w:rFonts w:asciiTheme="minorHAnsi" w:hAnsiTheme="minorHAnsi" w:cstheme="minorHAnsi"/>
              </w:rPr>
              <w:t xml:space="preserve">At St Oswald’s School we operate an </w:t>
            </w:r>
            <w:r w:rsidR="00F55031" w:rsidRPr="00B10816">
              <w:rPr>
                <w:rFonts w:asciiTheme="minorHAnsi" w:hAnsiTheme="minorHAnsi" w:cstheme="minorHAnsi"/>
              </w:rPr>
              <w:t>open-door</w:t>
            </w:r>
            <w:r w:rsidRPr="00B10816">
              <w:rPr>
                <w:rFonts w:asciiTheme="minorHAnsi" w:hAnsiTheme="minorHAnsi" w:cstheme="minorHAnsi"/>
              </w:rPr>
              <w:t xml:space="preserve"> policy, which means that you may discuss your child’s needs with us at any time before and after school, or by appointment for a more formal discussion. If we have concerns that your child may have SEND, we will have an initial meeting with yourselves to discuss this as described above in the assess section. Your child will then have an individual education plan (IEP) which will set out small achievable targets tailored to your child’s individual needs. </w:t>
            </w:r>
          </w:p>
          <w:p w14:paraId="54B24A25" w14:textId="77777777" w:rsidR="00147CC7" w:rsidRPr="00B10816" w:rsidRDefault="00147CC7" w:rsidP="00B10816">
            <w:pPr>
              <w:jc w:val="left"/>
              <w:rPr>
                <w:rFonts w:asciiTheme="minorHAnsi" w:hAnsiTheme="minorHAnsi" w:cstheme="minorHAnsi"/>
              </w:rPr>
            </w:pPr>
          </w:p>
          <w:p w14:paraId="69DD8569" w14:textId="0049EF6C" w:rsidR="0039456B" w:rsidRDefault="00F32EA4" w:rsidP="00B10816">
            <w:pPr>
              <w:jc w:val="left"/>
              <w:rPr>
                <w:rFonts w:asciiTheme="minorHAnsi" w:hAnsiTheme="minorHAnsi" w:cstheme="minorHAnsi"/>
              </w:rPr>
            </w:pPr>
            <w:r w:rsidRPr="00B10816">
              <w:rPr>
                <w:rFonts w:asciiTheme="minorHAnsi" w:hAnsiTheme="minorHAnsi" w:cstheme="minorHAnsi"/>
              </w:rPr>
              <w:t>We will always share these targets with you, explain how we are going to put support in place in school to help your child to achieve these targets in school, and explain how you can help your child to work towards these targets at home. At the end of each term we will invite you into school to meet with the class teacher to discuss the evaluation of the IEP and to set new targets for the following term. We will always share information with you regarding different services and information that you may be able to access that we feel may benefit your child and family. Information for parents is always available on our school website</w:t>
            </w:r>
            <w:r w:rsidR="00E4685C" w:rsidRPr="00B10816">
              <w:rPr>
                <w:rFonts w:asciiTheme="minorHAnsi" w:hAnsiTheme="minorHAnsi" w:cstheme="minorHAnsi"/>
              </w:rPr>
              <w:t xml:space="preserve">. </w:t>
            </w:r>
            <w:r w:rsidRPr="00B10816">
              <w:rPr>
                <w:rFonts w:asciiTheme="minorHAnsi" w:hAnsiTheme="minorHAnsi" w:cstheme="minorHAnsi"/>
              </w:rPr>
              <w:t xml:space="preserve">The school’s SEND policy also provides detailed information regarding how we can support you and your child with your child’s learning. This is available on the school’s </w:t>
            </w:r>
            <w:r w:rsidR="00E4685C" w:rsidRPr="00B10816">
              <w:rPr>
                <w:rFonts w:asciiTheme="minorHAnsi" w:hAnsiTheme="minorHAnsi" w:cstheme="minorHAnsi"/>
              </w:rPr>
              <w:t>website,</w:t>
            </w:r>
            <w:r w:rsidRPr="00B10816">
              <w:rPr>
                <w:rFonts w:asciiTheme="minorHAnsi" w:hAnsiTheme="minorHAnsi" w:cstheme="minorHAnsi"/>
              </w:rPr>
              <w:t xml:space="preserve"> or a hard copy can be requested via the office. </w:t>
            </w:r>
          </w:p>
          <w:p w14:paraId="052B46C2" w14:textId="77777777" w:rsidR="00147CC7" w:rsidRPr="00B10816" w:rsidRDefault="00147CC7" w:rsidP="00B10816">
            <w:pPr>
              <w:jc w:val="left"/>
              <w:rPr>
                <w:rFonts w:asciiTheme="minorHAnsi" w:hAnsiTheme="minorHAnsi" w:cstheme="minorHAnsi"/>
              </w:rPr>
            </w:pPr>
          </w:p>
          <w:p w14:paraId="19D0CC34" w14:textId="40B3CE06" w:rsidR="0039456B" w:rsidRDefault="62C26B3E" w:rsidP="739F941D">
            <w:pPr>
              <w:jc w:val="left"/>
              <w:rPr>
                <w:rFonts w:asciiTheme="minorHAnsi" w:hAnsiTheme="minorHAnsi" w:cstheme="minorBidi"/>
              </w:rPr>
            </w:pPr>
            <w:r w:rsidRPr="739F941D">
              <w:rPr>
                <w:rFonts w:asciiTheme="minorHAnsi" w:hAnsiTheme="minorHAnsi" w:cstheme="minorBidi"/>
              </w:rPr>
              <w:t>We can also offer support to you as a family if you wish to access services for support with domestic violence, family support, parenting programmes and emotional health and wellbeing. If you would like further information on how to access support for any of these services, please speak to the Headteacher</w:t>
            </w:r>
            <w:r w:rsidR="047F12F1" w:rsidRPr="739F941D">
              <w:rPr>
                <w:rFonts w:asciiTheme="minorHAnsi" w:hAnsiTheme="minorHAnsi" w:cstheme="minorBidi"/>
              </w:rPr>
              <w:t xml:space="preserve">, </w:t>
            </w:r>
            <w:r w:rsidRPr="739F941D">
              <w:rPr>
                <w:rFonts w:asciiTheme="minorHAnsi" w:hAnsiTheme="minorHAnsi" w:cstheme="minorBidi"/>
              </w:rPr>
              <w:t xml:space="preserve">the school’s SENDCo or any member of staff. We are a very caring and understanding staff who operate within the Catholic ethos of this school and all requests will be treated in the strictest of confidence and may help us to understand how we can support your child or family better in school. </w:t>
            </w:r>
          </w:p>
          <w:p w14:paraId="6A43924A" w14:textId="77777777" w:rsidR="00147CC7" w:rsidRPr="00B10816" w:rsidRDefault="00147CC7" w:rsidP="00B10816">
            <w:pPr>
              <w:jc w:val="left"/>
              <w:rPr>
                <w:rFonts w:asciiTheme="minorHAnsi" w:hAnsiTheme="minorHAnsi" w:cstheme="minorHAnsi"/>
              </w:rPr>
            </w:pPr>
          </w:p>
          <w:p w14:paraId="4EE8ADE1" w14:textId="7253F451" w:rsidR="00B66304" w:rsidRPr="00B10816" w:rsidRDefault="00F32EA4" w:rsidP="00B10816">
            <w:pPr>
              <w:jc w:val="left"/>
              <w:rPr>
                <w:rFonts w:asciiTheme="minorHAnsi" w:hAnsiTheme="minorHAnsi" w:cstheme="minorHAnsi"/>
              </w:rPr>
            </w:pPr>
            <w:r w:rsidRPr="00B10816">
              <w:rPr>
                <w:rFonts w:asciiTheme="minorHAnsi" w:hAnsiTheme="minorHAnsi" w:cstheme="minorHAnsi"/>
              </w:rPr>
              <w:t>The parent partnership service is a free service offered by Lancashire County Council to provide support for families of children with SEND. They can be contacted on 0300 123 6706.</w:t>
            </w:r>
          </w:p>
        </w:tc>
      </w:tr>
    </w:tbl>
    <w:p w14:paraId="102E872B" w14:textId="77777777" w:rsidR="00B66304" w:rsidRPr="00B10816" w:rsidRDefault="00B66304"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0FC73FFB" w14:textId="77777777" w:rsidTr="00D464B2">
        <w:tc>
          <w:tcPr>
            <w:tcW w:w="9016" w:type="dxa"/>
            <w:shd w:val="clear" w:color="auto" w:fill="CCC0D9" w:themeFill="accent4" w:themeFillTint="66"/>
          </w:tcPr>
          <w:p w14:paraId="6404308B" w14:textId="034C8B26"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How will the curriculum be matched to my child</w:t>
            </w:r>
            <w:r w:rsidR="002C6630" w:rsidRPr="00B10816">
              <w:rPr>
                <w:rFonts w:asciiTheme="minorHAnsi" w:hAnsiTheme="minorHAnsi" w:cstheme="minorHAnsi"/>
                <w:b/>
              </w:rPr>
              <w:t>’s</w:t>
            </w:r>
            <w:r w:rsidRPr="00B10816">
              <w:rPr>
                <w:rFonts w:asciiTheme="minorHAnsi" w:hAnsiTheme="minorHAnsi" w:cstheme="minorHAnsi"/>
                <w:b/>
              </w:rPr>
              <w:t xml:space="preserve"> needs?</w:t>
            </w:r>
          </w:p>
        </w:tc>
      </w:tr>
      <w:tr w:rsidR="00B66304" w:rsidRPr="00B10816" w14:paraId="22CC6B7D" w14:textId="77777777">
        <w:tc>
          <w:tcPr>
            <w:tcW w:w="9016" w:type="dxa"/>
          </w:tcPr>
          <w:p w14:paraId="44F269AA" w14:textId="1B1AD802" w:rsidR="0053752D" w:rsidRPr="00B10816" w:rsidRDefault="0053752D" w:rsidP="00B10816">
            <w:pPr>
              <w:jc w:val="left"/>
              <w:rPr>
                <w:rFonts w:asciiTheme="minorHAnsi" w:hAnsiTheme="minorHAnsi" w:cstheme="minorHAnsi"/>
              </w:rPr>
            </w:pPr>
            <w:r w:rsidRPr="00B10816">
              <w:rPr>
                <w:rFonts w:asciiTheme="minorHAnsi" w:hAnsiTheme="minorHAnsi" w:cstheme="minorHAnsi"/>
              </w:rPr>
              <w:t xml:space="preserve">We will have an initial meeting with yourselves, class teacher and SENDCo, to discuss your child’s SEND and how we are going to meet your child’s needs. We use targets which are specific to the objectives in the National Curriculum and filtered down into bitesize chunks that should be achievable within a termly timeframe. We will use a range of teaching styles to adapt to your child’s preferred learning needs. The deployment of school staff will have been considered in the assess and plan section of the graduated response for SEND support and will also be detailed in the “who will do this” section of your child’s IEP. The person who is delivering the provision for your child will </w:t>
            </w:r>
            <w:r w:rsidR="00475F16" w:rsidRPr="00B10816">
              <w:rPr>
                <w:rFonts w:asciiTheme="minorHAnsi" w:hAnsiTheme="minorHAnsi" w:cstheme="minorHAnsi"/>
              </w:rPr>
              <w:t>always remain under the instruction of the class teacher and SENDCo</w:t>
            </w:r>
            <w:r w:rsidRPr="00B10816">
              <w:rPr>
                <w:rFonts w:asciiTheme="minorHAnsi" w:hAnsiTheme="minorHAnsi" w:cstheme="minorHAnsi"/>
              </w:rPr>
              <w:t>.</w:t>
            </w:r>
          </w:p>
        </w:tc>
      </w:tr>
    </w:tbl>
    <w:p w14:paraId="4E54CE11" w14:textId="7777CF6C" w:rsidR="002C7ED2" w:rsidRDefault="002C7ED2" w:rsidP="739F941D">
      <w:pPr>
        <w:jc w:val="left"/>
        <w:rPr>
          <w:rFonts w:asciiTheme="minorHAnsi" w:hAnsiTheme="minorHAnsi" w:cstheme="minorBidi"/>
        </w:rPr>
      </w:pPr>
    </w:p>
    <w:p w14:paraId="585EC9A9" w14:textId="77777777" w:rsidR="006E2E3B" w:rsidRDefault="006E2E3B" w:rsidP="739F941D">
      <w:pPr>
        <w:jc w:val="left"/>
        <w:rPr>
          <w:rFonts w:asciiTheme="minorHAnsi" w:hAnsiTheme="minorHAnsi" w:cstheme="minorBidi"/>
        </w:rPr>
      </w:pPr>
    </w:p>
    <w:p w14:paraId="76141DBC" w14:textId="77777777" w:rsidR="006E2E3B" w:rsidRDefault="006E2E3B" w:rsidP="739F941D">
      <w:pPr>
        <w:jc w:val="left"/>
        <w:rPr>
          <w:rFonts w:asciiTheme="minorHAnsi" w:hAnsiTheme="minorHAnsi" w:cstheme="minorBidi"/>
        </w:rPr>
      </w:pPr>
    </w:p>
    <w:p w14:paraId="4521C015" w14:textId="77777777" w:rsidR="006E2E3B" w:rsidRDefault="006E2E3B" w:rsidP="739F941D">
      <w:pPr>
        <w:jc w:val="left"/>
        <w:rPr>
          <w:rFonts w:asciiTheme="minorHAnsi" w:hAnsiTheme="minorHAnsi" w:cstheme="minorBidi"/>
        </w:rPr>
      </w:pPr>
    </w:p>
    <w:p w14:paraId="4019C683" w14:textId="77777777" w:rsidR="006E2E3B" w:rsidRPr="00B10816" w:rsidRDefault="006E2E3B" w:rsidP="739F941D">
      <w:pPr>
        <w:jc w:val="left"/>
        <w:rPr>
          <w:rFonts w:asciiTheme="minorHAnsi" w:hAnsiTheme="minorHAnsi" w:cstheme="minorBid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13534B1B" w14:textId="77777777" w:rsidTr="00D464B2">
        <w:tc>
          <w:tcPr>
            <w:tcW w:w="9016" w:type="dxa"/>
            <w:shd w:val="clear" w:color="auto" w:fill="CCC0D9" w:themeFill="accent4" w:themeFillTint="66"/>
          </w:tcPr>
          <w:p w14:paraId="326CCF23" w14:textId="77777777"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How accessible is the school environment?</w:t>
            </w:r>
          </w:p>
        </w:tc>
      </w:tr>
      <w:tr w:rsidR="00B66304" w:rsidRPr="00B10816" w14:paraId="4BB8F349" w14:textId="77777777">
        <w:tc>
          <w:tcPr>
            <w:tcW w:w="9016" w:type="dxa"/>
          </w:tcPr>
          <w:p w14:paraId="2DC4B099" w14:textId="48CF0BAF" w:rsidR="008B2DF2" w:rsidRDefault="008B2DF2" w:rsidP="00B10816">
            <w:pPr>
              <w:jc w:val="left"/>
              <w:rPr>
                <w:rFonts w:asciiTheme="minorHAnsi" w:hAnsiTheme="minorHAnsi" w:cstheme="minorHAnsi"/>
              </w:rPr>
            </w:pPr>
            <w:r w:rsidRPr="00B10816">
              <w:rPr>
                <w:rFonts w:asciiTheme="minorHAnsi" w:hAnsiTheme="minorHAnsi" w:cstheme="minorHAnsi"/>
              </w:rPr>
              <w:t xml:space="preserve">We are a very welcoming school with friendly staff who form good relationships with pupils and </w:t>
            </w:r>
            <w:r w:rsidR="002C7ED2" w:rsidRPr="00B10816">
              <w:rPr>
                <w:rFonts w:asciiTheme="minorHAnsi" w:hAnsiTheme="minorHAnsi" w:cstheme="minorHAnsi"/>
              </w:rPr>
              <w:t>parents and</w:t>
            </w:r>
            <w:r w:rsidRPr="00B10816">
              <w:rPr>
                <w:rFonts w:asciiTheme="minorHAnsi" w:hAnsiTheme="minorHAnsi" w:cstheme="minorHAnsi"/>
              </w:rPr>
              <w:t xml:space="preserve"> are very accommodating. </w:t>
            </w:r>
          </w:p>
          <w:p w14:paraId="086F4BE1" w14:textId="77777777" w:rsidR="002C7ED2" w:rsidRPr="00B10816" w:rsidRDefault="002C7ED2" w:rsidP="00B10816">
            <w:pPr>
              <w:jc w:val="left"/>
              <w:rPr>
                <w:rFonts w:asciiTheme="minorHAnsi" w:hAnsiTheme="minorHAnsi" w:cstheme="minorHAnsi"/>
              </w:rPr>
            </w:pPr>
          </w:p>
          <w:p w14:paraId="2414C43C" w14:textId="12DB05CE" w:rsidR="00B66304" w:rsidRPr="00B10816" w:rsidRDefault="00B165CB" w:rsidP="00B10816">
            <w:pPr>
              <w:jc w:val="left"/>
              <w:rPr>
                <w:rFonts w:asciiTheme="minorHAnsi" w:hAnsiTheme="minorHAnsi" w:cstheme="minorHAnsi"/>
              </w:rPr>
            </w:pPr>
            <w:r w:rsidRPr="00B10816">
              <w:rPr>
                <w:rFonts w:asciiTheme="minorHAnsi" w:hAnsiTheme="minorHAnsi" w:cstheme="minorHAnsi"/>
              </w:rPr>
              <w:t>The school is fully wheelchair accessible. To ensure all access for pupils and parents with disabilities the school has ensured that most doorways and entrances to the school are on a single level and wide enough to accommodate a wheelchair if necessary. There is also an access ramp with a bright yellow rail fitted outside the upper infant classroom. There are accessible parking spaces available for the public and disabled persons and disabled toilets are available for wheelchair users if the need should arise.</w:t>
            </w:r>
          </w:p>
        </w:tc>
      </w:tr>
    </w:tbl>
    <w:p w14:paraId="115A07EC" w14:textId="77777777" w:rsidR="00B66304" w:rsidRPr="00B10816" w:rsidRDefault="00B66304"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09C3F8DA" w14:textId="77777777" w:rsidTr="00D464B2">
        <w:tc>
          <w:tcPr>
            <w:tcW w:w="9016" w:type="dxa"/>
            <w:shd w:val="clear" w:color="auto" w:fill="CCC0D9" w:themeFill="accent4" w:themeFillTint="66"/>
          </w:tcPr>
          <w:p w14:paraId="45EE9864" w14:textId="1845C704"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 xml:space="preserve">How are the school resources allocated and matched to </w:t>
            </w:r>
            <w:r w:rsidR="00392BF4" w:rsidRPr="00B10816">
              <w:rPr>
                <w:rFonts w:asciiTheme="minorHAnsi" w:hAnsiTheme="minorHAnsi" w:cstheme="minorHAnsi"/>
                <w:b/>
              </w:rPr>
              <w:t>children’s</w:t>
            </w:r>
            <w:r w:rsidRPr="00B10816">
              <w:rPr>
                <w:rFonts w:asciiTheme="minorHAnsi" w:hAnsiTheme="minorHAnsi" w:cstheme="minorHAnsi"/>
                <w:b/>
              </w:rPr>
              <w:t xml:space="preserve"> special educational needs and disabilities?</w:t>
            </w:r>
          </w:p>
          <w:p w14:paraId="6D58FBE2" w14:textId="733DDFED" w:rsidR="00B66304" w:rsidRPr="00B10816" w:rsidRDefault="001359BB" w:rsidP="00B10816">
            <w:pPr>
              <w:jc w:val="left"/>
              <w:rPr>
                <w:rFonts w:asciiTheme="minorHAnsi" w:hAnsiTheme="minorHAnsi" w:cstheme="minorHAnsi"/>
              </w:rPr>
            </w:pPr>
            <w:r w:rsidRPr="00B10816">
              <w:rPr>
                <w:rFonts w:asciiTheme="minorHAnsi" w:hAnsiTheme="minorHAnsi" w:cstheme="minorHAnsi"/>
                <w:b/>
              </w:rPr>
              <w:t>How is the decision made about the type and quantity of support my child receives?</w:t>
            </w:r>
          </w:p>
        </w:tc>
      </w:tr>
      <w:tr w:rsidR="00B66304" w:rsidRPr="00B10816" w14:paraId="38EDE192" w14:textId="77777777">
        <w:tc>
          <w:tcPr>
            <w:tcW w:w="9016" w:type="dxa"/>
          </w:tcPr>
          <w:p w14:paraId="73CCD109" w14:textId="48B26D60" w:rsidR="00A76389" w:rsidRDefault="00392BF4" w:rsidP="00B10816">
            <w:pPr>
              <w:jc w:val="left"/>
              <w:rPr>
                <w:rFonts w:asciiTheme="minorHAnsi" w:hAnsiTheme="minorHAnsi" w:cstheme="minorHAnsi"/>
              </w:rPr>
            </w:pPr>
            <w:r w:rsidRPr="00B10816">
              <w:rPr>
                <w:rFonts w:asciiTheme="minorHAnsi" w:hAnsiTheme="minorHAnsi" w:cstheme="minorHAnsi"/>
              </w:rPr>
              <w:t xml:space="preserve">We have a varied and very experienced staff at St Oswald’s, who have lots of qualifications and expertise of working with children with different types of SEND. When considering the type of SEND need that is applicable to your child, we will firstly consider the strengths and expertise of the staff that we have available in school. If we feel that your child’s needs can be met through the appropriate deployment of staff, then this will be discussed with you at the target setting meeting. If we feel that we need extra advice about your child’s SEND from external agencies, such as medical professionals, then this will also be discussed with you, and outside agencies will visit your child either at home, at clinics or in school to assess your child’s needs, and decide on an appropriate programme of action. This may mean that the professional works with staff in our school to provide the best possible outcomes for your child. Recommendations are then included in the targets on your child’s IEP. </w:t>
            </w:r>
          </w:p>
          <w:p w14:paraId="1B86C952" w14:textId="77777777" w:rsidR="002C7ED2" w:rsidRPr="00B10816" w:rsidRDefault="002C7ED2" w:rsidP="00B10816">
            <w:pPr>
              <w:jc w:val="left"/>
              <w:rPr>
                <w:rFonts w:asciiTheme="minorHAnsi" w:hAnsiTheme="minorHAnsi" w:cstheme="minorHAnsi"/>
              </w:rPr>
            </w:pPr>
          </w:p>
          <w:p w14:paraId="023AB48D" w14:textId="77777777" w:rsidR="00476DD0" w:rsidRDefault="00392BF4" w:rsidP="00B10816">
            <w:pPr>
              <w:jc w:val="left"/>
              <w:rPr>
                <w:rFonts w:asciiTheme="minorHAnsi" w:hAnsiTheme="minorHAnsi" w:cstheme="minorHAnsi"/>
              </w:rPr>
            </w:pPr>
            <w:r w:rsidRPr="00B10816">
              <w:rPr>
                <w:rFonts w:asciiTheme="minorHAnsi" w:hAnsiTheme="minorHAnsi" w:cstheme="minorHAnsi"/>
              </w:rPr>
              <w:t xml:space="preserve">The majority of children will have their needs met through the assess-plan-do-review cycle, however if a child has lifelong or significant </w:t>
            </w:r>
            <w:r w:rsidR="00476DD0" w:rsidRPr="00B10816">
              <w:rPr>
                <w:rFonts w:asciiTheme="minorHAnsi" w:hAnsiTheme="minorHAnsi" w:cstheme="minorHAnsi"/>
              </w:rPr>
              <w:t>difficulties,</w:t>
            </w:r>
            <w:r w:rsidRPr="00B10816">
              <w:rPr>
                <w:rFonts w:asciiTheme="minorHAnsi" w:hAnsiTheme="minorHAnsi" w:cstheme="minorHAnsi"/>
              </w:rPr>
              <w:t xml:space="preserve"> they may undergo a Statutory Assessment Process which is usually requested by the school but can be requested by a parent. This will occur where the complexity of need or a lack of clarity around the needs of the child are such that a multi-agency approach to assessing that need, to planning provision and identifying resources, is require. School, in consultation with parents will apply to Lancashire County Council for a statutory assessment leading to an EHC plan. Lancashire County Council has a seven step EHC Plan pathway for considering a referral for an EHC plan which can be viewed in the SEN policy on the school’s website or by requesting a hard copy via the school’s office. </w:t>
            </w:r>
          </w:p>
          <w:p w14:paraId="42A93191" w14:textId="77777777" w:rsidR="002C7ED2" w:rsidRPr="00B10816" w:rsidRDefault="002C7ED2" w:rsidP="00B10816">
            <w:pPr>
              <w:jc w:val="left"/>
              <w:rPr>
                <w:rFonts w:asciiTheme="minorHAnsi" w:hAnsiTheme="minorHAnsi" w:cstheme="minorHAnsi"/>
              </w:rPr>
            </w:pPr>
          </w:p>
          <w:p w14:paraId="2ABD3D85" w14:textId="73D17E94" w:rsidR="00B66304" w:rsidRPr="00B10816" w:rsidRDefault="00392BF4" w:rsidP="00B10816">
            <w:pPr>
              <w:jc w:val="left"/>
              <w:rPr>
                <w:rFonts w:asciiTheme="minorHAnsi" w:hAnsiTheme="minorHAnsi" w:cstheme="minorHAnsi"/>
              </w:rPr>
            </w:pPr>
            <w:r w:rsidRPr="00B10816">
              <w:rPr>
                <w:rFonts w:asciiTheme="minorHAnsi" w:hAnsiTheme="minorHAnsi" w:cstheme="minorHAnsi"/>
              </w:rPr>
              <w:t xml:space="preserve">If your child has SEND, arrangements may need to be made </w:t>
            </w:r>
            <w:r w:rsidR="00F31C97" w:rsidRPr="00B10816">
              <w:rPr>
                <w:rFonts w:asciiTheme="minorHAnsi" w:hAnsiTheme="minorHAnsi" w:cstheme="minorHAnsi"/>
              </w:rPr>
              <w:t>for</w:t>
            </w:r>
            <w:r w:rsidRPr="00B10816">
              <w:rPr>
                <w:rFonts w:asciiTheme="minorHAnsi" w:hAnsiTheme="minorHAnsi" w:cstheme="minorHAnsi"/>
              </w:rPr>
              <w:t xml:space="preserve"> your child to access certain tests such as SAT’s in primary school. The Headteacher ensures that all pupils with SEND have appropriate access to exams and other assessments, including an application </w:t>
            </w:r>
            <w:r w:rsidRPr="00B10816">
              <w:rPr>
                <w:rFonts w:asciiTheme="minorHAnsi" w:hAnsiTheme="minorHAnsi" w:cstheme="minorHAnsi"/>
              </w:rPr>
              <w:lastRenderedPageBreak/>
              <w:t>for extra additional time, to dis-apply pupils from exams or to have support in the form or a ‘reader’ or ‘writer’.</w:t>
            </w:r>
          </w:p>
        </w:tc>
      </w:tr>
    </w:tbl>
    <w:p w14:paraId="18F3781B" w14:textId="77777777" w:rsidR="00B66304" w:rsidRPr="00B10816" w:rsidRDefault="00B66304"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7F30FD0C" w14:textId="77777777" w:rsidTr="739F941D">
        <w:tc>
          <w:tcPr>
            <w:tcW w:w="9016" w:type="dxa"/>
            <w:shd w:val="clear" w:color="auto" w:fill="CCC0D9" w:themeFill="accent4" w:themeFillTint="66"/>
          </w:tcPr>
          <w:p w14:paraId="2C8F03D8" w14:textId="45186BD6"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What training have the staff supporting children</w:t>
            </w:r>
            <w:r w:rsidR="00A57CA3" w:rsidRPr="00B10816">
              <w:rPr>
                <w:rFonts w:asciiTheme="minorHAnsi" w:hAnsiTheme="minorHAnsi" w:cstheme="minorHAnsi"/>
                <w:b/>
              </w:rPr>
              <w:t xml:space="preserve"> </w:t>
            </w:r>
            <w:r w:rsidRPr="00B10816">
              <w:rPr>
                <w:rFonts w:asciiTheme="minorHAnsi" w:hAnsiTheme="minorHAnsi" w:cstheme="minorHAnsi"/>
                <w:b/>
              </w:rPr>
              <w:t>with SEND had or may they have?</w:t>
            </w:r>
          </w:p>
          <w:p w14:paraId="05934E56" w14:textId="77777777"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What specialist services or expertise are available at or accessed by the school?</w:t>
            </w:r>
          </w:p>
        </w:tc>
      </w:tr>
      <w:tr w:rsidR="00B66304" w:rsidRPr="00B10816" w14:paraId="1FC01BD2" w14:textId="77777777" w:rsidTr="739F941D">
        <w:tc>
          <w:tcPr>
            <w:tcW w:w="9016" w:type="dxa"/>
          </w:tcPr>
          <w:p w14:paraId="3706DD76" w14:textId="4C03B903" w:rsidR="00F164F8" w:rsidRPr="00B10816" w:rsidRDefault="625DA6AE" w:rsidP="739F941D">
            <w:pPr>
              <w:jc w:val="left"/>
              <w:rPr>
                <w:rFonts w:asciiTheme="minorHAnsi" w:hAnsiTheme="minorHAnsi" w:cstheme="minorBidi"/>
              </w:rPr>
            </w:pPr>
            <w:r w:rsidRPr="739F941D">
              <w:rPr>
                <w:rFonts w:asciiTheme="minorHAnsi" w:hAnsiTheme="minorHAnsi" w:cstheme="minorBidi"/>
              </w:rPr>
              <w:t>The school’s SENDCo</w:t>
            </w:r>
            <w:r w:rsidR="62D19D47" w:rsidRPr="739F941D">
              <w:rPr>
                <w:rFonts w:asciiTheme="minorHAnsi" w:hAnsiTheme="minorHAnsi" w:cstheme="minorBidi"/>
              </w:rPr>
              <w:t xml:space="preserve"> (Mr N Owens)</w:t>
            </w:r>
            <w:r w:rsidRPr="739F941D">
              <w:rPr>
                <w:rFonts w:asciiTheme="minorHAnsi" w:hAnsiTheme="minorHAnsi" w:cstheme="minorBidi"/>
              </w:rPr>
              <w:t xml:space="preserve"> is </w:t>
            </w:r>
            <w:r w:rsidR="0E0A3B5F" w:rsidRPr="739F941D">
              <w:rPr>
                <w:rFonts w:asciiTheme="minorHAnsi" w:hAnsiTheme="minorHAnsi" w:cstheme="minorBidi"/>
              </w:rPr>
              <w:t xml:space="preserve">currently completing the NPQSEND award, and </w:t>
            </w:r>
            <w:r w:rsidR="180FFE76" w:rsidRPr="739F941D">
              <w:rPr>
                <w:rFonts w:asciiTheme="minorHAnsi" w:hAnsiTheme="minorHAnsi" w:cstheme="minorBidi"/>
              </w:rPr>
              <w:t>he is</w:t>
            </w:r>
            <w:r w:rsidR="0E0A3B5F" w:rsidRPr="739F941D">
              <w:rPr>
                <w:rFonts w:asciiTheme="minorHAnsi" w:hAnsiTheme="minorHAnsi" w:cstheme="minorBidi"/>
              </w:rPr>
              <w:t xml:space="preserve"> supported by a well-qualified and experienced </w:t>
            </w:r>
            <w:r w:rsidR="00F31C97" w:rsidRPr="739F941D">
              <w:rPr>
                <w:rFonts w:asciiTheme="minorHAnsi" w:hAnsiTheme="minorHAnsi" w:cstheme="minorBidi"/>
              </w:rPr>
              <w:t>Associate</w:t>
            </w:r>
            <w:r w:rsidR="0E0A3B5F" w:rsidRPr="739F941D">
              <w:rPr>
                <w:rFonts w:asciiTheme="minorHAnsi" w:hAnsiTheme="minorHAnsi" w:cstheme="minorBidi"/>
              </w:rPr>
              <w:t xml:space="preserve"> SENDCo</w:t>
            </w:r>
            <w:r w:rsidR="71E76910" w:rsidRPr="739F941D">
              <w:rPr>
                <w:rFonts w:asciiTheme="minorHAnsi" w:hAnsiTheme="minorHAnsi" w:cstheme="minorBidi"/>
              </w:rPr>
              <w:t xml:space="preserve"> (Mrs Kate Taylor).</w:t>
            </w:r>
            <w:r w:rsidRPr="739F941D">
              <w:rPr>
                <w:rFonts w:asciiTheme="minorHAnsi" w:hAnsiTheme="minorHAnsi" w:cstheme="minorBidi"/>
              </w:rPr>
              <w:t xml:space="preserve"> Our teachers and teaching assistants have a wealth of experience and have worked with a range of education, health and social care professionals, and are therefore proficient at delivering a range of intervention programmes in a variety of learning styles to meet individual children’s needs.</w:t>
            </w:r>
          </w:p>
          <w:p w14:paraId="2D6DE67F" w14:textId="6C30608A" w:rsidR="00F164F8" w:rsidRDefault="00A548D1" w:rsidP="00B10816">
            <w:pPr>
              <w:jc w:val="left"/>
              <w:rPr>
                <w:rFonts w:asciiTheme="minorHAnsi" w:hAnsiTheme="minorHAnsi" w:cstheme="minorHAnsi"/>
              </w:rPr>
            </w:pPr>
            <w:r w:rsidRPr="00B10816">
              <w:rPr>
                <w:rFonts w:asciiTheme="minorHAnsi" w:hAnsiTheme="minorHAnsi" w:cstheme="minorHAnsi"/>
              </w:rPr>
              <w:t xml:space="preserve">For higher levels of need our school also has access to: </w:t>
            </w:r>
          </w:p>
          <w:p w14:paraId="6A281A0B" w14:textId="77777777" w:rsidR="002C7ED2" w:rsidRPr="00B10816" w:rsidRDefault="002C7ED2" w:rsidP="00B10816">
            <w:pPr>
              <w:jc w:val="left"/>
              <w:rPr>
                <w:rFonts w:asciiTheme="minorHAnsi" w:hAnsiTheme="minorHAnsi" w:cstheme="minorHAnsi"/>
              </w:rPr>
            </w:pPr>
          </w:p>
          <w:p w14:paraId="79DE54DE" w14:textId="731918B3" w:rsidR="00D97B72" w:rsidRDefault="00A548D1" w:rsidP="00B10816">
            <w:pPr>
              <w:jc w:val="left"/>
              <w:rPr>
                <w:rFonts w:asciiTheme="minorHAnsi" w:hAnsiTheme="minorHAnsi" w:cstheme="minorHAnsi"/>
              </w:rPr>
            </w:pPr>
            <w:r w:rsidRPr="00B10816">
              <w:rPr>
                <w:rFonts w:asciiTheme="minorHAnsi" w:hAnsiTheme="minorHAnsi" w:cstheme="minorHAnsi"/>
              </w:rPr>
              <w:t xml:space="preserve">The following </w:t>
            </w:r>
            <w:r w:rsidR="00F31C97">
              <w:rPr>
                <w:rFonts w:asciiTheme="minorHAnsi" w:hAnsiTheme="minorHAnsi" w:cstheme="minorHAnsi"/>
              </w:rPr>
              <w:t>N</w:t>
            </w:r>
            <w:r w:rsidRPr="00B10816">
              <w:rPr>
                <w:rFonts w:asciiTheme="minorHAnsi" w:hAnsiTheme="minorHAnsi" w:cstheme="minorHAnsi"/>
              </w:rPr>
              <w:t xml:space="preserve">ational </w:t>
            </w:r>
            <w:r w:rsidR="00F31C97">
              <w:rPr>
                <w:rFonts w:asciiTheme="minorHAnsi" w:hAnsiTheme="minorHAnsi" w:cstheme="minorHAnsi"/>
              </w:rPr>
              <w:t>H</w:t>
            </w:r>
            <w:r w:rsidRPr="00B10816">
              <w:rPr>
                <w:rFonts w:asciiTheme="minorHAnsi" w:hAnsiTheme="minorHAnsi" w:cstheme="minorHAnsi"/>
              </w:rPr>
              <w:t xml:space="preserve">ealth </w:t>
            </w:r>
            <w:r w:rsidR="00F31C97">
              <w:rPr>
                <w:rFonts w:asciiTheme="minorHAnsi" w:hAnsiTheme="minorHAnsi" w:cstheme="minorHAnsi"/>
              </w:rPr>
              <w:t>S</w:t>
            </w:r>
            <w:r w:rsidRPr="00B10816">
              <w:rPr>
                <w:rFonts w:asciiTheme="minorHAnsi" w:hAnsiTheme="minorHAnsi" w:cstheme="minorHAnsi"/>
              </w:rPr>
              <w:t>ervices (</w:t>
            </w:r>
            <w:r w:rsidR="00F31C97">
              <w:rPr>
                <w:rFonts w:asciiTheme="minorHAnsi" w:hAnsiTheme="minorHAnsi" w:cstheme="minorHAnsi"/>
              </w:rPr>
              <w:t>NHS</w:t>
            </w:r>
            <w:r w:rsidRPr="00B10816">
              <w:rPr>
                <w:rFonts w:asciiTheme="minorHAnsi" w:hAnsiTheme="minorHAnsi" w:cstheme="minorHAnsi"/>
              </w:rPr>
              <w:t xml:space="preserve">) </w:t>
            </w:r>
            <w:r w:rsidRPr="00B10816">
              <w:rPr>
                <w:rFonts w:asciiTheme="minorHAnsi" w:hAnsiTheme="minorHAnsi" w:cstheme="minorHAnsi"/>
                <w:b/>
                <w:bCs/>
              </w:rPr>
              <w:t>physiotherapy services, occupational therapy services, speech and language therapy services, school nurse, educational psychologists, and children and adolescent mental health services (CAMHS)</w:t>
            </w:r>
            <w:r w:rsidRPr="00B10816">
              <w:rPr>
                <w:rFonts w:asciiTheme="minorHAnsi" w:hAnsiTheme="minorHAnsi" w:cstheme="minorHAnsi"/>
              </w:rPr>
              <w:t xml:space="preserve"> and can refer pupils to these services with parental permission, via single point referral for some services or via a common assessment framework (CAF) for other services. We also have the option to purchase advice and resources from specialist teachers which is accessed via the </w:t>
            </w:r>
            <w:r w:rsidRPr="00B10816">
              <w:rPr>
                <w:rFonts w:asciiTheme="minorHAnsi" w:hAnsiTheme="minorHAnsi" w:cstheme="minorHAnsi"/>
                <w:b/>
                <w:bCs/>
              </w:rPr>
              <w:t>Inclusion and Disability Support Service (IDSS).</w:t>
            </w:r>
            <w:r w:rsidRPr="00B10816">
              <w:rPr>
                <w:rFonts w:asciiTheme="minorHAnsi" w:hAnsiTheme="minorHAnsi" w:cstheme="minorHAnsi"/>
              </w:rPr>
              <w:t xml:space="preserve"> This referral process, or request for support is usually carried out by the school’s SENDCo after consultation with the Headteacher, class teacher, pupil and parents. </w:t>
            </w:r>
          </w:p>
          <w:p w14:paraId="72695FDC" w14:textId="77777777" w:rsidR="002C7ED2" w:rsidRPr="00B10816" w:rsidRDefault="002C7ED2" w:rsidP="00B10816">
            <w:pPr>
              <w:jc w:val="left"/>
              <w:rPr>
                <w:rFonts w:asciiTheme="minorHAnsi" w:hAnsiTheme="minorHAnsi" w:cstheme="minorHAnsi"/>
              </w:rPr>
            </w:pPr>
          </w:p>
          <w:p w14:paraId="1DEE546C" w14:textId="77777777" w:rsidR="002456E8" w:rsidRPr="00B10816" w:rsidRDefault="00D65A3F" w:rsidP="00B10816">
            <w:pPr>
              <w:jc w:val="left"/>
              <w:rPr>
                <w:rFonts w:asciiTheme="minorHAnsi" w:hAnsiTheme="minorHAnsi" w:cstheme="minorHAnsi"/>
              </w:rPr>
            </w:pPr>
            <w:r w:rsidRPr="00B10816">
              <w:rPr>
                <w:rFonts w:asciiTheme="minorHAnsi" w:hAnsiTheme="minorHAnsi" w:cstheme="minorHAnsi"/>
              </w:rPr>
              <w:t>To fulfil our aim to support children and families with additional needs, we are keen to signpost families to the types of support that may be available to them. We can assist families to access external support for</w:t>
            </w:r>
            <w:r w:rsidR="002456E8" w:rsidRPr="00B10816">
              <w:rPr>
                <w:rFonts w:asciiTheme="minorHAnsi" w:hAnsiTheme="minorHAnsi" w:cstheme="minorHAnsi"/>
              </w:rPr>
              <w:t>.</w:t>
            </w:r>
          </w:p>
          <w:p w14:paraId="1789C7B7" w14:textId="09E7D54B" w:rsidR="00D97B72" w:rsidRPr="00B10816" w:rsidRDefault="00A548D1" w:rsidP="00B10816">
            <w:pPr>
              <w:jc w:val="left"/>
              <w:rPr>
                <w:rFonts w:asciiTheme="minorHAnsi" w:hAnsiTheme="minorHAnsi" w:cstheme="minorHAnsi"/>
              </w:rPr>
            </w:pPr>
            <w:r w:rsidRPr="00B10816">
              <w:rPr>
                <w:rFonts w:asciiTheme="minorHAnsi" w:hAnsiTheme="minorHAnsi" w:cstheme="minorHAnsi"/>
                <w:b/>
                <w:bCs/>
              </w:rPr>
              <w:t>Domestic Abuse</w:t>
            </w:r>
            <w:r w:rsidRPr="00B10816">
              <w:rPr>
                <w:rFonts w:asciiTheme="minorHAnsi" w:hAnsiTheme="minorHAnsi" w:cstheme="minorHAnsi"/>
              </w:rPr>
              <w:t xml:space="preserve">. This service is part of a wider strategy to prevent and minimise the effects of domestic abuse across Lancashire and will provide a range of therapeutic interventions which are designed to improve the relationship between mother and child, whilst also helping children to overcome the effects of witnessing and/or experiencing domestic violence. </w:t>
            </w:r>
          </w:p>
          <w:p w14:paraId="196B8B32" w14:textId="660ADA32" w:rsidR="00D97B72" w:rsidRPr="00B10816" w:rsidRDefault="00A548D1" w:rsidP="00B10816">
            <w:pPr>
              <w:jc w:val="left"/>
              <w:rPr>
                <w:rFonts w:asciiTheme="minorHAnsi" w:hAnsiTheme="minorHAnsi" w:cstheme="minorHAnsi"/>
              </w:rPr>
            </w:pPr>
            <w:r w:rsidRPr="00B10816">
              <w:rPr>
                <w:rFonts w:asciiTheme="minorHAnsi" w:hAnsiTheme="minorHAnsi" w:cstheme="minorHAnsi"/>
                <w:b/>
                <w:bCs/>
              </w:rPr>
              <w:t>Family Support</w:t>
            </w:r>
            <w:r w:rsidR="00D97B72" w:rsidRPr="00B10816">
              <w:rPr>
                <w:rFonts w:asciiTheme="minorHAnsi" w:hAnsiTheme="minorHAnsi" w:cstheme="minorHAnsi"/>
                <w:b/>
                <w:bCs/>
              </w:rPr>
              <w:t>.</w:t>
            </w:r>
            <w:r w:rsidRPr="00B10816">
              <w:rPr>
                <w:rFonts w:asciiTheme="minorHAnsi" w:hAnsiTheme="minorHAnsi" w:cstheme="minorHAnsi"/>
              </w:rPr>
              <w:t xml:space="preserve"> This service will deliver time limited support to families, the focus being on developing family attitudes, thinking and behaviours in order to support the development of their resilience and may include approaches such as multi-systemic therapy, functional family therapy, neuro-linguistic programming and solution focused coaching</w:t>
            </w:r>
            <w:r w:rsidR="00D97B72" w:rsidRPr="00B10816">
              <w:rPr>
                <w:rFonts w:asciiTheme="minorHAnsi" w:hAnsiTheme="minorHAnsi" w:cstheme="minorHAnsi"/>
              </w:rPr>
              <w:t>.</w:t>
            </w:r>
            <w:r w:rsidRPr="00B10816">
              <w:rPr>
                <w:rFonts w:asciiTheme="minorHAnsi" w:hAnsiTheme="minorHAnsi" w:cstheme="minorHAnsi"/>
              </w:rPr>
              <w:t xml:space="preserve"> </w:t>
            </w:r>
          </w:p>
          <w:p w14:paraId="023FD63F" w14:textId="77777777" w:rsidR="00D97B72" w:rsidRPr="00B10816" w:rsidRDefault="00A548D1" w:rsidP="00B10816">
            <w:pPr>
              <w:jc w:val="left"/>
              <w:rPr>
                <w:rFonts w:asciiTheme="minorHAnsi" w:hAnsiTheme="minorHAnsi" w:cstheme="minorHAnsi"/>
              </w:rPr>
            </w:pPr>
            <w:r w:rsidRPr="00B10816">
              <w:rPr>
                <w:rFonts w:asciiTheme="minorHAnsi" w:hAnsiTheme="minorHAnsi" w:cstheme="minorHAnsi"/>
                <w:b/>
                <w:bCs/>
              </w:rPr>
              <w:t>Parenting programmes</w:t>
            </w:r>
            <w:r w:rsidRPr="00B10816">
              <w:rPr>
                <w:rFonts w:asciiTheme="minorHAnsi" w:hAnsiTheme="minorHAnsi" w:cstheme="minorHAnsi"/>
              </w:rPr>
              <w:t xml:space="preserve">. This service has proven to improve parents’ self-esteem, parents’ confidence in their parenting, family relationships and relationships with children. </w:t>
            </w:r>
          </w:p>
          <w:p w14:paraId="4FA8F4B1" w14:textId="03377994" w:rsidR="00B66304" w:rsidRPr="00B10816" w:rsidRDefault="00A548D1" w:rsidP="00B10816">
            <w:pPr>
              <w:jc w:val="left"/>
              <w:rPr>
                <w:rFonts w:asciiTheme="minorHAnsi" w:hAnsiTheme="minorHAnsi" w:cstheme="minorHAnsi"/>
              </w:rPr>
            </w:pPr>
            <w:r w:rsidRPr="00B10816">
              <w:rPr>
                <w:rFonts w:asciiTheme="minorHAnsi" w:hAnsiTheme="minorHAnsi" w:cstheme="minorHAnsi"/>
                <w:b/>
                <w:bCs/>
              </w:rPr>
              <w:t>Emotional health and wellbeing</w:t>
            </w:r>
            <w:r w:rsidRPr="00B10816">
              <w:rPr>
                <w:rFonts w:asciiTheme="minorHAnsi" w:hAnsiTheme="minorHAnsi" w:cstheme="minorHAnsi"/>
              </w:rPr>
              <w:t>. This service is aimed at providing support for and building resilience in children, young people and families where poor emotional health and wellbeing is having a significant impact on their lives. Support packages can include anger management work, self-esteem and confidence building, work on feelings and emotions, work around bullying, sessions on dealing with peer pressure, image and healthy eating and counselling</w:t>
            </w:r>
          </w:p>
        </w:tc>
      </w:tr>
    </w:tbl>
    <w:p w14:paraId="4A123ECF" w14:textId="77777777" w:rsidR="002C7ED2" w:rsidRDefault="002C7ED2" w:rsidP="00B10816">
      <w:pPr>
        <w:jc w:val="left"/>
        <w:rPr>
          <w:rFonts w:asciiTheme="minorHAnsi" w:hAnsiTheme="minorHAnsi" w:cstheme="minorHAnsi"/>
        </w:rPr>
      </w:pPr>
    </w:p>
    <w:p w14:paraId="5F8FDE09" w14:textId="77777777" w:rsidR="002C7ED2" w:rsidRPr="00B10816" w:rsidRDefault="002C7ED2"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72CC04B0" w14:textId="77777777" w:rsidTr="00245326">
        <w:tc>
          <w:tcPr>
            <w:tcW w:w="9016" w:type="dxa"/>
            <w:shd w:val="clear" w:color="auto" w:fill="CCC0D9" w:themeFill="accent4" w:themeFillTint="66"/>
          </w:tcPr>
          <w:p w14:paraId="24087061" w14:textId="10FEAC9A"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 xml:space="preserve">How will the school prepare and support my child to join </w:t>
            </w:r>
            <w:r w:rsidR="00245326" w:rsidRPr="00B10816">
              <w:rPr>
                <w:rFonts w:asciiTheme="minorHAnsi" w:hAnsiTheme="minorHAnsi" w:cstheme="minorHAnsi"/>
                <w:b/>
              </w:rPr>
              <w:t>St Oswald’s</w:t>
            </w:r>
            <w:r w:rsidRPr="00B10816">
              <w:rPr>
                <w:rFonts w:asciiTheme="minorHAnsi" w:hAnsiTheme="minorHAnsi" w:cstheme="minorHAnsi"/>
                <w:b/>
              </w:rPr>
              <w:t>, transfer to a new school or the next stage of education and life?</w:t>
            </w:r>
          </w:p>
        </w:tc>
      </w:tr>
      <w:tr w:rsidR="00B66304" w:rsidRPr="00B10816" w14:paraId="4856B648" w14:textId="77777777">
        <w:tc>
          <w:tcPr>
            <w:tcW w:w="9016" w:type="dxa"/>
          </w:tcPr>
          <w:p w14:paraId="245F489E" w14:textId="153052EF" w:rsidR="00EB29EE" w:rsidRDefault="00EB29EE" w:rsidP="00B10816">
            <w:pPr>
              <w:jc w:val="left"/>
              <w:rPr>
                <w:rFonts w:asciiTheme="minorHAnsi" w:hAnsiTheme="minorHAnsi" w:cstheme="minorHAnsi"/>
              </w:rPr>
            </w:pPr>
            <w:r w:rsidRPr="00B10816">
              <w:rPr>
                <w:rFonts w:asciiTheme="minorHAnsi" w:hAnsiTheme="minorHAnsi" w:cstheme="minorHAnsi"/>
              </w:rPr>
              <w:t xml:space="preserve">We support each child’s transition on an individual needs basis and in a variety of ways including: </w:t>
            </w:r>
          </w:p>
          <w:p w14:paraId="6E335B7C" w14:textId="77777777" w:rsidR="002C7ED2" w:rsidRPr="00B10816" w:rsidRDefault="002C7ED2" w:rsidP="00B10816">
            <w:pPr>
              <w:jc w:val="left"/>
              <w:rPr>
                <w:rFonts w:asciiTheme="minorHAnsi" w:hAnsiTheme="minorHAnsi" w:cstheme="minorHAnsi"/>
              </w:rPr>
            </w:pPr>
          </w:p>
          <w:p w14:paraId="023FCA21" w14:textId="3EAD42AD" w:rsidR="00EB29EE" w:rsidRPr="00B10816" w:rsidRDefault="00EB29EE"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An individual transition programme to join our school, each new class and secondary school </w:t>
            </w:r>
            <w:r w:rsidR="00AD026A" w:rsidRPr="00B10816">
              <w:rPr>
                <w:rFonts w:asciiTheme="minorHAnsi" w:hAnsiTheme="minorHAnsi" w:cstheme="minorHAnsi"/>
              </w:rPr>
              <w:t>.</w:t>
            </w:r>
          </w:p>
          <w:p w14:paraId="21992DC5" w14:textId="65945C81" w:rsidR="00EB29EE" w:rsidRPr="00B10816" w:rsidRDefault="00EB29EE"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Transition meetings with SENDCo and other staff from the secondary school that the child is due to attend. We have excellent links with the local Catholic High School’s SEN</w:t>
            </w:r>
            <w:r w:rsidR="0099791F" w:rsidRPr="00B10816">
              <w:rPr>
                <w:rFonts w:asciiTheme="minorHAnsi" w:hAnsiTheme="minorHAnsi" w:cstheme="minorHAnsi"/>
              </w:rPr>
              <w:t>DCo as one of their feeder schools.</w:t>
            </w:r>
          </w:p>
          <w:p w14:paraId="4935D7B6" w14:textId="494F1CAD" w:rsidR="00EB29EE" w:rsidRPr="00B10816" w:rsidRDefault="00EB29EE"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Extra visits to the school if appropriate</w:t>
            </w:r>
            <w:r w:rsidR="0099791F" w:rsidRPr="00B10816">
              <w:rPr>
                <w:rFonts w:asciiTheme="minorHAnsi" w:hAnsiTheme="minorHAnsi" w:cstheme="minorHAnsi"/>
              </w:rPr>
              <w:t xml:space="preserve">. A summer school is offered for children with SEND when they are transitioning to our feeder </w:t>
            </w:r>
            <w:r w:rsidR="00C8177C" w:rsidRPr="00B10816">
              <w:rPr>
                <w:rFonts w:asciiTheme="minorHAnsi" w:hAnsiTheme="minorHAnsi" w:cstheme="minorHAnsi"/>
              </w:rPr>
              <w:t>Catholic High School in Chorley.</w:t>
            </w:r>
            <w:r w:rsidR="0099791F" w:rsidRPr="00B10816">
              <w:rPr>
                <w:rFonts w:asciiTheme="minorHAnsi" w:hAnsiTheme="minorHAnsi" w:cstheme="minorHAnsi"/>
              </w:rPr>
              <w:t xml:space="preserve"> </w:t>
            </w:r>
          </w:p>
          <w:p w14:paraId="47CAC0E4" w14:textId="3092AF0D" w:rsidR="00EB29EE" w:rsidRPr="00B10816" w:rsidRDefault="00EB29EE" w:rsidP="00B10816">
            <w:pPr>
              <w:jc w:val="left"/>
              <w:rPr>
                <w:rFonts w:asciiTheme="minorHAnsi" w:hAnsiTheme="minorHAnsi" w:cstheme="minorHAnsi"/>
              </w:rPr>
            </w:pPr>
            <w:r w:rsidRPr="00B10816">
              <w:rPr>
                <w:rFonts w:asciiTheme="minorHAnsi" w:eastAsia="Symbol" w:hAnsiTheme="minorHAnsi" w:cstheme="minorHAnsi"/>
              </w:rPr>
              <w:t>·</w:t>
            </w:r>
            <w:r w:rsidRPr="00B10816">
              <w:rPr>
                <w:rFonts w:asciiTheme="minorHAnsi" w:hAnsiTheme="minorHAnsi" w:cstheme="minorHAnsi"/>
              </w:rPr>
              <w:t xml:space="preserve"> All relevant documentation forwarded to the relevant schools via the SIMS electronic transfer service.</w:t>
            </w:r>
          </w:p>
        </w:tc>
      </w:tr>
    </w:tbl>
    <w:p w14:paraId="419BBEA0" w14:textId="77777777" w:rsidR="00B66304" w:rsidRPr="00B10816" w:rsidRDefault="00B66304" w:rsidP="00B10816">
      <w:pPr>
        <w:jc w:val="left"/>
        <w:rPr>
          <w:rFonts w:asciiTheme="minorHAnsi" w:hAnsiTheme="minorHAnsi" w:cstheme="minorHAnsi"/>
        </w:rPr>
      </w:pPr>
    </w:p>
    <w:p w14:paraId="2013E0A6" w14:textId="77777777" w:rsidR="0062720D" w:rsidRPr="00B10816" w:rsidRDefault="0062720D"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2D398403" w14:textId="77777777" w:rsidTr="00AD026A">
        <w:tc>
          <w:tcPr>
            <w:tcW w:w="9016" w:type="dxa"/>
            <w:shd w:val="clear" w:color="auto" w:fill="CCC0D9" w:themeFill="accent4" w:themeFillTint="66"/>
          </w:tcPr>
          <w:p w14:paraId="0EECCB22" w14:textId="1CB41956"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How will my child be included in activities outside the classroom, including school trips?</w:t>
            </w:r>
          </w:p>
        </w:tc>
      </w:tr>
      <w:tr w:rsidR="00B66304" w:rsidRPr="00B10816" w14:paraId="715362C8" w14:textId="77777777">
        <w:tc>
          <w:tcPr>
            <w:tcW w:w="9016" w:type="dxa"/>
          </w:tcPr>
          <w:p w14:paraId="57ED76F2" w14:textId="4BF91501" w:rsidR="001D2EDE" w:rsidRDefault="001D2EDE" w:rsidP="00B10816">
            <w:pPr>
              <w:jc w:val="left"/>
              <w:rPr>
                <w:rFonts w:asciiTheme="minorHAnsi" w:hAnsiTheme="minorHAnsi" w:cstheme="minorHAnsi"/>
              </w:rPr>
            </w:pPr>
            <w:r w:rsidRPr="00B10816">
              <w:rPr>
                <w:rFonts w:asciiTheme="minorHAnsi" w:hAnsiTheme="minorHAnsi" w:cstheme="minorHAnsi"/>
              </w:rPr>
              <w:t>The school will only use companies to deliver extra-curricular activities who have a policy of full inclusion for all pupils. Company policies are checked and verified before any service level agreements are signed. Coaching/teaching staff are provided with details of specific needs before any activity commences. The school would seek to arrange adult supervision where necessary and appropriate, whether this be parental support or staff supervision.</w:t>
            </w:r>
          </w:p>
          <w:p w14:paraId="78E7772C" w14:textId="77777777" w:rsidR="002C7ED2" w:rsidRPr="00B10816" w:rsidRDefault="002C7ED2" w:rsidP="00B10816">
            <w:pPr>
              <w:jc w:val="left"/>
              <w:rPr>
                <w:rFonts w:asciiTheme="minorHAnsi" w:hAnsiTheme="minorHAnsi" w:cstheme="minorHAnsi"/>
              </w:rPr>
            </w:pPr>
          </w:p>
          <w:p w14:paraId="3D060483" w14:textId="77777777" w:rsidR="00C94E39" w:rsidRDefault="001D2EDE" w:rsidP="00B10816">
            <w:pPr>
              <w:jc w:val="left"/>
              <w:rPr>
                <w:rFonts w:asciiTheme="minorHAnsi" w:hAnsiTheme="minorHAnsi" w:cstheme="minorHAnsi"/>
              </w:rPr>
            </w:pPr>
            <w:r w:rsidRPr="00B10816">
              <w:rPr>
                <w:rFonts w:asciiTheme="minorHAnsi" w:hAnsiTheme="minorHAnsi" w:cstheme="minorHAnsi"/>
              </w:rPr>
              <w:t xml:space="preserve">When planning educational visits which involve children with SEND, parents are included in the planning process where necessary and appropriate at an early stage to assist in overcoming potential barriers to ensure that the children are able to be included as much as reasonably possible. </w:t>
            </w:r>
          </w:p>
          <w:p w14:paraId="722BD7D6" w14:textId="77777777" w:rsidR="002C7ED2" w:rsidRPr="00B10816" w:rsidRDefault="002C7ED2" w:rsidP="00B10816">
            <w:pPr>
              <w:jc w:val="left"/>
              <w:rPr>
                <w:rFonts w:asciiTheme="minorHAnsi" w:hAnsiTheme="minorHAnsi" w:cstheme="minorHAnsi"/>
              </w:rPr>
            </w:pPr>
          </w:p>
          <w:p w14:paraId="7C7D6332" w14:textId="1F092610" w:rsidR="00B66304" w:rsidRPr="00B10816" w:rsidRDefault="001D2EDE" w:rsidP="00B10816">
            <w:pPr>
              <w:jc w:val="left"/>
              <w:rPr>
                <w:rFonts w:asciiTheme="minorHAnsi" w:hAnsiTheme="minorHAnsi" w:cstheme="minorHAnsi"/>
              </w:rPr>
            </w:pPr>
            <w:r w:rsidRPr="00B10816">
              <w:rPr>
                <w:rFonts w:asciiTheme="minorHAnsi" w:hAnsiTheme="minorHAnsi" w:cstheme="minorHAnsi"/>
              </w:rPr>
              <w:t>The school will endeavour to provide appropriate provision and supervision for pupils with specific needs during periods outside the classroom. This may be 1:1 supervision for children with physical disabilities who receive such supervision in class, or arrangements will be a made for children to play small group games in specific areas of the playground where appropriate.</w:t>
            </w:r>
          </w:p>
        </w:tc>
      </w:tr>
    </w:tbl>
    <w:p w14:paraId="270188F8" w14:textId="77777777" w:rsidR="00B66304" w:rsidRPr="00B10816" w:rsidRDefault="00B66304"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21558DEA" w14:textId="77777777" w:rsidTr="00AD026A">
        <w:tc>
          <w:tcPr>
            <w:tcW w:w="9016" w:type="dxa"/>
            <w:shd w:val="clear" w:color="auto" w:fill="CCC0D9" w:themeFill="accent4" w:themeFillTint="66"/>
          </w:tcPr>
          <w:p w14:paraId="00F064BE" w14:textId="1BA773BE"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What support will there be for my child</w:t>
            </w:r>
            <w:r w:rsidR="00B639BF" w:rsidRPr="00B10816">
              <w:rPr>
                <w:rFonts w:asciiTheme="minorHAnsi" w:hAnsiTheme="minorHAnsi" w:cstheme="minorHAnsi"/>
                <w:b/>
              </w:rPr>
              <w:t>’s</w:t>
            </w:r>
            <w:r w:rsidRPr="00B10816">
              <w:rPr>
                <w:rFonts w:asciiTheme="minorHAnsi" w:hAnsiTheme="minorHAnsi" w:cstheme="minorHAnsi"/>
                <w:b/>
              </w:rPr>
              <w:t xml:space="preserve"> overall well-being?</w:t>
            </w:r>
          </w:p>
        </w:tc>
      </w:tr>
      <w:tr w:rsidR="00B66304" w:rsidRPr="00B10816" w14:paraId="6F62026F" w14:textId="77777777">
        <w:tc>
          <w:tcPr>
            <w:tcW w:w="9016" w:type="dxa"/>
          </w:tcPr>
          <w:p w14:paraId="25044709" w14:textId="77777777" w:rsidR="009E6248" w:rsidRDefault="00A212E6" w:rsidP="00B10816">
            <w:pPr>
              <w:jc w:val="left"/>
              <w:rPr>
                <w:rFonts w:asciiTheme="minorHAnsi" w:hAnsiTheme="minorHAnsi" w:cstheme="minorHAnsi"/>
              </w:rPr>
            </w:pPr>
            <w:r w:rsidRPr="00B10816">
              <w:rPr>
                <w:rFonts w:asciiTheme="minorHAnsi" w:hAnsiTheme="minorHAnsi" w:cstheme="minorHAnsi"/>
              </w:rPr>
              <w:t xml:space="preserve">Health and therapy services are available in school. These include the school nurse visits in Reception and Year 6 which monitor weight and height. Hearing and vision are tested in Year 1. Referrals can be made by school for occupational therapy, physiotherapy, speech and language therapy, educational psychologists, CAMHS and links to the children’s centres and family support services. </w:t>
            </w:r>
          </w:p>
          <w:p w14:paraId="141DCA2E" w14:textId="77777777" w:rsidR="002C7ED2" w:rsidRPr="00B10816" w:rsidRDefault="002C7ED2" w:rsidP="00B10816">
            <w:pPr>
              <w:jc w:val="left"/>
              <w:rPr>
                <w:rFonts w:asciiTheme="minorHAnsi" w:hAnsiTheme="minorHAnsi" w:cstheme="minorHAnsi"/>
              </w:rPr>
            </w:pPr>
          </w:p>
          <w:p w14:paraId="36D84BCD" w14:textId="77777777" w:rsidR="009E6248" w:rsidRDefault="00A212E6" w:rsidP="00B10816">
            <w:pPr>
              <w:jc w:val="left"/>
              <w:rPr>
                <w:rFonts w:asciiTheme="minorHAnsi" w:hAnsiTheme="minorHAnsi" w:cstheme="minorHAnsi"/>
              </w:rPr>
            </w:pPr>
            <w:r w:rsidRPr="00B10816">
              <w:rPr>
                <w:rFonts w:asciiTheme="minorHAnsi" w:hAnsiTheme="minorHAnsi" w:cstheme="minorHAnsi"/>
              </w:rPr>
              <w:lastRenderedPageBreak/>
              <w:t xml:space="preserve">Care plans are put in place for those children who require them. They are devised with parents and health professionals. All relevant staff are made aware of the content of the cared plans for individual children and any specific training required takes place for the appropriate members of staff. </w:t>
            </w:r>
          </w:p>
          <w:p w14:paraId="5D0AC9C9" w14:textId="77777777" w:rsidR="002C7ED2" w:rsidRPr="00B10816" w:rsidRDefault="002C7ED2" w:rsidP="00B10816">
            <w:pPr>
              <w:jc w:val="left"/>
              <w:rPr>
                <w:rFonts w:asciiTheme="minorHAnsi" w:hAnsiTheme="minorHAnsi" w:cstheme="minorHAnsi"/>
              </w:rPr>
            </w:pPr>
          </w:p>
          <w:p w14:paraId="4538260C" w14:textId="77777777" w:rsidR="00C40E87" w:rsidRDefault="00A212E6" w:rsidP="00B10816">
            <w:pPr>
              <w:jc w:val="left"/>
              <w:rPr>
                <w:rFonts w:asciiTheme="minorHAnsi" w:hAnsiTheme="minorHAnsi" w:cstheme="minorHAnsi"/>
              </w:rPr>
            </w:pPr>
            <w:r w:rsidRPr="00B10816">
              <w:rPr>
                <w:rFonts w:asciiTheme="minorHAnsi" w:hAnsiTheme="minorHAnsi" w:cstheme="minorHAnsi"/>
              </w:rPr>
              <w:t xml:space="preserve">The school offers a child-centred approach when dealing with social and emotional issues, and all staff are fully committed to this. As we are a small Catholic school, we are able to provide a strong ethos to develop the uniqueness of each child in a nurturing and supportive way. We are also able to signpost families to appropriate services that can offer support to both child and family to deal with social and emotional issues. Referrals can be made to early support when appropriate. </w:t>
            </w:r>
          </w:p>
          <w:p w14:paraId="55799277" w14:textId="77777777" w:rsidR="002C7ED2" w:rsidRPr="00B10816" w:rsidRDefault="002C7ED2" w:rsidP="00B10816">
            <w:pPr>
              <w:jc w:val="left"/>
              <w:rPr>
                <w:rFonts w:asciiTheme="minorHAnsi" w:hAnsiTheme="minorHAnsi" w:cstheme="minorHAnsi"/>
              </w:rPr>
            </w:pPr>
          </w:p>
          <w:p w14:paraId="40AAB72B" w14:textId="77777777" w:rsidR="00C40E87" w:rsidRPr="00B10816" w:rsidRDefault="00A212E6" w:rsidP="00B10816">
            <w:pPr>
              <w:jc w:val="left"/>
              <w:rPr>
                <w:rFonts w:asciiTheme="minorHAnsi" w:hAnsiTheme="minorHAnsi" w:cstheme="minorHAnsi"/>
              </w:rPr>
            </w:pPr>
            <w:r w:rsidRPr="00B10816">
              <w:rPr>
                <w:rFonts w:asciiTheme="minorHAnsi" w:hAnsiTheme="minorHAnsi" w:cstheme="minorHAnsi"/>
              </w:rPr>
              <w:t xml:space="preserve">The school is able to administer medicine and have a policy and procedure to ensure this is done with safety and practicalities in mind. Medicines are stored securely and safely. </w:t>
            </w:r>
          </w:p>
          <w:p w14:paraId="26B22B2E" w14:textId="77777777" w:rsidR="00C40E87" w:rsidRDefault="00A212E6" w:rsidP="00B10816">
            <w:pPr>
              <w:jc w:val="left"/>
              <w:rPr>
                <w:rFonts w:asciiTheme="minorHAnsi" w:hAnsiTheme="minorHAnsi" w:cstheme="minorHAnsi"/>
              </w:rPr>
            </w:pPr>
            <w:r w:rsidRPr="00B10816">
              <w:rPr>
                <w:rFonts w:asciiTheme="minorHAnsi" w:hAnsiTheme="minorHAnsi" w:cstheme="minorHAnsi"/>
              </w:rPr>
              <w:t xml:space="preserve">The school has a graduated approach to behaviour and discipline, as described in the behaviour policy. The actively discourages leave during term time and we provide rewards for excellent attendance. There is a clear procedure for formally requesting leave in term time, which is explained on the school website. </w:t>
            </w:r>
          </w:p>
          <w:p w14:paraId="4DBD781A" w14:textId="77777777" w:rsidR="002C7ED2" w:rsidRPr="00B10816" w:rsidRDefault="002C7ED2" w:rsidP="00B10816">
            <w:pPr>
              <w:jc w:val="left"/>
              <w:rPr>
                <w:rFonts w:asciiTheme="minorHAnsi" w:hAnsiTheme="minorHAnsi" w:cstheme="minorHAnsi"/>
              </w:rPr>
            </w:pPr>
          </w:p>
          <w:p w14:paraId="5B84712D" w14:textId="77777777" w:rsidR="00C40E87" w:rsidRDefault="00A212E6" w:rsidP="00B10816">
            <w:pPr>
              <w:jc w:val="left"/>
              <w:rPr>
                <w:rFonts w:asciiTheme="minorHAnsi" w:hAnsiTheme="minorHAnsi" w:cstheme="minorHAnsi"/>
              </w:rPr>
            </w:pPr>
            <w:r w:rsidRPr="00B10816">
              <w:rPr>
                <w:rFonts w:asciiTheme="minorHAnsi" w:hAnsiTheme="minorHAnsi" w:cstheme="minorHAnsi"/>
              </w:rPr>
              <w:t xml:space="preserve">Safeguarding is of the highest priority and clear safeguarding policies and procedures are strictly adhered to. All staff receive at least Level 1 training in Safeguarding, and DSPs are in place and regularly receive updated training. </w:t>
            </w:r>
          </w:p>
          <w:p w14:paraId="61A2C904" w14:textId="77777777" w:rsidR="002C7ED2" w:rsidRPr="00B10816" w:rsidRDefault="002C7ED2" w:rsidP="00B10816">
            <w:pPr>
              <w:jc w:val="left"/>
              <w:rPr>
                <w:rFonts w:asciiTheme="minorHAnsi" w:hAnsiTheme="minorHAnsi" w:cstheme="minorHAnsi"/>
              </w:rPr>
            </w:pPr>
          </w:p>
          <w:p w14:paraId="4C9623D0" w14:textId="77777777" w:rsidR="00C40E87" w:rsidRPr="00B10816" w:rsidRDefault="00A212E6" w:rsidP="00B10816">
            <w:pPr>
              <w:jc w:val="left"/>
              <w:rPr>
                <w:rFonts w:asciiTheme="minorHAnsi" w:hAnsiTheme="minorHAnsi" w:cstheme="minorHAnsi"/>
              </w:rPr>
            </w:pPr>
            <w:r w:rsidRPr="00B10816">
              <w:rPr>
                <w:rFonts w:asciiTheme="minorHAnsi" w:hAnsiTheme="minorHAnsi" w:cstheme="minorHAnsi"/>
              </w:rPr>
              <w:t xml:space="preserve">Children are able to contribute their views to their overall well-being through IEP review meetings and informal discussions with members of staff delivering targeted provision. </w:t>
            </w:r>
          </w:p>
          <w:p w14:paraId="7D8195F0" w14:textId="02F6AEA2" w:rsidR="00B66304" w:rsidRPr="00B10816" w:rsidRDefault="00A212E6" w:rsidP="00B10816">
            <w:pPr>
              <w:jc w:val="left"/>
              <w:rPr>
                <w:rFonts w:asciiTheme="minorHAnsi" w:hAnsiTheme="minorHAnsi" w:cstheme="minorHAnsi"/>
              </w:rPr>
            </w:pPr>
            <w:r w:rsidRPr="00B10816">
              <w:rPr>
                <w:rFonts w:asciiTheme="minorHAnsi" w:hAnsiTheme="minorHAnsi" w:cstheme="minorHAnsi"/>
              </w:rPr>
              <w:t xml:space="preserve">Appropriate staff are First Aid trained and are aware of how to deal with medical emergencies, should this matter arise. Children with potential for specific emergencies, such as children with severe allergies, have care plans and details of how to act in the case of an emergency. All staff are fully trained to administer appropriate emergency medication, such as </w:t>
            </w:r>
            <w:proofErr w:type="spellStart"/>
            <w:r w:rsidRPr="00B10816">
              <w:rPr>
                <w:rFonts w:asciiTheme="minorHAnsi" w:hAnsiTheme="minorHAnsi" w:cstheme="minorHAnsi"/>
              </w:rPr>
              <w:t>epipens</w:t>
            </w:r>
            <w:proofErr w:type="spellEnd"/>
            <w:r w:rsidRPr="00B10816">
              <w:rPr>
                <w:rFonts w:asciiTheme="minorHAnsi" w:hAnsiTheme="minorHAnsi" w:cstheme="minorHAnsi"/>
              </w:rPr>
              <w:t>.</w:t>
            </w:r>
          </w:p>
        </w:tc>
      </w:tr>
    </w:tbl>
    <w:p w14:paraId="5C040EBA" w14:textId="77777777" w:rsidR="00B66304" w:rsidRPr="00B10816" w:rsidRDefault="00B66304"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521F57" w:rsidRPr="00B10816" w14:paraId="593317C0" w14:textId="77777777" w:rsidTr="739F941D">
        <w:tc>
          <w:tcPr>
            <w:tcW w:w="9016" w:type="dxa"/>
            <w:shd w:val="clear" w:color="auto" w:fill="CCC0D9" w:themeFill="accent4" w:themeFillTint="66"/>
          </w:tcPr>
          <w:p w14:paraId="7C68BD4C" w14:textId="383A3546" w:rsidR="00521F57" w:rsidRPr="00B10816" w:rsidRDefault="008A6C5D" w:rsidP="00B10816">
            <w:pPr>
              <w:jc w:val="left"/>
              <w:rPr>
                <w:rFonts w:asciiTheme="minorHAnsi" w:hAnsiTheme="minorHAnsi" w:cstheme="minorHAnsi"/>
                <w:b/>
              </w:rPr>
            </w:pPr>
            <w:r w:rsidRPr="00B10816">
              <w:rPr>
                <w:rFonts w:asciiTheme="minorHAnsi" w:hAnsiTheme="minorHAnsi" w:cstheme="minorHAnsi"/>
                <w:b/>
              </w:rPr>
              <w:t>How are parents of children with S</w:t>
            </w:r>
            <w:r w:rsidR="00F31C97">
              <w:rPr>
                <w:rFonts w:asciiTheme="minorHAnsi" w:hAnsiTheme="minorHAnsi" w:cstheme="minorHAnsi"/>
                <w:b/>
              </w:rPr>
              <w:t>EN</w:t>
            </w:r>
            <w:r w:rsidRPr="00B10816">
              <w:rPr>
                <w:rFonts w:asciiTheme="minorHAnsi" w:hAnsiTheme="minorHAnsi" w:cstheme="minorHAnsi"/>
                <w:b/>
              </w:rPr>
              <w:t xml:space="preserve"> involved in the school and how can I get involved?</w:t>
            </w:r>
            <w:r w:rsidR="00521F57" w:rsidRPr="00B10816">
              <w:rPr>
                <w:rFonts w:asciiTheme="minorHAnsi" w:hAnsiTheme="minorHAnsi" w:cstheme="minorHAnsi"/>
                <w:b/>
              </w:rPr>
              <w:t xml:space="preserve">  </w:t>
            </w:r>
          </w:p>
        </w:tc>
      </w:tr>
      <w:tr w:rsidR="00521F57" w:rsidRPr="00B10816" w14:paraId="12BA7019" w14:textId="77777777" w:rsidTr="739F941D">
        <w:tc>
          <w:tcPr>
            <w:tcW w:w="9016" w:type="dxa"/>
          </w:tcPr>
          <w:p w14:paraId="30FE1B9F" w14:textId="286C1F6B" w:rsidR="00E77E8F" w:rsidRDefault="2F1F9209" w:rsidP="739F941D">
            <w:pPr>
              <w:jc w:val="left"/>
              <w:rPr>
                <w:rFonts w:asciiTheme="minorHAnsi" w:hAnsiTheme="minorHAnsi" w:cstheme="minorBidi"/>
              </w:rPr>
            </w:pPr>
            <w:r w:rsidRPr="739F941D">
              <w:rPr>
                <w:rFonts w:asciiTheme="minorHAnsi" w:hAnsiTheme="minorHAnsi" w:cstheme="minorBidi"/>
              </w:rPr>
              <w:t xml:space="preserve">We have an </w:t>
            </w:r>
            <w:r w:rsidR="06D2C7C1" w:rsidRPr="739F941D">
              <w:rPr>
                <w:rFonts w:asciiTheme="minorHAnsi" w:hAnsiTheme="minorHAnsi" w:cstheme="minorBidi"/>
              </w:rPr>
              <w:t>open-door</w:t>
            </w:r>
            <w:r w:rsidRPr="739F941D">
              <w:rPr>
                <w:rFonts w:asciiTheme="minorHAnsi" w:hAnsiTheme="minorHAnsi" w:cstheme="minorBidi"/>
              </w:rPr>
              <w:t xml:space="preserve"> policy, which means that teachers are available before or after school, by phone, email or letter or by appointment via the school office. </w:t>
            </w:r>
          </w:p>
          <w:p w14:paraId="4ADEC566" w14:textId="77777777" w:rsidR="002C7ED2" w:rsidRPr="00B10816" w:rsidRDefault="002C7ED2" w:rsidP="00B10816">
            <w:pPr>
              <w:jc w:val="left"/>
              <w:rPr>
                <w:rFonts w:asciiTheme="minorHAnsi" w:hAnsiTheme="minorHAnsi" w:cstheme="minorHAnsi"/>
              </w:rPr>
            </w:pPr>
          </w:p>
          <w:p w14:paraId="2051C937" w14:textId="77777777" w:rsidR="00E77E8F" w:rsidRDefault="00E77E8F" w:rsidP="00B10816">
            <w:pPr>
              <w:jc w:val="left"/>
              <w:rPr>
                <w:rFonts w:asciiTheme="minorHAnsi" w:hAnsiTheme="minorHAnsi" w:cstheme="minorHAnsi"/>
              </w:rPr>
            </w:pPr>
            <w:r w:rsidRPr="00B10816">
              <w:rPr>
                <w:rFonts w:asciiTheme="minorHAnsi" w:hAnsiTheme="minorHAnsi" w:cstheme="minorHAnsi"/>
              </w:rPr>
              <w:t xml:space="preserve">There are many ways that you can get involved with the school. Some examples are </w:t>
            </w:r>
          </w:p>
          <w:p w14:paraId="3D9A9766" w14:textId="77777777" w:rsidR="002C7ED2" w:rsidRPr="00B10816" w:rsidRDefault="002C7ED2" w:rsidP="00B10816">
            <w:pPr>
              <w:jc w:val="left"/>
              <w:rPr>
                <w:rFonts w:asciiTheme="minorHAnsi" w:hAnsiTheme="minorHAnsi" w:cstheme="minorHAnsi"/>
              </w:rPr>
            </w:pPr>
          </w:p>
          <w:p w14:paraId="462457CA" w14:textId="39CB8B04" w:rsidR="00E77E8F" w:rsidRPr="00B10816" w:rsidRDefault="00E77E8F" w:rsidP="00B10816">
            <w:pPr>
              <w:pStyle w:val="ListParagraph"/>
              <w:numPr>
                <w:ilvl w:val="0"/>
                <w:numId w:val="36"/>
              </w:numPr>
              <w:jc w:val="left"/>
              <w:rPr>
                <w:rFonts w:asciiTheme="minorHAnsi" w:hAnsiTheme="minorHAnsi" w:cstheme="minorHAnsi"/>
              </w:rPr>
            </w:pPr>
            <w:r w:rsidRPr="00B10816">
              <w:rPr>
                <w:rFonts w:asciiTheme="minorHAnsi" w:hAnsiTheme="minorHAnsi" w:cstheme="minorHAnsi"/>
              </w:rPr>
              <w:t xml:space="preserve">Reading the weekly newsletters </w:t>
            </w:r>
          </w:p>
          <w:p w14:paraId="1FD5623B" w14:textId="66E394E5" w:rsidR="00C00861" w:rsidRPr="00B10816" w:rsidRDefault="00E77E8F" w:rsidP="00B10816">
            <w:pPr>
              <w:pStyle w:val="ListParagraph"/>
              <w:numPr>
                <w:ilvl w:val="0"/>
                <w:numId w:val="36"/>
              </w:numPr>
              <w:jc w:val="left"/>
              <w:rPr>
                <w:rFonts w:asciiTheme="minorHAnsi" w:hAnsiTheme="minorHAnsi" w:cstheme="minorHAnsi"/>
              </w:rPr>
            </w:pPr>
            <w:r w:rsidRPr="00B10816">
              <w:rPr>
                <w:rFonts w:asciiTheme="minorHAnsi" w:hAnsiTheme="minorHAnsi" w:cstheme="minorHAnsi"/>
              </w:rPr>
              <w:t>Reading termly curriculum newsletters which outlines the programmes of study your child will be following</w:t>
            </w:r>
            <w:r w:rsidR="00C00861" w:rsidRPr="00B10816">
              <w:rPr>
                <w:rFonts w:asciiTheme="minorHAnsi" w:hAnsiTheme="minorHAnsi" w:cstheme="minorHAnsi"/>
              </w:rPr>
              <w:t>.</w:t>
            </w:r>
          </w:p>
          <w:p w14:paraId="29D5D03C" w14:textId="357FD29D" w:rsidR="00C00861" w:rsidRPr="00B10816" w:rsidRDefault="00C00861" w:rsidP="00B10816">
            <w:pPr>
              <w:pStyle w:val="ListParagraph"/>
              <w:numPr>
                <w:ilvl w:val="0"/>
                <w:numId w:val="36"/>
              </w:numPr>
              <w:jc w:val="left"/>
              <w:rPr>
                <w:rFonts w:asciiTheme="minorHAnsi" w:hAnsiTheme="minorHAnsi" w:cstheme="minorHAnsi"/>
              </w:rPr>
            </w:pPr>
            <w:r w:rsidRPr="00B10816">
              <w:rPr>
                <w:rFonts w:asciiTheme="minorHAnsi" w:hAnsiTheme="minorHAnsi" w:cstheme="minorHAnsi"/>
              </w:rPr>
              <w:t>Attending mass when you child class attend- dates are found on the newsletter.</w:t>
            </w:r>
          </w:p>
          <w:p w14:paraId="112CE3E2" w14:textId="38BEA6F4" w:rsidR="00C00861" w:rsidRPr="00B10816" w:rsidRDefault="00E77E8F" w:rsidP="00B10816">
            <w:pPr>
              <w:pStyle w:val="ListParagraph"/>
              <w:numPr>
                <w:ilvl w:val="0"/>
                <w:numId w:val="36"/>
              </w:numPr>
              <w:jc w:val="left"/>
              <w:rPr>
                <w:rFonts w:asciiTheme="minorHAnsi" w:hAnsiTheme="minorHAnsi" w:cstheme="minorHAnsi"/>
              </w:rPr>
            </w:pPr>
            <w:r w:rsidRPr="00B10816">
              <w:rPr>
                <w:rFonts w:asciiTheme="minorHAnsi" w:hAnsiTheme="minorHAnsi" w:cstheme="minorHAnsi"/>
              </w:rPr>
              <w:t xml:space="preserve">Accessing the school website which is frequently updated with information about what is going on at </w:t>
            </w:r>
            <w:r w:rsidR="00C00861" w:rsidRPr="00B10816">
              <w:rPr>
                <w:rFonts w:asciiTheme="minorHAnsi" w:hAnsiTheme="minorHAnsi" w:cstheme="minorHAnsi"/>
              </w:rPr>
              <w:t>school.</w:t>
            </w:r>
          </w:p>
          <w:p w14:paraId="64BEA107" w14:textId="26C2FEF9" w:rsidR="00C00861" w:rsidRPr="00B10816" w:rsidRDefault="00E77E8F" w:rsidP="00B10816">
            <w:pPr>
              <w:pStyle w:val="ListParagraph"/>
              <w:numPr>
                <w:ilvl w:val="0"/>
                <w:numId w:val="36"/>
              </w:numPr>
              <w:jc w:val="left"/>
              <w:rPr>
                <w:rFonts w:asciiTheme="minorHAnsi" w:hAnsiTheme="minorHAnsi" w:cstheme="minorHAnsi"/>
              </w:rPr>
            </w:pPr>
            <w:r w:rsidRPr="00B10816">
              <w:rPr>
                <w:rFonts w:asciiTheme="minorHAnsi" w:hAnsiTheme="minorHAnsi" w:cstheme="minorHAnsi"/>
              </w:rPr>
              <w:t xml:space="preserve">Attending </w:t>
            </w:r>
            <w:r w:rsidR="00C00861" w:rsidRPr="00B10816">
              <w:rPr>
                <w:rFonts w:asciiTheme="minorHAnsi" w:hAnsiTheme="minorHAnsi" w:cstheme="minorHAnsi"/>
              </w:rPr>
              <w:t>parents’</w:t>
            </w:r>
            <w:r w:rsidRPr="00B10816">
              <w:rPr>
                <w:rFonts w:asciiTheme="minorHAnsi" w:hAnsiTheme="minorHAnsi" w:cstheme="minorHAnsi"/>
              </w:rPr>
              <w:t xml:space="preserve"> evenings twice per year </w:t>
            </w:r>
          </w:p>
          <w:p w14:paraId="755129B6" w14:textId="11E1B188" w:rsidR="00C00861" w:rsidRPr="00B10816" w:rsidRDefault="00E77E8F" w:rsidP="00B10816">
            <w:pPr>
              <w:pStyle w:val="ListParagraph"/>
              <w:numPr>
                <w:ilvl w:val="0"/>
                <w:numId w:val="36"/>
              </w:numPr>
              <w:jc w:val="left"/>
              <w:rPr>
                <w:rFonts w:asciiTheme="minorHAnsi" w:hAnsiTheme="minorHAnsi" w:cstheme="minorHAnsi"/>
              </w:rPr>
            </w:pPr>
            <w:r w:rsidRPr="00B10816">
              <w:rPr>
                <w:rFonts w:asciiTheme="minorHAnsi" w:hAnsiTheme="minorHAnsi" w:cstheme="minorHAnsi"/>
              </w:rPr>
              <w:lastRenderedPageBreak/>
              <w:t xml:space="preserve">Reading your child’s end of year report </w:t>
            </w:r>
          </w:p>
          <w:p w14:paraId="12E04022" w14:textId="19B18458" w:rsidR="00C00861" w:rsidRPr="00B10816" w:rsidRDefault="00E77E8F" w:rsidP="00B10816">
            <w:pPr>
              <w:pStyle w:val="ListParagraph"/>
              <w:numPr>
                <w:ilvl w:val="0"/>
                <w:numId w:val="36"/>
              </w:numPr>
              <w:jc w:val="left"/>
              <w:rPr>
                <w:rFonts w:asciiTheme="minorHAnsi" w:hAnsiTheme="minorHAnsi" w:cstheme="minorHAnsi"/>
              </w:rPr>
            </w:pPr>
            <w:r w:rsidRPr="00B10816">
              <w:rPr>
                <w:rFonts w:asciiTheme="minorHAnsi" w:hAnsiTheme="minorHAnsi" w:cstheme="minorHAnsi"/>
              </w:rPr>
              <w:t xml:space="preserve">Attending curriculum evenings such as reading, phonics, maths, e-safety, SAT’s information meetings and residential trip meetings </w:t>
            </w:r>
          </w:p>
          <w:p w14:paraId="349946E4" w14:textId="28A9E492" w:rsidR="00C00861" w:rsidRPr="00B10816" w:rsidRDefault="00E77E8F" w:rsidP="00B10816">
            <w:pPr>
              <w:pStyle w:val="ListParagraph"/>
              <w:numPr>
                <w:ilvl w:val="0"/>
                <w:numId w:val="36"/>
              </w:numPr>
              <w:jc w:val="left"/>
              <w:rPr>
                <w:rFonts w:asciiTheme="minorHAnsi" w:hAnsiTheme="minorHAnsi" w:cstheme="minorHAnsi"/>
              </w:rPr>
            </w:pPr>
            <w:r w:rsidRPr="00B10816">
              <w:rPr>
                <w:rFonts w:asciiTheme="minorHAnsi" w:hAnsiTheme="minorHAnsi" w:cstheme="minorHAnsi"/>
              </w:rPr>
              <w:t>Attending open days</w:t>
            </w:r>
            <w:r w:rsidR="00C00861" w:rsidRPr="00B10816">
              <w:rPr>
                <w:rFonts w:asciiTheme="minorHAnsi" w:hAnsiTheme="minorHAnsi" w:cstheme="minorHAnsi"/>
              </w:rPr>
              <w:t>.</w:t>
            </w:r>
          </w:p>
          <w:p w14:paraId="1823066E" w14:textId="18B27DB9" w:rsidR="00521F57" w:rsidRPr="00B10816" w:rsidRDefault="00E77E8F" w:rsidP="00B10816">
            <w:pPr>
              <w:pStyle w:val="ListParagraph"/>
              <w:numPr>
                <w:ilvl w:val="0"/>
                <w:numId w:val="36"/>
              </w:numPr>
              <w:jc w:val="left"/>
              <w:rPr>
                <w:rFonts w:asciiTheme="minorHAnsi" w:hAnsiTheme="minorHAnsi" w:cstheme="minorHAnsi"/>
              </w:rPr>
            </w:pPr>
            <w:r w:rsidRPr="00B10816">
              <w:rPr>
                <w:rFonts w:asciiTheme="minorHAnsi" w:hAnsiTheme="minorHAnsi" w:cstheme="minorHAnsi"/>
              </w:rPr>
              <w:t>Volunteering as a parent helper in school</w:t>
            </w:r>
            <w:r w:rsidR="00C00861" w:rsidRPr="00B10816">
              <w:rPr>
                <w:rFonts w:asciiTheme="minorHAnsi" w:hAnsiTheme="minorHAnsi" w:cstheme="minorHAnsi"/>
              </w:rPr>
              <w:t>.</w:t>
            </w:r>
          </w:p>
        </w:tc>
      </w:tr>
    </w:tbl>
    <w:p w14:paraId="5EB79F20" w14:textId="77777777" w:rsidR="00521F57" w:rsidRPr="00B10816" w:rsidRDefault="00521F57" w:rsidP="00B10816">
      <w:pPr>
        <w:jc w:val="left"/>
        <w:rPr>
          <w:rFonts w:asciiTheme="minorHAnsi" w:hAnsiTheme="minorHAnsi" w:cstheme="minorHAnsi"/>
        </w:rPr>
      </w:pPr>
    </w:p>
    <w:p w14:paraId="1E832FAE" w14:textId="77777777" w:rsidR="00521F57" w:rsidRPr="00B10816" w:rsidRDefault="00521F57"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3524B255" w14:textId="77777777" w:rsidTr="00622094">
        <w:tc>
          <w:tcPr>
            <w:tcW w:w="9016" w:type="dxa"/>
            <w:shd w:val="clear" w:color="auto" w:fill="CCC0D9" w:themeFill="accent4" w:themeFillTint="66"/>
          </w:tcPr>
          <w:p w14:paraId="22B5D7CE" w14:textId="7F0A824F"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How do you involve other bodies, including health and social services, local authority support services and voluntary organisations, in meeting the needs of children with SEND and in supporting their families?</w:t>
            </w:r>
          </w:p>
        </w:tc>
      </w:tr>
      <w:tr w:rsidR="00B66304" w:rsidRPr="00B10816" w14:paraId="53195ABB" w14:textId="77777777">
        <w:tc>
          <w:tcPr>
            <w:tcW w:w="9016" w:type="dxa"/>
          </w:tcPr>
          <w:p w14:paraId="43D38A1A" w14:textId="77777777" w:rsidR="002C7ED2" w:rsidRDefault="0069266F" w:rsidP="00B10816">
            <w:pPr>
              <w:jc w:val="left"/>
              <w:rPr>
                <w:rFonts w:asciiTheme="minorHAnsi" w:hAnsiTheme="minorHAnsi" w:cstheme="minorHAnsi"/>
              </w:rPr>
            </w:pPr>
            <w:r w:rsidRPr="00B10816">
              <w:rPr>
                <w:rFonts w:asciiTheme="minorHAnsi" w:hAnsiTheme="minorHAnsi" w:cstheme="minorHAnsi"/>
              </w:rPr>
              <w:t xml:space="preserve">As a school we work closely with a range of external specialist services which are relevant to our pupils’ needs. These may include Speech and Language Therapists, Specialist teachers, Counsellors, Social Workers, Paediatricians and Educational Psychologists. In addition the Special Educational Needs Co-ordinator and Head Teacher are able to consult with Lancashire education authority for advice and support with access to services provided by the SEND Traded Team. </w:t>
            </w:r>
          </w:p>
          <w:p w14:paraId="4E33452B" w14:textId="77777777" w:rsidR="002C7ED2" w:rsidRDefault="002C7ED2" w:rsidP="00B10816">
            <w:pPr>
              <w:jc w:val="left"/>
              <w:rPr>
                <w:rFonts w:asciiTheme="minorHAnsi" w:hAnsiTheme="minorHAnsi" w:cstheme="minorHAnsi"/>
              </w:rPr>
            </w:pPr>
          </w:p>
          <w:p w14:paraId="7D341BBF" w14:textId="2565D1ED" w:rsidR="001509A2" w:rsidRPr="00B10816" w:rsidRDefault="0069266F" w:rsidP="00B10816">
            <w:pPr>
              <w:jc w:val="left"/>
              <w:rPr>
                <w:rFonts w:asciiTheme="minorHAnsi" w:hAnsiTheme="minorHAnsi" w:cstheme="minorHAnsi"/>
              </w:rPr>
            </w:pPr>
            <w:r w:rsidRPr="00B10816">
              <w:rPr>
                <w:rFonts w:asciiTheme="minorHAnsi" w:hAnsiTheme="minorHAnsi" w:cstheme="minorHAnsi"/>
              </w:rPr>
              <w:t>These services are accessible through discussion with the SENCO and may require a request for service form or Early Help form (formerly the Common Assessment Framework (CAF)) to be completed.</w:t>
            </w:r>
          </w:p>
        </w:tc>
      </w:tr>
    </w:tbl>
    <w:p w14:paraId="63EE2D5F" w14:textId="77777777" w:rsidR="00B66304" w:rsidRPr="00B10816" w:rsidRDefault="00B66304"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5F05B110" w14:textId="77777777" w:rsidTr="00C77315">
        <w:tc>
          <w:tcPr>
            <w:tcW w:w="9016" w:type="dxa"/>
            <w:shd w:val="clear" w:color="auto" w:fill="CCC0D9" w:themeFill="accent4" w:themeFillTint="66"/>
          </w:tcPr>
          <w:p w14:paraId="434F94A1" w14:textId="7429757E"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What arrangements do you make in relation to the treatment of complaints from children and their parents/carers with special educational needs concerning your provision made?</w:t>
            </w:r>
          </w:p>
        </w:tc>
      </w:tr>
      <w:tr w:rsidR="00B66304" w:rsidRPr="00B10816" w14:paraId="42E394F7" w14:textId="77777777">
        <w:tc>
          <w:tcPr>
            <w:tcW w:w="9016" w:type="dxa"/>
          </w:tcPr>
          <w:p w14:paraId="35741F5A" w14:textId="1235E7E2" w:rsidR="00B66304" w:rsidRPr="00B10816" w:rsidRDefault="00D02D5F" w:rsidP="00B10816">
            <w:pPr>
              <w:jc w:val="left"/>
              <w:rPr>
                <w:rFonts w:asciiTheme="minorHAnsi" w:hAnsiTheme="minorHAnsi" w:cstheme="minorHAnsi"/>
              </w:rPr>
            </w:pPr>
            <w:r w:rsidRPr="00B10816">
              <w:rPr>
                <w:rFonts w:asciiTheme="minorHAnsi" w:hAnsiTheme="minorHAnsi" w:cstheme="minorHAnsi"/>
              </w:rPr>
              <w:t xml:space="preserve">Should a parent or carer have a concern about the special educational provision made for their child, they should in the first instance discuss this with the class teacher. If the concern continues then the SENDCo and class teacher should further discuss the concern with the parent or carer. If the concern cannot be resolved at this stage, it should be brought to the notice of the Headteacher. In the unlikely event that the difficulty is unable to be resolved, the parent or carer’s concerns should be put in writing to the SEN Governor, Mrs </w:t>
            </w:r>
            <w:r w:rsidR="009B1857" w:rsidRPr="00B10816">
              <w:rPr>
                <w:rFonts w:asciiTheme="minorHAnsi" w:hAnsiTheme="minorHAnsi" w:cstheme="minorHAnsi"/>
              </w:rPr>
              <w:t xml:space="preserve">E Bibby </w:t>
            </w:r>
            <w:r w:rsidRPr="00B10816">
              <w:rPr>
                <w:rFonts w:asciiTheme="minorHAnsi" w:hAnsiTheme="minorHAnsi" w:cstheme="minorHAnsi"/>
              </w:rPr>
              <w:t xml:space="preserve">c/o St </w:t>
            </w:r>
            <w:proofErr w:type="spellStart"/>
            <w:r w:rsidR="009B1857" w:rsidRPr="00B10816">
              <w:rPr>
                <w:rFonts w:asciiTheme="minorHAnsi" w:hAnsiTheme="minorHAnsi" w:cstheme="minorHAnsi"/>
              </w:rPr>
              <w:t>Oswalds</w:t>
            </w:r>
            <w:r w:rsidRPr="00B10816">
              <w:rPr>
                <w:rFonts w:asciiTheme="minorHAnsi" w:hAnsiTheme="minorHAnsi" w:cstheme="minorHAnsi"/>
              </w:rPr>
              <w:t>’s</w:t>
            </w:r>
            <w:proofErr w:type="spellEnd"/>
            <w:r w:rsidRPr="00B10816">
              <w:rPr>
                <w:rFonts w:asciiTheme="minorHAnsi" w:hAnsiTheme="minorHAnsi" w:cstheme="minorHAnsi"/>
              </w:rPr>
              <w:t xml:space="preserve"> Catholic Primary School, </w:t>
            </w:r>
            <w:proofErr w:type="spellStart"/>
            <w:r w:rsidR="009B1857" w:rsidRPr="00B10816">
              <w:rPr>
                <w:rFonts w:asciiTheme="minorHAnsi" w:hAnsiTheme="minorHAnsi" w:cstheme="minorHAnsi"/>
              </w:rPr>
              <w:t>Spendmore</w:t>
            </w:r>
            <w:proofErr w:type="spellEnd"/>
            <w:r w:rsidR="009B1857" w:rsidRPr="00B10816">
              <w:rPr>
                <w:rFonts w:asciiTheme="minorHAnsi" w:hAnsiTheme="minorHAnsi" w:cstheme="minorHAnsi"/>
              </w:rPr>
              <w:t xml:space="preserve"> Lane</w:t>
            </w:r>
            <w:r w:rsidRPr="00B10816">
              <w:rPr>
                <w:rFonts w:asciiTheme="minorHAnsi" w:hAnsiTheme="minorHAnsi" w:cstheme="minorHAnsi"/>
              </w:rPr>
              <w:t xml:space="preserve">, </w:t>
            </w:r>
            <w:r w:rsidR="009B1857" w:rsidRPr="00B10816">
              <w:rPr>
                <w:rFonts w:asciiTheme="minorHAnsi" w:hAnsiTheme="minorHAnsi" w:cstheme="minorHAnsi"/>
              </w:rPr>
              <w:t>Coppull</w:t>
            </w:r>
            <w:r w:rsidRPr="00B10816">
              <w:rPr>
                <w:rFonts w:asciiTheme="minorHAnsi" w:hAnsiTheme="minorHAnsi" w:cstheme="minorHAnsi"/>
              </w:rPr>
              <w:t>, Chorley, PR</w:t>
            </w:r>
            <w:r w:rsidR="009B1857" w:rsidRPr="00B10816">
              <w:rPr>
                <w:rFonts w:asciiTheme="minorHAnsi" w:hAnsiTheme="minorHAnsi" w:cstheme="minorHAnsi"/>
              </w:rPr>
              <w:t>7 5DH</w:t>
            </w:r>
            <w:r w:rsidRPr="00B10816">
              <w:rPr>
                <w:rFonts w:asciiTheme="minorHAnsi" w:hAnsiTheme="minorHAnsi" w:cstheme="minorHAnsi"/>
              </w:rPr>
              <w:t>. Parents also have the right to contact the LEA and the Parent Partnership Team based at the Area Education Office (South), East Cliff, Preston, Lancashire.</w:t>
            </w:r>
          </w:p>
        </w:tc>
      </w:tr>
    </w:tbl>
    <w:p w14:paraId="2FD69655" w14:textId="77777777" w:rsidR="00B66304" w:rsidRDefault="00B66304" w:rsidP="00B10816">
      <w:pPr>
        <w:jc w:val="left"/>
        <w:rPr>
          <w:rFonts w:asciiTheme="minorHAnsi" w:hAnsiTheme="minorHAnsi" w:cstheme="minorHAnsi"/>
        </w:rPr>
      </w:pPr>
    </w:p>
    <w:p w14:paraId="651193E7" w14:textId="77777777" w:rsidR="00107E87" w:rsidRDefault="00107E87" w:rsidP="00B10816">
      <w:pPr>
        <w:jc w:val="left"/>
        <w:rPr>
          <w:rFonts w:asciiTheme="minorHAnsi" w:hAnsiTheme="minorHAnsi" w:cstheme="minorHAnsi"/>
        </w:rPr>
      </w:pPr>
    </w:p>
    <w:p w14:paraId="0BD80273" w14:textId="77777777" w:rsidR="00107E87" w:rsidRDefault="00107E87" w:rsidP="00B10816">
      <w:pPr>
        <w:jc w:val="left"/>
        <w:rPr>
          <w:rFonts w:asciiTheme="minorHAnsi" w:hAnsiTheme="minorHAnsi" w:cstheme="minorHAnsi"/>
        </w:rPr>
      </w:pPr>
    </w:p>
    <w:p w14:paraId="2A953383" w14:textId="77777777" w:rsidR="00107E87" w:rsidRDefault="00107E87" w:rsidP="00B10816">
      <w:pPr>
        <w:jc w:val="left"/>
        <w:rPr>
          <w:rFonts w:asciiTheme="minorHAnsi" w:hAnsiTheme="minorHAnsi" w:cstheme="minorHAnsi"/>
        </w:rPr>
      </w:pPr>
    </w:p>
    <w:p w14:paraId="67323316" w14:textId="77777777" w:rsidR="00107E87" w:rsidRDefault="00107E87" w:rsidP="00B10816">
      <w:pPr>
        <w:jc w:val="left"/>
        <w:rPr>
          <w:rFonts w:asciiTheme="minorHAnsi" w:hAnsiTheme="minorHAnsi" w:cstheme="minorHAnsi"/>
        </w:rPr>
      </w:pPr>
    </w:p>
    <w:p w14:paraId="7911F39E" w14:textId="77777777" w:rsidR="00107E87" w:rsidRDefault="00107E87" w:rsidP="00B10816">
      <w:pPr>
        <w:jc w:val="left"/>
        <w:rPr>
          <w:rFonts w:asciiTheme="minorHAnsi" w:hAnsiTheme="minorHAnsi" w:cstheme="minorHAnsi"/>
        </w:rPr>
      </w:pPr>
    </w:p>
    <w:p w14:paraId="02A12C5B" w14:textId="77777777" w:rsidR="00107E87" w:rsidRDefault="00107E87" w:rsidP="00B10816">
      <w:pPr>
        <w:jc w:val="left"/>
        <w:rPr>
          <w:rFonts w:asciiTheme="minorHAnsi" w:hAnsiTheme="minorHAnsi" w:cstheme="minorHAnsi"/>
        </w:rPr>
      </w:pPr>
    </w:p>
    <w:p w14:paraId="3E41C629" w14:textId="77777777" w:rsidR="00107E87" w:rsidRDefault="00107E87" w:rsidP="00B10816">
      <w:pPr>
        <w:jc w:val="left"/>
        <w:rPr>
          <w:rFonts w:asciiTheme="minorHAnsi" w:hAnsiTheme="minorHAnsi" w:cstheme="minorHAnsi"/>
        </w:rPr>
      </w:pPr>
    </w:p>
    <w:p w14:paraId="6CAFC450" w14:textId="77777777" w:rsidR="00107E87" w:rsidRPr="00B10816" w:rsidRDefault="00107E87"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234E26E9" w14:textId="77777777" w:rsidTr="739F941D">
        <w:tc>
          <w:tcPr>
            <w:tcW w:w="9016" w:type="dxa"/>
            <w:shd w:val="clear" w:color="auto" w:fill="CCC0D9" w:themeFill="accent4" w:themeFillTint="66"/>
          </w:tcPr>
          <w:p w14:paraId="5652031C" w14:textId="3912D7F2"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lastRenderedPageBreak/>
              <w:t>Where can I find the contact details of support services for the parents of children with SEND?</w:t>
            </w:r>
          </w:p>
        </w:tc>
      </w:tr>
      <w:tr w:rsidR="00B66304" w:rsidRPr="00B10816" w14:paraId="5291C38B" w14:textId="77777777" w:rsidTr="739F941D">
        <w:tc>
          <w:tcPr>
            <w:tcW w:w="9016" w:type="dxa"/>
          </w:tcPr>
          <w:p w14:paraId="1343B38D" w14:textId="36B275BD" w:rsidR="0030097B" w:rsidRDefault="3DE0626A" w:rsidP="739F941D">
            <w:pPr>
              <w:jc w:val="left"/>
              <w:rPr>
                <w:rFonts w:asciiTheme="minorHAnsi" w:hAnsiTheme="minorHAnsi" w:cstheme="minorBidi"/>
              </w:rPr>
            </w:pPr>
            <w:r w:rsidRPr="739F941D">
              <w:rPr>
                <w:rFonts w:asciiTheme="minorHAnsi" w:hAnsiTheme="minorHAnsi" w:cstheme="minorBidi"/>
              </w:rPr>
              <w:t>Parents/carers should in the first instance speak to their child’s class teacher, who may be able to signpost different services or support available. If they are unable to, a meeting with the SEN</w:t>
            </w:r>
            <w:r w:rsidR="73B24BDA" w:rsidRPr="739F941D">
              <w:rPr>
                <w:rFonts w:asciiTheme="minorHAnsi" w:hAnsiTheme="minorHAnsi" w:cstheme="minorBidi"/>
              </w:rPr>
              <w:t>D</w:t>
            </w:r>
            <w:r w:rsidRPr="739F941D">
              <w:rPr>
                <w:rFonts w:asciiTheme="minorHAnsi" w:hAnsiTheme="minorHAnsi" w:cstheme="minorBidi"/>
              </w:rPr>
              <w:t>C</w:t>
            </w:r>
            <w:r w:rsidR="4BAB01DE" w:rsidRPr="739F941D">
              <w:rPr>
                <w:rFonts w:asciiTheme="minorHAnsi" w:hAnsiTheme="minorHAnsi" w:cstheme="minorBidi"/>
              </w:rPr>
              <w:t>o</w:t>
            </w:r>
            <w:r w:rsidRPr="739F941D">
              <w:rPr>
                <w:rFonts w:asciiTheme="minorHAnsi" w:hAnsiTheme="minorHAnsi" w:cstheme="minorBidi"/>
              </w:rPr>
              <w:t xml:space="preserve"> can be arranged. </w:t>
            </w:r>
          </w:p>
          <w:p w14:paraId="257FE4F5" w14:textId="77777777" w:rsidR="0030097B" w:rsidRDefault="0030097B" w:rsidP="00B10816">
            <w:pPr>
              <w:jc w:val="left"/>
              <w:rPr>
                <w:rFonts w:asciiTheme="minorHAnsi" w:hAnsiTheme="minorHAnsi" w:cstheme="minorHAnsi"/>
              </w:rPr>
            </w:pPr>
          </w:p>
          <w:p w14:paraId="4ED11536" w14:textId="5B6088C5" w:rsidR="0030097B" w:rsidRDefault="0030097B" w:rsidP="00B10816">
            <w:pPr>
              <w:jc w:val="left"/>
              <w:rPr>
                <w:rFonts w:asciiTheme="minorHAnsi" w:hAnsiTheme="minorHAnsi" w:cstheme="minorHAnsi"/>
              </w:rPr>
            </w:pPr>
            <w:r w:rsidRPr="0030097B">
              <w:rPr>
                <w:rFonts w:asciiTheme="minorHAnsi" w:hAnsiTheme="minorHAnsi" w:cstheme="minorHAnsi"/>
              </w:rPr>
              <w:t xml:space="preserve">Parents/carers may wish to visit the link below for </w:t>
            </w:r>
            <w:r w:rsidR="00B75E85" w:rsidRPr="0030097B">
              <w:rPr>
                <w:rFonts w:asciiTheme="minorHAnsi" w:hAnsiTheme="minorHAnsi" w:cstheme="minorHAnsi"/>
              </w:rPr>
              <w:t>up-to-date</w:t>
            </w:r>
            <w:r w:rsidRPr="0030097B">
              <w:rPr>
                <w:rFonts w:asciiTheme="minorHAnsi" w:hAnsiTheme="minorHAnsi" w:cstheme="minorHAnsi"/>
              </w:rPr>
              <w:t xml:space="preserve"> support available in the Lancashire area as well as the Lancashire County Council SEND website and local offer (as below). </w:t>
            </w:r>
          </w:p>
          <w:p w14:paraId="763A1509" w14:textId="77777777" w:rsidR="0030097B" w:rsidRDefault="0030097B" w:rsidP="00E279E3">
            <w:pPr>
              <w:jc w:val="left"/>
              <w:rPr>
                <w:rFonts w:asciiTheme="minorHAnsi" w:hAnsiTheme="minorHAnsi" w:cstheme="minorHAnsi"/>
              </w:rPr>
            </w:pPr>
          </w:p>
          <w:p w14:paraId="6F677CC8" w14:textId="77777777" w:rsidR="00E279E3" w:rsidRDefault="00E279E3" w:rsidP="00E279E3">
            <w:pPr>
              <w:jc w:val="left"/>
              <w:rPr>
                <w:rFonts w:asciiTheme="minorHAnsi" w:hAnsiTheme="minorHAnsi" w:cstheme="minorHAnsi"/>
              </w:rPr>
            </w:pPr>
            <w:hyperlink r:id="rId12" w:history="1">
              <w:r w:rsidRPr="00E279E3">
                <w:rPr>
                  <w:rStyle w:val="Hyperlink"/>
                  <w:rFonts w:asciiTheme="minorHAnsi" w:eastAsia="Helvetica-Light" w:hAnsiTheme="minorHAnsi" w:cstheme="minorHAnsi"/>
                  <w:sz w:val="24"/>
                  <w:szCs w:val="24"/>
                </w:rPr>
                <w:t>Information, advice and support - Lancashire County Council</w:t>
              </w:r>
            </w:hyperlink>
          </w:p>
          <w:p w14:paraId="0837750A" w14:textId="14D09472" w:rsidR="00E279E3" w:rsidRPr="00B10816" w:rsidRDefault="00E279E3" w:rsidP="00E279E3">
            <w:pPr>
              <w:jc w:val="left"/>
              <w:rPr>
                <w:rFonts w:asciiTheme="minorHAnsi" w:hAnsiTheme="minorHAnsi" w:cstheme="minorHAnsi"/>
              </w:rPr>
            </w:pPr>
          </w:p>
        </w:tc>
      </w:tr>
    </w:tbl>
    <w:p w14:paraId="3D078D34" w14:textId="77777777" w:rsidR="00B66304" w:rsidRPr="00B10816" w:rsidRDefault="00B66304" w:rsidP="00B10816">
      <w:pPr>
        <w:jc w:val="left"/>
        <w:rPr>
          <w:rFonts w:asciiTheme="minorHAnsi" w:hAnsiTheme="minorHAnsi" w:cstheme="minorHAnsi"/>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rsidRPr="00B10816" w14:paraId="323829EB" w14:textId="77777777" w:rsidTr="00C77315">
        <w:tc>
          <w:tcPr>
            <w:tcW w:w="9016" w:type="dxa"/>
            <w:shd w:val="clear" w:color="auto" w:fill="CCC0D9" w:themeFill="accent4" w:themeFillTint="66"/>
          </w:tcPr>
          <w:p w14:paraId="65C0D855" w14:textId="77777777" w:rsidR="00B66304" w:rsidRPr="00B10816" w:rsidRDefault="001359BB" w:rsidP="00B10816">
            <w:pPr>
              <w:jc w:val="left"/>
              <w:rPr>
                <w:rFonts w:asciiTheme="minorHAnsi" w:hAnsiTheme="minorHAnsi" w:cstheme="minorHAnsi"/>
                <w:b/>
              </w:rPr>
            </w:pPr>
            <w:r w:rsidRPr="00B10816">
              <w:rPr>
                <w:rFonts w:asciiTheme="minorHAnsi" w:hAnsiTheme="minorHAnsi" w:cstheme="minorHAnsi"/>
                <w:b/>
              </w:rPr>
              <w:t>Where can I find information on where the local authority's local offer is published?</w:t>
            </w:r>
          </w:p>
        </w:tc>
      </w:tr>
      <w:tr w:rsidR="00B66304" w:rsidRPr="00B10816" w14:paraId="0BA2FECD" w14:textId="77777777">
        <w:tc>
          <w:tcPr>
            <w:tcW w:w="9016" w:type="dxa"/>
          </w:tcPr>
          <w:p w14:paraId="5E227D6A" w14:textId="77777777" w:rsidR="00C8609C" w:rsidRDefault="00C8609C" w:rsidP="00B10816">
            <w:pPr>
              <w:jc w:val="left"/>
              <w:rPr>
                <w:rFonts w:asciiTheme="minorHAnsi" w:eastAsia="Malgun Gothic" w:hAnsiTheme="minorHAnsi" w:cstheme="minorHAnsi"/>
              </w:rPr>
            </w:pPr>
          </w:p>
          <w:p w14:paraId="5CDAC177" w14:textId="77777777" w:rsidR="00B66304" w:rsidRDefault="001359BB" w:rsidP="00B10816">
            <w:pPr>
              <w:jc w:val="left"/>
              <w:rPr>
                <w:rFonts w:asciiTheme="minorHAnsi" w:eastAsia="Malgun Gothic" w:hAnsiTheme="minorHAnsi" w:cstheme="minorHAnsi"/>
              </w:rPr>
            </w:pPr>
            <w:r w:rsidRPr="00B10816">
              <w:rPr>
                <w:rFonts w:asciiTheme="minorHAnsi" w:eastAsia="Malgun Gothic" w:hAnsiTheme="minorHAnsi" w:cstheme="minorHAnsi"/>
              </w:rPr>
              <w:t>Lancashire County Councils Local Offer</w:t>
            </w:r>
            <w:r w:rsidRPr="00B10816">
              <w:rPr>
                <w:rFonts w:asciiTheme="minorHAnsi" w:eastAsia="Malgun Gothic" w:hAnsiTheme="minorHAnsi" w:cstheme="minorHAnsi"/>
                <w:i/>
              </w:rPr>
              <w:t xml:space="preserve"> - </w:t>
            </w:r>
            <w:hyperlink r:id="rId13">
              <w:r w:rsidRPr="00B10816">
                <w:rPr>
                  <w:rStyle w:val="Hyperlink"/>
                  <w:rFonts w:asciiTheme="minorHAnsi" w:eastAsia="Malgun Gothic" w:hAnsiTheme="minorHAnsi" w:cstheme="minorHAnsi"/>
                  <w:sz w:val="24"/>
                  <w:szCs w:val="24"/>
                </w:rPr>
                <w:t>http://www.lancashire.gov.uk/send</w:t>
              </w:r>
            </w:hyperlink>
            <w:r w:rsidRPr="00B10816">
              <w:rPr>
                <w:rFonts w:asciiTheme="minorHAnsi" w:eastAsia="Malgun Gothic" w:hAnsiTheme="minorHAnsi" w:cstheme="minorHAnsi"/>
              </w:rPr>
              <w:t xml:space="preserve"> </w:t>
            </w:r>
          </w:p>
          <w:p w14:paraId="17D619A8" w14:textId="47CB5256" w:rsidR="00C8609C" w:rsidRPr="00B10816" w:rsidRDefault="00C8609C" w:rsidP="00B10816">
            <w:pPr>
              <w:jc w:val="left"/>
              <w:rPr>
                <w:rFonts w:asciiTheme="minorHAnsi" w:eastAsia="Arial" w:hAnsiTheme="minorHAnsi" w:cstheme="minorHAnsi"/>
              </w:rPr>
            </w:pPr>
          </w:p>
        </w:tc>
      </w:tr>
    </w:tbl>
    <w:p w14:paraId="0715BDDE" w14:textId="77777777" w:rsidR="00B66304" w:rsidRPr="00B10816" w:rsidRDefault="00B66304" w:rsidP="00B10816">
      <w:pPr>
        <w:jc w:val="left"/>
        <w:rPr>
          <w:rFonts w:asciiTheme="minorHAnsi" w:hAnsiTheme="minorHAnsi" w:cstheme="minorHAnsi"/>
        </w:rPr>
      </w:pPr>
    </w:p>
    <w:p w14:paraId="68219462" w14:textId="77777777" w:rsidR="00B66304" w:rsidRPr="00B10816" w:rsidRDefault="001359BB" w:rsidP="00B10816">
      <w:pPr>
        <w:jc w:val="left"/>
        <w:rPr>
          <w:rFonts w:asciiTheme="minorHAnsi" w:hAnsiTheme="minorHAnsi" w:cstheme="minorHAnsi"/>
        </w:rPr>
      </w:pPr>
      <w:r w:rsidRPr="00B10816">
        <w:rPr>
          <w:rFonts w:asciiTheme="minorHAnsi" w:eastAsia="Malgun Gothic" w:hAnsiTheme="minorHAnsi" w:cstheme="minorHAnsi"/>
        </w:rPr>
        <w:t xml:space="preserve"> </w:t>
      </w:r>
    </w:p>
    <w:sectPr w:rsidR="00B66304" w:rsidRPr="00B10816">
      <w:headerReference w:type="default" r:id="rId14"/>
      <w:footerReference w:type="defaul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E1FD" w14:textId="77777777" w:rsidR="00CA6F07" w:rsidRDefault="00CA6F07">
      <w:r>
        <w:separator/>
      </w:r>
    </w:p>
  </w:endnote>
  <w:endnote w:type="continuationSeparator" w:id="0">
    <w:p w14:paraId="1E012C4E" w14:textId="77777777" w:rsidR="00CA6F07" w:rsidRDefault="00CA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ight">
    <w:altName w:val="Malgun Gothic Semi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CDA" w14:textId="77777777" w:rsidR="00B66304" w:rsidRDefault="001359BB">
    <w:pPr>
      <w:pStyle w:val="Footer"/>
      <w:jc w:val="center"/>
      <w:rPr>
        <w:rFonts w:hAnsi="Helvetica-Light"/>
      </w:rPr>
    </w:pPr>
    <w:r>
      <w:fldChar w:fldCharType="begin"/>
    </w:r>
    <w:r>
      <w:instrText>PAGE  \* MERGEFORMAT</w:instrText>
    </w:r>
    <w:r>
      <w:fldChar w:fldCharType="separate"/>
    </w:r>
    <w:r w:rsidR="00E879B7" w:rsidRPr="00E879B7">
      <w:rPr>
        <w:rFonts w:hAnsi="Helvetica-Light"/>
        <w:noProof/>
      </w:rPr>
      <w:t>1</w:t>
    </w:r>
    <w:r>
      <w:fldChar w:fldCharType="end"/>
    </w:r>
  </w:p>
  <w:p w14:paraId="2D8ED802" w14:textId="77777777" w:rsidR="00B66304" w:rsidRDefault="00B66304">
    <w:pPr>
      <w:pStyle w:val="Footer"/>
      <w:rPr>
        <w:rFonts w:hAnsi="Helvetica-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77F8" w14:textId="77777777" w:rsidR="00CA6F07" w:rsidRDefault="00CA6F07">
      <w:r>
        <w:separator/>
      </w:r>
    </w:p>
  </w:footnote>
  <w:footnote w:type="continuationSeparator" w:id="0">
    <w:p w14:paraId="04BD2D8F" w14:textId="77777777" w:rsidR="00CA6F07" w:rsidRDefault="00CA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1F55" w14:textId="33D371B0" w:rsidR="0072190E" w:rsidRDefault="739F941D" w:rsidP="739F941D">
    <w:pPr>
      <w:pStyle w:val="Header"/>
      <w:jc w:val="center"/>
    </w:pPr>
    <w:r>
      <w:rPr>
        <w:noProof/>
      </w:rPr>
      <w:drawing>
        <wp:inline distT="0" distB="0" distL="0" distR="0" wp14:anchorId="5C56E8DB" wp14:editId="5B8D15FB">
          <wp:extent cx="895475" cy="819264"/>
          <wp:effectExtent l="0" t="0" r="0" b="0"/>
          <wp:docPr id="8608720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72052" name=""/>
                  <pic:cNvPicPr/>
                </pic:nvPicPr>
                <pic:blipFill>
                  <a:blip r:embed="rId1">
                    <a:extLst>
                      <a:ext uri="{28A0092B-C50C-407E-A947-70E740481C1C}">
                        <a14:useLocalDpi xmlns:a14="http://schemas.microsoft.com/office/drawing/2010/main" val="0"/>
                      </a:ext>
                    </a:extLst>
                  </a:blip>
                  <a:stretch>
                    <a:fillRect/>
                  </a:stretch>
                </pic:blipFill>
                <pic:spPr>
                  <a:xfrm>
                    <a:off x="0" y="0"/>
                    <a:ext cx="895475" cy="819264"/>
                  </a:xfrm>
                  <a:prstGeom prst="rect">
                    <a:avLst/>
                  </a:prstGeom>
                </pic:spPr>
              </pic:pic>
            </a:graphicData>
          </a:graphic>
        </wp:inline>
      </w:drawing>
    </w:r>
  </w:p>
  <w:p w14:paraId="742B3509" w14:textId="77777777" w:rsidR="0072190E" w:rsidRDefault="00721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A5FCF93"/>
    <w:lvl w:ilvl="0" w:tplc="928EEFB8">
      <w:start w:val="1"/>
      <w:numFmt w:val="bullet"/>
      <w:lvlText w:val="·"/>
      <w:lvlJc w:val="left"/>
      <w:pPr>
        <w:ind w:left="720" w:hanging="360"/>
      </w:pPr>
      <w:rPr>
        <w:rFonts w:ascii="Symbol" w:eastAsia="Symbol" w:hAnsi="Symbol"/>
        <w:w w:val="100"/>
        <w:sz w:val="20"/>
        <w:szCs w:val="20"/>
        <w:shd w:val="clear" w:color="auto" w:fill="auto"/>
      </w:rPr>
    </w:lvl>
    <w:lvl w:ilvl="1" w:tplc="07A22B60">
      <w:start w:val="1"/>
      <w:numFmt w:val="bullet"/>
      <w:lvlText w:val="o"/>
      <w:lvlJc w:val="left"/>
      <w:pPr>
        <w:ind w:left="1440" w:hanging="360"/>
      </w:pPr>
      <w:rPr>
        <w:rFonts w:ascii="Courier New" w:eastAsia="Courier New" w:hAnsi="Courier New"/>
        <w:w w:val="100"/>
        <w:sz w:val="20"/>
        <w:szCs w:val="20"/>
        <w:shd w:val="clear" w:color="auto" w:fill="auto"/>
      </w:rPr>
    </w:lvl>
    <w:lvl w:ilvl="2" w:tplc="5A42ECFA">
      <w:start w:val="1"/>
      <w:numFmt w:val="bullet"/>
      <w:lvlText w:val="§"/>
      <w:lvlJc w:val="left"/>
      <w:pPr>
        <w:ind w:left="2160" w:hanging="360"/>
      </w:pPr>
      <w:rPr>
        <w:rFonts w:ascii="Wingdings" w:eastAsia="Wingdings" w:hAnsi="Wingdings"/>
        <w:w w:val="100"/>
        <w:sz w:val="20"/>
        <w:szCs w:val="20"/>
        <w:shd w:val="clear" w:color="auto" w:fill="auto"/>
      </w:rPr>
    </w:lvl>
    <w:lvl w:ilvl="3" w:tplc="BBCAE3DE">
      <w:start w:val="1"/>
      <w:numFmt w:val="bullet"/>
      <w:lvlText w:val="·"/>
      <w:lvlJc w:val="left"/>
      <w:pPr>
        <w:ind w:left="2880" w:hanging="360"/>
      </w:pPr>
      <w:rPr>
        <w:rFonts w:ascii="Symbol" w:eastAsia="Symbol" w:hAnsi="Symbol"/>
        <w:w w:val="100"/>
        <w:sz w:val="20"/>
        <w:szCs w:val="20"/>
        <w:shd w:val="clear" w:color="auto" w:fill="auto"/>
      </w:rPr>
    </w:lvl>
    <w:lvl w:ilvl="4" w:tplc="81A0609E">
      <w:start w:val="1"/>
      <w:numFmt w:val="bullet"/>
      <w:lvlText w:val="o"/>
      <w:lvlJc w:val="left"/>
      <w:pPr>
        <w:ind w:left="3600" w:hanging="360"/>
      </w:pPr>
      <w:rPr>
        <w:rFonts w:ascii="Courier New" w:eastAsia="Courier New" w:hAnsi="Courier New"/>
        <w:w w:val="100"/>
        <w:sz w:val="20"/>
        <w:szCs w:val="20"/>
        <w:shd w:val="clear" w:color="auto" w:fill="auto"/>
      </w:rPr>
    </w:lvl>
    <w:lvl w:ilvl="5" w:tplc="0B0E8620">
      <w:start w:val="1"/>
      <w:numFmt w:val="bullet"/>
      <w:lvlText w:val="§"/>
      <w:lvlJc w:val="left"/>
      <w:pPr>
        <w:ind w:left="4320" w:hanging="360"/>
      </w:pPr>
      <w:rPr>
        <w:rFonts w:ascii="Wingdings" w:eastAsia="Wingdings" w:hAnsi="Wingdings"/>
        <w:w w:val="100"/>
        <w:sz w:val="20"/>
        <w:szCs w:val="20"/>
        <w:shd w:val="clear" w:color="auto" w:fill="auto"/>
      </w:rPr>
    </w:lvl>
    <w:lvl w:ilvl="6" w:tplc="DCDC77B2">
      <w:start w:val="1"/>
      <w:numFmt w:val="bullet"/>
      <w:lvlText w:val="·"/>
      <w:lvlJc w:val="left"/>
      <w:pPr>
        <w:ind w:left="5040" w:hanging="360"/>
      </w:pPr>
      <w:rPr>
        <w:rFonts w:ascii="Symbol" w:eastAsia="Symbol" w:hAnsi="Symbol"/>
        <w:w w:val="100"/>
        <w:sz w:val="20"/>
        <w:szCs w:val="20"/>
        <w:shd w:val="clear" w:color="auto" w:fill="auto"/>
      </w:rPr>
    </w:lvl>
    <w:lvl w:ilvl="7" w:tplc="5B9275D8">
      <w:start w:val="1"/>
      <w:numFmt w:val="bullet"/>
      <w:lvlText w:val="o"/>
      <w:lvlJc w:val="left"/>
      <w:pPr>
        <w:ind w:left="5760" w:hanging="360"/>
      </w:pPr>
      <w:rPr>
        <w:rFonts w:ascii="Courier New" w:eastAsia="Courier New" w:hAnsi="Courier New"/>
        <w:w w:val="100"/>
        <w:sz w:val="20"/>
        <w:szCs w:val="20"/>
        <w:shd w:val="clear" w:color="auto" w:fill="auto"/>
      </w:rPr>
    </w:lvl>
    <w:lvl w:ilvl="8" w:tplc="39B2D6B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15:restartNumberingAfterBreak="0">
    <w:nsid w:val="00000002"/>
    <w:multiLevelType w:val="hybridMultilevel"/>
    <w:tmpl w:val="1834C137"/>
    <w:lvl w:ilvl="0" w:tplc="DE4EDC8C">
      <w:start w:val="1"/>
      <w:numFmt w:val="decimal"/>
      <w:lvlText w:val="%1."/>
      <w:lvlJc w:val="left"/>
      <w:pPr>
        <w:ind w:left="644" w:hanging="360"/>
      </w:pPr>
    </w:lvl>
    <w:lvl w:ilvl="1" w:tplc="82D6B8B8">
      <w:start w:val="1"/>
      <w:numFmt w:val="lowerLetter"/>
      <w:lvlText w:val="%2."/>
      <w:lvlJc w:val="left"/>
      <w:pPr>
        <w:ind w:left="1440" w:hanging="360"/>
      </w:pPr>
    </w:lvl>
    <w:lvl w:ilvl="2" w:tplc="1F82FDE2">
      <w:start w:val="1"/>
      <w:numFmt w:val="lowerRoman"/>
      <w:lvlText w:val="%3."/>
      <w:lvlJc w:val="right"/>
      <w:pPr>
        <w:ind w:left="2160" w:hanging="180"/>
      </w:pPr>
    </w:lvl>
    <w:lvl w:ilvl="3" w:tplc="7BAE61D2">
      <w:start w:val="1"/>
      <w:numFmt w:val="decimal"/>
      <w:lvlText w:val="%4."/>
      <w:lvlJc w:val="left"/>
      <w:pPr>
        <w:ind w:left="2880" w:hanging="360"/>
      </w:pPr>
    </w:lvl>
    <w:lvl w:ilvl="4" w:tplc="498030E0">
      <w:start w:val="1"/>
      <w:numFmt w:val="lowerLetter"/>
      <w:lvlText w:val="%5."/>
      <w:lvlJc w:val="left"/>
      <w:pPr>
        <w:ind w:left="3600" w:hanging="360"/>
      </w:pPr>
    </w:lvl>
    <w:lvl w:ilvl="5" w:tplc="4E1A9F76">
      <w:start w:val="1"/>
      <w:numFmt w:val="lowerRoman"/>
      <w:lvlText w:val="%6."/>
      <w:lvlJc w:val="right"/>
      <w:pPr>
        <w:ind w:left="4320" w:hanging="180"/>
      </w:pPr>
    </w:lvl>
    <w:lvl w:ilvl="6" w:tplc="18EEDD64">
      <w:start w:val="1"/>
      <w:numFmt w:val="decimal"/>
      <w:lvlText w:val="%7."/>
      <w:lvlJc w:val="left"/>
      <w:pPr>
        <w:ind w:left="5040" w:hanging="360"/>
      </w:pPr>
    </w:lvl>
    <w:lvl w:ilvl="7" w:tplc="C9ECEB8E">
      <w:start w:val="1"/>
      <w:numFmt w:val="lowerLetter"/>
      <w:lvlText w:val="%8."/>
      <w:lvlJc w:val="left"/>
      <w:pPr>
        <w:ind w:left="5760" w:hanging="360"/>
      </w:pPr>
    </w:lvl>
    <w:lvl w:ilvl="8" w:tplc="53C076EE">
      <w:start w:val="1"/>
      <w:numFmt w:val="lowerRoman"/>
      <w:lvlText w:val="%9."/>
      <w:lvlJc w:val="right"/>
      <w:pPr>
        <w:ind w:left="6480" w:hanging="180"/>
      </w:pPr>
    </w:lvl>
  </w:abstractNum>
  <w:abstractNum w:abstractNumId="2" w15:restartNumberingAfterBreak="0">
    <w:nsid w:val="00000003"/>
    <w:multiLevelType w:val="hybridMultilevel"/>
    <w:tmpl w:val="2F790E4B"/>
    <w:lvl w:ilvl="0" w:tplc="DA8E37F2">
      <w:start w:val="1"/>
      <w:numFmt w:val="decimal"/>
      <w:lvlText w:val="%1."/>
      <w:lvlJc w:val="left"/>
      <w:pPr>
        <w:ind w:left="644" w:hanging="360"/>
      </w:pPr>
    </w:lvl>
    <w:lvl w:ilvl="1" w:tplc="8A1E27DE">
      <w:start w:val="1"/>
      <w:numFmt w:val="lowerLetter"/>
      <w:lvlText w:val="%2."/>
      <w:lvlJc w:val="left"/>
      <w:pPr>
        <w:ind w:left="1440" w:hanging="360"/>
      </w:pPr>
    </w:lvl>
    <w:lvl w:ilvl="2" w:tplc="C2EC71E0">
      <w:start w:val="1"/>
      <w:numFmt w:val="lowerRoman"/>
      <w:lvlText w:val="%3."/>
      <w:lvlJc w:val="right"/>
      <w:pPr>
        <w:ind w:left="2160" w:hanging="180"/>
      </w:pPr>
    </w:lvl>
    <w:lvl w:ilvl="3" w:tplc="0DB2DB7C">
      <w:start w:val="1"/>
      <w:numFmt w:val="decimal"/>
      <w:lvlText w:val="%4."/>
      <w:lvlJc w:val="left"/>
      <w:pPr>
        <w:ind w:left="2880" w:hanging="360"/>
      </w:pPr>
    </w:lvl>
    <w:lvl w:ilvl="4" w:tplc="A6129B4C">
      <w:start w:val="1"/>
      <w:numFmt w:val="lowerLetter"/>
      <w:lvlText w:val="%5."/>
      <w:lvlJc w:val="left"/>
      <w:pPr>
        <w:ind w:left="3600" w:hanging="360"/>
      </w:pPr>
    </w:lvl>
    <w:lvl w:ilvl="5" w:tplc="2BF0FC60">
      <w:start w:val="1"/>
      <w:numFmt w:val="lowerRoman"/>
      <w:lvlText w:val="%6."/>
      <w:lvlJc w:val="right"/>
      <w:pPr>
        <w:ind w:left="4320" w:hanging="180"/>
      </w:pPr>
    </w:lvl>
    <w:lvl w:ilvl="6" w:tplc="824AD4A8">
      <w:start w:val="1"/>
      <w:numFmt w:val="decimal"/>
      <w:lvlText w:val="%7."/>
      <w:lvlJc w:val="left"/>
      <w:pPr>
        <w:ind w:left="5040" w:hanging="360"/>
      </w:pPr>
    </w:lvl>
    <w:lvl w:ilvl="7" w:tplc="C36C97B8">
      <w:start w:val="1"/>
      <w:numFmt w:val="lowerLetter"/>
      <w:lvlText w:val="%8."/>
      <w:lvlJc w:val="left"/>
      <w:pPr>
        <w:ind w:left="5760" w:hanging="360"/>
      </w:pPr>
    </w:lvl>
    <w:lvl w:ilvl="8" w:tplc="16FAC28A">
      <w:start w:val="1"/>
      <w:numFmt w:val="lowerRoman"/>
      <w:lvlText w:val="%9."/>
      <w:lvlJc w:val="right"/>
      <w:pPr>
        <w:ind w:left="6480" w:hanging="180"/>
      </w:pPr>
    </w:lvl>
  </w:abstractNum>
  <w:abstractNum w:abstractNumId="3" w15:restartNumberingAfterBreak="0">
    <w:nsid w:val="00000004"/>
    <w:multiLevelType w:val="hybridMultilevel"/>
    <w:tmpl w:val="34997646"/>
    <w:lvl w:ilvl="0" w:tplc="1AE637A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63EE0F2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19EDCB2">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18BEB350">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8C9E273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27C187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11A9F8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66507B22">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2D6010A0">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4" w15:restartNumberingAfterBreak="0">
    <w:nsid w:val="00000005"/>
    <w:multiLevelType w:val="hybridMultilevel"/>
    <w:tmpl w:val="472408A4"/>
    <w:lvl w:ilvl="0" w:tplc="04429734">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0F50CC3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C5A9E56">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DFDA688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92C05D2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4A40C0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DFB4BDCA">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46C61F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8CABBF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5" w15:restartNumberingAfterBreak="0">
    <w:nsid w:val="00000006"/>
    <w:multiLevelType w:val="hybridMultilevel"/>
    <w:tmpl w:val="0EB36B79"/>
    <w:lvl w:ilvl="0" w:tplc="3462F66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B90801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C7A673A">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B6D21384">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162ABC7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17A0D166">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AF2A84C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76EA56C0">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6F84ABAE">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6" w15:restartNumberingAfterBreak="0">
    <w:nsid w:val="00000007"/>
    <w:multiLevelType w:val="hybridMultilevel"/>
    <w:tmpl w:val="2554DC79"/>
    <w:lvl w:ilvl="0" w:tplc="6C0CA04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356AF2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C926BF0">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2FD800F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E44CD37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D936ACB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1916BCEC">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2E0AEA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FE6E28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7" w15:restartNumberingAfterBreak="0">
    <w:nsid w:val="00000008"/>
    <w:multiLevelType w:val="hybridMultilevel"/>
    <w:tmpl w:val="66569F14"/>
    <w:lvl w:ilvl="0" w:tplc="A55C6840">
      <w:start w:val="1"/>
      <w:numFmt w:val="decimal"/>
      <w:lvlText w:val="%1."/>
      <w:lvlJc w:val="left"/>
      <w:pPr>
        <w:ind w:left="644" w:hanging="360"/>
      </w:pPr>
    </w:lvl>
    <w:lvl w:ilvl="1" w:tplc="D68443BC">
      <w:start w:val="1"/>
      <w:numFmt w:val="lowerLetter"/>
      <w:lvlText w:val="%2."/>
      <w:lvlJc w:val="left"/>
      <w:pPr>
        <w:ind w:left="1440" w:hanging="360"/>
      </w:pPr>
    </w:lvl>
    <w:lvl w:ilvl="2" w:tplc="124AFD8E">
      <w:start w:val="1"/>
      <w:numFmt w:val="lowerRoman"/>
      <w:lvlText w:val="%3."/>
      <w:lvlJc w:val="right"/>
      <w:pPr>
        <w:ind w:left="2160" w:hanging="180"/>
      </w:pPr>
    </w:lvl>
    <w:lvl w:ilvl="3" w:tplc="BCA4543A">
      <w:start w:val="1"/>
      <w:numFmt w:val="decimal"/>
      <w:lvlText w:val="%4."/>
      <w:lvlJc w:val="left"/>
      <w:pPr>
        <w:ind w:left="2880" w:hanging="360"/>
      </w:pPr>
    </w:lvl>
    <w:lvl w:ilvl="4" w:tplc="CF544F7E">
      <w:start w:val="1"/>
      <w:numFmt w:val="lowerLetter"/>
      <w:lvlText w:val="%5."/>
      <w:lvlJc w:val="left"/>
      <w:pPr>
        <w:ind w:left="3600" w:hanging="360"/>
      </w:pPr>
    </w:lvl>
    <w:lvl w:ilvl="5" w:tplc="257A28DA">
      <w:start w:val="1"/>
      <w:numFmt w:val="lowerRoman"/>
      <w:lvlText w:val="%6."/>
      <w:lvlJc w:val="right"/>
      <w:pPr>
        <w:ind w:left="4320" w:hanging="180"/>
      </w:pPr>
    </w:lvl>
    <w:lvl w:ilvl="6" w:tplc="827AF252">
      <w:start w:val="1"/>
      <w:numFmt w:val="decimal"/>
      <w:lvlText w:val="%7."/>
      <w:lvlJc w:val="left"/>
      <w:pPr>
        <w:ind w:left="5040" w:hanging="360"/>
      </w:pPr>
    </w:lvl>
    <w:lvl w:ilvl="7" w:tplc="E0FA9982">
      <w:start w:val="1"/>
      <w:numFmt w:val="lowerLetter"/>
      <w:lvlText w:val="%8."/>
      <w:lvlJc w:val="left"/>
      <w:pPr>
        <w:ind w:left="5760" w:hanging="360"/>
      </w:pPr>
    </w:lvl>
    <w:lvl w:ilvl="8" w:tplc="9168A9DC">
      <w:start w:val="1"/>
      <w:numFmt w:val="lowerRoman"/>
      <w:lvlText w:val="%9."/>
      <w:lvlJc w:val="right"/>
      <w:pPr>
        <w:ind w:left="6480" w:hanging="180"/>
      </w:pPr>
    </w:lvl>
  </w:abstractNum>
  <w:abstractNum w:abstractNumId="8" w15:restartNumberingAfterBreak="0">
    <w:nsid w:val="00000009"/>
    <w:multiLevelType w:val="hybridMultilevel"/>
    <w:tmpl w:val="40E60E89"/>
    <w:lvl w:ilvl="0" w:tplc="E9669CF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F16C7D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464AE938">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DD496A2">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6CF2EF5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41C6A992">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E448324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8AE8B5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8101B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9" w15:restartNumberingAfterBreak="0">
    <w:nsid w:val="0000000A"/>
    <w:multiLevelType w:val="hybridMultilevel"/>
    <w:tmpl w:val="3FC465A8"/>
    <w:lvl w:ilvl="0" w:tplc="A5E4CE7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22CEF7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6B2D724">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0028417E">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018CD2F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8294ECC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CD3ADCB4">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76A2B2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4D063EB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0" w15:restartNumberingAfterBreak="0">
    <w:nsid w:val="0000000B"/>
    <w:multiLevelType w:val="hybridMultilevel"/>
    <w:tmpl w:val="76EE194C"/>
    <w:lvl w:ilvl="0" w:tplc="A4446D16">
      <w:start w:val="1"/>
      <w:numFmt w:val="bullet"/>
      <w:lvlText w:val="·"/>
      <w:lvlJc w:val="left"/>
      <w:pPr>
        <w:ind w:left="720" w:hanging="360"/>
      </w:pPr>
      <w:rPr>
        <w:rFonts w:ascii="Symbol" w:eastAsia="Symbol" w:hAnsi="Symbol"/>
        <w:w w:val="100"/>
        <w:sz w:val="20"/>
        <w:szCs w:val="20"/>
        <w:shd w:val="clear" w:color="auto" w:fill="auto"/>
      </w:rPr>
    </w:lvl>
    <w:lvl w:ilvl="1" w:tplc="824621DE">
      <w:start w:val="1"/>
      <w:numFmt w:val="bullet"/>
      <w:lvlText w:val="o"/>
      <w:lvlJc w:val="left"/>
      <w:pPr>
        <w:ind w:left="1440" w:hanging="360"/>
      </w:pPr>
      <w:rPr>
        <w:rFonts w:ascii="Courier New" w:eastAsia="Courier New" w:hAnsi="Courier New"/>
        <w:w w:val="100"/>
        <w:sz w:val="20"/>
        <w:szCs w:val="20"/>
        <w:shd w:val="clear" w:color="auto" w:fill="auto"/>
      </w:rPr>
    </w:lvl>
    <w:lvl w:ilvl="2" w:tplc="CB64544A">
      <w:start w:val="1"/>
      <w:numFmt w:val="bullet"/>
      <w:lvlText w:val="§"/>
      <w:lvlJc w:val="left"/>
      <w:pPr>
        <w:ind w:left="2160" w:hanging="360"/>
      </w:pPr>
      <w:rPr>
        <w:rFonts w:ascii="Wingdings" w:eastAsia="Wingdings" w:hAnsi="Wingdings"/>
        <w:w w:val="100"/>
        <w:sz w:val="20"/>
        <w:szCs w:val="20"/>
        <w:shd w:val="clear" w:color="auto" w:fill="auto"/>
      </w:rPr>
    </w:lvl>
    <w:lvl w:ilvl="3" w:tplc="F7F40756">
      <w:start w:val="1"/>
      <w:numFmt w:val="bullet"/>
      <w:lvlText w:val="·"/>
      <w:lvlJc w:val="left"/>
      <w:pPr>
        <w:ind w:left="2880" w:hanging="360"/>
      </w:pPr>
      <w:rPr>
        <w:rFonts w:ascii="Symbol" w:eastAsia="Symbol" w:hAnsi="Symbol"/>
        <w:w w:val="100"/>
        <w:sz w:val="20"/>
        <w:szCs w:val="20"/>
        <w:shd w:val="clear" w:color="auto" w:fill="auto"/>
      </w:rPr>
    </w:lvl>
    <w:lvl w:ilvl="4" w:tplc="DB6A0F82">
      <w:start w:val="1"/>
      <w:numFmt w:val="bullet"/>
      <w:lvlText w:val="o"/>
      <w:lvlJc w:val="left"/>
      <w:pPr>
        <w:ind w:left="3600" w:hanging="360"/>
      </w:pPr>
      <w:rPr>
        <w:rFonts w:ascii="Courier New" w:eastAsia="Courier New" w:hAnsi="Courier New"/>
        <w:w w:val="100"/>
        <w:sz w:val="20"/>
        <w:szCs w:val="20"/>
        <w:shd w:val="clear" w:color="auto" w:fill="auto"/>
      </w:rPr>
    </w:lvl>
    <w:lvl w:ilvl="5" w:tplc="5CAEFEE0">
      <w:start w:val="1"/>
      <w:numFmt w:val="bullet"/>
      <w:lvlText w:val="§"/>
      <w:lvlJc w:val="left"/>
      <w:pPr>
        <w:ind w:left="4320" w:hanging="360"/>
      </w:pPr>
      <w:rPr>
        <w:rFonts w:ascii="Wingdings" w:eastAsia="Wingdings" w:hAnsi="Wingdings"/>
        <w:w w:val="100"/>
        <w:sz w:val="20"/>
        <w:szCs w:val="20"/>
        <w:shd w:val="clear" w:color="auto" w:fill="auto"/>
      </w:rPr>
    </w:lvl>
    <w:lvl w:ilvl="6" w:tplc="9BAE1086">
      <w:start w:val="1"/>
      <w:numFmt w:val="bullet"/>
      <w:lvlText w:val="·"/>
      <w:lvlJc w:val="left"/>
      <w:pPr>
        <w:ind w:left="5040" w:hanging="360"/>
      </w:pPr>
      <w:rPr>
        <w:rFonts w:ascii="Symbol" w:eastAsia="Symbol" w:hAnsi="Symbol"/>
        <w:w w:val="100"/>
        <w:sz w:val="20"/>
        <w:szCs w:val="20"/>
        <w:shd w:val="clear" w:color="auto" w:fill="auto"/>
      </w:rPr>
    </w:lvl>
    <w:lvl w:ilvl="7" w:tplc="4836984E">
      <w:start w:val="1"/>
      <w:numFmt w:val="bullet"/>
      <w:lvlText w:val="o"/>
      <w:lvlJc w:val="left"/>
      <w:pPr>
        <w:ind w:left="5760" w:hanging="360"/>
      </w:pPr>
      <w:rPr>
        <w:rFonts w:ascii="Courier New" w:eastAsia="Courier New" w:hAnsi="Courier New"/>
        <w:w w:val="100"/>
        <w:sz w:val="20"/>
        <w:szCs w:val="20"/>
        <w:shd w:val="clear" w:color="auto" w:fill="auto"/>
      </w:rPr>
    </w:lvl>
    <w:lvl w:ilvl="8" w:tplc="951CF96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1" w15:restartNumberingAfterBreak="0">
    <w:nsid w:val="0000000C"/>
    <w:multiLevelType w:val="hybridMultilevel"/>
    <w:tmpl w:val="09BF0994"/>
    <w:lvl w:ilvl="0" w:tplc="498C03DE">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8F678B4">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104247E">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1FC112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A4DAD4F0">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910018D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2BC46350">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843EA64E">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E7E4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2" w15:restartNumberingAfterBreak="0">
    <w:nsid w:val="0000000D"/>
    <w:multiLevelType w:val="hybridMultilevel"/>
    <w:tmpl w:val="5D0DD88B"/>
    <w:lvl w:ilvl="0" w:tplc="2BD85F06">
      <w:start w:val="1"/>
      <w:numFmt w:val="decimal"/>
      <w:lvlText w:val="%1."/>
      <w:lvlJc w:val="left"/>
      <w:pPr>
        <w:ind w:left="720" w:hanging="360"/>
      </w:pPr>
    </w:lvl>
    <w:lvl w:ilvl="1" w:tplc="CD8CF3B0">
      <w:start w:val="1"/>
      <w:numFmt w:val="lowerLetter"/>
      <w:lvlText w:val="%2."/>
      <w:lvlJc w:val="left"/>
      <w:pPr>
        <w:ind w:left="1440" w:hanging="360"/>
      </w:pPr>
    </w:lvl>
    <w:lvl w:ilvl="2" w:tplc="32320CA2">
      <w:start w:val="1"/>
      <w:numFmt w:val="lowerRoman"/>
      <w:lvlText w:val="%3."/>
      <w:lvlJc w:val="right"/>
      <w:pPr>
        <w:ind w:left="2160" w:hanging="180"/>
      </w:pPr>
    </w:lvl>
    <w:lvl w:ilvl="3" w:tplc="FD16F2B4">
      <w:start w:val="1"/>
      <w:numFmt w:val="decimal"/>
      <w:lvlText w:val="%4."/>
      <w:lvlJc w:val="left"/>
      <w:pPr>
        <w:ind w:left="2880" w:hanging="360"/>
      </w:pPr>
    </w:lvl>
    <w:lvl w:ilvl="4" w:tplc="763A2140">
      <w:start w:val="1"/>
      <w:numFmt w:val="lowerLetter"/>
      <w:lvlText w:val="%5."/>
      <w:lvlJc w:val="left"/>
      <w:pPr>
        <w:ind w:left="3600" w:hanging="360"/>
      </w:pPr>
    </w:lvl>
    <w:lvl w:ilvl="5" w:tplc="1554AE78">
      <w:start w:val="1"/>
      <w:numFmt w:val="lowerRoman"/>
      <w:lvlText w:val="%6."/>
      <w:lvlJc w:val="right"/>
      <w:pPr>
        <w:ind w:left="4320" w:hanging="180"/>
      </w:pPr>
    </w:lvl>
    <w:lvl w:ilvl="6" w:tplc="ACE2CF0C">
      <w:start w:val="1"/>
      <w:numFmt w:val="decimal"/>
      <w:lvlText w:val="%7."/>
      <w:lvlJc w:val="left"/>
      <w:pPr>
        <w:ind w:left="5040" w:hanging="360"/>
      </w:pPr>
    </w:lvl>
    <w:lvl w:ilvl="7" w:tplc="B4C686AA">
      <w:start w:val="1"/>
      <w:numFmt w:val="lowerLetter"/>
      <w:lvlText w:val="%8."/>
      <w:lvlJc w:val="left"/>
      <w:pPr>
        <w:ind w:left="5760" w:hanging="360"/>
      </w:pPr>
    </w:lvl>
    <w:lvl w:ilvl="8" w:tplc="A7D2CF82">
      <w:start w:val="1"/>
      <w:numFmt w:val="lowerRoman"/>
      <w:lvlText w:val="%9."/>
      <w:lvlJc w:val="right"/>
      <w:pPr>
        <w:ind w:left="6480" w:hanging="180"/>
      </w:pPr>
    </w:lvl>
  </w:abstractNum>
  <w:abstractNum w:abstractNumId="13" w15:restartNumberingAfterBreak="0">
    <w:nsid w:val="0000000E"/>
    <w:multiLevelType w:val="hybridMultilevel"/>
    <w:tmpl w:val="3803BD67"/>
    <w:lvl w:ilvl="0" w:tplc="37C037C0">
      <w:start w:val="1"/>
      <w:numFmt w:val="bullet"/>
      <w:pStyle w:val="Bullet"/>
      <w:lvlText w:val="·"/>
      <w:lvlJc w:val="left"/>
      <w:pPr>
        <w:ind w:left="363" w:hanging="360"/>
      </w:pPr>
      <w:rPr>
        <w:rFonts w:ascii="Symbol" w:eastAsia="Symbol" w:hAnsi="Symbol"/>
        <w:w w:val="100"/>
        <w:sz w:val="20"/>
        <w:szCs w:val="20"/>
        <w:shd w:val="clear" w:color="auto" w:fill="auto"/>
      </w:rPr>
    </w:lvl>
    <w:lvl w:ilvl="1" w:tplc="2FCABAE2">
      <w:start w:val="1"/>
      <w:numFmt w:val="bullet"/>
      <w:lvlText w:val="o"/>
      <w:lvlJc w:val="left"/>
      <w:pPr>
        <w:ind w:left="1083" w:hanging="360"/>
      </w:pPr>
      <w:rPr>
        <w:rFonts w:ascii="Courier New" w:eastAsia="Courier New" w:hAnsi="Courier New"/>
        <w:w w:val="100"/>
        <w:sz w:val="20"/>
        <w:szCs w:val="20"/>
        <w:shd w:val="clear" w:color="auto" w:fill="auto"/>
      </w:rPr>
    </w:lvl>
    <w:lvl w:ilvl="2" w:tplc="E45AE754">
      <w:start w:val="1"/>
      <w:numFmt w:val="bullet"/>
      <w:lvlText w:val="§"/>
      <w:lvlJc w:val="left"/>
      <w:pPr>
        <w:ind w:left="1803" w:hanging="360"/>
      </w:pPr>
      <w:rPr>
        <w:rFonts w:ascii="Wingdings" w:eastAsia="Wingdings" w:hAnsi="Wingdings"/>
        <w:w w:val="100"/>
        <w:sz w:val="20"/>
        <w:szCs w:val="20"/>
        <w:shd w:val="clear" w:color="auto" w:fill="auto"/>
      </w:rPr>
    </w:lvl>
    <w:lvl w:ilvl="3" w:tplc="0FBACA82">
      <w:start w:val="1"/>
      <w:numFmt w:val="bullet"/>
      <w:lvlText w:val="·"/>
      <w:lvlJc w:val="left"/>
      <w:pPr>
        <w:ind w:left="2523" w:hanging="360"/>
      </w:pPr>
      <w:rPr>
        <w:rFonts w:ascii="Symbol" w:eastAsia="Symbol" w:hAnsi="Symbol"/>
        <w:w w:val="100"/>
        <w:sz w:val="20"/>
        <w:szCs w:val="20"/>
        <w:shd w:val="clear" w:color="auto" w:fill="auto"/>
      </w:rPr>
    </w:lvl>
    <w:lvl w:ilvl="4" w:tplc="5510D6C8">
      <w:start w:val="1"/>
      <w:numFmt w:val="bullet"/>
      <w:lvlText w:val="o"/>
      <w:lvlJc w:val="left"/>
      <w:pPr>
        <w:ind w:left="3243" w:hanging="360"/>
      </w:pPr>
      <w:rPr>
        <w:rFonts w:ascii="Courier New" w:eastAsia="Courier New" w:hAnsi="Courier New"/>
        <w:w w:val="100"/>
        <w:sz w:val="20"/>
        <w:szCs w:val="20"/>
        <w:shd w:val="clear" w:color="auto" w:fill="auto"/>
      </w:rPr>
    </w:lvl>
    <w:lvl w:ilvl="5" w:tplc="6E86A602">
      <w:start w:val="1"/>
      <w:numFmt w:val="bullet"/>
      <w:lvlText w:val="§"/>
      <w:lvlJc w:val="left"/>
      <w:pPr>
        <w:ind w:left="3963" w:hanging="360"/>
      </w:pPr>
      <w:rPr>
        <w:rFonts w:ascii="Wingdings" w:eastAsia="Wingdings" w:hAnsi="Wingdings"/>
        <w:w w:val="100"/>
        <w:sz w:val="20"/>
        <w:szCs w:val="20"/>
        <w:shd w:val="clear" w:color="auto" w:fill="auto"/>
      </w:rPr>
    </w:lvl>
    <w:lvl w:ilvl="6" w:tplc="180E43BC">
      <w:start w:val="1"/>
      <w:numFmt w:val="bullet"/>
      <w:lvlText w:val="·"/>
      <w:lvlJc w:val="left"/>
      <w:pPr>
        <w:ind w:left="4683" w:hanging="360"/>
      </w:pPr>
      <w:rPr>
        <w:rFonts w:ascii="Symbol" w:eastAsia="Symbol" w:hAnsi="Symbol"/>
        <w:w w:val="100"/>
        <w:sz w:val="20"/>
        <w:szCs w:val="20"/>
        <w:shd w:val="clear" w:color="auto" w:fill="auto"/>
      </w:rPr>
    </w:lvl>
    <w:lvl w:ilvl="7" w:tplc="DDF23BFE">
      <w:start w:val="1"/>
      <w:numFmt w:val="bullet"/>
      <w:lvlText w:val="o"/>
      <w:lvlJc w:val="left"/>
      <w:pPr>
        <w:ind w:left="5403" w:hanging="360"/>
      </w:pPr>
      <w:rPr>
        <w:rFonts w:ascii="Courier New" w:eastAsia="Courier New" w:hAnsi="Courier New"/>
        <w:w w:val="100"/>
        <w:sz w:val="20"/>
        <w:szCs w:val="20"/>
        <w:shd w:val="clear" w:color="auto" w:fill="auto"/>
      </w:rPr>
    </w:lvl>
    <w:lvl w:ilvl="8" w:tplc="E05A8E38">
      <w:start w:val="1"/>
      <w:numFmt w:val="bullet"/>
      <w:lvlText w:val="§"/>
      <w:lvlJc w:val="left"/>
      <w:pPr>
        <w:ind w:left="6123" w:hanging="360"/>
      </w:pPr>
      <w:rPr>
        <w:rFonts w:ascii="Wingdings" w:eastAsia="Wingdings" w:hAnsi="Wingdings"/>
        <w:w w:val="100"/>
        <w:sz w:val="20"/>
        <w:szCs w:val="20"/>
        <w:shd w:val="clear" w:color="auto" w:fill="auto"/>
      </w:rPr>
    </w:lvl>
  </w:abstractNum>
  <w:abstractNum w:abstractNumId="14" w15:restartNumberingAfterBreak="0">
    <w:nsid w:val="0000000F"/>
    <w:multiLevelType w:val="hybridMultilevel"/>
    <w:tmpl w:val="7D87D1EB"/>
    <w:lvl w:ilvl="0" w:tplc="34703E66">
      <w:start w:val="1"/>
      <w:numFmt w:val="decimal"/>
      <w:lvlText w:val="%1."/>
      <w:lvlJc w:val="left"/>
      <w:pPr>
        <w:ind w:left="644" w:hanging="360"/>
      </w:pPr>
    </w:lvl>
    <w:lvl w:ilvl="1" w:tplc="5A2004B0">
      <w:start w:val="1"/>
      <w:numFmt w:val="lowerLetter"/>
      <w:lvlText w:val="%2."/>
      <w:lvlJc w:val="left"/>
      <w:pPr>
        <w:ind w:left="1440" w:hanging="360"/>
      </w:pPr>
    </w:lvl>
    <w:lvl w:ilvl="2" w:tplc="262831E0">
      <w:start w:val="1"/>
      <w:numFmt w:val="lowerRoman"/>
      <w:lvlText w:val="%3."/>
      <w:lvlJc w:val="right"/>
      <w:pPr>
        <w:ind w:left="2160" w:hanging="180"/>
      </w:pPr>
    </w:lvl>
    <w:lvl w:ilvl="3" w:tplc="DCCE8F64">
      <w:start w:val="1"/>
      <w:numFmt w:val="decimal"/>
      <w:lvlText w:val="%4."/>
      <w:lvlJc w:val="left"/>
      <w:pPr>
        <w:ind w:left="2880" w:hanging="360"/>
      </w:pPr>
    </w:lvl>
    <w:lvl w:ilvl="4" w:tplc="6064716A">
      <w:start w:val="1"/>
      <w:numFmt w:val="lowerLetter"/>
      <w:lvlText w:val="%5."/>
      <w:lvlJc w:val="left"/>
      <w:pPr>
        <w:ind w:left="3600" w:hanging="360"/>
      </w:pPr>
    </w:lvl>
    <w:lvl w:ilvl="5" w:tplc="56AA261C">
      <w:start w:val="1"/>
      <w:numFmt w:val="lowerRoman"/>
      <w:lvlText w:val="%6."/>
      <w:lvlJc w:val="right"/>
      <w:pPr>
        <w:ind w:left="4320" w:hanging="180"/>
      </w:pPr>
    </w:lvl>
    <w:lvl w:ilvl="6" w:tplc="75663224">
      <w:start w:val="1"/>
      <w:numFmt w:val="decimal"/>
      <w:lvlText w:val="%7."/>
      <w:lvlJc w:val="left"/>
      <w:pPr>
        <w:ind w:left="5040" w:hanging="360"/>
      </w:pPr>
    </w:lvl>
    <w:lvl w:ilvl="7" w:tplc="D43A6FFC">
      <w:start w:val="1"/>
      <w:numFmt w:val="lowerLetter"/>
      <w:lvlText w:val="%8."/>
      <w:lvlJc w:val="left"/>
      <w:pPr>
        <w:ind w:left="5760" w:hanging="360"/>
      </w:pPr>
    </w:lvl>
    <w:lvl w:ilvl="8" w:tplc="8E7A7AF4">
      <w:start w:val="1"/>
      <w:numFmt w:val="lowerRoman"/>
      <w:lvlText w:val="%9."/>
      <w:lvlJc w:val="right"/>
      <w:pPr>
        <w:ind w:left="6480" w:hanging="180"/>
      </w:pPr>
    </w:lvl>
  </w:abstractNum>
  <w:abstractNum w:abstractNumId="15" w15:restartNumberingAfterBreak="0">
    <w:nsid w:val="00000010"/>
    <w:multiLevelType w:val="hybridMultilevel"/>
    <w:tmpl w:val="5FE6DBAF"/>
    <w:lvl w:ilvl="0" w:tplc="28EC7206">
      <w:start w:val="1"/>
      <w:numFmt w:val="bullet"/>
      <w:lvlText w:val="·"/>
      <w:lvlJc w:val="left"/>
      <w:pPr>
        <w:ind w:left="720" w:hanging="360"/>
      </w:pPr>
      <w:rPr>
        <w:rFonts w:ascii="Symbol" w:eastAsia="Symbol" w:hAnsi="Symbol"/>
        <w:w w:val="100"/>
        <w:sz w:val="20"/>
        <w:szCs w:val="20"/>
        <w:shd w:val="clear" w:color="auto" w:fill="auto"/>
      </w:rPr>
    </w:lvl>
    <w:lvl w:ilvl="1" w:tplc="DAE871B8">
      <w:start w:val="1"/>
      <w:numFmt w:val="bullet"/>
      <w:lvlText w:val="o"/>
      <w:lvlJc w:val="left"/>
      <w:pPr>
        <w:ind w:left="1440" w:hanging="360"/>
      </w:pPr>
      <w:rPr>
        <w:rFonts w:ascii="Courier New" w:eastAsia="Courier New" w:hAnsi="Courier New"/>
        <w:w w:val="100"/>
        <w:sz w:val="20"/>
        <w:szCs w:val="20"/>
        <w:shd w:val="clear" w:color="auto" w:fill="auto"/>
      </w:rPr>
    </w:lvl>
    <w:lvl w:ilvl="2" w:tplc="01D0E854">
      <w:start w:val="1"/>
      <w:numFmt w:val="bullet"/>
      <w:lvlText w:val="§"/>
      <w:lvlJc w:val="left"/>
      <w:pPr>
        <w:ind w:left="2160" w:hanging="360"/>
      </w:pPr>
      <w:rPr>
        <w:rFonts w:ascii="Wingdings" w:eastAsia="Wingdings" w:hAnsi="Wingdings"/>
        <w:w w:val="100"/>
        <w:sz w:val="20"/>
        <w:szCs w:val="20"/>
        <w:shd w:val="clear" w:color="auto" w:fill="auto"/>
      </w:rPr>
    </w:lvl>
    <w:lvl w:ilvl="3" w:tplc="7194DD4E">
      <w:start w:val="1"/>
      <w:numFmt w:val="bullet"/>
      <w:lvlText w:val="·"/>
      <w:lvlJc w:val="left"/>
      <w:pPr>
        <w:ind w:left="2880" w:hanging="360"/>
      </w:pPr>
      <w:rPr>
        <w:rFonts w:ascii="Symbol" w:eastAsia="Symbol" w:hAnsi="Symbol"/>
        <w:w w:val="100"/>
        <w:sz w:val="20"/>
        <w:szCs w:val="20"/>
        <w:shd w:val="clear" w:color="auto" w:fill="auto"/>
      </w:rPr>
    </w:lvl>
    <w:lvl w:ilvl="4" w:tplc="970A014C">
      <w:start w:val="1"/>
      <w:numFmt w:val="bullet"/>
      <w:lvlText w:val="o"/>
      <w:lvlJc w:val="left"/>
      <w:pPr>
        <w:ind w:left="3600" w:hanging="360"/>
      </w:pPr>
      <w:rPr>
        <w:rFonts w:ascii="Courier New" w:eastAsia="Courier New" w:hAnsi="Courier New"/>
        <w:w w:val="100"/>
        <w:sz w:val="20"/>
        <w:szCs w:val="20"/>
        <w:shd w:val="clear" w:color="auto" w:fill="auto"/>
      </w:rPr>
    </w:lvl>
    <w:lvl w:ilvl="5" w:tplc="0C601A2E">
      <w:start w:val="1"/>
      <w:numFmt w:val="bullet"/>
      <w:lvlText w:val="§"/>
      <w:lvlJc w:val="left"/>
      <w:pPr>
        <w:ind w:left="4320" w:hanging="360"/>
      </w:pPr>
      <w:rPr>
        <w:rFonts w:ascii="Wingdings" w:eastAsia="Wingdings" w:hAnsi="Wingdings"/>
        <w:w w:val="100"/>
        <w:sz w:val="20"/>
        <w:szCs w:val="20"/>
        <w:shd w:val="clear" w:color="auto" w:fill="auto"/>
      </w:rPr>
    </w:lvl>
    <w:lvl w:ilvl="6" w:tplc="C3BA5E6A">
      <w:start w:val="1"/>
      <w:numFmt w:val="bullet"/>
      <w:lvlText w:val="·"/>
      <w:lvlJc w:val="left"/>
      <w:pPr>
        <w:ind w:left="5040" w:hanging="360"/>
      </w:pPr>
      <w:rPr>
        <w:rFonts w:ascii="Symbol" w:eastAsia="Symbol" w:hAnsi="Symbol"/>
        <w:w w:val="100"/>
        <w:sz w:val="20"/>
        <w:szCs w:val="20"/>
        <w:shd w:val="clear" w:color="auto" w:fill="auto"/>
      </w:rPr>
    </w:lvl>
    <w:lvl w:ilvl="7" w:tplc="8E76A79E">
      <w:start w:val="1"/>
      <w:numFmt w:val="bullet"/>
      <w:lvlText w:val="o"/>
      <w:lvlJc w:val="left"/>
      <w:pPr>
        <w:ind w:left="5760" w:hanging="360"/>
      </w:pPr>
      <w:rPr>
        <w:rFonts w:ascii="Courier New" w:eastAsia="Courier New" w:hAnsi="Courier New"/>
        <w:w w:val="100"/>
        <w:sz w:val="20"/>
        <w:szCs w:val="20"/>
        <w:shd w:val="clear" w:color="auto" w:fill="auto"/>
      </w:rPr>
    </w:lvl>
    <w:lvl w:ilvl="8" w:tplc="D82A5A9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6" w15:restartNumberingAfterBreak="0">
    <w:nsid w:val="00000011"/>
    <w:multiLevelType w:val="hybridMultilevel"/>
    <w:tmpl w:val="2D60EF59"/>
    <w:lvl w:ilvl="0" w:tplc="601099A6">
      <w:start w:val="1"/>
      <w:numFmt w:val="bullet"/>
      <w:lvlText w:val="·"/>
      <w:lvlJc w:val="left"/>
      <w:pPr>
        <w:ind w:left="720" w:hanging="360"/>
      </w:pPr>
      <w:rPr>
        <w:rFonts w:ascii="Symbol" w:eastAsia="Symbol" w:hAnsi="Symbol"/>
        <w:w w:val="100"/>
        <w:sz w:val="20"/>
        <w:szCs w:val="20"/>
        <w:shd w:val="clear" w:color="auto" w:fill="auto"/>
      </w:rPr>
    </w:lvl>
    <w:lvl w:ilvl="1" w:tplc="0F3E052E">
      <w:start w:val="1"/>
      <w:numFmt w:val="bullet"/>
      <w:lvlText w:val="o"/>
      <w:lvlJc w:val="left"/>
      <w:pPr>
        <w:ind w:left="1440" w:hanging="360"/>
      </w:pPr>
      <w:rPr>
        <w:rFonts w:ascii="Courier New" w:eastAsia="Courier New" w:hAnsi="Courier New"/>
        <w:w w:val="100"/>
        <w:sz w:val="20"/>
        <w:szCs w:val="20"/>
        <w:shd w:val="clear" w:color="auto" w:fill="auto"/>
      </w:rPr>
    </w:lvl>
    <w:lvl w:ilvl="2" w:tplc="0692679E">
      <w:start w:val="1"/>
      <w:numFmt w:val="bullet"/>
      <w:lvlText w:val="§"/>
      <w:lvlJc w:val="left"/>
      <w:pPr>
        <w:ind w:left="2160" w:hanging="360"/>
      </w:pPr>
      <w:rPr>
        <w:rFonts w:ascii="Wingdings" w:eastAsia="Wingdings" w:hAnsi="Wingdings"/>
        <w:w w:val="100"/>
        <w:sz w:val="20"/>
        <w:szCs w:val="20"/>
        <w:shd w:val="clear" w:color="auto" w:fill="auto"/>
      </w:rPr>
    </w:lvl>
    <w:lvl w:ilvl="3" w:tplc="82882EB4">
      <w:start w:val="1"/>
      <w:numFmt w:val="bullet"/>
      <w:lvlText w:val="·"/>
      <w:lvlJc w:val="left"/>
      <w:pPr>
        <w:ind w:left="2880" w:hanging="360"/>
      </w:pPr>
      <w:rPr>
        <w:rFonts w:ascii="Symbol" w:eastAsia="Symbol" w:hAnsi="Symbol"/>
        <w:w w:val="100"/>
        <w:sz w:val="20"/>
        <w:szCs w:val="20"/>
        <w:shd w:val="clear" w:color="auto" w:fill="auto"/>
      </w:rPr>
    </w:lvl>
    <w:lvl w:ilvl="4" w:tplc="2EF84AE2">
      <w:start w:val="1"/>
      <w:numFmt w:val="bullet"/>
      <w:lvlText w:val="o"/>
      <w:lvlJc w:val="left"/>
      <w:pPr>
        <w:ind w:left="3600" w:hanging="360"/>
      </w:pPr>
      <w:rPr>
        <w:rFonts w:ascii="Courier New" w:eastAsia="Courier New" w:hAnsi="Courier New"/>
        <w:w w:val="100"/>
        <w:sz w:val="20"/>
        <w:szCs w:val="20"/>
        <w:shd w:val="clear" w:color="auto" w:fill="auto"/>
      </w:rPr>
    </w:lvl>
    <w:lvl w:ilvl="5" w:tplc="2B4413C0">
      <w:start w:val="1"/>
      <w:numFmt w:val="bullet"/>
      <w:lvlText w:val="§"/>
      <w:lvlJc w:val="left"/>
      <w:pPr>
        <w:ind w:left="4320" w:hanging="360"/>
      </w:pPr>
      <w:rPr>
        <w:rFonts w:ascii="Wingdings" w:eastAsia="Wingdings" w:hAnsi="Wingdings"/>
        <w:w w:val="100"/>
        <w:sz w:val="20"/>
        <w:szCs w:val="20"/>
        <w:shd w:val="clear" w:color="auto" w:fill="auto"/>
      </w:rPr>
    </w:lvl>
    <w:lvl w:ilvl="6" w:tplc="FCD8A6EE">
      <w:start w:val="1"/>
      <w:numFmt w:val="bullet"/>
      <w:lvlText w:val="·"/>
      <w:lvlJc w:val="left"/>
      <w:pPr>
        <w:ind w:left="5040" w:hanging="360"/>
      </w:pPr>
      <w:rPr>
        <w:rFonts w:ascii="Symbol" w:eastAsia="Symbol" w:hAnsi="Symbol"/>
        <w:w w:val="100"/>
        <w:sz w:val="20"/>
        <w:szCs w:val="20"/>
        <w:shd w:val="clear" w:color="auto" w:fill="auto"/>
      </w:rPr>
    </w:lvl>
    <w:lvl w:ilvl="7" w:tplc="77BE1DD8">
      <w:start w:val="1"/>
      <w:numFmt w:val="bullet"/>
      <w:lvlText w:val="o"/>
      <w:lvlJc w:val="left"/>
      <w:pPr>
        <w:ind w:left="5760" w:hanging="360"/>
      </w:pPr>
      <w:rPr>
        <w:rFonts w:ascii="Courier New" w:eastAsia="Courier New" w:hAnsi="Courier New"/>
        <w:w w:val="100"/>
        <w:sz w:val="20"/>
        <w:szCs w:val="20"/>
        <w:shd w:val="clear" w:color="auto" w:fill="auto"/>
      </w:rPr>
    </w:lvl>
    <w:lvl w:ilvl="8" w:tplc="47DC2E8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7" w15:restartNumberingAfterBreak="0">
    <w:nsid w:val="00000012"/>
    <w:multiLevelType w:val="hybridMultilevel"/>
    <w:tmpl w:val="3701D355"/>
    <w:lvl w:ilvl="0" w:tplc="30187D56">
      <w:start w:val="1"/>
      <w:numFmt w:val="decimal"/>
      <w:lvlText w:val="%1."/>
      <w:lvlJc w:val="left"/>
      <w:pPr>
        <w:ind w:left="720" w:hanging="360"/>
      </w:pPr>
    </w:lvl>
    <w:lvl w:ilvl="1" w:tplc="DA72F798">
      <w:start w:val="1"/>
      <w:numFmt w:val="lowerLetter"/>
      <w:lvlText w:val="%2."/>
      <w:lvlJc w:val="left"/>
      <w:pPr>
        <w:ind w:left="1440" w:hanging="360"/>
      </w:pPr>
    </w:lvl>
    <w:lvl w:ilvl="2" w:tplc="1D62C02E">
      <w:start w:val="1"/>
      <w:numFmt w:val="lowerRoman"/>
      <w:lvlText w:val="%3."/>
      <w:lvlJc w:val="right"/>
      <w:pPr>
        <w:ind w:left="2160" w:hanging="180"/>
      </w:pPr>
    </w:lvl>
    <w:lvl w:ilvl="3" w:tplc="3EEAF012">
      <w:start w:val="1"/>
      <w:numFmt w:val="decimal"/>
      <w:lvlText w:val="%4."/>
      <w:lvlJc w:val="left"/>
      <w:pPr>
        <w:ind w:left="2880" w:hanging="360"/>
      </w:pPr>
    </w:lvl>
    <w:lvl w:ilvl="4" w:tplc="A0AEB3FE">
      <w:start w:val="1"/>
      <w:numFmt w:val="lowerLetter"/>
      <w:lvlText w:val="%5."/>
      <w:lvlJc w:val="left"/>
      <w:pPr>
        <w:ind w:left="3600" w:hanging="360"/>
      </w:pPr>
    </w:lvl>
    <w:lvl w:ilvl="5" w:tplc="9E081C6E">
      <w:start w:val="1"/>
      <w:numFmt w:val="lowerRoman"/>
      <w:lvlText w:val="%6."/>
      <w:lvlJc w:val="right"/>
      <w:pPr>
        <w:ind w:left="4320" w:hanging="180"/>
      </w:pPr>
    </w:lvl>
    <w:lvl w:ilvl="6" w:tplc="F6A6D02A">
      <w:start w:val="1"/>
      <w:numFmt w:val="decimal"/>
      <w:lvlText w:val="%7."/>
      <w:lvlJc w:val="left"/>
      <w:pPr>
        <w:ind w:left="5040" w:hanging="360"/>
      </w:pPr>
    </w:lvl>
    <w:lvl w:ilvl="7" w:tplc="6EAC4E90">
      <w:start w:val="1"/>
      <w:numFmt w:val="lowerLetter"/>
      <w:lvlText w:val="%8."/>
      <w:lvlJc w:val="left"/>
      <w:pPr>
        <w:ind w:left="5760" w:hanging="360"/>
      </w:pPr>
    </w:lvl>
    <w:lvl w:ilvl="8" w:tplc="80BE7650">
      <w:start w:val="1"/>
      <w:numFmt w:val="lowerRoman"/>
      <w:lvlText w:val="%9."/>
      <w:lvlJc w:val="right"/>
      <w:pPr>
        <w:ind w:left="6480" w:hanging="180"/>
      </w:pPr>
    </w:lvl>
  </w:abstractNum>
  <w:abstractNum w:abstractNumId="18" w15:restartNumberingAfterBreak="0">
    <w:nsid w:val="00000013"/>
    <w:multiLevelType w:val="hybridMultilevel"/>
    <w:tmpl w:val="58D98DA9"/>
    <w:lvl w:ilvl="0" w:tplc="E2FC69BA">
      <w:start w:val="1"/>
      <w:numFmt w:val="bullet"/>
      <w:lvlText w:val="·"/>
      <w:lvlJc w:val="left"/>
      <w:pPr>
        <w:ind w:left="720" w:hanging="360"/>
      </w:pPr>
      <w:rPr>
        <w:rFonts w:ascii="Symbol" w:eastAsia="Symbol" w:hAnsi="Symbol"/>
        <w:w w:val="100"/>
        <w:sz w:val="20"/>
        <w:szCs w:val="20"/>
        <w:shd w:val="clear" w:color="auto" w:fill="auto"/>
      </w:rPr>
    </w:lvl>
    <w:lvl w:ilvl="1" w:tplc="8698E5E4">
      <w:start w:val="1"/>
      <w:numFmt w:val="bullet"/>
      <w:lvlText w:val="o"/>
      <w:lvlJc w:val="left"/>
      <w:pPr>
        <w:ind w:left="1440" w:hanging="360"/>
      </w:pPr>
      <w:rPr>
        <w:rFonts w:ascii="Courier New" w:eastAsia="Courier New" w:hAnsi="Courier New"/>
        <w:w w:val="100"/>
        <w:sz w:val="20"/>
        <w:szCs w:val="20"/>
        <w:shd w:val="clear" w:color="auto" w:fill="auto"/>
      </w:rPr>
    </w:lvl>
    <w:lvl w:ilvl="2" w:tplc="E438E92A">
      <w:start w:val="1"/>
      <w:numFmt w:val="bullet"/>
      <w:lvlText w:val="§"/>
      <w:lvlJc w:val="left"/>
      <w:pPr>
        <w:ind w:left="2160" w:hanging="360"/>
      </w:pPr>
      <w:rPr>
        <w:rFonts w:ascii="Wingdings" w:eastAsia="Wingdings" w:hAnsi="Wingdings"/>
        <w:w w:val="100"/>
        <w:sz w:val="20"/>
        <w:szCs w:val="20"/>
        <w:shd w:val="clear" w:color="auto" w:fill="auto"/>
      </w:rPr>
    </w:lvl>
    <w:lvl w:ilvl="3" w:tplc="A84CEEDA">
      <w:start w:val="1"/>
      <w:numFmt w:val="bullet"/>
      <w:lvlText w:val="·"/>
      <w:lvlJc w:val="left"/>
      <w:pPr>
        <w:ind w:left="2880" w:hanging="360"/>
      </w:pPr>
      <w:rPr>
        <w:rFonts w:ascii="Symbol" w:eastAsia="Symbol" w:hAnsi="Symbol"/>
        <w:w w:val="100"/>
        <w:sz w:val="20"/>
        <w:szCs w:val="20"/>
        <w:shd w:val="clear" w:color="auto" w:fill="auto"/>
      </w:rPr>
    </w:lvl>
    <w:lvl w:ilvl="4" w:tplc="E708AC5A">
      <w:start w:val="1"/>
      <w:numFmt w:val="bullet"/>
      <w:lvlText w:val="o"/>
      <w:lvlJc w:val="left"/>
      <w:pPr>
        <w:ind w:left="3600" w:hanging="360"/>
      </w:pPr>
      <w:rPr>
        <w:rFonts w:ascii="Courier New" w:eastAsia="Courier New" w:hAnsi="Courier New"/>
        <w:w w:val="100"/>
        <w:sz w:val="20"/>
        <w:szCs w:val="20"/>
        <w:shd w:val="clear" w:color="auto" w:fill="auto"/>
      </w:rPr>
    </w:lvl>
    <w:lvl w:ilvl="5" w:tplc="AC803EFC">
      <w:start w:val="1"/>
      <w:numFmt w:val="bullet"/>
      <w:lvlText w:val="§"/>
      <w:lvlJc w:val="left"/>
      <w:pPr>
        <w:ind w:left="4320" w:hanging="360"/>
      </w:pPr>
      <w:rPr>
        <w:rFonts w:ascii="Wingdings" w:eastAsia="Wingdings" w:hAnsi="Wingdings"/>
        <w:w w:val="100"/>
        <w:sz w:val="20"/>
        <w:szCs w:val="20"/>
        <w:shd w:val="clear" w:color="auto" w:fill="auto"/>
      </w:rPr>
    </w:lvl>
    <w:lvl w:ilvl="6" w:tplc="B7441A5E">
      <w:start w:val="1"/>
      <w:numFmt w:val="bullet"/>
      <w:lvlText w:val="·"/>
      <w:lvlJc w:val="left"/>
      <w:pPr>
        <w:ind w:left="5040" w:hanging="360"/>
      </w:pPr>
      <w:rPr>
        <w:rFonts w:ascii="Symbol" w:eastAsia="Symbol" w:hAnsi="Symbol"/>
        <w:w w:val="100"/>
        <w:sz w:val="20"/>
        <w:szCs w:val="20"/>
        <w:shd w:val="clear" w:color="auto" w:fill="auto"/>
      </w:rPr>
    </w:lvl>
    <w:lvl w:ilvl="7" w:tplc="CFE03E62">
      <w:start w:val="1"/>
      <w:numFmt w:val="bullet"/>
      <w:lvlText w:val="o"/>
      <w:lvlJc w:val="left"/>
      <w:pPr>
        <w:ind w:left="5760" w:hanging="360"/>
      </w:pPr>
      <w:rPr>
        <w:rFonts w:ascii="Courier New" w:eastAsia="Courier New" w:hAnsi="Courier New"/>
        <w:w w:val="100"/>
        <w:sz w:val="20"/>
        <w:szCs w:val="20"/>
        <w:shd w:val="clear" w:color="auto" w:fill="auto"/>
      </w:rPr>
    </w:lvl>
    <w:lvl w:ilvl="8" w:tplc="CACEFCF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9" w15:restartNumberingAfterBreak="0">
    <w:nsid w:val="00000014"/>
    <w:multiLevelType w:val="hybridMultilevel"/>
    <w:tmpl w:val="32E37FD1"/>
    <w:lvl w:ilvl="0" w:tplc="0B448D60">
      <w:start w:val="1"/>
      <w:numFmt w:val="bullet"/>
      <w:lvlText w:val="·"/>
      <w:lvlJc w:val="left"/>
      <w:pPr>
        <w:ind w:left="720" w:hanging="360"/>
      </w:pPr>
      <w:rPr>
        <w:rFonts w:ascii="Symbol" w:eastAsia="Symbol" w:hAnsi="Symbol"/>
        <w:w w:val="100"/>
        <w:sz w:val="20"/>
        <w:szCs w:val="20"/>
        <w:shd w:val="clear" w:color="auto" w:fill="auto"/>
      </w:rPr>
    </w:lvl>
    <w:lvl w:ilvl="1" w:tplc="2E167B2E">
      <w:start w:val="1"/>
      <w:numFmt w:val="bullet"/>
      <w:lvlText w:val="o"/>
      <w:lvlJc w:val="left"/>
      <w:pPr>
        <w:ind w:left="1440" w:hanging="360"/>
      </w:pPr>
      <w:rPr>
        <w:rFonts w:ascii="Courier New" w:eastAsia="Courier New" w:hAnsi="Courier New"/>
        <w:w w:val="100"/>
        <w:sz w:val="20"/>
        <w:szCs w:val="20"/>
        <w:shd w:val="clear" w:color="auto" w:fill="auto"/>
      </w:rPr>
    </w:lvl>
    <w:lvl w:ilvl="2" w:tplc="02E2F146">
      <w:start w:val="1"/>
      <w:numFmt w:val="bullet"/>
      <w:lvlText w:val="§"/>
      <w:lvlJc w:val="left"/>
      <w:pPr>
        <w:ind w:left="2160" w:hanging="360"/>
      </w:pPr>
      <w:rPr>
        <w:rFonts w:ascii="Wingdings" w:eastAsia="Wingdings" w:hAnsi="Wingdings"/>
        <w:w w:val="100"/>
        <w:sz w:val="20"/>
        <w:szCs w:val="20"/>
        <w:shd w:val="clear" w:color="auto" w:fill="auto"/>
      </w:rPr>
    </w:lvl>
    <w:lvl w:ilvl="3" w:tplc="A47E1510">
      <w:start w:val="1"/>
      <w:numFmt w:val="bullet"/>
      <w:lvlText w:val="·"/>
      <w:lvlJc w:val="left"/>
      <w:pPr>
        <w:ind w:left="2880" w:hanging="360"/>
      </w:pPr>
      <w:rPr>
        <w:rFonts w:ascii="Symbol" w:eastAsia="Symbol" w:hAnsi="Symbol"/>
        <w:w w:val="100"/>
        <w:sz w:val="20"/>
        <w:szCs w:val="20"/>
        <w:shd w:val="clear" w:color="auto" w:fill="auto"/>
      </w:rPr>
    </w:lvl>
    <w:lvl w:ilvl="4" w:tplc="7ACA1410">
      <w:start w:val="1"/>
      <w:numFmt w:val="bullet"/>
      <w:lvlText w:val="o"/>
      <w:lvlJc w:val="left"/>
      <w:pPr>
        <w:ind w:left="3600" w:hanging="360"/>
      </w:pPr>
      <w:rPr>
        <w:rFonts w:ascii="Courier New" w:eastAsia="Courier New" w:hAnsi="Courier New"/>
        <w:w w:val="100"/>
        <w:sz w:val="20"/>
        <w:szCs w:val="20"/>
        <w:shd w:val="clear" w:color="auto" w:fill="auto"/>
      </w:rPr>
    </w:lvl>
    <w:lvl w:ilvl="5" w:tplc="F468F6E8">
      <w:start w:val="1"/>
      <w:numFmt w:val="bullet"/>
      <w:lvlText w:val="§"/>
      <w:lvlJc w:val="left"/>
      <w:pPr>
        <w:ind w:left="4320" w:hanging="360"/>
      </w:pPr>
      <w:rPr>
        <w:rFonts w:ascii="Wingdings" w:eastAsia="Wingdings" w:hAnsi="Wingdings"/>
        <w:w w:val="100"/>
        <w:sz w:val="20"/>
        <w:szCs w:val="20"/>
        <w:shd w:val="clear" w:color="auto" w:fill="auto"/>
      </w:rPr>
    </w:lvl>
    <w:lvl w:ilvl="6" w:tplc="B1BAC0BC">
      <w:start w:val="1"/>
      <w:numFmt w:val="bullet"/>
      <w:lvlText w:val="·"/>
      <w:lvlJc w:val="left"/>
      <w:pPr>
        <w:ind w:left="5040" w:hanging="360"/>
      </w:pPr>
      <w:rPr>
        <w:rFonts w:ascii="Symbol" w:eastAsia="Symbol" w:hAnsi="Symbol"/>
        <w:w w:val="100"/>
        <w:sz w:val="20"/>
        <w:szCs w:val="20"/>
        <w:shd w:val="clear" w:color="auto" w:fill="auto"/>
      </w:rPr>
    </w:lvl>
    <w:lvl w:ilvl="7" w:tplc="9698C934">
      <w:start w:val="1"/>
      <w:numFmt w:val="bullet"/>
      <w:lvlText w:val="o"/>
      <w:lvlJc w:val="left"/>
      <w:pPr>
        <w:ind w:left="5760" w:hanging="360"/>
      </w:pPr>
      <w:rPr>
        <w:rFonts w:ascii="Courier New" w:eastAsia="Courier New" w:hAnsi="Courier New"/>
        <w:w w:val="100"/>
        <w:sz w:val="20"/>
        <w:szCs w:val="20"/>
        <w:shd w:val="clear" w:color="auto" w:fill="auto"/>
      </w:rPr>
    </w:lvl>
    <w:lvl w:ilvl="8" w:tplc="8CD0816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0" w15:restartNumberingAfterBreak="0">
    <w:nsid w:val="00000015"/>
    <w:multiLevelType w:val="hybridMultilevel"/>
    <w:tmpl w:val="75DC8C70"/>
    <w:lvl w:ilvl="0" w:tplc="D0FE1626">
      <w:start w:val="1"/>
      <w:numFmt w:val="bullet"/>
      <w:lvlText w:val="·"/>
      <w:lvlJc w:val="left"/>
      <w:pPr>
        <w:ind w:left="720" w:hanging="360"/>
      </w:pPr>
      <w:rPr>
        <w:rFonts w:ascii="Symbol" w:eastAsia="Symbol" w:hAnsi="Symbol"/>
        <w:w w:val="100"/>
        <w:sz w:val="20"/>
        <w:szCs w:val="20"/>
        <w:shd w:val="clear" w:color="auto" w:fill="auto"/>
      </w:rPr>
    </w:lvl>
    <w:lvl w:ilvl="1" w:tplc="0D06F680">
      <w:start w:val="1"/>
      <w:numFmt w:val="bullet"/>
      <w:lvlText w:val="o"/>
      <w:lvlJc w:val="left"/>
      <w:pPr>
        <w:ind w:left="1440" w:hanging="360"/>
      </w:pPr>
      <w:rPr>
        <w:rFonts w:ascii="Courier New" w:eastAsia="Courier New" w:hAnsi="Courier New"/>
        <w:w w:val="100"/>
        <w:sz w:val="20"/>
        <w:szCs w:val="20"/>
        <w:shd w:val="clear" w:color="auto" w:fill="auto"/>
      </w:rPr>
    </w:lvl>
    <w:lvl w:ilvl="2" w:tplc="307451DA">
      <w:start w:val="1"/>
      <w:numFmt w:val="bullet"/>
      <w:lvlText w:val="§"/>
      <w:lvlJc w:val="left"/>
      <w:pPr>
        <w:ind w:left="2160" w:hanging="360"/>
      </w:pPr>
      <w:rPr>
        <w:rFonts w:ascii="Wingdings" w:eastAsia="Wingdings" w:hAnsi="Wingdings"/>
        <w:w w:val="100"/>
        <w:sz w:val="20"/>
        <w:szCs w:val="20"/>
        <w:shd w:val="clear" w:color="auto" w:fill="auto"/>
      </w:rPr>
    </w:lvl>
    <w:lvl w:ilvl="3" w:tplc="A3962A0E">
      <w:start w:val="1"/>
      <w:numFmt w:val="bullet"/>
      <w:lvlText w:val="·"/>
      <w:lvlJc w:val="left"/>
      <w:pPr>
        <w:ind w:left="2880" w:hanging="360"/>
      </w:pPr>
      <w:rPr>
        <w:rFonts w:ascii="Symbol" w:eastAsia="Symbol" w:hAnsi="Symbol"/>
        <w:w w:val="100"/>
        <w:sz w:val="20"/>
        <w:szCs w:val="20"/>
        <w:shd w:val="clear" w:color="auto" w:fill="auto"/>
      </w:rPr>
    </w:lvl>
    <w:lvl w:ilvl="4" w:tplc="BB867C64">
      <w:start w:val="1"/>
      <w:numFmt w:val="bullet"/>
      <w:lvlText w:val="o"/>
      <w:lvlJc w:val="left"/>
      <w:pPr>
        <w:ind w:left="3600" w:hanging="360"/>
      </w:pPr>
      <w:rPr>
        <w:rFonts w:ascii="Courier New" w:eastAsia="Courier New" w:hAnsi="Courier New"/>
        <w:w w:val="100"/>
        <w:sz w:val="20"/>
        <w:szCs w:val="20"/>
        <w:shd w:val="clear" w:color="auto" w:fill="auto"/>
      </w:rPr>
    </w:lvl>
    <w:lvl w:ilvl="5" w:tplc="7D6403CC">
      <w:start w:val="1"/>
      <w:numFmt w:val="bullet"/>
      <w:lvlText w:val="§"/>
      <w:lvlJc w:val="left"/>
      <w:pPr>
        <w:ind w:left="4320" w:hanging="360"/>
      </w:pPr>
      <w:rPr>
        <w:rFonts w:ascii="Wingdings" w:eastAsia="Wingdings" w:hAnsi="Wingdings"/>
        <w:w w:val="100"/>
        <w:sz w:val="20"/>
        <w:szCs w:val="20"/>
        <w:shd w:val="clear" w:color="auto" w:fill="auto"/>
      </w:rPr>
    </w:lvl>
    <w:lvl w:ilvl="6" w:tplc="E6668A2C">
      <w:start w:val="1"/>
      <w:numFmt w:val="bullet"/>
      <w:lvlText w:val="·"/>
      <w:lvlJc w:val="left"/>
      <w:pPr>
        <w:ind w:left="5040" w:hanging="360"/>
      </w:pPr>
      <w:rPr>
        <w:rFonts w:ascii="Symbol" w:eastAsia="Symbol" w:hAnsi="Symbol"/>
        <w:w w:val="100"/>
        <w:sz w:val="20"/>
        <w:szCs w:val="20"/>
        <w:shd w:val="clear" w:color="auto" w:fill="auto"/>
      </w:rPr>
    </w:lvl>
    <w:lvl w:ilvl="7" w:tplc="50BCA460">
      <w:start w:val="1"/>
      <w:numFmt w:val="bullet"/>
      <w:lvlText w:val="o"/>
      <w:lvlJc w:val="left"/>
      <w:pPr>
        <w:ind w:left="5760" w:hanging="360"/>
      </w:pPr>
      <w:rPr>
        <w:rFonts w:ascii="Courier New" w:eastAsia="Courier New" w:hAnsi="Courier New"/>
        <w:w w:val="100"/>
        <w:sz w:val="20"/>
        <w:szCs w:val="20"/>
        <w:shd w:val="clear" w:color="auto" w:fill="auto"/>
      </w:rPr>
    </w:lvl>
    <w:lvl w:ilvl="8" w:tplc="75E43A9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1" w15:restartNumberingAfterBreak="0">
    <w:nsid w:val="00000016"/>
    <w:multiLevelType w:val="hybridMultilevel"/>
    <w:tmpl w:val="62884983"/>
    <w:lvl w:ilvl="0" w:tplc="AA4C9240">
      <w:start w:val="1"/>
      <w:numFmt w:val="lowerLetter"/>
      <w:lvlText w:val="%1)"/>
      <w:lvlJc w:val="left"/>
      <w:pPr>
        <w:ind w:left="720" w:hanging="360"/>
      </w:pPr>
    </w:lvl>
    <w:lvl w:ilvl="1" w:tplc="1324B960">
      <w:start w:val="1"/>
      <w:numFmt w:val="lowerLetter"/>
      <w:lvlText w:val="%2."/>
      <w:lvlJc w:val="left"/>
      <w:pPr>
        <w:ind w:left="1440" w:hanging="360"/>
      </w:pPr>
    </w:lvl>
    <w:lvl w:ilvl="2" w:tplc="20C0E62C">
      <w:start w:val="1"/>
      <w:numFmt w:val="lowerRoman"/>
      <w:lvlText w:val="%3."/>
      <w:lvlJc w:val="right"/>
      <w:pPr>
        <w:ind w:left="2160" w:hanging="180"/>
      </w:pPr>
    </w:lvl>
    <w:lvl w:ilvl="3" w:tplc="D0BA29A8">
      <w:start w:val="1"/>
      <w:numFmt w:val="decimal"/>
      <w:lvlText w:val="%4."/>
      <w:lvlJc w:val="left"/>
      <w:pPr>
        <w:ind w:left="2880" w:hanging="360"/>
      </w:pPr>
    </w:lvl>
    <w:lvl w:ilvl="4" w:tplc="8446F7B2">
      <w:start w:val="1"/>
      <w:numFmt w:val="lowerLetter"/>
      <w:lvlText w:val="%5."/>
      <w:lvlJc w:val="left"/>
      <w:pPr>
        <w:ind w:left="3600" w:hanging="360"/>
      </w:pPr>
    </w:lvl>
    <w:lvl w:ilvl="5" w:tplc="0EBC82A6">
      <w:start w:val="1"/>
      <w:numFmt w:val="lowerRoman"/>
      <w:lvlText w:val="%6."/>
      <w:lvlJc w:val="right"/>
      <w:pPr>
        <w:ind w:left="4320" w:hanging="180"/>
      </w:pPr>
    </w:lvl>
    <w:lvl w:ilvl="6" w:tplc="7FA0A35E">
      <w:start w:val="1"/>
      <w:numFmt w:val="decimal"/>
      <w:lvlText w:val="%7."/>
      <w:lvlJc w:val="left"/>
      <w:pPr>
        <w:ind w:left="5040" w:hanging="360"/>
      </w:pPr>
    </w:lvl>
    <w:lvl w:ilvl="7" w:tplc="F7CCF4D4">
      <w:start w:val="1"/>
      <w:numFmt w:val="lowerLetter"/>
      <w:lvlText w:val="%8."/>
      <w:lvlJc w:val="left"/>
      <w:pPr>
        <w:ind w:left="5760" w:hanging="360"/>
      </w:pPr>
    </w:lvl>
    <w:lvl w:ilvl="8" w:tplc="EE6C35CC">
      <w:start w:val="1"/>
      <w:numFmt w:val="lowerRoman"/>
      <w:lvlText w:val="%9."/>
      <w:lvlJc w:val="right"/>
      <w:pPr>
        <w:ind w:left="6480" w:hanging="180"/>
      </w:pPr>
    </w:lvl>
  </w:abstractNum>
  <w:abstractNum w:abstractNumId="22" w15:restartNumberingAfterBreak="0">
    <w:nsid w:val="00000017"/>
    <w:multiLevelType w:val="hybridMultilevel"/>
    <w:tmpl w:val="619269FE"/>
    <w:lvl w:ilvl="0" w:tplc="D1289E1A">
      <w:start w:val="1"/>
      <w:numFmt w:val="bullet"/>
      <w:lvlText w:val="·"/>
      <w:lvlJc w:val="left"/>
      <w:pPr>
        <w:ind w:left="720" w:hanging="360"/>
      </w:pPr>
      <w:rPr>
        <w:rFonts w:ascii="Symbol" w:eastAsia="Symbol" w:hAnsi="Symbol"/>
        <w:w w:val="100"/>
        <w:sz w:val="20"/>
        <w:szCs w:val="20"/>
        <w:shd w:val="clear" w:color="auto" w:fill="auto"/>
      </w:rPr>
    </w:lvl>
    <w:lvl w:ilvl="1" w:tplc="BCEADD84">
      <w:start w:val="1"/>
      <w:numFmt w:val="bullet"/>
      <w:lvlText w:val="o"/>
      <w:lvlJc w:val="left"/>
      <w:pPr>
        <w:ind w:left="1440" w:hanging="360"/>
      </w:pPr>
      <w:rPr>
        <w:rFonts w:ascii="Courier New" w:eastAsia="Courier New" w:hAnsi="Courier New"/>
        <w:w w:val="100"/>
        <w:sz w:val="20"/>
        <w:szCs w:val="20"/>
        <w:shd w:val="clear" w:color="auto" w:fill="auto"/>
      </w:rPr>
    </w:lvl>
    <w:lvl w:ilvl="2" w:tplc="91E484D4">
      <w:start w:val="1"/>
      <w:numFmt w:val="bullet"/>
      <w:lvlText w:val="§"/>
      <w:lvlJc w:val="left"/>
      <w:pPr>
        <w:ind w:left="2160" w:hanging="360"/>
      </w:pPr>
      <w:rPr>
        <w:rFonts w:ascii="Wingdings" w:eastAsia="Wingdings" w:hAnsi="Wingdings"/>
        <w:w w:val="100"/>
        <w:sz w:val="20"/>
        <w:szCs w:val="20"/>
        <w:shd w:val="clear" w:color="auto" w:fill="auto"/>
      </w:rPr>
    </w:lvl>
    <w:lvl w:ilvl="3" w:tplc="4F5C012A">
      <w:start w:val="1"/>
      <w:numFmt w:val="bullet"/>
      <w:lvlText w:val="·"/>
      <w:lvlJc w:val="left"/>
      <w:pPr>
        <w:ind w:left="2880" w:hanging="360"/>
      </w:pPr>
      <w:rPr>
        <w:rFonts w:ascii="Symbol" w:eastAsia="Symbol" w:hAnsi="Symbol"/>
        <w:w w:val="100"/>
        <w:sz w:val="20"/>
        <w:szCs w:val="20"/>
        <w:shd w:val="clear" w:color="auto" w:fill="auto"/>
      </w:rPr>
    </w:lvl>
    <w:lvl w:ilvl="4" w:tplc="FF889A3A">
      <w:start w:val="1"/>
      <w:numFmt w:val="bullet"/>
      <w:lvlText w:val="o"/>
      <w:lvlJc w:val="left"/>
      <w:pPr>
        <w:ind w:left="3600" w:hanging="360"/>
      </w:pPr>
      <w:rPr>
        <w:rFonts w:ascii="Courier New" w:eastAsia="Courier New" w:hAnsi="Courier New"/>
        <w:w w:val="100"/>
        <w:sz w:val="20"/>
        <w:szCs w:val="20"/>
        <w:shd w:val="clear" w:color="auto" w:fill="auto"/>
      </w:rPr>
    </w:lvl>
    <w:lvl w:ilvl="5" w:tplc="135C0966">
      <w:start w:val="1"/>
      <w:numFmt w:val="bullet"/>
      <w:lvlText w:val="§"/>
      <w:lvlJc w:val="left"/>
      <w:pPr>
        <w:ind w:left="4320" w:hanging="360"/>
      </w:pPr>
      <w:rPr>
        <w:rFonts w:ascii="Wingdings" w:eastAsia="Wingdings" w:hAnsi="Wingdings"/>
        <w:w w:val="100"/>
        <w:sz w:val="20"/>
        <w:szCs w:val="20"/>
        <w:shd w:val="clear" w:color="auto" w:fill="auto"/>
      </w:rPr>
    </w:lvl>
    <w:lvl w:ilvl="6" w:tplc="0688D122">
      <w:start w:val="1"/>
      <w:numFmt w:val="bullet"/>
      <w:lvlText w:val="·"/>
      <w:lvlJc w:val="left"/>
      <w:pPr>
        <w:ind w:left="5040" w:hanging="360"/>
      </w:pPr>
      <w:rPr>
        <w:rFonts w:ascii="Symbol" w:eastAsia="Symbol" w:hAnsi="Symbol"/>
        <w:w w:val="100"/>
        <w:sz w:val="20"/>
        <w:szCs w:val="20"/>
        <w:shd w:val="clear" w:color="auto" w:fill="auto"/>
      </w:rPr>
    </w:lvl>
    <w:lvl w:ilvl="7" w:tplc="9ECEB250">
      <w:start w:val="1"/>
      <w:numFmt w:val="bullet"/>
      <w:lvlText w:val="o"/>
      <w:lvlJc w:val="left"/>
      <w:pPr>
        <w:ind w:left="5760" w:hanging="360"/>
      </w:pPr>
      <w:rPr>
        <w:rFonts w:ascii="Courier New" w:eastAsia="Courier New" w:hAnsi="Courier New"/>
        <w:w w:val="100"/>
        <w:sz w:val="20"/>
        <w:szCs w:val="20"/>
        <w:shd w:val="clear" w:color="auto" w:fill="auto"/>
      </w:rPr>
    </w:lvl>
    <w:lvl w:ilvl="8" w:tplc="14C066CA">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3" w15:restartNumberingAfterBreak="0">
    <w:nsid w:val="00000018"/>
    <w:multiLevelType w:val="hybridMultilevel"/>
    <w:tmpl w:val="536CD4BD"/>
    <w:lvl w:ilvl="0" w:tplc="ECD8B706">
      <w:start w:val="1"/>
      <w:numFmt w:val="bullet"/>
      <w:lvlText w:val="·"/>
      <w:lvlJc w:val="left"/>
      <w:pPr>
        <w:ind w:left="720" w:hanging="360"/>
      </w:pPr>
      <w:rPr>
        <w:rFonts w:ascii="Symbol" w:eastAsia="Symbol" w:hAnsi="Symbol"/>
        <w:w w:val="100"/>
        <w:sz w:val="20"/>
        <w:szCs w:val="20"/>
        <w:shd w:val="clear" w:color="auto" w:fill="auto"/>
      </w:rPr>
    </w:lvl>
    <w:lvl w:ilvl="1" w:tplc="E34EB984">
      <w:start w:val="1"/>
      <w:numFmt w:val="bullet"/>
      <w:lvlText w:val="o"/>
      <w:lvlJc w:val="left"/>
      <w:pPr>
        <w:ind w:left="1440" w:hanging="360"/>
      </w:pPr>
      <w:rPr>
        <w:rFonts w:ascii="Courier New" w:eastAsia="Courier New" w:hAnsi="Courier New"/>
        <w:w w:val="100"/>
        <w:sz w:val="20"/>
        <w:szCs w:val="20"/>
        <w:shd w:val="clear" w:color="auto" w:fill="auto"/>
      </w:rPr>
    </w:lvl>
    <w:lvl w:ilvl="2" w:tplc="9D007A80">
      <w:start w:val="1"/>
      <w:numFmt w:val="bullet"/>
      <w:lvlText w:val="§"/>
      <w:lvlJc w:val="left"/>
      <w:pPr>
        <w:ind w:left="2160" w:hanging="360"/>
      </w:pPr>
      <w:rPr>
        <w:rFonts w:ascii="Wingdings" w:eastAsia="Wingdings" w:hAnsi="Wingdings"/>
        <w:w w:val="100"/>
        <w:sz w:val="20"/>
        <w:szCs w:val="20"/>
        <w:shd w:val="clear" w:color="auto" w:fill="auto"/>
      </w:rPr>
    </w:lvl>
    <w:lvl w:ilvl="3" w:tplc="0778F092">
      <w:start w:val="1"/>
      <w:numFmt w:val="bullet"/>
      <w:lvlText w:val="·"/>
      <w:lvlJc w:val="left"/>
      <w:pPr>
        <w:ind w:left="2880" w:hanging="360"/>
      </w:pPr>
      <w:rPr>
        <w:rFonts w:ascii="Symbol" w:eastAsia="Symbol" w:hAnsi="Symbol"/>
        <w:w w:val="100"/>
        <w:sz w:val="20"/>
        <w:szCs w:val="20"/>
        <w:shd w:val="clear" w:color="auto" w:fill="auto"/>
      </w:rPr>
    </w:lvl>
    <w:lvl w:ilvl="4" w:tplc="B3F2C874">
      <w:start w:val="1"/>
      <w:numFmt w:val="bullet"/>
      <w:lvlText w:val="o"/>
      <w:lvlJc w:val="left"/>
      <w:pPr>
        <w:ind w:left="3600" w:hanging="360"/>
      </w:pPr>
      <w:rPr>
        <w:rFonts w:ascii="Courier New" w:eastAsia="Courier New" w:hAnsi="Courier New"/>
        <w:w w:val="100"/>
        <w:sz w:val="20"/>
        <w:szCs w:val="20"/>
        <w:shd w:val="clear" w:color="auto" w:fill="auto"/>
      </w:rPr>
    </w:lvl>
    <w:lvl w:ilvl="5" w:tplc="B8A073E6">
      <w:start w:val="1"/>
      <w:numFmt w:val="bullet"/>
      <w:lvlText w:val="§"/>
      <w:lvlJc w:val="left"/>
      <w:pPr>
        <w:ind w:left="4320" w:hanging="360"/>
      </w:pPr>
      <w:rPr>
        <w:rFonts w:ascii="Wingdings" w:eastAsia="Wingdings" w:hAnsi="Wingdings"/>
        <w:w w:val="100"/>
        <w:sz w:val="20"/>
        <w:szCs w:val="20"/>
        <w:shd w:val="clear" w:color="auto" w:fill="auto"/>
      </w:rPr>
    </w:lvl>
    <w:lvl w:ilvl="6" w:tplc="BDD4F49C">
      <w:start w:val="1"/>
      <w:numFmt w:val="bullet"/>
      <w:lvlText w:val="·"/>
      <w:lvlJc w:val="left"/>
      <w:pPr>
        <w:ind w:left="5040" w:hanging="360"/>
      </w:pPr>
      <w:rPr>
        <w:rFonts w:ascii="Symbol" w:eastAsia="Symbol" w:hAnsi="Symbol"/>
        <w:w w:val="100"/>
        <w:sz w:val="20"/>
        <w:szCs w:val="20"/>
        <w:shd w:val="clear" w:color="auto" w:fill="auto"/>
      </w:rPr>
    </w:lvl>
    <w:lvl w:ilvl="7" w:tplc="AE384A1E">
      <w:start w:val="1"/>
      <w:numFmt w:val="bullet"/>
      <w:lvlText w:val="o"/>
      <w:lvlJc w:val="left"/>
      <w:pPr>
        <w:ind w:left="5760" w:hanging="360"/>
      </w:pPr>
      <w:rPr>
        <w:rFonts w:ascii="Courier New" w:eastAsia="Courier New" w:hAnsi="Courier New"/>
        <w:w w:val="100"/>
        <w:sz w:val="20"/>
        <w:szCs w:val="20"/>
        <w:shd w:val="clear" w:color="auto" w:fill="auto"/>
      </w:rPr>
    </w:lvl>
    <w:lvl w:ilvl="8" w:tplc="E14CB9B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4" w15:restartNumberingAfterBreak="0">
    <w:nsid w:val="00000019"/>
    <w:multiLevelType w:val="hybridMultilevel"/>
    <w:tmpl w:val="0E02EF15"/>
    <w:lvl w:ilvl="0" w:tplc="D0304810">
      <w:start w:val="1"/>
      <w:numFmt w:val="decimal"/>
      <w:pStyle w:val="Heading4"/>
      <w:lvlText w:val="%1."/>
      <w:lvlJc w:val="left"/>
      <w:pPr>
        <w:ind w:left="360" w:hanging="360"/>
      </w:pPr>
    </w:lvl>
    <w:lvl w:ilvl="1" w:tplc="0444242E">
      <w:start w:val="1"/>
      <w:numFmt w:val="lowerLetter"/>
      <w:lvlText w:val="%2."/>
      <w:lvlJc w:val="left"/>
      <w:pPr>
        <w:ind w:left="1080" w:hanging="360"/>
      </w:pPr>
    </w:lvl>
    <w:lvl w:ilvl="2" w:tplc="63A66D64">
      <w:start w:val="1"/>
      <w:numFmt w:val="lowerRoman"/>
      <w:lvlText w:val="%3."/>
      <w:lvlJc w:val="right"/>
      <w:pPr>
        <w:ind w:left="1800" w:hanging="180"/>
      </w:pPr>
    </w:lvl>
    <w:lvl w:ilvl="3" w:tplc="22AA48EA">
      <w:start w:val="1"/>
      <w:numFmt w:val="decimal"/>
      <w:lvlText w:val="%4."/>
      <w:lvlJc w:val="left"/>
      <w:pPr>
        <w:ind w:left="2520" w:hanging="360"/>
      </w:pPr>
    </w:lvl>
    <w:lvl w:ilvl="4" w:tplc="C3ECECFE">
      <w:start w:val="1"/>
      <w:numFmt w:val="lowerLetter"/>
      <w:lvlText w:val="%5."/>
      <w:lvlJc w:val="left"/>
      <w:pPr>
        <w:ind w:left="3240" w:hanging="360"/>
      </w:pPr>
    </w:lvl>
    <w:lvl w:ilvl="5" w:tplc="6E22AC88">
      <w:start w:val="1"/>
      <w:numFmt w:val="lowerRoman"/>
      <w:lvlText w:val="%6."/>
      <w:lvlJc w:val="right"/>
      <w:pPr>
        <w:ind w:left="3960" w:hanging="180"/>
      </w:pPr>
    </w:lvl>
    <w:lvl w:ilvl="6" w:tplc="860C163C">
      <w:start w:val="1"/>
      <w:numFmt w:val="decimal"/>
      <w:lvlText w:val="%7."/>
      <w:lvlJc w:val="left"/>
      <w:pPr>
        <w:ind w:left="4680" w:hanging="360"/>
      </w:pPr>
    </w:lvl>
    <w:lvl w:ilvl="7" w:tplc="3BF46370">
      <w:start w:val="1"/>
      <w:numFmt w:val="lowerLetter"/>
      <w:lvlText w:val="%8."/>
      <w:lvlJc w:val="left"/>
      <w:pPr>
        <w:ind w:left="5400" w:hanging="360"/>
      </w:pPr>
    </w:lvl>
    <w:lvl w:ilvl="8" w:tplc="241E008C">
      <w:start w:val="1"/>
      <w:numFmt w:val="lowerRoman"/>
      <w:lvlText w:val="%9."/>
      <w:lvlJc w:val="right"/>
      <w:pPr>
        <w:ind w:left="6120" w:hanging="180"/>
      </w:pPr>
    </w:lvl>
  </w:abstractNum>
  <w:abstractNum w:abstractNumId="25" w15:restartNumberingAfterBreak="0">
    <w:nsid w:val="0000001A"/>
    <w:multiLevelType w:val="hybridMultilevel"/>
    <w:tmpl w:val="629E52E2"/>
    <w:lvl w:ilvl="0" w:tplc="5F469E7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B2BF3C">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F26226B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4D285DD6">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5518013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946CF3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C5A1A5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D456A77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210999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6" w15:restartNumberingAfterBreak="0">
    <w:nsid w:val="0000001B"/>
    <w:multiLevelType w:val="hybridMultilevel"/>
    <w:tmpl w:val="0853A603"/>
    <w:lvl w:ilvl="0" w:tplc="FE686B20">
      <w:start w:val="1"/>
      <w:numFmt w:val="bullet"/>
      <w:lvlText w:val="·"/>
      <w:lvlJc w:val="left"/>
      <w:pPr>
        <w:ind w:left="720" w:hanging="360"/>
      </w:pPr>
      <w:rPr>
        <w:rFonts w:ascii="Symbol" w:eastAsia="Symbol" w:hAnsi="Symbol"/>
        <w:w w:val="100"/>
        <w:sz w:val="20"/>
        <w:szCs w:val="20"/>
        <w:shd w:val="clear" w:color="auto" w:fill="auto"/>
      </w:rPr>
    </w:lvl>
    <w:lvl w:ilvl="1" w:tplc="45DEABDE">
      <w:start w:val="1"/>
      <w:numFmt w:val="bullet"/>
      <w:lvlText w:val="o"/>
      <w:lvlJc w:val="left"/>
      <w:pPr>
        <w:ind w:left="1440" w:hanging="360"/>
      </w:pPr>
      <w:rPr>
        <w:rFonts w:ascii="Courier New" w:eastAsia="Courier New" w:hAnsi="Courier New"/>
        <w:w w:val="100"/>
        <w:sz w:val="20"/>
        <w:szCs w:val="20"/>
        <w:shd w:val="clear" w:color="auto" w:fill="auto"/>
      </w:rPr>
    </w:lvl>
    <w:lvl w:ilvl="2" w:tplc="F258D0CC">
      <w:start w:val="1"/>
      <w:numFmt w:val="bullet"/>
      <w:lvlText w:val="§"/>
      <w:lvlJc w:val="left"/>
      <w:pPr>
        <w:ind w:left="2160" w:hanging="360"/>
      </w:pPr>
      <w:rPr>
        <w:rFonts w:ascii="Wingdings" w:eastAsia="Wingdings" w:hAnsi="Wingdings"/>
        <w:w w:val="100"/>
        <w:sz w:val="20"/>
        <w:szCs w:val="20"/>
        <w:shd w:val="clear" w:color="auto" w:fill="auto"/>
      </w:rPr>
    </w:lvl>
    <w:lvl w:ilvl="3" w:tplc="D91A32CA">
      <w:start w:val="1"/>
      <w:numFmt w:val="bullet"/>
      <w:lvlText w:val="·"/>
      <w:lvlJc w:val="left"/>
      <w:pPr>
        <w:ind w:left="2880" w:hanging="360"/>
      </w:pPr>
      <w:rPr>
        <w:rFonts w:ascii="Symbol" w:eastAsia="Symbol" w:hAnsi="Symbol"/>
        <w:w w:val="100"/>
        <w:sz w:val="20"/>
        <w:szCs w:val="20"/>
        <w:shd w:val="clear" w:color="auto" w:fill="auto"/>
      </w:rPr>
    </w:lvl>
    <w:lvl w:ilvl="4" w:tplc="FDDA19CA">
      <w:start w:val="1"/>
      <w:numFmt w:val="bullet"/>
      <w:lvlText w:val="o"/>
      <w:lvlJc w:val="left"/>
      <w:pPr>
        <w:ind w:left="3600" w:hanging="360"/>
      </w:pPr>
      <w:rPr>
        <w:rFonts w:ascii="Courier New" w:eastAsia="Courier New" w:hAnsi="Courier New"/>
        <w:w w:val="100"/>
        <w:sz w:val="20"/>
        <w:szCs w:val="20"/>
        <w:shd w:val="clear" w:color="auto" w:fill="auto"/>
      </w:rPr>
    </w:lvl>
    <w:lvl w:ilvl="5" w:tplc="E438D630">
      <w:start w:val="1"/>
      <w:numFmt w:val="bullet"/>
      <w:lvlText w:val="§"/>
      <w:lvlJc w:val="left"/>
      <w:pPr>
        <w:ind w:left="4320" w:hanging="360"/>
      </w:pPr>
      <w:rPr>
        <w:rFonts w:ascii="Wingdings" w:eastAsia="Wingdings" w:hAnsi="Wingdings"/>
        <w:w w:val="100"/>
        <w:sz w:val="20"/>
        <w:szCs w:val="20"/>
        <w:shd w:val="clear" w:color="auto" w:fill="auto"/>
      </w:rPr>
    </w:lvl>
    <w:lvl w:ilvl="6" w:tplc="9D4E6688">
      <w:start w:val="1"/>
      <w:numFmt w:val="bullet"/>
      <w:lvlText w:val="·"/>
      <w:lvlJc w:val="left"/>
      <w:pPr>
        <w:ind w:left="5040" w:hanging="360"/>
      </w:pPr>
      <w:rPr>
        <w:rFonts w:ascii="Symbol" w:eastAsia="Symbol" w:hAnsi="Symbol"/>
        <w:w w:val="100"/>
        <w:sz w:val="20"/>
        <w:szCs w:val="20"/>
        <w:shd w:val="clear" w:color="auto" w:fill="auto"/>
      </w:rPr>
    </w:lvl>
    <w:lvl w:ilvl="7" w:tplc="C62C203A">
      <w:start w:val="1"/>
      <w:numFmt w:val="bullet"/>
      <w:lvlText w:val="o"/>
      <w:lvlJc w:val="left"/>
      <w:pPr>
        <w:ind w:left="5760" w:hanging="360"/>
      </w:pPr>
      <w:rPr>
        <w:rFonts w:ascii="Courier New" w:eastAsia="Courier New" w:hAnsi="Courier New"/>
        <w:w w:val="100"/>
        <w:sz w:val="20"/>
        <w:szCs w:val="20"/>
        <w:shd w:val="clear" w:color="auto" w:fill="auto"/>
      </w:rPr>
    </w:lvl>
    <w:lvl w:ilvl="8" w:tplc="DB74802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7" w15:restartNumberingAfterBreak="0">
    <w:nsid w:val="0000001C"/>
    <w:multiLevelType w:val="hybridMultilevel"/>
    <w:tmpl w:val="2BB8133A"/>
    <w:lvl w:ilvl="0" w:tplc="8918FC7A">
      <w:start w:val="1"/>
      <w:numFmt w:val="decimal"/>
      <w:pStyle w:val="Heading3-numbered"/>
      <w:lvlText w:val="%1."/>
      <w:lvlJc w:val="left"/>
      <w:pPr>
        <w:ind w:left="360" w:hanging="360"/>
      </w:pPr>
      <w:rPr>
        <w:b/>
        <w:w w:val="100"/>
        <w:sz w:val="28"/>
        <w:szCs w:val="28"/>
        <w:shd w:val="clear" w:color="auto" w:fill="auto"/>
      </w:rPr>
    </w:lvl>
    <w:lvl w:ilvl="1" w:tplc="752A347C">
      <w:start w:val="1"/>
      <w:numFmt w:val="lowerLetter"/>
      <w:lvlText w:val="%2."/>
      <w:lvlJc w:val="left"/>
      <w:pPr>
        <w:ind w:left="1080" w:hanging="360"/>
      </w:pPr>
    </w:lvl>
    <w:lvl w:ilvl="2" w:tplc="BF60366C">
      <w:start w:val="1"/>
      <w:numFmt w:val="lowerRoman"/>
      <w:lvlText w:val="%3."/>
      <w:lvlJc w:val="right"/>
      <w:pPr>
        <w:ind w:left="1800" w:hanging="180"/>
      </w:pPr>
    </w:lvl>
    <w:lvl w:ilvl="3" w:tplc="2C0E86B4">
      <w:start w:val="1"/>
      <w:numFmt w:val="decimal"/>
      <w:lvlText w:val="%4."/>
      <w:lvlJc w:val="left"/>
      <w:pPr>
        <w:ind w:left="2520" w:hanging="360"/>
      </w:pPr>
    </w:lvl>
    <w:lvl w:ilvl="4" w:tplc="3E42DDBA">
      <w:start w:val="1"/>
      <w:numFmt w:val="lowerLetter"/>
      <w:lvlText w:val="%5."/>
      <w:lvlJc w:val="left"/>
      <w:pPr>
        <w:ind w:left="3240" w:hanging="360"/>
      </w:pPr>
    </w:lvl>
    <w:lvl w:ilvl="5" w:tplc="DF02042A">
      <w:start w:val="1"/>
      <w:numFmt w:val="lowerRoman"/>
      <w:lvlText w:val="%6."/>
      <w:lvlJc w:val="right"/>
      <w:pPr>
        <w:ind w:left="3960" w:hanging="180"/>
      </w:pPr>
    </w:lvl>
    <w:lvl w:ilvl="6" w:tplc="064CFA7A">
      <w:start w:val="1"/>
      <w:numFmt w:val="decimal"/>
      <w:lvlText w:val="%7."/>
      <w:lvlJc w:val="left"/>
      <w:pPr>
        <w:ind w:left="4680" w:hanging="360"/>
      </w:pPr>
    </w:lvl>
    <w:lvl w:ilvl="7" w:tplc="C47C5B24">
      <w:start w:val="1"/>
      <w:numFmt w:val="lowerLetter"/>
      <w:lvlText w:val="%8."/>
      <w:lvlJc w:val="left"/>
      <w:pPr>
        <w:ind w:left="5400" w:hanging="360"/>
      </w:pPr>
    </w:lvl>
    <w:lvl w:ilvl="8" w:tplc="11F674E4">
      <w:start w:val="1"/>
      <w:numFmt w:val="lowerRoman"/>
      <w:lvlText w:val="%9."/>
      <w:lvlJc w:val="right"/>
      <w:pPr>
        <w:ind w:left="6120" w:hanging="180"/>
      </w:pPr>
    </w:lvl>
  </w:abstractNum>
  <w:abstractNum w:abstractNumId="28" w15:restartNumberingAfterBreak="0">
    <w:nsid w:val="0000001D"/>
    <w:multiLevelType w:val="hybridMultilevel"/>
    <w:tmpl w:val="41F65B42"/>
    <w:lvl w:ilvl="0" w:tplc="F0884B5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E8C5A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ADDA319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A28AF20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29E6E39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3129F8E">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80E0AA2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FF7CE09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072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9" w15:restartNumberingAfterBreak="0">
    <w:nsid w:val="0000001E"/>
    <w:multiLevelType w:val="hybridMultilevel"/>
    <w:tmpl w:val="14E16BE3"/>
    <w:lvl w:ilvl="0" w:tplc="812A9836">
      <w:start w:val="1"/>
      <w:numFmt w:val="bullet"/>
      <w:lvlText w:val="·"/>
      <w:lvlJc w:val="left"/>
      <w:pPr>
        <w:ind w:left="720" w:hanging="360"/>
      </w:pPr>
      <w:rPr>
        <w:rFonts w:ascii="Symbol" w:eastAsia="Symbol" w:hAnsi="Symbol"/>
        <w:w w:val="100"/>
        <w:sz w:val="20"/>
        <w:szCs w:val="20"/>
        <w:shd w:val="clear" w:color="auto" w:fill="auto"/>
      </w:rPr>
    </w:lvl>
    <w:lvl w:ilvl="1" w:tplc="BCBCE84E">
      <w:start w:val="1"/>
      <w:numFmt w:val="bullet"/>
      <w:lvlText w:val="o"/>
      <w:lvlJc w:val="left"/>
      <w:pPr>
        <w:ind w:left="1440" w:hanging="360"/>
      </w:pPr>
      <w:rPr>
        <w:rFonts w:ascii="Courier New" w:eastAsia="Courier New" w:hAnsi="Courier New"/>
        <w:w w:val="100"/>
        <w:sz w:val="20"/>
        <w:szCs w:val="20"/>
        <w:shd w:val="clear" w:color="auto" w:fill="auto"/>
      </w:rPr>
    </w:lvl>
    <w:lvl w:ilvl="2" w:tplc="9616660A">
      <w:start w:val="1"/>
      <w:numFmt w:val="bullet"/>
      <w:lvlText w:val="§"/>
      <w:lvlJc w:val="left"/>
      <w:pPr>
        <w:ind w:left="2160" w:hanging="360"/>
      </w:pPr>
      <w:rPr>
        <w:rFonts w:ascii="Wingdings" w:eastAsia="Wingdings" w:hAnsi="Wingdings"/>
        <w:w w:val="100"/>
        <w:sz w:val="20"/>
        <w:szCs w:val="20"/>
        <w:shd w:val="clear" w:color="auto" w:fill="auto"/>
      </w:rPr>
    </w:lvl>
    <w:lvl w:ilvl="3" w:tplc="00563EAE">
      <w:start w:val="1"/>
      <w:numFmt w:val="bullet"/>
      <w:lvlText w:val="·"/>
      <w:lvlJc w:val="left"/>
      <w:pPr>
        <w:ind w:left="2880" w:hanging="360"/>
      </w:pPr>
      <w:rPr>
        <w:rFonts w:ascii="Symbol" w:eastAsia="Symbol" w:hAnsi="Symbol"/>
        <w:w w:val="100"/>
        <w:sz w:val="20"/>
        <w:szCs w:val="20"/>
        <w:shd w:val="clear" w:color="auto" w:fill="auto"/>
      </w:rPr>
    </w:lvl>
    <w:lvl w:ilvl="4" w:tplc="FD8210A0">
      <w:start w:val="1"/>
      <w:numFmt w:val="bullet"/>
      <w:lvlText w:val="o"/>
      <w:lvlJc w:val="left"/>
      <w:pPr>
        <w:ind w:left="3600" w:hanging="360"/>
      </w:pPr>
      <w:rPr>
        <w:rFonts w:ascii="Courier New" w:eastAsia="Courier New" w:hAnsi="Courier New"/>
        <w:w w:val="100"/>
        <w:sz w:val="20"/>
        <w:szCs w:val="20"/>
        <w:shd w:val="clear" w:color="auto" w:fill="auto"/>
      </w:rPr>
    </w:lvl>
    <w:lvl w:ilvl="5" w:tplc="18FA7ACE">
      <w:start w:val="1"/>
      <w:numFmt w:val="bullet"/>
      <w:lvlText w:val="§"/>
      <w:lvlJc w:val="left"/>
      <w:pPr>
        <w:ind w:left="4320" w:hanging="360"/>
      </w:pPr>
      <w:rPr>
        <w:rFonts w:ascii="Wingdings" w:eastAsia="Wingdings" w:hAnsi="Wingdings"/>
        <w:w w:val="100"/>
        <w:sz w:val="20"/>
        <w:szCs w:val="20"/>
        <w:shd w:val="clear" w:color="auto" w:fill="auto"/>
      </w:rPr>
    </w:lvl>
    <w:lvl w:ilvl="6" w:tplc="AD505094">
      <w:start w:val="1"/>
      <w:numFmt w:val="bullet"/>
      <w:lvlText w:val="·"/>
      <w:lvlJc w:val="left"/>
      <w:pPr>
        <w:ind w:left="5040" w:hanging="360"/>
      </w:pPr>
      <w:rPr>
        <w:rFonts w:ascii="Symbol" w:eastAsia="Symbol" w:hAnsi="Symbol"/>
        <w:w w:val="100"/>
        <w:sz w:val="20"/>
        <w:szCs w:val="20"/>
        <w:shd w:val="clear" w:color="auto" w:fill="auto"/>
      </w:rPr>
    </w:lvl>
    <w:lvl w:ilvl="7" w:tplc="B1DA6BDC">
      <w:start w:val="1"/>
      <w:numFmt w:val="bullet"/>
      <w:lvlText w:val="o"/>
      <w:lvlJc w:val="left"/>
      <w:pPr>
        <w:ind w:left="5760" w:hanging="360"/>
      </w:pPr>
      <w:rPr>
        <w:rFonts w:ascii="Courier New" w:eastAsia="Courier New" w:hAnsi="Courier New"/>
        <w:w w:val="100"/>
        <w:sz w:val="20"/>
        <w:szCs w:val="20"/>
        <w:shd w:val="clear" w:color="auto" w:fill="auto"/>
      </w:rPr>
    </w:lvl>
    <w:lvl w:ilvl="8" w:tplc="2E18C9E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30" w15:restartNumberingAfterBreak="0">
    <w:nsid w:val="115A5AE1"/>
    <w:multiLevelType w:val="hybridMultilevel"/>
    <w:tmpl w:val="47783774"/>
    <w:lvl w:ilvl="0" w:tplc="85047D46">
      <w:numFmt w:val="bullet"/>
      <w:lvlText w:val=""/>
      <w:lvlJc w:val="left"/>
      <w:pPr>
        <w:ind w:left="720" w:hanging="360"/>
      </w:pPr>
      <w:rPr>
        <w:rFonts w:ascii="Symbol" w:eastAsia="Helvetica-Light"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78D2C7D"/>
    <w:multiLevelType w:val="hybridMultilevel"/>
    <w:tmpl w:val="FCEC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595551"/>
    <w:multiLevelType w:val="hybridMultilevel"/>
    <w:tmpl w:val="8EB6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766B2A"/>
    <w:multiLevelType w:val="hybridMultilevel"/>
    <w:tmpl w:val="F3B4D834"/>
    <w:lvl w:ilvl="0" w:tplc="85047D46">
      <w:numFmt w:val="bullet"/>
      <w:lvlText w:val=""/>
      <w:lvlJc w:val="left"/>
      <w:pPr>
        <w:ind w:left="720" w:hanging="360"/>
      </w:pPr>
      <w:rPr>
        <w:rFonts w:ascii="Symbol" w:eastAsia="Helvetica-Light"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1A6F30"/>
    <w:multiLevelType w:val="hybridMultilevel"/>
    <w:tmpl w:val="A1A013C8"/>
    <w:lvl w:ilvl="0" w:tplc="85047D46">
      <w:numFmt w:val="bullet"/>
      <w:lvlText w:val=""/>
      <w:lvlJc w:val="left"/>
      <w:pPr>
        <w:ind w:left="720" w:hanging="360"/>
      </w:pPr>
      <w:rPr>
        <w:rFonts w:ascii="Symbol" w:eastAsia="Helvetica-Light"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1B1C6A"/>
    <w:multiLevelType w:val="hybridMultilevel"/>
    <w:tmpl w:val="4F108528"/>
    <w:lvl w:ilvl="0" w:tplc="36D602D6">
      <w:numFmt w:val="bullet"/>
      <w:lvlText w:val="•"/>
      <w:lvlJc w:val="left"/>
      <w:pPr>
        <w:ind w:left="720" w:hanging="360"/>
      </w:pPr>
      <w:rPr>
        <w:rFonts w:ascii="Arial" w:eastAsia="Helvetica-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4B5E6E"/>
    <w:multiLevelType w:val="hybridMultilevel"/>
    <w:tmpl w:val="903251E0"/>
    <w:lvl w:ilvl="0" w:tplc="85047D46">
      <w:numFmt w:val="bullet"/>
      <w:lvlText w:val=""/>
      <w:lvlJc w:val="left"/>
      <w:pPr>
        <w:ind w:left="720" w:hanging="360"/>
      </w:pPr>
      <w:rPr>
        <w:rFonts w:ascii="Symbol" w:eastAsia="Helvetica-Light"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8D5B5F"/>
    <w:multiLevelType w:val="hybridMultilevel"/>
    <w:tmpl w:val="12D3BA1D"/>
    <w:lvl w:ilvl="0" w:tplc="6FB03D98">
      <w:start w:val="1"/>
      <w:numFmt w:val="decimal"/>
      <w:lvlText w:val="%1."/>
      <w:lvlJc w:val="left"/>
      <w:pPr>
        <w:ind w:left="644" w:hanging="360"/>
      </w:pPr>
    </w:lvl>
    <w:lvl w:ilvl="1" w:tplc="752A339A">
      <w:start w:val="1"/>
      <w:numFmt w:val="lowerLetter"/>
      <w:lvlText w:val="%2."/>
      <w:lvlJc w:val="left"/>
      <w:pPr>
        <w:ind w:left="1440" w:hanging="360"/>
      </w:pPr>
    </w:lvl>
    <w:lvl w:ilvl="2" w:tplc="01CA040C">
      <w:start w:val="1"/>
      <w:numFmt w:val="lowerRoman"/>
      <w:lvlText w:val="%3."/>
      <w:lvlJc w:val="right"/>
      <w:pPr>
        <w:ind w:left="2160" w:hanging="180"/>
      </w:pPr>
    </w:lvl>
    <w:lvl w:ilvl="3" w:tplc="B1C425BA">
      <w:start w:val="1"/>
      <w:numFmt w:val="decimal"/>
      <w:lvlText w:val="%4."/>
      <w:lvlJc w:val="left"/>
      <w:pPr>
        <w:ind w:left="2880" w:hanging="360"/>
      </w:pPr>
    </w:lvl>
    <w:lvl w:ilvl="4" w:tplc="ABEC0BAE">
      <w:start w:val="1"/>
      <w:numFmt w:val="lowerLetter"/>
      <w:lvlText w:val="%5."/>
      <w:lvlJc w:val="left"/>
      <w:pPr>
        <w:ind w:left="3600" w:hanging="360"/>
      </w:pPr>
    </w:lvl>
    <w:lvl w:ilvl="5" w:tplc="4D926496">
      <w:start w:val="1"/>
      <w:numFmt w:val="lowerRoman"/>
      <w:lvlText w:val="%6."/>
      <w:lvlJc w:val="right"/>
      <w:pPr>
        <w:ind w:left="4320" w:hanging="180"/>
      </w:pPr>
    </w:lvl>
    <w:lvl w:ilvl="6" w:tplc="47342884">
      <w:start w:val="1"/>
      <w:numFmt w:val="decimal"/>
      <w:lvlText w:val="%7."/>
      <w:lvlJc w:val="left"/>
      <w:pPr>
        <w:ind w:left="5040" w:hanging="360"/>
      </w:pPr>
    </w:lvl>
    <w:lvl w:ilvl="7" w:tplc="950A4510">
      <w:start w:val="1"/>
      <w:numFmt w:val="lowerLetter"/>
      <w:lvlText w:val="%8."/>
      <w:lvlJc w:val="left"/>
      <w:pPr>
        <w:ind w:left="5760" w:hanging="360"/>
      </w:pPr>
    </w:lvl>
    <w:lvl w:ilvl="8" w:tplc="F3A22EAC">
      <w:start w:val="1"/>
      <w:numFmt w:val="lowerRoman"/>
      <w:lvlText w:val="%9."/>
      <w:lvlJc w:val="right"/>
      <w:pPr>
        <w:ind w:left="6480" w:hanging="180"/>
      </w:pPr>
    </w:lvl>
  </w:abstractNum>
  <w:num w:numId="1" w16cid:durableId="94251829">
    <w:abstractNumId w:val="23"/>
  </w:num>
  <w:num w:numId="2" w16cid:durableId="91584824">
    <w:abstractNumId w:val="8"/>
  </w:num>
  <w:num w:numId="3" w16cid:durableId="1410155374">
    <w:abstractNumId w:val="4"/>
  </w:num>
  <w:num w:numId="4" w16cid:durableId="1076515324">
    <w:abstractNumId w:val="25"/>
  </w:num>
  <w:num w:numId="5" w16cid:durableId="440300357">
    <w:abstractNumId w:val="5"/>
  </w:num>
  <w:num w:numId="6" w16cid:durableId="2106072305">
    <w:abstractNumId w:val="11"/>
  </w:num>
  <w:num w:numId="7" w16cid:durableId="2011978750">
    <w:abstractNumId w:val="6"/>
  </w:num>
  <w:num w:numId="8" w16cid:durableId="1533808674">
    <w:abstractNumId w:val="3"/>
  </w:num>
  <w:num w:numId="9" w16cid:durableId="1776707024">
    <w:abstractNumId w:val="28"/>
  </w:num>
  <w:num w:numId="10" w16cid:durableId="1460805944">
    <w:abstractNumId w:val="0"/>
  </w:num>
  <w:num w:numId="11" w16cid:durableId="828059783">
    <w:abstractNumId w:val="9"/>
  </w:num>
  <w:num w:numId="12" w16cid:durableId="496188357">
    <w:abstractNumId w:val="27"/>
  </w:num>
  <w:num w:numId="13" w16cid:durableId="511843985">
    <w:abstractNumId w:val="24"/>
  </w:num>
  <w:num w:numId="14" w16cid:durableId="512106507">
    <w:abstractNumId w:val="21"/>
  </w:num>
  <w:num w:numId="15" w16cid:durableId="2103455317">
    <w:abstractNumId w:val="13"/>
  </w:num>
  <w:num w:numId="16" w16cid:durableId="1764179193">
    <w:abstractNumId w:val="17"/>
  </w:num>
  <w:num w:numId="17" w16cid:durableId="2095541456">
    <w:abstractNumId w:val="2"/>
  </w:num>
  <w:num w:numId="18" w16cid:durableId="411396892">
    <w:abstractNumId w:val="37"/>
  </w:num>
  <w:num w:numId="19" w16cid:durableId="907110798">
    <w:abstractNumId w:val="7"/>
  </w:num>
  <w:num w:numId="20" w16cid:durableId="260143151">
    <w:abstractNumId w:val="1"/>
  </w:num>
  <w:num w:numId="21" w16cid:durableId="1073234112">
    <w:abstractNumId w:val="14"/>
  </w:num>
  <w:num w:numId="22" w16cid:durableId="1930698819">
    <w:abstractNumId w:val="26"/>
  </w:num>
  <w:num w:numId="23" w16cid:durableId="568030476">
    <w:abstractNumId w:val="10"/>
  </w:num>
  <w:num w:numId="24" w16cid:durableId="2056467595">
    <w:abstractNumId w:val="12"/>
  </w:num>
  <w:num w:numId="25" w16cid:durableId="380135038">
    <w:abstractNumId w:val="18"/>
  </w:num>
  <w:num w:numId="26" w16cid:durableId="1979258612">
    <w:abstractNumId w:val="19"/>
  </w:num>
  <w:num w:numId="27" w16cid:durableId="370500309">
    <w:abstractNumId w:val="20"/>
  </w:num>
  <w:num w:numId="28" w16cid:durableId="1902322391">
    <w:abstractNumId w:val="16"/>
  </w:num>
  <w:num w:numId="29" w16cid:durableId="1078595634">
    <w:abstractNumId w:val="15"/>
  </w:num>
  <w:num w:numId="30" w16cid:durableId="1441992640">
    <w:abstractNumId w:val="29"/>
  </w:num>
  <w:num w:numId="31" w16cid:durableId="1618289104">
    <w:abstractNumId w:val="22"/>
  </w:num>
  <w:num w:numId="32" w16cid:durableId="477192996">
    <w:abstractNumId w:val="31"/>
  </w:num>
  <w:num w:numId="33" w16cid:durableId="1842114522">
    <w:abstractNumId w:val="30"/>
  </w:num>
  <w:num w:numId="34" w16cid:durableId="216891155">
    <w:abstractNumId w:val="36"/>
  </w:num>
  <w:num w:numId="35" w16cid:durableId="1018509683">
    <w:abstractNumId w:val="34"/>
  </w:num>
  <w:num w:numId="36" w16cid:durableId="614337643">
    <w:abstractNumId w:val="32"/>
  </w:num>
  <w:num w:numId="37" w16cid:durableId="1898392749">
    <w:abstractNumId w:val="33"/>
  </w:num>
  <w:num w:numId="38" w16cid:durableId="10020782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304"/>
    <w:rsid w:val="00065563"/>
    <w:rsid w:val="00107E87"/>
    <w:rsid w:val="001359BB"/>
    <w:rsid w:val="00147CC7"/>
    <w:rsid w:val="001509A2"/>
    <w:rsid w:val="001A3DA5"/>
    <w:rsid w:val="001D2EDE"/>
    <w:rsid w:val="001F44C2"/>
    <w:rsid w:val="002079A1"/>
    <w:rsid w:val="00212907"/>
    <w:rsid w:val="00245326"/>
    <w:rsid w:val="002456E8"/>
    <w:rsid w:val="002719EE"/>
    <w:rsid w:val="002C6630"/>
    <w:rsid w:val="002C7ED2"/>
    <w:rsid w:val="0030097B"/>
    <w:rsid w:val="00365788"/>
    <w:rsid w:val="00392BF4"/>
    <w:rsid w:val="0039456B"/>
    <w:rsid w:val="003963EF"/>
    <w:rsid w:val="003B2468"/>
    <w:rsid w:val="00405803"/>
    <w:rsid w:val="004553CC"/>
    <w:rsid w:val="00475F16"/>
    <w:rsid w:val="00476DD0"/>
    <w:rsid w:val="004C4EEA"/>
    <w:rsid w:val="004E4DA3"/>
    <w:rsid w:val="004F717E"/>
    <w:rsid w:val="00521F57"/>
    <w:rsid w:val="0053752D"/>
    <w:rsid w:val="005D1967"/>
    <w:rsid w:val="005D6CF4"/>
    <w:rsid w:val="006175C7"/>
    <w:rsid w:val="00622094"/>
    <w:rsid w:val="0062720D"/>
    <w:rsid w:val="0069266F"/>
    <w:rsid w:val="006B530F"/>
    <w:rsid w:val="006D12A9"/>
    <w:rsid w:val="006E2E3B"/>
    <w:rsid w:val="006F46AC"/>
    <w:rsid w:val="007009DD"/>
    <w:rsid w:val="0072190E"/>
    <w:rsid w:val="0076525E"/>
    <w:rsid w:val="00776239"/>
    <w:rsid w:val="007E2A89"/>
    <w:rsid w:val="008878CE"/>
    <w:rsid w:val="008A6C5D"/>
    <w:rsid w:val="008B2DF2"/>
    <w:rsid w:val="008C4511"/>
    <w:rsid w:val="0095431F"/>
    <w:rsid w:val="0099791F"/>
    <w:rsid w:val="009B1857"/>
    <w:rsid w:val="009C209F"/>
    <w:rsid w:val="009D39FD"/>
    <w:rsid w:val="009E290F"/>
    <w:rsid w:val="009E3C6A"/>
    <w:rsid w:val="009E6248"/>
    <w:rsid w:val="00A212E6"/>
    <w:rsid w:val="00A51386"/>
    <w:rsid w:val="00A548D1"/>
    <w:rsid w:val="00A57CA3"/>
    <w:rsid w:val="00A65882"/>
    <w:rsid w:val="00A72651"/>
    <w:rsid w:val="00A76389"/>
    <w:rsid w:val="00A95E7E"/>
    <w:rsid w:val="00AD026A"/>
    <w:rsid w:val="00AE43CE"/>
    <w:rsid w:val="00B10816"/>
    <w:rsid w:val="00B165CB"/>
    <w:rsid w:val="00B3440B"/>
    <w:rsid w:val="00B354B8"/>
    <w:rsid w:val="00B639BF"/>
    <w:rsid w:val="00B66304"/>
    <w:rsid w:val="00B74538"/>
    <w:rsid w:val="00B75E85"/>
    <w:rsid w:val="00C00861"/>
    <w:rsid w:val="00C40E87"/>
    <w:rsid w:val="00C649DB"/>
    <w:rsid w:val="00C764A4"/>
    <w:rsid w:val="00C77315"/>
    <w:rsid w:val="00C773FA"/>
    <w:rsid w:val="00C8177C"/>
    <w:rsid w:val="00C832D7"/>
    <w:rsid w:val="00C8609C"/>
    <w:rsid w:val="00C90CB7"/>
    <w:rsid w:val="00C94E39"/>
    <w:rsid w:val="00CA6F07"/>
    <w:rsid w:val="00CB0407"/>
    <w:rsid w:val="00CE3558"/>
    <w:rsid w:val="00D02D5F"/>
    <w:rsid w:val="00D464B2"/>
    <w:rsid w:val="00D65A3F"/>
    <w:rsid w:val="00D97B72"/>
    <w:rsid w:val="00DB602F"/>
    <w:rsid w:val="00DF6FE0"/>
    <w:rsid w:val="00E279E3"/>
    <w:rsid w:val="00E33A58"/>
    <w:rsid w:val="00E451CD"/>
    <w:rsid w:val="00E4685C"/>
    <w:rsid w:val="00E574DD"/>
    <w:rsid w:val="00E77E8F"/>
    <w:rsid w:val="00E879B7"/>
    <w:rsid w:val="00EB29EE"/>
    <w:rsid w:val="00EB51E4"/>
    <w:rsid w:val="00F028AA"/>
    <w:rsid w:val="00F164F8"/>
    <w:rsid w:val="00F31C97"/>
    <w:rsid w:val="00F32EA4"/>
    <w:rsid w:val="00F55031"/>
    <w:rsid w:val="047F12F1"/>
    <w:rsid w:val="06D2C7C1"/>
    <w:rsid w:val="0E0A3B5F"/>
    <w:rsid w:val="11BD2CFB"/>
    <w:rsid w:val="178354A7"/>
    <w:rsid w:val="180FFE76"/>
    <w:rsid w:val="1A07F1EF"/>
    <w:rsid w:val="1AB26FAD"/>
    <w:rsid w:val="2089E9BE"/>
    <w:rsid w:val="23700A02"/>
    <w:rsid w:val="29B34170"/>
    <w:rsid w:val="2F1F9209"/>
    <w:rsid w:val="30B15F65"/>
    <w:rsid w:val="316D7541"/>
    <w:rsid w:val="355F44E3"/>
    <w:rsid w:val="3B16B934"/>
    <w:rsid w:val="3BF1937E"/>
    <w:rsid w:val="3DE0626A"/>
    <w:rsid w:val="4BAB01DE"/>
    <w:rsid w:val="4D9E677C"/>
    <w:rsid w:val="4E423EDB"/>
    <w:rsid w:val="5939F193"/>
    <w:rsid w:val="5BEE11BA"/>
    <w:rsid w:val="5EFC24C3"/>
    <w:rsid w:val="625DA6AE"/>
    <w:rsid w:val="62C26B3E"/>
    <w:rsid w:val="62D19D47"/>
    <w:rsid w:val="6B3DFDC2"/>
    <w:rsid w:val="6D948CA7"/>
    <w:rsid w:val="71E76910"/>
    <w:rsid w:val="739F941D"/>
    <w:rsid w:val="73B24BDA"/>
    <w:rsid w:val="798701E1"/>
    <w:rsid w:val="79D19A9E"/>
    <w:rsid w:val="7D6568B5"/>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9927B"/>
  <w15:docId w15:val="{7B17AB80-F2CE-49DE-9C22-9F1984CC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jc w:val="both"/>
    </w:pPr>
    <w:rPr>
      <w:rFonts w:ascii="Arial" w:eastAsia="Helvetica-Light" w:hAnsi="Arial"/>
      <w:color w:val="000000"/>
      <w:sz w:val="24"/>
      <w:szCs w:val="24"/>
    </w:rPr>
  </w:style>
  <w:style w:type="paragraph" w:styleId="Heading1">
    <w:name w:val="heading 1"/>
    <w:basedOn w:val="Normal"/>
    <w:next w:val="Normal"/>
    <w:link w:val="Heading1Char"/>
    <w:uiPriority w:val="7"/>
    <w:qFormat/>
    <w:pPr>
      <w:keepNext/>
      <w:keepLines/>
      <w:autoSpaceDE/>
      <w:autoSpaceDN/>
      <w:outlineLvl w:val="0"/>
    </w:pPr>
    <w:rPr>
      <w:rFonts w:ascii="Cambria" w:eastAsia="Cambria" w:hAnsi="Cambria"/>
      <w:b/>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autoSpaceDE/>
      <w:autoSpaceDN/>
      <w:outlineLvl w:val="2"/>
    </w:pPr>
    <w:rPr>
      <w:rFonts w:ascii="Cambria" w:eastAsia="Cambria" w:hAnsi="Cambria"/>
      <w:b/>
      <w:color w:val="4F81BD" w:themeColor="accent1"/>
      <w:sz w:val="20"/>
      <w:szCs w:val="20"/>
    </w:rPr>
  </w:style>
  <w:style w:type="paragraph" w:styleId="Heading4">
    <w:name w:val="heading 4"/>
    <w:basedOn w:val="Normal"/>
    <w:next w:val="Normal"/>
    <w:link w:val="Heading4Char"/>
    <w:uiPriority w:val="10"/>
    <w:qFormat/>
    <w:pPr>
      <w:keepNext/>
      <w:numPr>
        <w:numId w:val="13"/>
      </w:numPr>
      <w:autoSpaceDE/>
      <w:autoSpaceDN/>
      <w:outlineLvl w:val="3"/>
    </w:pPr>
    <w:rPr>
      <w:rFonts w:eastAsia="Arial"/>
      <w:b/>
      <w:sz w:val="22"/>
      <w:szCs w:val="22"/>
    </w:rPr>
  </w:style>
  <w:style w:type="paragraph" w:styleId="Heading8">
    <w:name w:val="heading 8"/>
    <w:basedOn w:val="Normal"/>
    <w:next w:val="Normal"/>
    <w:link w:val="Heading8Char"/>
    <w:uiPriority w:val="14"/>
    <w:semiHidden/>
    <w:unhideWhenUsed/>
    <w:qFormat/>
    <w:pPr>
      <w:keepNext/>
      <w:keepLines/>
      <w:autoSpaceDE/>
      <w:autoSpaceDN/>
      <w:outlineLvl w:val="7"/>
    </w:pPr>
    <w:rPr>
      <w:rFonts w:ascii="Cambria" w:eastAsia="Cambria" w:hAnsi="Cambria"/>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autoSpaceDE/>
      <w:autoSpaceDN/>
      <w:ind w:left="720"/>
    </w:p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autoSpaceDE/>
      <w:autoSpaceDN/>
    </w:pPr>
  </w:style>
  <w:style w:type="character" w:customStyle="1" w:styleId="HeaderChar">
    <w:name w:val="Header Char"/>
    <w:basedOn w:val="DefaultParagraphFont"/>
    <w:link w:val="Header"/>
    <w:uiPriority w:val="99"/>
    <w:rPr>
      <w:rFonts w:ascii="Arial" w:eastAsia="Arial" w:hAnsi="Arial"/>
      <w:w w:val="100"/>
      <w:sz w:val="24"/>
      <w:szCs w:val="24"/>
      <w:shd w:val="clear" w:color="auto" w:fill="auto"/>
    </w:rPr>
  </w:style>
  <w:style w:type="paragraph" w:styleId="Footer">
    <w:name w:val="footer"/>
    <w:basedOn w:val="Normal"/>
    <w:link w:val="FooterChar"/>
    <w:unhideWhenUsed/>
    <w:pPr>
      <w:tabs>
        <w:tab w:val="center" w:pos="4513"/>
        <w:tab w:val="right" w:pos="9026"/>
      </w:tabs>
      <w:autoSpaceDE/>
      <w:autoSpaceDN/>
    </w:pPr>
  </w:style>
  <w:style w:type="character" w:customStyle="1" w:styleId="FooterChar">
    <w:name w:val="Footer Char"/>
    <w:basedOn w:val="DefaultParagraphFont"/>
    <w:link w:val="Footer"/>
    <w:rPr>
      <w:rFonts w:ascii="Arial" w:eastAsia="Arial" w:hAnsi="Arial"/>
      <w:w w:val="100"/>
      <w:sz w:val="24"/>
      <w:szCs w:val="24"/>
      <w:shd w:val="clear" w:color="auto" w:fill="auto"/>
    </w:rPr>
  </w:style>
  <w:style w:type="paragraph" w:styleId="BalloonText">
    <w:name w:val="Balloon Text"/>
    <w:basedOn w:val="Normal"/>
    <w:link w:val="BalloonTextChar"/>
    <w:semiHidden/>
    <w:unhideWhenUsed/>
    <w:pPr>
      <w:autoSpaceDE/>
      <w:autoSpaceDN/>
    </w:pPr>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customStyle="1" w:styleId="Heading3-numbered">
    <w:name w:val="Heading 3-numbered"/>
    <w:basedOn w:val="Heading3"/>
    <w:qFormat/>
    <w:pPr>
      <w:numPr>
        <w:numId w:val="12"/>
      </w:numPr>
      <w:tabs>
        <w:tab w:val="left" w:pos="426"/>
      </w:tabs>
      <w:ind w:left="426" w:hanging="426"/>
    </w:pPr>
    <w:rPr>
      <w:rFonts w:ascii="Arial" w:eastAsia="Arial" w:hAnsi="Arial"/>
      <w:i/>
      <w:sz w:val="28"/>
      <w:szCs w:val="28"/>
    </w:rPr>
  </w:style>
  <w:style w:type="character" w:customStyle="1" w:styleId="Heading3Char">
    <w:name w:val="Heading 3 Char"/>
    <w:basedOn w:val="DefaultParagraphFont"/>
    <w:link w:val="Heading3"/>
    <w:semiHidden/>
    <w:rPr>
      <w:rFonts w:ascii="Cambria" w:eastAsia="Cambria" w:hAnsi="Cambria"/>
      <w:b/>
      <w:color w:val="4F81BD" w:themeColor="accent1"/>
      <w:w w:val="100"/>
      <w:sz w:val="24"/>
      <w:szCs w:val="24"/>
      <w:shd w:val="clear" w:color="auto" w:fill="auto"/>
    </w:rPr>
  </w:style>
  <w:style w:type="character" w:customStyle="1" w:styleId="Heading4Char">
    <w:name w:val="Heading 4 Char"/>
    <w:basedOn w:val="DefaultParagraphFont"/>
    <w:link w:val="Heading4"/>
    <w:rPr>
      <w:rFonts w:ascii="Arial" w:eastAsia="Arial" w:hAnsi="Arial"/>
      <w:b/>
      <w:w w:val="100"/>
      <w:sz w:val="20"/>
      <w:szCs w:val="20"/>
      <w:shd w:val="clear" w:color="auto" w:fill="auto"/>
    </w:rPr>
  </w:style>
  <w:style w:type="character" w:customStyle="1" w:styleId="Heading8Char">
    <w:name w:val="Heading 8 Char"/>
    <w:basedOn w:val="DefaultParagraphFont"/>
    <w:link w:val="Heading8"/>
    <w:semiHidden/>
    <w:rPr>
      <w:rFonts w:ascii="Cambria" w:eastAsia="Cambria" w:hAnsi="Cambria"/>
      <w:color w:val="404040" w:themeColor="text1" w:themeTint="BF"/>
      <w:w w:val="100"/>
      <w:sz w:val="20"/>
      <w:szCs w:val="20"/>
      <w:shd w:val="clear" w:color="auto" w:fill="auto"/>
    </w:rPr>
  </w:style>
  <w:style w:type="paragraph" w:customStyle="1" w:styleId="Bullet">
    <w:name w:val="Bullet"/>
    <w:basedOn w:val="ListParagraph"/>
    <w:qFormat/>
    <w:pPr>
      <w:numPr>
        <w:numId w:val="15"/>
      </w:numPr>
      <w:ind w:hanging="357"/>
    </w:pPr>
    <w:rPr>
      <w:rFonts w:eastAsia="Arial"/>
      <w:sz w:val="20"/>
      <w:szCs w:val="20"/>
    </w:rPr>
  </w:style>
  <w:style w:type="paragraph" w:customStyle="1" w:styleId="Bullet-indent">
    <w:name w:val="Bullet - indent"/>
    <w:basedOn w:val="Bullet"/>
    <w:qFormat/>
  </w:style>
  <w:style w:type="character" w:customStyle="1" w:styleId="Heading1Char">
    <w:name w:val="Heading 1 Char"/>
    <w:basedOn w:val="DefaultParagraphFont"/>
    <w:link w:val="Heading1"/>
    <w:rPr>
      <w:rFonts w:ascii="Cambria" w:eastAsia="Cambria" w:hAnsi="Cambria"/>
      <w:b/>
      <w:color w:val="365F91" w:themeColor="accent1" w:themeShade="BF"/>
      <w:w w:val="100"/>
      <w:sz w:val="28"/>
      <w:szCs w:val="28"/>
      <w:shd w:val="clear" w:color="auto" w:fill="auto"/>
    </w:rPr>
  </w:style>
  <w:style w:type="character" w:styleId="Hyperlink">
    <w:name w:val="Hyperlink"/>
    <w:basedOn w:val="DefaultParagraphFont"/>
    <w:unhideWhenUsed/>
    <w:rPr>
      <w:rFonts w:ascii="Arial" w:eastAsia="Arial" w:hAnsi="Arial"/>
      <w:color w:val="0000FF"/>
      <w:w w:val="100"/>
      <w:sz w:val="20"/>
      <w:szCs w:val="20"/>
      <w:u w:val="single"/>
      <w:shd w:val="clear" w:color="auto" w:fill="auto"/>
    </w:rPr>
  </w:style>
  <w:style w:type="paragraph" w:styleId="BodyText">
    <w:name w:val="Body Text"/>
    <w:basedOn w:val="Normal"/>
    <w:link w:val="BodyTextChar"/>
    <w:pPr>
      <w:autoSpaceDE/>
      <w:autoSpaceDN/>
    </w:pPr>
    <w:rPr>
      <w:rFonts w:eastAsia="Times New Roman"/>
      <w:sz w:val="20"/>
      <w:szCs w:val="20"/>
    </w:rPr>
  </w:style>
  <w:style w:type="character" w:customStyle="1" w:styleId="BodyTextChar">
    <w:name w:val="Body Text Char"/>
    <w:basedOn w:val="DefaultParagraphFont"/>
    <w:link w:val="BodyText"/>
    <w:rPr>
      <w:rFonts w:ascii="Arial" w:eastAsia="Helvetica-Light" w:hAnsi="Arial"/>
      <w:w w:val="100"/>
      <w:sz w:val="24"/>
      <w:szCs w:val="24"/>
      <w:shd w:val="clear" w:color="auto" w:fill="auto"/>
    </w:rPr>
  </w:style>
  <w:style w:type="character" w:styleId="FollowedHyperlink">
    <w:name w:val="FollowedHyperlink"/>
    <w:basedOn w:val="DefaultParagraphFont"/>
    <w:semiHidden/>
    <w:unhideWhenUsed/>
    <w:rPr>
      <w:color w:val="800080" w:themeColor="followedHyperlink"/>
      <w:w w:val="100"/>
      <w:sz w:val="20"/>
      <w:szCs w:val="20"/>
      <w:u w:val="single"/>
      <w:shd w:val="clear" w:color="auto" w:fill="auto"/>
    </w:rPr>
  </w:style>
  <w:style w:type="paragraph" w:styleId="NormalWeb">
    <w:name w:val="Normal (Web)"/>
    <w:basedOn w:val="Normal"/>
    <w:semiHidden/>
    <w:unhideWhenUsed/>
    <w:pPr>
      <w:autoSpaceDE/>
      <w:autoSpaceDN/>
    </w:pPr>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88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ncashire.gov.uk/se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hire.gov.uk/children-education-families/special-educational-needs-and-disabilities/getting-help/information-advice-and-sup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t-oswalds.lanc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endco@st-oswalds.lanc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0bcb99-c48d-48ca-b9b0-b442f95663cb" xsi:nil="true"/>
    <lcf76f155ced4ddcb4097134ff3c332f xmlns="c760e6ab-0c95-47c1-b26a-a2c3afa3cc86">
      <Terms xmlns="http://schemas.microsoft.com/office/infopath/2007/PartnerControls"/>
    </lcf76f155ced4ddcb4097134ff3c332f>
    <SharedWithUsers xmlns="810bcb99-c48d-48ca-b9b0-b442f95663cb">
      <UserInfo>
        <DisplayName>Mr Owens</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2407EA04FCC4C8B17A4423C891C7C" ma:contentTypeVersion="13" ma:contentTypeDescription="Create a new document." ma:contentTypeScope="" ma:versionID="15b81429310e37174a1afcb1dfd6ccc2">
  <xsd:schema xmlns:xsd="http://www.w3.org/2001/XMLSchema" xmlns:xs="http://www.w3.org/2001/XMLSchema" xmlns:p="http://schemas.microsoft.com/office/2006/metadata/properties" xmlns:ns2="c760e6ab-0c95-47c1-b26a-a2c3afa3cc86" xmlns:ns3="810bcb99-c48d-48ca-b9b0-b442f95663cb" targetNamespace="http://schemas.microsoft.com/office/2006/metadata/properties" ma:root="true" ma:fieldsID="6fb42736b6d1ab398c478b369e3b1eb5" ns2:_="" ns3:_="">
    <xsd:import namespace="c760e6ab-0c95-47c1-b26a-a2c3afa3cc86"/>
    <xsd:import namespace="810bcb99-c48d-48ca-b9b0-b442f95663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0e6ab-0c95-47c1-b26a-a2c3afa3c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ea0ce6-787d-4faa-8f98-ac7674591e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bcb99-c48d-48ca-b9b0-b442f95663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f67267-a3db-4f3a-83e9-c9d63429af8a}" ma:internalName="TaxCatchAll" ma:showField="CatchAllData" ma:web="810bcb99-c48d-48ca-b9b0-b442f95663c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F0CB-4BBF-46BE-AEB8-07D1EDDD086B}">
  <ds:schemaRefs>
    <ds:schemaRef ds:uri="http://schemas.microsoft.com/office/2006/metadata/properties"/>
    <ds:schemaRef ds:uri="http://schemas.microsoft.com/office/infopath/2007/PartnerControls"/>
    <ds:schemaRef ds:uri="810bcb99-c48d-48ca-b9b0-b442f95663cb"/>
    <ds:schemaRef ds:uri="c760e6ab-0c95-47c1-b26a-a2c3afa3cc86"/>
  </ds:schemaRefs>
</ds:datastoreItem>
</file>

<file path=customXml/itemProps2.xml><?xml version="1.0" encoding="utf-8"?>
<ds:datastoreItem xmlns:ds="http://schemas.openxmlformats.org/officeDocument/2006/customXml" ds:itemID="{17C56988-1B16-4F82-8317-027014BE2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0e6ab-0c95-47c1-b26a-a2c3afa3cc86"/>
    <ds:schemaRef ds:uri="810bcb99-c48d-48ca-b9b0-b442f9566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B96B0-14F1-413C-97BB-86C4BD27C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3831</Words>
  <Characters>20190</Characters>
  <Application>Microsoft Office Word</Application>
  <DocSecurity>0</DocSecurity>
  <Lines>403</Lines>
  <Paragraphs>140</Paragraphs>
  <MMClips>0</MMClips>
  <ScaleCrop>false</ScaleCrop>
  <Company>LCC</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Mr Owens</cp:lastModifiedBy>
  <cp:revision>9</cp:revision>
  <dcterms:created xsi:type="dcterms:W3CDTF">2026-01-09T10:51:00Z</dcterms:created>
  <dcterms:modified xsi:type="dcterms:W3CDTF">2026-01-10T07:13:00Z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0x010100AE02407EA04FCC4C8B17A4423C891C7C</vt:lpwstr>
  </property>
  <property fmtid="{D5CDD505-2E9C-101B-9397-08002B2CF9AE}" pid="3" name="MediaServiceImageTags">
    <vt:lpwstr/>
  </property>
</Properties>
</file>