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A3CF" w14:textId="77777777" w:rsidR="0085794A" w:rsidRPr="00CF0A02" w:rsidRDefault="0085794A" w:rsidP="0085794A">
      <w:pPr>
        <w:jc w:val="center"/>
        <w:rPr>
          <w:rFonts w:cstheme="minorHAnsi"/>
          <w:b/>
          <w:bCs/>
          <w:sz w:val="28"/>
          <w:szCs w:val="28"/>
        </w:rPr>
      </w:pPr>
    </w:p>
    <w:p w14:paraId="314023E7" w14:textId="77777777" w:rsidR="0085794A" w:rsidRPr="00CF0A02" w:rsidRDefault="0085794A" w:rsidP="0085794A">
      <w:pPr>
        <w:jc w:val="center"/>
        <w:rPr>
          <w:rFonts w:cstheme="minorHAnsi"/>
          <w:b/>
          <w:bCs/>
          <w:sz w:val="28"/>
          <w:szCs w:val="28"/>
        </w:rPr>
      </w:pPr>
      <w:bookmarkStart w:id="0" w:name="_top"/>
      <w:bookmarkEnd w:id="0"/>
    </w:p>
    <w:p w14:paraId="04AE1762" w14:textId="77777777" w:rsidR="0085794A" w:rsidRPr="00CF0A02" w:rsidRDefault="0085794A" w:rsidP="0085794A">
      <w:pPr>
        <w:spacing w:after="0"/>
        <w:jc w:val="center"/>
        <w:rPr>
          <w:rFonts w:cstheme="minorHAnsi"/>
          <w:b/>
          <w:bCs/>
          <w:sz w:val="28"/>
          <w:szCs w:val="28"/>
        </w:rPr>
      </w:pPr>
    </w:p>
    <w:p w14:paraId="25C3C280" w14:textId="77777777" w:rsidR="0085794A" w:rsidRPr="00CF0A02" w:rsidRDefault="0085794A" w:rsidP="0085794A">
      <w:pPr>
        <w:spacing w:after="0"/>
        <w:jc w:val="center"/>
        <w:rPr>
          <w:rFonts w:cstheme="minorHAnsi"/>
          <w:b/>
          <w:bCs/>
          <w:sz w:val="28"/>
          <w:szCs w:val="28"/>
        </w:rPr>
      </w:pPr>
    </w:p>
    <w:p w14:paraId="62096F4E" w14:textId="77777777" w:rsidR="0085794A" w:rsidRPr="00CF0A02" w:rsidRDefault="0085794A" w:rsidP="0085794A">
      <w:pPr>
        <w:spacing w:after="0"/>
        <w:jc w:val="center"/>
        <w:rPr>
          <w:rFonts w:cstheme="minorHAnsi"/>
          <w:b/>
          <w:bCs/>
          <w:sz w:val="32"/>
          <w:szCs w:val="32"/>
        </w:rPr>
      </w:pPr>
    </w:p>
    <w:p w14:paraId="1EFFF621" w14:textId="77777777" w:rsidR="0085794A" w:rsidRPr="00CF0A02" w:rsidRDefault="0085794A" w:rsidP="0085794A">
      <w:pPr>
        <w:spacing w:after="0"/>
        <w:jc w:val="center"/>
        <w:rPr>
          <w:rFonts w:cstheme="minorHAnsi"/>
          <w:b/>
          <w:bCs/>
          <w:sz w:val="44"/>
          <w:szCs w:val="44"/>
        </w:rPr>
      </w:pPr>
      <w:r w:rsidRPr="00CF0A02">
        <w:rPr>
          <w:rFonts w:cstheme="minorHAnsi"/>
          <w:b/>
          <w:bCs/>
          <w:noProof/>
          <w:sz w:val="28"/>
          <w:szCs w:val="28"/>
          <w:lang w:eastAsia="en-GB"/>
        </w:rPr>
        <w:drawing>
          <wp:anchor distT="0" distB="0" distL="114300" distR="114300" simplePos="0" relativeHeight="251659264" behindDoc="0" locked="0" layoutInCell="1" allowOverlap="1" wp14:anchorId="29608C27" wp14:editId="77ED7175">
            <wp:simplePos x="0" y="0"/>
            <wp:positionH relativeFrom="margin">
              <wp:align>center</wp:align>
            </wp:positionH>
            <wp:positionV relativeFrom="paragraph">
              <wp:posOffset>8890</wp:posOffset>
            </wp:positionV>
            <wp:extent cx="1914525" cy="1990721"/>
            <wp:effectExtent l="0" t="0" r="0" b="0"/>
            <wp:wrapTight wrapText="bothSides">
              <wp:wrapPolygon edited="0">
                <wp:start x="0" y="0"/>
                <wp:lineTo x="0" y="21297"/>
                <wp:lineTo x="21278" y="21297"/>
                <wp:lineTo x="21278" y="0"/>
                <wp:lineTo x="0" y="0"/>
              </wp:wrapPolygon>
            </wp:wrapTight>
            <wp:docPr id="1" name="Picture 1" descr="School Crest Trans B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14525" cy="1990721"/>
                    </a:xfrm>
                    <a:prstGeom prst="rect">
                      <a:avLst/>
                    </a:prstGeom>
                    <a:noFill/>
                    <a:ln>
                      <a:noFill/>
                      <a:prstDash/>
                    </a:ln>
                  </pic:spPr>
                </pic:pic>
              </a:graphicData>
            </a:graphic>
          </wp:anchor>
        </w:drawing>
      </w:r>
    </w:p>
    <w:p w14:paraId="5C920DF4" w14:textId="77777777" w:rsidR="0085794A" w:rsidRPr="00CF0A02" w:rsidRDefault="0085794A" w:rsidP="0085794A">
      <w:pPr>
        <w:spacing w:after="0"/>
        <w:jc w:val="center"/>
        <w:rPr>
          <w:rFonts w:cstheme="minorHAnsi"/>
          <w:b/>
          <w:bCs/>
          <w:sz w:val="44"/>
          <w:szCs w:val="44"/>
        </w:rPr>
      </w:pPr>
    </w:p>
    <w:p w14:paraId="6A2E2BCB" w14:textId="77777777" w:rsidR="0085794A" w:rsidRPr="00CF0A02" w:rsidRDefault="0085794A" w:rsidP="0085794A">
      <w:pPr>
        <w:spacing w:after="0"/>
        <w:jc w:val="center"/>
        <w:rPr>
          <w:rFonts w:cstheme="minorHAnsi"/>
          <w:b/>
          <w:bCs/>
          <w:sz w:val="44"/>
          <w:szCs w:val="44"/>
        </w:rPr>
      </w:pPr>
    </w:p>
    <w:p w14:paraId="08530901" w14:textId="77777777" w:rsidR="0085794A" w:rsidRPr="00CF0A02" w:rsidRDefault="0085794A" w:rsidP="0085794A">
      <w:pPr>
        <w:spacing w:after="0"/>
        <w:jc w:val="center"/>
        <w:rPr>
          <w:rFonts w:cstheme="minorHAnsi"/>
          <w:b/>
          <w:bCs/>
          <w:sz w:val="44"/>
          <w:szCs w:val="44"/>
        </w:rPr>
      </w:pPr>
    </w:p>
    <w:p w14:paraId="748D214F" w14:textId="77777777" w:rsidR="0085794A" w:rsidRPr="00CF0A02" w:rsidRDefault="0085794A" w:rsidP="0085794A">
      <w:pPr>
        <w:spacing w:after="0"/>
        <w:jc w:val="center"/>
        <w:rPr>
          <w:rFonts w:cstheme="minorHAnsi"/>
          <w:b/>
          <w:bCs/>
          <w:sz w:val="44"/>
          <w:szCs w:val="44"/>
        </w:rPr>
      </w:pPr>
    </w:p>
    <w:p w14:paraId="6543CB82" w14:textId="77777777" w:rsidR="0085794A" w:rsidRPr="00CF0A02" w:rsidRDefault="0085794A" w:rsidP="0085794A">
      <w:pPr>
        <w:spacing w:after="0"/>
        <w:jc w:val="center"/>
        <w:rPr>
          <w:rFonts w:cstheme="minorHAnsi"/>
          <w:b/>
          <w:bCs/>
          <w:sz w:val="44"/>
          <w:szCs w:val="44"/>
        </w:rPr>
      </w:pPr>
    </w:p>
    <w:p w14:paraId="74E32525" w14:textId="77777777" w:rsidR="0085794A" w:rsidRPr="00CF0A02" w:rsidRDefault="0085794A" w:rsidP="0085794A">
      <w:pPr>
        <w:spacing w:after="0"/>
        <w:jc w:val="center"/>
        <w:rPr>
          <w:rFonts w:cstheme="minorHAnsi"/>
          <w:b/>
          <w:bCs/>
          <w:sz w:val="44"/>
          <w:szCs w:val="44"/>
        </w:rPr>
      </w:pPr>
    </w:p>
    <w:p w14:paraId="4915045C" w14:textId="77777777" w:rsidR="0085794A" w:rsidRPr="00CF0A02" w:rsidRDefault="0085794A" w:rsidP="0085794A">
      <w:pPr>
        <w:spacing w:after="0"/>
        <w:jc w:val="center"/>
        <w:rPr>
          <w:rFonts w:cstheme="minorHAnsi"/>
          <w:b/>
          <w:bCs/>
          <w:sz w:val="44"/>
          <w:szCs w:val="44"/>
        </w:rPr>
      </w:pPr>
      <w:r w:rsidRPr="00CF0A02">
        <w:rPr>
          <w:rFonts w:cstheme="minorHAnsi"/>
          <w:b/>
          <w:bCs/>
          <w:sz w:val="44"/>
          <w:szCs w:val="44"/>
        </w:rPr>
        <w:t>St Oswald’s Catholic Primary School</w:t>
      </w:r>
    </w:p>
    <w:p w14:paraId="46552A71" w14:textId="77777777" w:rsidR="0085794A" w:rsidRPr="00CF0A02" w:rsidRDefault="0085794A" w:rsidP="0085794A">
      <w:pPr>
        <w:spacing w:after="0"/>
        <w:jc w:val="center"/>
        <w:rPr>
          <w:rFonts w:cstheme="minorHAnsi"/>
          <w:b/>
          <w:bCs/>
          <w:sz w:val="44"/>
          <w:szCs w:val="44"/>
        </w:rPr>
      </w:pPr>
    </w:p>
    <w:p w14:paraId="4C4A15E7" w14:textId="77777777" w:rsidR="0085794A" w:rsidRPr="00CF0A02" w:rsidRDefault="0085794A" w:rsidP="0085794A">
      <w:pPr>
        <w:spacing w:after="0"/>
        <w:jc w:val="center"/>
        <w:rPr>
          <w:rFonts w:cstheme="minorHAnsi"/>
          <w:b/>
          <w:bCs/>
          <w:sz w:val="44"/>
          <w:szCs w:val="44"/>
        </w:rPr>
      </w:pPr>
      <w:r w:rsidRPr="00CF0A02">
        <w:rPr>
          <w:rFonts w:cstheme="minorHAnsi"/>
          <w:b/>
          <w:bCs/>
          <w:sz w:val="44"/>
          <w:szCs w:val="44"/>
        </w:rPr>
        <w:t>Prayer and Liturgy Policy</w:t>
      </w:r>
    </w:p>
    <w:p w14:paraId="51372B7D" w14:textId="77777777" w:rsidR="0085794A" w:rsidRPr="00CF0A02" w:rsidRDefault="0085794A" w:rsidP="0085794A">
      <w:pPr>
        <w:spacing w:after="0"/>
        <w:jc w:val="center"/>
        <w:rPr>
          <w:rFonts w:cstheme="minorHAnsi"/>
          <w:b/>
          <w:bCs/>
          <w:sz w:val="44"/>
          <w:szCs w:val="44"/>
        </w:rPr>
      </w:pPr>
    </w:p>
    <w:p w14:paraId="4C8C3BD1" w14:textId="77777777" w:rsidR="0085794A" w:rsidRPr="00CF0A02" w:rsidRDefault="0085794A" w:rsidP="0085794A">
      <w:pPr>
        <w:pStyle w:val="ListParagraph"/>
        <w:spacing w:before="120" w:after="120" w:line="320" w:lineRule="exact"/>
        <w:ind w:left="0"/>
        <w:rPr>
          <w:rFonts w:cstheme="minorHAnsi"/>
          <w:b/>
          <w:sz w:val="32"/>
        </w:rPr>
      </w:pPr>
      <w:r w:rsidRPr="00CF0A02">
        <w:rPr>
          <w:rFonts w:cstheme="minorHAnsi"/>
          <w:sz w:val="32"/>
          <w:szCs w:val="32"/>
        </w:rPr>
        <w:br w:type="page"/>
      </w:r>
      <w:bookmarkStart w:id="1" w:name="_Statement_of_Intent"/>
      <w:bookmarkEnd w:id="1"/>
    </w:p>
    <w:p w14:paraId="3ADF9FDC" w14:textId="77777777" w:rsidR="0085794A" w:rsidRPr="00CF0A02" w:rsidRDefault="0085794A" w:rsidP="0085794A">
      <w:pPr>
        <w:shd w:val="clear" w:color="auto" w:fill="FFFFFF" w:themeFill="background1"/>
        <w:spacing w:after="148" w:line="333" w:lineRule="atLeast"/>
        <w:jc w:val="center"/>
        <w:textAlignment w:val="baseline"/>
        <w:outlineLvl w:val="0"/>
        <w:rPr>
          <w:rFonts w:eastAsia="Times New Roman" w:cstheme="minorHAnsi"/>
          <w:color w:val="313131"/>
          <w:kern w:val="36"/>
          <w:sz w:val="24"/>
          <w:szCs w:val="24"/>
          <w:lang w:eastAsia="en-GB"/>
        </w:rPr>
      </w:pPr>
      <w:bookmarkStart w:id="2" w:name="_Statement_of_intent_1"/>
      <w:bookmarkEnd w:id="2"/>
      <w:r w:rsidRPr="00CF0A02">
        <w:rPr>
          <w:rFonts w:cstheme="minorHAnsi"/>
          <w:noProof/>
          <w:lang w:eastAsia="en-GB"/>
        </w:rPr>
        <w:lastRenderedPageBreak/>
        <w:drawing>
          <wp:inline distT="0" distB="0" distL="0" distR="0" wp14:anchorId="6B2685AB" wp14:editId="3FE2EE2D">
            <wp:extent cx="733425" cy="733425"/>
            <wp:effectExtent l="0" t="0" r="9525" b="9525"/>
            <wp:docPr id="7" name="Picture 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30049A15" w14:textId="77777777" w:rsidR="0085794A" w:rsidRPr="00CF0A02" w:rsidRDefault="0085794A" w:rsidP="0085794A">
      <w:pPr>
        <w:shd w:val="clear" w:color="auto" w:fill="FFFFFF" w:themeFill="background1"/>
        <w:spacing w:after="148" w:line="333" w:lineRule="atLeast"/>
        <w:jc w:val="center"/>
        <w:textAlignment w:val="baseline"/>
        <w:outlineLvl w:val="0"/>
        <w:rPr>
          <w:rFonts w:eastAsia="Times New Roman" w:cstheme="minorHAnsi"/>
          <w:b/>
          <w:kern w:val="36"/>
          <w:sz w:val="28"/>
          <w:szCs w:val="28"/>
          <w:u w:val="single"/>
          <w:lang w:eastAsia="en-GB"/>
        </w:rPr>
      </w:pPr>
      <w:r w:rsidRPr="00CF0A02">
        <w:rPr>
          <w:rFonts w:eastAsia="Times New Roman" w:cstheme="minorHAnsi"/>
          <w:b/>
          <w:kern w:val="36"/>
          <w:sz w:val="28"/>
          <w:szCs w:val="28"/>
          <w:u w:val="single"/>
          <w:lang w:eastAsia="en-GB"/>
        </w:rPr>
        <w:t xml:space="preserve">Mission statement </w:t>
      </w:r>
    </w:p>
    <w:p w14:paraId="3B97E555" w14:textId="77777777" w:rsidR="0085794A" w:rsidRPr="00CF0A02" w:rsidRDefault="0085794A" w:rsidP="0085794A">
      <w:pPr>
        <w:shd w:val="clear" w:color="auto" w:fill="FFFFFF" w:themeFill="background1"/>
        <w:spacing w:after="148" w:line="333" w:lineRule="atLeast"/>
        <w:jc w:val="center"/>
        <w:textAlignment w:val="baseline"/>
        <w:outlineLvl w:val="0"/>
        <w:rPr>
          <w:rFonts w:eastAsia="Times New Roman" w:cstheme="minorHAnsi"/>
          <w:i/>
          <w:color w:val="7030A0"/>
          <w:kern w:val="36"/>
          <w:sz w:val="28"/>
          <w:szCs w:val="28"/>
          <w:lang w:eastAsia="en-GB"/>
        </w:rPr>
      </w:pPr>
      <w:r w:rsidRPr="00CF0A02">
        <w:rPr>
          <w:rFonts w:eastAsia="Times New Roman" w:cstheme="minorHAnsi"/>
          <w:i/>
          <w:color w:val="7030A0"/>
          <w:kern w:val="36"/>
          <w:sz w:val="28"/>
          <w:szCs w:val="28"/>
          <w:lang w:eastAsia="en-GB"/>
        </w:rPr>
        <w:t>Live, love and learn like Jesus.</w:t>
      </w:r>
    </w:p>
    <w:p w14:paraId="4D45AF37" w14:textId="77777777" w:rsidR="0085794A" w:rsidRPr="00CF0A02" w:rsidRDefault="0085794A" w:rsidP="0085794A">
      <w:pPr>
        <w:shd w:val="clear" w:color="auto" w:fill="FFFFFF" w:themeFill="background1"/>
        <w:spacing w:after="148" w:line="333" w:lineRule="atLeast"/>
        <w:jc w:val="center"/>
        <w:textAlignment w:val="baseline"/>
        <w:outlineLvl w:val="0"/>
        <w:rPr>
          <w:rFonts w:eastAsia="Times New Roman" w:cstheme="minorHAnsi"/>
          <w:i/>
          <w:color w:val="7030A0"/>
          <w:kern w:val="36"/>
          <w:sz w:val="28"/>
          <w:szCs w:val="28"/>
          <w:lang w:eastAsia="en-GB"/>
        </w:rPr>
      </w:pPr>
    </w:p>
    <w:p w14:paraId="055FB9CF" w14:textId="77777777" w:rsidR="0085794A" w:rsidRPr="00CF0A02" w:rsidRDefault="0085794A" w:rsidP="0085794A">
      <w:pPr>
        <w:shd w:val="clear" w:color="auto" w:fill="FFFFFF" w:themeFill="background1"/>
        <w:spacing w:after="388" w:line="240" w:lineRule="auto"/>
        <w:textAlignment w:val="baseline"/>
        <w:rPr>
          <w:rFonts w:eastAsia="Times New Roman" w:cstheme="minorHAnsi"/>
          <w:b/>
          <w:bCs/>
          <w:sz w:val="24"/>
          <w:szCs w:val="24"/>
          <w:lang w:eastAsia="en-GB"/>
        </w:rPr>
      </w:pPr>
      <w:r w:rsidRPr="00CF0A02">
        <w:rPr>
          <w:rFonts w:eastAsia="Times New Roman" w:cstheme="minorHAnsi"/>
          <w:b/>
          <w:bCs/>
          <w:sz w:val="24"/>
          <w:szCs w:val="24"/>
          <w:lang w:eastAsia="en-GB"/>
        </w:rPr>
        <w:t>St. Oswald’s is a Roman Catholic Primary School established to work in partnership with the parish and parents in order to provide the best possible education for our children.</w:t>
      </w:r>
    </w:p>
    <w:p w14:paraId="4467F219" w14:textId="77777777" w:rsidR="0085794A" w:rsidRPr="00CF0A02" w:rsidRDefault="0085794A" w:rsidP="0085794A">
      <w:pPr>
        <w:shd w:val="clear" w:color="auto" w:fill="FFFFFF" w:themeFill="background1"/>
        <w:spacing w:after="388" w:line="240" w:lineRule="auto"/>
        <w:textAlignment w:val="baseline"/>
        <w:rPr>
          <w:rFonts w:eastAsia="Times New Roman" w:cstheme="minorHAnsi"/>
          <w:b/>
          <w:bCs/>
          <w:sz w:val="24"/>
          <w:szCs w:val="24"/>
          <w:lang w:eastAsia="en-GB"/>
        </w:rPr>
      </w:pPr>
      <w:r w:rsidRPr="00CF0A02">
        <w:rPr>
          <w:rFonts w:eastAsia="Times New Roman" w:cstheme="minorHAnsi"/>
          <w:b/>
          <w:bCs/>
          <w:sz w:val="24"/>
          <w:szCs w:val="24"/>
          <w:lang w:eastAsia="en-GB"/>
        </w:rPr>
        <w:t xml:space="preserve">We accept as a prime and serious responsibility the title of ‘Catholic School’ and hold the example of Jesus Christ as a model for </w:t>
      </w:r>
      <w:proofErr w:type="gramStart"/>
      <w:r w:rsidRPr="00CF0A02">
        <w:rPr>
          <w:rFonts w:eastAsia="Times New Roman" w:cstheme="minorHAnsi"/>
          <w:b/>
          <w:bCs/>
          <w:sz w:val="24"/>
          <w:szCs w:val="24"/>
          <w:lang w:eastAsia="en-GB"/>
        </w:rPr>
        <w:t>each individual</w:t>
      </w:r>
      <w:proofErr w:type="gramEnd"/>
      <w:r w:rsidRPr="00CF0A02">
        <w:rPr>
          <w:rFonts w:eastAsia="Times New Roman" w:cstheme="minorHAnsi"/>
          <w:b/>
          <w:bCs/>
          <w:sz w:val="24"/>
          <w:szCs w:val="24"/>
          <w:lang w:eastAsia="en-GB"/>
        </w:rPr>
        <w:t xml:space="preserve"> in every aspect of life.</w:t>
      </w:r>
    </w:p>
    <w:p w14:paraId="62BF6FE3" w14:textId="77777777" w:rsidR="0085794A" w:rsidRPr="00CF0A02" w:rsidRDefault="0085794A" w:rsidP="0085794A">
      <w:pPr>
        <w:shd w:val="clear" w:color="auto" w:fill="FFFFFF" w:themeFill="background1"/>
        <w:spacing w:after="388" w:line="240" w:lineRule="auto"/>
        <w:textAlignment w:val="baseline"/>
        <w:rPr>
          <w:rFonts w:eastAsia="Times New Roman" w:cstheme="minorHAnsi"/>
          <w:b/>
          <w:bCs/>
          <w:sz w:val="24"/>
          <w:szCs w:val="24"/>
          <w:lang w:eastAsia="en-GB"/>
        </w:rPr>
      </w:pPr>
      <w:r w:rsidRPr="00CF0A02">
        <w:rPr>
          <w:rFonts w:eastAsia="Times New Roman" w:cstheme="minorHAnsi"/>
          <w:b/>
          <w:bCs/>
          <w:sz w:val="24"/>
          <w:szCs w:val="24"/>
          <w:lang w:eastAsia="en-GB"/>
        </w:rPr>
        <w:t>Central to our Catholic faith is the belief that Christianity is not just for learning but for living and therefore living the faith permeates the whole curriculum and all is done in school.</w:t>
      </w:r>
    </w:p>
    <w:p w14:paraId="65344A41" w14:textId="77777777" w:rsidR="0085794A" w:rsidRPr="00CF0A02" w:rsidRDefault="0085794A" w:rsidP="0085794A">
      <w:pPr>
        <w:shd w:val="clear" w:color="auto" w:fill="FFFFFF" w:themeFill="background1"/>
        <w:spacing w:after="388" w:line="240" w:lineRule="auto"/>
        <w:textAlignment w:val="baseline"/>
        <w:rPr>
          <w:rFonts w:eastAsia="Times New Roman" w:cstheme="minorHAnsi"/>
          <w:b/>
          <w:bCs/>
          <w:sz w:val="24"/>
          <w:szCs w:val="24"/>
          <w:lang w:eastAsia="en-GB"/>
        </w:rPr>
      </w:pPr>
      <w:r w:rsidRPr="00CF0A02">
        <w:rPr>
          <w:rFonts w:eastAsia="Times New Roman" w:cstheme="minorHAnsi"/>
          <w:b/>
          <w:bCs/>
          <w:sz w:val="24"/>
          <w:szCs w:val="24"/>
          <w:lang w:eastAsia="en-GB"/>
        </w:rPr>
        <w:t>We recognise the need to serve all members of the school community and endeavour to fulfil their academic, spiritual, moral, social and physical needs.</w:t>
      </w:r>
    </w:p>
    <w:p w14:paraId="221183F2" w14:textId="77777777" w:rsidR="0085794A" w:rsidRPr="00CF0A02" w:rsidRDefault="0085794A" w:rsidP="0085794A">
      <w:pPr>
        <w:shd w:val="clear" w:color="auto" w:fill="FFFFFF" w:themeFill="background1"/>
        <w:spacing w:after="388" w:line="240" w:lineRule="auto"/>
        <w:textAlignment w:val="baseline"/>
        <w:rPr>
          <w:rFonts w:eastAsia="Times New Roman" w:cstheme="minorHAnsi"/>
          <w:b/>
          <w:bCs/>
          <w:sz w:val="24"/>
          <w:szCs w:val="24"/>
          <w:lang w:eastAsia="en-GB"/>
        </w:rPr>
      </w:pPr>
      <w:r w:rsidRPr="00CF0A02">
        <w:rPr>
          <w:rFonts w:eastAsia="Times New Roman" w:cstheme="minorHAnsi"/>
          <w:b/>
          <w:bCs/>
          <w:sz w:val="24"/>
          <w:szCs w:val="24"/>
          <w:lang w:eastAsia="en-GB"/>
        </w:rPr>
        <w:t xml:space="preserve">In order to achieve </w:t>
      </w:r>
      <w:proofErr w:type="gramStart"/>
      <w:r w:rsidRPr="00CF0A02">
        <w:rPr>
          <w:rFonts w:eastAsia="Times New Roman" w:cstheme="minorHAnsi"/>
          <w:b/>
          <w:bCs/>
          <w:sz w:val="24"/>
          <w:szCs w:val="24"/>
          <w:lang w:eastAsia="en-GB"/>
        </w:rPr>
        <w:t>this</w:t>
      </w:r>
      <w:proofErr w:type="gramEnd"/>
      <w:r w:rsidRPr="00CF0A02">
        <w:rPr>
          <w:rFonts w:eastAsia="Times New Roman" w:cstheme="minorHAnsi"/>
          <w:b/>
          <w:bCs/>
          <w:sz w:val="24"/>
          <w:szCs w:val="24"/>
          <w:lang w:eastAsia="en-GB"/>
        </w:rPr>
        <w:t xml:space="preserve"> we strive to create and maintain a caring and supportive environment for all who learn and work in our school community.</w:t>
      </w:r>
    </w:p>
    <w:p w14:paraId="14FF96B6" w14:textId="77777777" w:rsidR="0085794A" w:rsidRPr="00CF0A02" w:rsidRDefault="0085794A" w:rsidP="0085794A">
      <w:pPr>
        <w:shd w:val="clear" w:color="auto" w:fill="FFFFFF" w:themeFill="background1"/>
        <w:spacing w:after="388" w:line="240" w:lineRule="auto"/>
        <w:textAlignment w:val="baseline"/>
        <w:rPr>
          <w:rFonts w:eastAsia="Times New Roman" w:cstheme="minorHAnsi"/>
          <w:lang w:eastAsia="en-GB"/>
        </w:rPr>
      </w:pPr>
    </w:p>
    <w:p w14:paraId="2C4575A5" w14:textId="77777777" w:rsidR="0085794A" w:rsidRPr="00CF0A02" w:rsidRDefault="0085794A" w:rsidP="008D1388">
      <w:pPr>
        <w:jc w:val="center"/>
        <w:rPr>
          <w:rFonts w:cstheme="minorHAnsi"/>
          <w:b/>
          <w:bCs/>
          <w:sz w:val="50"/>
          <w:szCs w:val="50"/>
          <w:u w:val="single"/>
        </w:rPr>
      </w:pPr>
    </w:p>
    <w:p w14:paraId="7FBF1740" w14:textId="77777777" w:rsidR="0085794A" w:rsidRPr="00CF0A02" w:rsidRDefault="0085794A" w:rsidP="008D1388">
      <w:pPr>
        <w:jc w:val="center"/>
        <w:rPr>
          <w:rFonts w:cstheme="minorHAnsi"/>
          <w:b/>
          <w:bCs/>
          <w:sz w:val="50"/>
          <w:szCs w:val="50"/>
          <w:u w:val="single"/>
        </w:rPr>
      </w:pPr>
    </w:p>
    <w:p w14:paraId="60EBEA0F" w14:textId="77777777" w:rsidR="0085794A" w:rsidRPr="00CF0A02" w:rsidRDefault="0085794A" w:rsidP="008D1388">
      <w:pPr>
        <w:jc w:val="center"/>
        <w:rPr>
          <w:rFonts w:cstheme="minorHAnsi"/>
          <w:b/>
          <w:bCs/>
          <w:sz w:val="50"/>
          <w:szCs w:val="50"/>
          <w:u w:val="single"/>
        </w:rPr>
      </w:pPr>
    </w:p>
    <w:p w14:paraId="557F2C5F" w14:textId="77777777" w:rsidR="009E73DD" w:rsidRPr="00CF0A02" w:rsidRDefault="009E73DD" w:rsidP="0085794A">
      <w:pPr>
        <w:jc w:val="center"/>
        <w:rPr>
          <w:rFonts w:cstheme="minorHAnsi"/>
          <w:i/>
          <w:iCs/>
          <w:sz w:val="50"/>
          <w:szCs w:val="50"/>
        </w:rPr>
      </w:pPr>
    </w:p>
    <w:p w14:paraId="0AD61A12" w14:textId="77777777" w:rsidR="009E73DD" w:rsidRPr="00CF0A02" w:rsidRDefault="009E73DD">
      <w:pPr>
        <w:rPr>
          <w:rFonts w:cstheme="minorHAnsi"/>
          <w:i/>
          <w:iCs/>
          <w:sz w:val="24"/>
          <w:szCs w:val="24"/>
        </w:rPr>
      </w:pPr>
      <w:r w:rsidRPr="00CF0A02">
        <w:rPr>
          <w:rFonts w:cstheme="minorHAnsi"/>
          <w:i/>
          <w:iCs/>
          <w:sz w:val="24"/>
          <w:szCs w:val="24"/>
        </w:rPr>
        <w:br w:type="page"/>
      </w:r>
    </w:p>
    <w:p w14:paraId="52B2EB0C" w14:textId="77777777" w:rsidR="008D1388" w:rsidRPr="00CF0A02" w:rsidRDefault="008D1388" w:rsidP="008D1388">
      <w:pPr>
        <w:rPr>
          <w:rFonts w:cstheme="minorHAnsi"/>
          <w:b/>
          <w:bCs/>
          <w:sz w:val="24"/>
          <w:szCs w:val="24"/>
          <w:u w:val="single"/>
        </w:rPr>
      </w:pPr>
      <w:r w:rsidRPr="00CF0A02">
        <w:rPr>
          <w:rFonts w:cstheme="minorHAnsi"/>
          <w:b/>
          <w:bCs/>
          <w:sz w:val="24"/>
          <w:szCs w:val="24"/>
          <w:u w:val="single"/>
        </w:rPr>
        <w:lastRenderedPageBreak/>
        <w:t>Intent Statement</w:t>
      </w:r>
    </w:p>
    <w:p w14:paraId="34F00247" w14:textId="6AF23024" w:rsidR="008D1388" w:rsidRPr="00CF0A02" w:rsidRDefault="008D1388" w:rsidP="008D1388">
      <w:pPr>
        <w:rPr>
          <w:rFonts w:cstheme="minorHAnsi"/>
          <w:sz w:val="24"/>
          <w:szCs w:val="24"/>
        </w:rPr>
      </w:pPr>
      <w:r w:rsidRPr="00CF0A02">
        <w:rPr>
          <w:rFonts w:cstheme="minorHAnsi"/>
          <w:sz w:val="24"/>
          <w:szCs w:val="24"/>
        </w:rPr>
        <w:t>At St Oswald’s Catholic Primary school, Prayer and Liturgy forms a central part of school life. It is a way o</w:t>
      </w:r>
      <w:r w:rsidR="0085794A" w:rsidRPr="00CF0A02">
        <w:rPr>
          <w:rFonts w:cstheme="minorHAnsi"/>
          <w:sz w:val="24"/>
          <w:szCs w:val="24"/>
        </w:rPr>
        <w:t>f understanding our faith and</w:t>
      </w:r>
      <w:r w:rsidRPr="00CF0A02">
        <w:rPr>
          <w:rFonts w:cstheme="minorHAnsi"/>
          <w:sz w:val="24"/>
          <w:szCs w:val="24"/>
        </w:rPr>
        <w:t xml:space="preserve"> knowing what it is to be a</w:t>
      </w:r>
      <w:r w:rsidR="00DD4C72" w:rsidRPr="00CF0A02">
        <w:rPr>
          <w:rFonts w:cstheme="minorHAnsi"/>
          <w:sz w:val="24"/>
          <w:szCs w:val="24"/>
        </w:rPr>
        <w:t xml:space="preserve"> </w:t>
      </w:r>
      <w:r w:rsidR="0085794A" w:rsidRPr="00CF0A02">
        <w:rPr>
          <w:rFonts w:cstheme="minorHAnsi"/>
          <w:sz w:val="24"/>
          <w:szCs w:val="24"/>
        </w:rPr>
        <w:t>part of a community.</w:t>
      </w:r>
      <w:r w:rsidRPr="00CF0A02">
        <w:rPr>
          <w:rFonts w:cstheme="minorHAnsi"/>
          <w:sz w:val="24"/>
          <w:szCs w:val="24"/>
        </w:rPr>
        <w:t xml:space="preserve"> </w:t>
      </w:r>
      <w:r w:rsidR="0085794A" w:rsidRPr="00CF0A02">
        <w:rPr>
          <w:rFonts w:cstheme="minorHAnsi"/>
          <w:sz w:val="24"/>
          <w:szCs w:val="24"/>
        </w:rPr>
        <w:t>Prayer and Liturgy provide</w:t>
      </w:r>
      <w:r w:rsidRPr="00CF0A02">
        <w:rPr>
          <w:rFonts w:cstheme="minorHAnsi"/>
          <w:sz w:val="24"/>
          <w:szCs w:val="24"/>
        </w:rPr>
        <w:t xml:space="preserve"> opportunities for enhancing spiritual growth and personal development through </w:t>
      </w:r>
      <w:r w:rsidR="0085794A" w:rsidRPr="00CF0A02">
        <w:rPr>
          <w:rFonts w:cstheme="minorHAnsi"/>
          <w:sz w:val="24"/>
          <w:szCs w:val="24"/>
        </w:rPr>
        <w:t>self-reflection. It is</w:t>
      </w:r>
      <w:r w:rsidRPr="00CF0A02">
        <w:rPr>
          <w:rFonts w:cstheme="minorHAnsi"/>
          <w:sz w:val="24"/>
          <w:szCs w:val="24"/>
        </w:rPr>
        <w:t xml:space="preserve"> a w</w:t>
      </w:r>
      <w:r w:rsidR="0085794A" w:rsidRPr="00CF0A02">
        <w:rPr>
          <w:rFonts w:cstheme="minorHAnsi"/>
          <w:sz w:val="24"/>
          <w:szCs w:val="24"/>
        </w:rPr>
        <w:t>ay of encouraging the children</w:t>
      </w:r>
      <w:r w:rsidRPr="00CF0A02">
        <w:rPr>
          <w:rFonts w:cstheme="minorHAnsi"/>
          <w:sz w:val="24"/>
          <w:szCs w:val="24"/>
        </w:rPr>
        <w:t xml:space="preserve"> to develop their</w:t>
      </w:r>
      <w:r w:rsidR="0085794A" w:rsidRPr="00CF0A02">
        <w:rPr>
          <w:rFonts w:cstheme="minorHAnsi"/>
          <w:sz w:val="24"/>
          <w:szCs w:val="24"/>
        </w:rPr>
        <w:t xml:space="preserve"> own</w:t>
      </w:r>
      <w:r w:rsidR="003150B0" w:rsidRPr="00CF0A02">
        <w:rPr>
          <w:rFonts w:cstheme="minorHAnsi"/>
          <w:sz w:val="24"/>
          <w:szCs w:val="24"/>
        </w:rPr>
        <w:t xml:space="preserve"> </w:t>
      </w:r>
      <w:r w:rsidRPr="00CF0A02">
        <w:rPr>
          <w:rFonts w:cstheme="minorHAnsi"/>
          <w:sz w:val="24"/>
          <w:szCs w:val="24"/>
        </w:rPr>
        <w:t>personal relationship with God.</w:t>
      </w:r>
    </w:p>
    <w:p w14:paraId="4D07DB83" w14:textId="1FEFCA12" w:rsidR="00CF0A02" w:rsidRPr="00CF0A02" w:rsidRDefault="00CF0A02" w:rsidP="00CF0A02">
      <w:pPr>
        <w:rPr>
          <w:rFonts w:cstheme="minorHAnsi"/>
          <w:sz w:val="24"/>
          <w:szCs w:val="24"/>
          <w:u w:val="single"/>
        </w:rPr>
      </w:pPr>
      <w:r w:rsidRPr="00CF0A02">
        <w:rPr>
          <w:rFonts w:cstheme="minorHAnsi"/>
          <w:sz w:val="24"/>
          <w:szCs w:val="24"/>
          <w:u w:val="single"/>
        </w:rPr>
        <w:t>The Aims of Liturgy</w:t>
      </w:r>
      <w:r>
        <w:rPr>
          <w:rFonts w:cstheme="minorHAnsi"/>
          <w:sz w:val="24"/>
          <w:szCs w:val="24"/>
          <w:u w:val="single"/>
        </w:rPr>
        <w:t xml:space="preserve"> </w:t>
      </w:r>
      <w:r w:rsidR="002A4595">
        <w:rPr>
          <w:rFonts w:cstheme="minorHAnsi"/>
          <w:sz w:val="24"/>
          <w:szCs w:val="24"/>
          <w:u w:val="single"/>
        </w:rPr>
        <w:t>&amp; Prayer:</w:t>
      </w:r>
    </w:p>
    <w:p w14:paraId="417CFE37" w14:textId="72559B4E" w:rsidR="00CF0A02" w:rsidRPr="00CF0A02" w:rsidRDefault="00CF0A02" w:rsidP="00CF0A02">
      <w:pPr>
        <w:spacing w:after="0"/>
        <w:rPr>
          <w:rFonts w:cstheme="minorHAnsi"/>
          <w:sz w:val="24"/>
          <w:szCs w:val="24"/>
        </w:rPr>
      </w:pPr>
      <w:r w:rsidRPr="00CF0A02">
        <w:rPr>
          <w:rFonts w:cstheme="minorHAnsi"/>
          <w:sz w:val="24"/>
          <w:szCs w:val="24"/>
        </w:rPr>
        <w:t xml:space="preserve">We believe that Liturgy in our school aims to provide opportunity for all pupils </w:t>
      </w:r>
    </w:p>
    <w:p w14:paraId="733164B6" w14:textId="77777777" w:rsidR="00CF0A02" w:rsidRPr="00CF0A02" w:rsidRDefault="00CF0A02" w:rsidP="00CF0A02">
      <w:pPr>
        <w:spacing w:after="0"/>
        <w:rPr>
          <w:rFonts w:cstheme="minorHAnsi"/>
          <w:sz w:val="24"/>
          <w:szCs w:val="24"/>
        </w:rPr>
      </w:pPr>
      <w:r w:rsidRPr="00CF0A02">
        <w:rPr>
          <w:rFonts w:cstheme="minorHAnsi"/>
          <w:sz w:val="24"/>
          <w:szCs w:val="24"/>
        </w:rPr>
        <w:t>and staff:</w:t>
      </w:r>
    </w:p>
    <w:p w14:paraId="27DD3A22" w14:textId="77777777"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contemplate something of the mystery of God</w:t>
      </w:r>
    </w:p>
    <w:p w14:paraId="496FF3E0" w14:textId="77777777"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reflect on spiritual and moral issues</w:t>
      </w:r>
    </w:p>
    <w:p w14:paraId="02F8B31A" w14:textId="66EBB6EF"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explore their own beliefs</w:t>
      </w:r>
    </w:p>
    <w:p w14:paraId="19FB9F06" w14:textId="54D3242B"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respond to and celebrate life</w:t>
      </w:r>
    </w:p>
    <w:p w14:paraId="651073F5" w14:textId="2769EED9"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experience a sense of belonging and develop community spirit</w:t>
      </w:r>
    </w:p>
    <w:p w14:paraId="433D797C" w14:textId="6E526958"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develop a common ethos and shared values</w:t>
      </w:r>
    </w:p>
    <w:p w14:paraId="286A7113" w14:textId="239FCE5B"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enrich religious experience</w:t>
      </w:r>
    </w:p>
    <w:p w14:paraId="1680B661" w14:textId="030AE9AD"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grow in liturgical understanding and development</w:t>
      </w:r>
    </w:p>
    <w:p w14:paraId="62E15DDC" w14:textId="7DB0A4BA"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reinforce prayers which are part of the Catholic tradition</w:t>
      </w:r>
    </w:p>
    <w:p w14:paraId="7ADAAAB8" w14:textId="7E300CB1"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reinforce positive attitudes</w:t>
      </w:r>
    </w:p>
    <w:p w14:paraId="31D440F7" w14:textId="55FE0BBB"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participate fully</w:t>
      </w:r>
    </w:p>
    <w:p w14:paraId="36CD21C4" w14:textId="540BE892" w:rsidR="00CF0A02" w:rsidRPr="00CF0A02" w:rsidRDefault="00CF0A02" w:rsidP="00CF0A02">
      <w:pPr>
        <w:pStyle w:val="ListParagraph"/>
        <w:numPr>
          <w:ilvl w:val="0"/>
          <w:numId w:val="3"/>
        </w:numPr>
        <w:rPr>
          <w:rFonts w:cstheme="minorHAnsi"/>
          <w:sz w:val="24"/>
          <w:szCs w:val="24"/>
        </w:rPr>
      </w:pPr>
      <w:r w:rsidRPr="00CF0A02">
        <w:rPr>
          <w:rFonts w:cstheme="minorHAnsi"/>
          <w:sz w:val="24"/>
          <w:szCs w:val="24"/>
        </w:rPr>
        <w:t>To take time out ‘to wonder at’, ‘to come to terms with’ and ‘to give worth to.’</w:t>
      </w:r>
    </w:p>
    <w:p w14:paraId="76953477" w14:textId="77777777" w:rsidR="00CF0A02" w:rsidRPr="00CF0A02" w:rsidRDefault="00CF0A02" w:rsidP="00CF0A02">
      <w:pPr>
        <w:rPr>
          <w:rFonts w:cstheme="minorHAnsi"/>
          <w:sz w:val="24"/>
          <w:szCs w:val="24"/>
          <w:u w:val="single"/>
        </w:rPr>
      </w:pPr>
      <w:r w:rsidRPr="00CF0A02">
        <w:rPr>
          <w:rFonts w:cstheme="minorHAnsi"/>
          <w:sz w:val="24"/>
          <w:szCs w:val="24"/>
          <w:u w:val="single"/>
        </w:rPr>
        <w:t>Principles</w:t>
      </w:r>
    </w:p>
    <w:p w14:paraId="550AB862" w14:textId="5143EAC7" w:rsidR="00CF0A02" w:rsidRPr="00CF0A02" w:rsidRDefault="00CF0A02" w:rsidP="00CF0A02">
      <w:pPr>
        <w:rPr>
          <w:rFonts w:cstheme="minorHAnsi"/>
          <w:sz w:val="24"/>
          <w:szCs w:val="24"/>
          <w:u w:val="single"/>
        </w:rPr>
      </w:pPr>
      <w:r w:rsidRPr="00CF0A02">
        <w:rPr>
          <w:rFonts w:cstheme="minorHAnsi"/>
          <w:sz w:val="24"/>
          <w:szCs w:val="24"/>
          <w:u w:val="single"/>
        </w:rPr>
        <w:t>All Acts of Prayer in this school will:</w:t>
      </w:r>
    </w:p>
    <w:p w14:paraId="17506AE2" w14:textId="5706E1D5" w:rsidR="00CF0A02" w:rsidRPr="00CF0A02" w:rsidRDefault="00CF0A02" w:rsidP="00CF0A02">
      <w:pPr>
        <w:pStyle w:val="ListParagraph"/>
        <w:numPr>
          <w:ilvl w:val="0"/>
          <w:numId w:val="4"/>
        </w:numPr>
        <w:rPr>
          <w:rFonts w:cstheme="minorHAnsi"/>
          <w:sz w:val="24"/>
          <w:szCs w:val="24"/>
        </w:rPr>
      </w:pPr>
      <w:r w:rsidRPr="00CF0A02">
        <w:rPr>
          <w:rFonts w:cstheme="minorHAnsi"/>
          <w:sz w:val="24"/>
          <w:szCs w:val="24"/>
        </w:rPr>
        <w:t xml:space="preserve">Give glory and honour to </w:t>
      </w:r>
      <w:proofErr w:type="gramStart"/>
      <w:r w:rsidRPr="00CF0A02">
        <w:rPr>
          <w:rFonts w:cstheme="minorHAnsi"/>
          <w:sz w:val="24"/>
          <w:szCs w:val="24"/>
        </w:rPr>
        <w:t>God;</w:t>
      </w:r>
      <w:proofErr w:type="gramEnd"/>
    </w:p>
    <w:p w14:paraId="03212D6E" w14:textId="69EECF6C" w:rsidR="00CF0A02" w:rsidRPr="00CF0A02" w:rsidRDefault="00CF0A02" w:rsidP="00CF0A02">
      <w:pPr>
        <w:pStyle w:val="ListParagraph"/>
        <w:numPr>
          <w:ilvl w:val="0"/>
          <w:numId w:val="4"/>
        </w:numPr>
        <w:rPr>
          <w:rFonts w:cstheme="minorHAnsi"/>
          <w:sz w:val="24"/>
          <w:szCs w:val="24"/>
        </w:rPr>
      </w:pPr>
      <w:r w:rsidRPr="00CF0A02">
        <w:rPr>
          <w:rFonts w:cstheme="minorHAnsi"/>
          <w:sz w:val="24"/>
          <w:szCs w:val="24"/>
        </w:rPr>
        <w:t xml:space="preserve">Be a quality activity, fundamental to the life of the school and its Catholic </w:t>
      </w:r>
      <w:proofErr w:type="gramStart"/>
      <w:r w:rsidRPr="00CF0A02">
        <w:rPr>
          <w:rFonts w:cstheme="minorHAnsi"/>
          <w:sz w:val="24"/>
          <w:szCs w:val="24"/>
        </w:rPr>
        <w:t>character;</w:t>
      </w:r>
      <w:proofErr w:type="gramEnd"/>
    </w:p>
    <w:p w14:paraId="5291E45B" w14:textId="10363991" w:rsidR="00CF0A02" w:rsidRPr="00CF0A02" w:rsidRDefault="00CF0A02" w:rsidP="00CF0A02">
      <w:pPr>
        <w:pStyle w:val="ListParagraph"/>
        <w:numPr>
          <w:ilvl w:val="0"/>
          <w:numId w:val="4"/>
        </w:numPr>
        <w:rPr>
          <w:rFonts w:cstheme="minorHAnsi"/>
          <w:sz w:val="24"/>
          <w:szCs w:val="24"/>
        </w:rPr>
      </w:pPr>
      <w:r w:rsidRPr="00CF0A02">
        <w:rPr>
          <w:rFonts w:cstheme="minorHAnsi"/>
          <w:sz w:val="24"/>
          <w:szCs w:val="24"/>
        </w:rPr>
        <w:t xml:space="preserve">Develop in </w:t>
      </w:r>
      <w:proofErr w:type="gramStart"/>
      <w:r w:rsidRPr="00CF0A02">
        <w:rPr>
          <w:rFonts w:cstheme="minorHAnsi"/>
          <w:sz w:val="24"/>
          <w:szCs w:val="24"/>
        </w:rPr>
        <w:t>pupils</w:t>
      </w:r>
      <w:proofErr w:type="gramEnd"/>
      <w:r w:rsidRPr="00CF0A02">
        <w:rPr>
          <w:rFonts w:cstheme="minorHAnsi"/>
          <w:sz w:val="24"/>
          <w:szCs w:val="24"/>
        </w:rPr>
        <w:t xml:space="preserve"> skills that enable them to prepare, organise and lead Prayer rather than always participating or contributing in a token way;</w:t>
      </w:r>
    </w:p>
    <w:p w14:paraId="1F125CB3" w14:textId="3DF9AE4B" w:rsidR="00CF0A02" w:rsidRPr="00CF0A02" w:rsidRDefault="00CF0A02" w:rsidP="00CF0A02">
      <w:pPr>
        <w:pStyle w:val="ListParagraph"/>
        <w:numPr>
          <w:ilvl w:val="0"/>
          <w:numId w:val="4"/>
        </w:numPr>
        <w:rPr>
          <w:rFonts w:cstheme="minorHAnsi"/>
          <w:sz w:val="24"/>
          <w:szCs w:val="24"/>
        </w:rPr>
      </w:pPr>
      <w:r w:rsidRPr="00CF0A02">
        <w:rPr>
          <w:rFonts w:cstheme="minorHAnsi"/>
          <w:sz w:val="24"/>
          <w:szCs w:val="24"/>
        </w:rPr>
        <w:t>Give pupils positive liturgical experiences, appropriate to their age, aptitude and family backgrounds in order to prepare them for the liturgical life of the Church.</w:t>
      </w:r>
    </w:p>
    <w:p w14:paraId="7B5A30E9" w14:textId="58D39E7B" w:rsidR="00CF0A02" w:rsidRPr="00CF0A02" w:rsidRDefault="00CF0A02" w:rsidP="00CF0A02">
      <w:pPr>
        <w:pStyle w:val="ListParagraph"/>
        <w:numPr>
          <w:ilvl w:val="0"/>
          <w:numId w:val="4"/>
        </w:numPr>
        <w:rPr>
          <w:rFonts w:cstheme="minorHAnsi"/>
          <w:sz w:val="24"/>
          <w:szCs w:val="24"/>
        </w:rPr>
      </w:pPr>
      <w:r w:rsidRPr="00CF0A02">
        <w:rPr>
          <w:rFonts w:cstheme="minorHAnsi"/>
          <w:sz w:val="24"/>
          <w:szCs w:val="24"/>
        </w:rPr>
        <w:t xml:space="preserve">Reinforce Catholic teaching </w:t>
      </w:r>
    </w:p>
    <w:p w14:paraId="4034EC2D" w14:textId="0B4B36F0" w:rsidR="00CF0A02" w:rsidRPr="00CF0A02" w:rsidRDefault="00CF0A02" w:rsidP="00CF0A02">
      <w:pPr>
        <w:rPr>
          <w:rFonts w:cstheme="minorHAnsi"/>
          <w:sz w:val="24"/>
          <w:szCs w:val="24"/>
          <w:u w:val="single"/>
        </w:rPr>
      </w:pPr>
      <w:r w:rsidRPr="00CF0A02">
        <w:rPr>
          <w:rFonts w:cstheme="minorHAnsi"/>
          <w:sz w:val="24"/>
          <w:szCs w:val="24"/>
          <w:u w:val="single"/>
        </w:rPr>
        <w:t xml:space="preserve"> In order to do this, celebrations will:</w:t>
      </w:r>
    </w:p>
    <w:p w14:paraId="4955553C" w14:textId="77777777" w:rsidR="00CF0A02" w:rsidRPr="00CF0A02" w:rsidRDefault="00CF0A02" w:rsidP="00CF0A02">
      <w:pPr>
        <w:rPr>
          <w:rFonts w:cstheme="minorHAnsi"/>
          <w:sz w:val="24"/>
          <w:szCs w:val="24"/>
        </w:rPr>
      </w:pPr>
      <w:r w:rsidRPr="00CF0A02">
        <w:rPr>
          <w:rFonts w:cstheme="minorHAnsi"/>
          <w:sz w:val="24"/>
          <w:szCs w:val="24"/>
        </w:rPr>
        <w:t xml:space="preserve">- be kept small wherever possible or appropriate to help to personalise the </w:t>
      </w:r>
      <w:proofErr w:type="gramStart"/>
      <w:r w:rsidRPr="00CF0A02">
        <w:rPr>
          <w:rFonts w:cstheme="minorHAnsi"/>
          <w:sz w:val="24"/>
          <w:szCs w:val="24"/>
        </w:rPr>
        <w:t>experience;</w:t>
      </w:r>
      <w:proofErr w:type="gramEnd"/>
    </w:p>
    <w:p w14:paraId="69B3C54C" w14:textId="77777777" w:rsidR="00CF0A02" w:rsidRPr="00CF0A02" w:rsidRDefault="00CF0A02" w:rsidP="00CF0A02">
      <w:pPr>
        <w:rPr>
          <w:rFonts w:cstheme="minorHAnsi"/>
          <w:sz w:val="24"/>
          <w:szCs w:val="24"/>
        </w:rPr>
      </w:pPr>
      <w:r w:rsidRPr="00CF0A02">
        <w:rPr>
          <w:rFonts w:cstheme="minorHAnsi"/>
          <w:sz w:val="24"/>
          <w:szCs w:val="24"/>
        </w:rPr>
        <w:t xml:space="preserve">- be short and appropriately paced </w:t>
      </w:r>
    </w:p>
    <w:p w14:paraId="30A4E108" w14:textId="77777777" w:rsidR="00CF0A02" w:rsidRPr="00CF0A02" w:rsidRDefault="00CF0A02" w:rsidP="00CF0A02">
      <w:pPr>
        <w:rPr>
          <w:rFonts w:cstheme="minorHAnsi"/>
          <w:sz w:val="24"/>
          <w:szCs w:val="24"/>
        </w:rPr>
      </w:pPr>
      <w:r w:rsidRPr="00CF0A02">
        <w:rPr>
          <w:rFonts w:cstheme="minorHAnsi"/>
          <w:sz w:val="24"/>
          <w:szCs w:val="24"/>
        </w:rPr>
        <w:t xml:space="preserve">- be simple, including a range of experiences offered in a variety of groupings and in a </w:t>
      </w:r>
    </w:p>
    <w:p w14:paraId="4059C360" w14:textId="77777777" w:rsidR="00CF0A02" w:rsidRPr="00CF0A02" w:rsidRDefault="00CF0A02" w:rsidP="00CF0A02">
      <w:pPr>
        <w:rPr>
          <w:rFonts w:cstheme="minorHAnsi"/>
          <w:sz w:val="24"/>
          <w:szCs w:val="24"/>
        </w:rPr>
      </w:pPr>
      <w:r w:rsidRPr="00CF0A02">
        <w:rPr>
          <w:rFonts w:cstheme="minorHAnsi"/>
          <w:sz w:val="24"/>
          <w:szCs w:val="24"/>
        </w:rPr>
        <w:t>variety of settings.</w:t>
      </w:r>
    </w:p>
    <w:p w14:paraId="4EA9210D" w14:textId="4872E192" w:rsidR="00CF0A02" w:rsidRPr="00CF0A02" w:rsidRDefault="00CF0A02" w:rsidP="00CF0A02">
      <w:pPr>
        <w:rPr>
          <w:rFonts w:cstheme="minorHAnsi"/>
          <w:sz w:val="24"/>
          <w:szCs w:val="24"/>
        </w:rPr>
      </w:pPr>
      <w:r w:rsidRPr="00CF0A02">
        <w:rPr>
          <w:rFonts w:cstheme="minorHAnsi"/>
          <w:sz w:val="24"/>
          <w:szCs w:val="24"/>
        </w:rPr>
        <w:lastRenderedPageBreak/>
        <w:t>Liturgy and prayer in our schools will be:</w:t>
      </w:r>
    </w:p>
    <w:p w14:paraId="4965CE22" w14:textId="61548E0E" w:rsidR="00CF0A02" w:rsidRPr="00CF0A02" w:rsidRDefault="00CF0A02" w:rsidP="00CF0A02">
      <w:pPr>
        <w:pStyle w:val="ListParagraph"/>
        <w:numPr>
          <w:ilvl w:val="0"/>
          <w:numId w:val="2"/>
        </w:numPr>
        <w:rPr>
          <w:rFonts w:cstheme="minorHAnsi"/>
          <w:sz w:val="24"/>
          <w:szCs w:val="24"/>
        </w:rPr>
      </w:pPr>
      <w:r w:rsidRPr="00CF0A02">
        <w:rPr>
          <w:rFonts w:cstheme="minorHAnsi"/>
          <w:sz w:val="24"/>
          <w:szCs w:val="24"/>
        </w:rPr>
        <w:t>properly planned</w:t>
      </w:r>
    </w:p>
    <w:p w14:paraId="61A1C318" w14:textId="765F6D7D" w:rsidR="00CF0A02" w:rsidRPr="00CF0A02" w:rsidRDefault="00CF0A02" w:rsidP="00CF0A02">
      <w:pPr>
        <w:pStyle w:val="ListParagraph"/>
        <w:numPr>
          <w:ilvl w:val="0"/>
          <w:numId w:val="2"/>
        </w:numPr>
        <w:rPr>
          <w:rFonts w:cstheme="minorHAnsi"/>
          <w:sz w:val="24"/>
          <w:szCs w:val="24"/>
        </w:rPr>
      </w:pPr>
      <w:r w:rsidRPr="00CF0A02">
        <w:rPr>
          <w:rFonts w:cstheme="minorHAnsi"/>
          <w:sz w:val="24"/>
          <w:szCs w:val="24"/>
        </w:rPr>
        <w:t>adequately resourced</w:t>
      </w:r>
    </w:p>
    <w:p w14:paraId="15C65A45" w14:textId="3F989EC3" w:rsidR="00CF0A02" w:rsidRPr="00CF0A02" w:rsidRDefault="00CF0A02" w:rsidP="00CF0A02">
      <w:pPr>
        <w:pStyle w:val="ListParagraph"/>
        <w:numPr>
          <w:ilvl w:val="0"/>
          <w:numId w:val="2"/>
        </w:numPr>
        <w:rPr>
          <w:rFonts w:cstheme="minorHAnsi"/>
          <w:sz w:val="24"/>
          <w:szCs w:val="24"/>
        </w:rPr>
      </w:pPr>
      <w:r w:rsidRPr="00CF0A02">
        <w:rPr>
          <w:rFonts w:cstheme="minorHAnsi"/>
          <w:sz w:val="24"/>
          <w:szCs w:val="24"/>
        </w:rPr>
        <w:t>recorded</w:t>
      </w:r>
      <w:r w:rsidR="00363F45">
        <w:rPr>
          <w:rFonts w:cstheme="minorHAnsi"/>
          <w:sz w:val="24"/>
          <w:szCs w:val="24"/>
        </w:rPr>
        <w:t xml:space="preserve"> (Weekly class plans)</w:t>
      </w:r>
    </w:p>
    <w:p w14:paraId="7581C7C7" w14:textId="2E5A761A" w:rsidR="00CF0A02" w:rsidRPr="00CF0A02" w:rsidRDefault="00CF0A02" w:rsidP="00CF0A02">
      <w:pPr>
        <w:pStyle w:val="ListParagraph"/>
        <w:numPr>
          <w:ilvl w:val="0"/>
          <w:numId w:val="2"/>
        </w:numPr>
        <w:rPr>
          <w:rFonts w:cstheme="minorHAnsi"/>
          <w:sz w:val="24"/>
          <w:szCs w:val="24"/>
        </w:rPr>
      </w:pPr>
      <w:r w:rsidRPr="00CF0A02">
        <w:rPr>
          <w:rFonts w:cstheme="minorHAnsi"/>
          <w:sz w:val="24"/>
          <w:szCs w:val="24"/>
        </w:rPr>
        <w:t>monitored</w:t>
      </w:r>
    </w:p>
    <w:p w14:paraId="0EDA1EC6" w14:textId="36C5A1D5" w:rsidR="00CF0A02" w:rsidRDefault="00CF0A02" w:rsidP="00CF0A02">
      <w:pPr>
        <w:pStyle w:val="ListParagraph"/>
        <w:numPr>
          <w:ilvl w:val="0"/>
          <w:numId w:val="2"/>
        </w:numPr>
        <w:rPr>
          <w:rFonts w:cstheme="minorHAnsi"/>
          <w:sz w:val="24"/>
          <w:szCs w:val="24"/>
        </w:rPr>
      </w:pPr>
      <w:r w:rsidRPr="00CF0A02">
        <w:rPr>
          <w:rFonts w:cstheme="minorHAnsi"/>
          <w:sz w:val="24"/>
          <w:szCs w:val="24"/>
        </w:rPr>
        <w:t>evaluated</w:t>
      </w:r>
    </w:p>
    <w:p w14:paraId="56DE36C1" w14:textId="64962C7F" w:rsidR="00500FCA" w:rsidRPr="00CF0A02" w:rsidRDefault="00500FCA" w:rsidP="00CF0A02">
      <w:pPr>
        <w:pStyle w:val="ListParagraph"/>
        <w:numPr>
          <w:ilvl w:val="0"/>
          <w:numId w:val="2"/>
        </w:numPr>
        <w:rPr>
          <w:rFonts w:cstheme="minorHAnsi"/>
          <w:sz w:val="24"/>
          <w:szCs w:val="24"/>
        </w:rPr>
      </w:pPr>
      <w:r>
        <w:rPr>
          <w:rFonts w:cstheme="minorHAnsi"/>
          <w:sz w:val="24"/>
          <w:szCs w:val="24"/>
        </w:rPr>
        <w:t>differentiated</w:t>
      </w:r>
    </w:p>
    <w:p w14:paraId="564A80BB" w14:textId="1515F950" w:rsidR="00CF0A02" w:rsidRPr="00CF0A02" w:rsidRDefault="00CF0A02" w:rsidP="00CF0A02">
      <w:pPr>
        <w:rPr>
          <w:rFonts w:cstheme="minorHAnsi"/>
          <w:sz w:val="24"/>
          <w:szCs w:val="24"/>
          <w:u w:val="single"/>
        </w:rPr>
      </w:pPr>
      <w:r w:rsidRPr="00CF0A02">
        <w:rPr>
          <w:rFonts w:cstheme="minorHAnsi"/>
          <w:sz w:val="24"/>
          <w:szCs w:val="24"/>
          <w:u w:val="single"/>
        </w:rPr>
        <w:t>Organisation</w:t>
      </w:r>
      <w:r w:rsidR="002A4595">
        <w:rPr>
          <w:rFonts w:cstheme="minorHAnsi"/>
          <w:sz w:val="24"/>
          <w:szCs w:val="24"/>
          <w:u w:val="single"/>
        </w:rPr>
        <w:t>:</w:t>
      </w:r>
    </w:p>
    <w:p w14:paraId="03395A88" w14:textId="77777777" w:rsidR="00CF0A02" w:rsidRPr="00CF0A02" w:rsidRDefault="00CF0A02" w:rsidP="00CF0A02">
      <w:pPr>
        <w:spacing w:after="0"/>
        <w:rPr>
          <w:rFonts w:cstheme="minorHAnsi"/>
          <w:sz w:val="24"/>
          <w:szCs w:val="24"/>
        </w:rPr>
      </w:pPr>
      <w:r w:rsidRPr="00CF0A02">
        <w:rPr>
          <w:rFonts w:cstheme="minorHAnsi"/>
          <w:sz w:val="24"/>
          <w:szCs w:val="24"/>
        </w:rPr>
        <w:t xml:space="preserve">Collective Worship is organised in each separate class within school. It is suitable to the age </w:t>
      </w:r>
    </w:p>
    <w:p w14:paraId="4A52C9A7" w14:textId="07CC9A8E" w:rsidR="00CF0A02" w:rsidRPr="00CF0A02" w:rsidRDefault="00CF0A02" w:rsidP="00CF0A02">
      <w:pPr>
        <w:spacing w:after="0"/>
        <w:rPr>
          <w:rFonts w:cstheme="minorHAnsi"/>
          <w:sz w:val="24"/>
          <w:szCs w:val="24"/>
        </w:rPr>
      </w:pPr>
      <w:r w:rsidRPr="00CF0A02">
        <w:rPr>
          <w:rFonts w:cstheme="minorHAnsi"/>
          <w:sz w:val="24"/>
          <w:szCs w:val="24"/>
        </w:rPr>
        <w:t xml:space="preserve">range and abilities of the children within that class. Liturgy will take place at least </w:t>
      </w:r>
    </w:p>
    <w:p w14:paraId="0A72F348" w14:textId="4F51F262" w:rsidR="00CF0A02" w:rsidRPr="00CF0A02" w:rsidRDefault="00CF0A02" w:rsidP="00CF0A02">
      <w:pPr>
        <w:spacing w:after="0"/>
        <w:rPr>
          <w:rFonts w:cstheme="minorHAnsi"/>
          <w:sz w:val="24"/>
          <w:szCs w:val="24"/>
        </w:rPr>
      </w:pPr>
      <w:r w:rsidRPr="00CF0A02">
        <w:rPr>
          <w:rFonts w:cstheme="minorHAnsi"/>
          <w:sz w:val="24"/>
          <w:szCs w:val="24"/>
        </w:rPr>
        <w:t xml:space="preserve">once a week in each class and will be linked to the unit of work being studied at this </w:t>
      </w:r>
      <w:proofErr w:type="gramStart"/>
      <w:r w:rsidRPr="00CF0A02">
        <w:rPr>
          <w:rFonts w:cstheme="minorHAnsi"/>
          <w:sz w:val="24"/>
          <w:szCs w:val="24"/>
        </w:rPr>
        <w:t>particular time</w:t>
      </w:r>
      <w:proofErr w:type="gramEnd"/>
      <w:r w:rsidRPr="00CF0A02">
        <w:rPr>
          <w:rFonts w:cstheme="minorHAnsi"/>
          <w:sz w:val="24"/>
          <w:szCs w:val="24"/>
        </w:rPr>
        <w:t xml:space="preserve"> or the liturgical calendar. Liturgy is in addition to shared class masses and </w:t>
      </w:r>
    </w:p>
    <w:p w14:paraId="76EBBDCF" w14:textId="178C7F0D" w:rsidR="00CF0A02" w:rsidRPr="00CF0A02" w:rsidRDefault="00CF0A02" w:rsidP="00CF0A02">
      <w:pPr>
        <w:spacing w:after="0"/>
        <w:rPr>
          <w:rFonts w:cstheme="minorHAnsi"/>
          <w:sz w:val="24"/>
          <w:szCs w:val="24"/>
        </w:rPr>
      </w:pPr>
      <w:r w:rsidRPr="00CF0A02">
        <w:rPr>
          <w:rFonts w:cstheme="minorHAnsi"/>
          <w:sz w:val="24"/>
          <w:szCs w:val="24"/>
        </w:rPr>
        <w:t xml:space="preserve">whole school liturgical celebrations. Liturgy may take place as a pupil led activity </w:t>
      </w:r>
    </w:p>
    <w:p w14:paraId="4CDDB84B" w14:textId="4D27E28A" w:rsidR="00CF0A02" w:rsidRDefault="00CF0A02" w:rsidP="00CF0A02">
      <w:pPr>
        <w:spacing w:after="0"/>
        <w:rPr>
          <w:rFonts w:cstheme="minorHAnsi"/>
          <w:sz w:val="24"/>
          <w:szCs w:val="24"/>
        </w:rPr>
      </w:pPr>
      <w:r w:rsidRPr="00CF0A02">
        <w:rPr>
          <w:rFonts w:cstheme="minorHAnsi"/>
          <w:sz w:val="24"/>
          <w:szCs w:val="24"/>
        </w:rPr>
        <w:t xml:space="preserve">or an activity led by the lay chaplain assisted by the pupil chaplains. </w:t>
      </w:r>
    </w:p>
    <w:p w14:paraId="0E2AA559" w14:textId="77777777" w:rsidR="002A4595" w:rsidRPr="00CF0A02" w:rsidRDefault="002A4595" w:rsidP="00CF0A02">
      <w:pPr>
        <w:spacing w:after="0"/>
        <w:rPr>
          <w:rFonts w:cstheme="minorHAnsi"/>
          <w:sz w:val="24"/>
          <w:szCs w:val="24"/>
        </w:rPr>
      </w:pPr>
    </w:p>
    <w:p w14:paraId="70F3E617" w14:textId="1EFA8BDE" w:rsidR="00CF0A02" w:rsidRPr="002A4595" w:rsidRDefault="00CF0A02" w:rsidP="00CF0A02">
      <w:pPr>
        <w:rPr>
          <w:rFonts w:cstheme="minorHAnsi"/>
          <w:sz w:val="24"/>
          <w:szCs w:val="24"/>
          <w:u w:val="single"/>
        </w:rPr>
      </w:pPr>
      <w:r w:rsidRPr="002A4595">
        <w:rPr>
          <w:rFonts w:cstheme="minorHAnsi"/>
          <w:sz w:val="24"/>
          <w:szCs w:val="24"/>
          <w:u w:val="single"/>
        </w:rPr>
        <w:t>Resources:</w:t>
      </w:r>
    </w:p>
    <w:p w14:paraId="57CF002F" w14:textId="0D374D34"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Liturgy box</w:t>
      </w:r>
    </w:p>
    <w:p w14:paraId="3B46E06B" w14:textId="5EA39899"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 xml:space="preserve">Candles </w:t>
      </w:r>
    </w:p>
    <w:p w14:paraId="291C3E71" w14:textId="062CFF0F"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 xml:space="preserve">Books </w:t>
      </w:r>
    </w:p>
    <w:p w14:paraId="3B943929" w14:textId="79E26B2E"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Cloths</w:t>
      </w:r>
    </w:p>
    <w:p w14:paraId="4061B801" w14:textId="5FBD3412"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Modern Hymns List</w:t>
      </w:r>
    </w:p>
    <w:p w14:paraId="7FDCDD98" w14:textId="66E81A7C"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Figures</w:t>
      </w:r>
    </w:p>
    <w:p w14:paraId="572E0B40" w14:textId="0048FCDB"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Pictures</w:t>
      </w:r>
    </w:p>
    <w:p w14:paraId="0B192040" w14:textId="4DA90AF2"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 xml:space="preserve">Religious Artefacts </w:t>
      </w:r>
    </w:p>
    <w:p w14:paraId="6915BFFA" w14:textId="60B56D72"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Worship Planning templates</w:t>
      </w:r>
    </w:p>
    <w:p w14:paraId="2B349179" w14:textId="2615F695"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 xml:space="preserve">Worship cards </w:t>
      </w:r>
    </w:p>
    <w:p w14:paraId="33A18B4B" w14:textId="39C1FFBA"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Image of the Holy Father (Pope)</w:t>
      </w:r>
    </w:p>
    <w:p w14:paraId="627C6387" w14:textId="19300B78" w:rsidR="00CF0A02" w:rsidRPr="00CF0A02" w:rsidRDefault="00CF0A02" w:rsidP="00CF0A02">
      <w:pPr>
        <w:pStyle w:val="ListParagraph"/>
        <w:numPr>
          <w:ilvl w:val="0"/>
          <w:numId w:val="1"/>
        </w:numPr>
        <w:rPr>
          <w:rFonts w:cstheme="minorHAnsi"/>
          <w:sz w:val="24"/>
          <w:szCs w:val="24"/>
        </w:rPr>
      </w:pPr>
      <w:r w:rsidRPr="00CF0A02">
        <w:rPr>
          <w:rFonts w:cstheme="minorHAnsi"/>
          <w:sz w:val="24"/>
          <w:szCs w:val="24"/>
        </w:rPr>
        <w:t>Image of Archbishop</w:t>
      </w:r>
    </w:p>
    <w:p w14:paraId="76942C3D" w14:textId="77777777" w:rsidR="008D1388" w:rsidRPr="00CF0A02" w:rsidRDefault="008D1388" w:rsidP="008D1388">
      <w:pPr>
        <w:rPr>
          <w:rFonts w:cstheme="minorHAnsi"/>
          <w:b/>
          <w:bCs/>
          <w:sz w:val="24"/>
          <w:szCs w:val="24"/>
          <w:u w:val="single"/>
        </w:rPr>
      </w:pPr>
      <w:r w:rsidRPr="00CF0A02">
        <w:rPr>
          <w:rFonts w:cstheme="minorHAnsi"/>
          <w:b/>
          <w:bCs/>
          <w:sz w:val="24"/>
          <w:szCs w:val="24"/>
          <w:u w:val="single"/>
        </w:rPr>
        <w:t xml:space="preserve">Implementation </w:t>
      </w:r>
    </w:p>
    <w:p w14:paraId="2D72272F" w14:textId="77777777" w:rsidR="008D1388" w:rsidRPr="00CF0A02" w:rsidRDefault="00A93DE5" w:rsidP="008D1388">
      <w:pPr>
        <w:rPr>
          <w:rFonts w:cstheme="minorHAnsi"/>
          <w:sz w:val="24"/>
          <w:szCs w:val="24"/>
        </w:rPr>
      </w:pPr>
      <w:r w:rsidRPr="00CF0A02">
        <w:rPr>
          <w:rFonts w:cstheme="minorHAnsi"/>
          <w:sz w:val="24"/>
          <w:szCs w:val="24"/>
        </w:rPr>
        <w:t xml:space="preserve">Throughout the week, children at St Oswald’s will </w:t>
      </w:r>
      <w:r w:rsidR="002C54E6" w:rsidRPr="00CF0A02">
        <w:rPr>
          <w:rFonts w:cstheme="minorHAnsi"/>
          <w:sz w:val="24"/>
          <w:szCs w:val="24"/>
        </w:rPr>
        <w:t>experience prayer and liturgy in different</w:t>
      </w:r>
      <w:r w:rsidR="005D6A0B" w:rsidRPr="00CF0A02">
        <w:rPr>
          <w:rFonts w:cstheme="minorHAnsi"/>
          <w:sz w:val="24"/>
          <w:szCs w:val="24"/>
        </w:rPr>
        <w:t xml:space="preserve"> ways</w:t>
      </w:r>
      <w:r w:rsidR="002C54E6" w:rsidRPr="00CF0A02">
        <w:rPr>
          <w:rFonts w:cstheme="minorHAnsi"/>
          <w:sz w:val="24"/>
          <w:szCs w:val="24"/>
        </w:rPr>
        <w:t>:</w:t>
      </w:r>
    </w:p>
    <w:p w14:paraId="0F55F5D7" w14:textId="77777777" w:rsidR="00A93DE5" w:rsidRPr="00CF0A02" w:rsidRDefault="00A93DE5" w:rsidP="008D1388">
      <w:pPr>
        <w:rPr>
          <w:rFonts w:cstheme="minorHAnsi"/>
          <w:sz w:val="24"/>
          <w:szCs w:val="24"/>
          <w:u w:val="single"/>
        </w:rPr>
      </w:pPr>
      <w:r w:rsidRPr="00CF0A02">
        <w:rPr>
          <w:rFonts w:cstheme="minorHAnsi"/>
          <w:sz w:val="24"/>
          <w:szCs w:val="24"/>
          <w:u w:val="single"/>
        </w:rPr>
        <w:t>Whole School Liturgy</w:t>
      </w:r>
    </w:p>
    <w:p w14:paraId="6FC502AF" w14:textId="77777777" w:rsidR="00445AA6" w:rsidRPr="00CF0A02" w:rsidRDefault="00A93DE5" w:rsidP="008D1388">
      <w:pPr>
        <w:rPr>
          <w:rFonts w:cstheme="minorHAnsi"/>
          <w:b/>
          <w:bCs/>
          <w:sz w:val="24"/>
          <w:szCs w:val="24"/>
          <w:u w:val="single"/>
        </w:rPr>
      </w:pPr>
      <w:r w:rsidRPr="00CF0A02">
        <w:rPr>
          <w:rFonts w:cstheme="minorHAnsi"/>
          <w:sz w:val="24"/>
          <w:szCs w:val="24"/>
        </w:rPr>
        <w:t>This will take place together on a Monday morning. Here we will gather as a school</w:t>
      </w:r>
      <w:r w:rsidR="00A36BA5" w:rsidRPr="00CF0A02">
        <w:rPr>
          <w:rFonts w:cstheme="minorHAnsi"/>
          <w:sz w:val="24"/>
          <w:szCs w:val="24"/>
        </w:rPr>
        <w:t xml:space="preserve"> and </w:t>
      </w:r>
      <w:r w:rsidRPr="00CF0A02">
        <w:rPr>
          <w:rFonts w:cstheme="minorHAnsi"/>
          <w:sz w:val="24"/>
          <w:szCs w:val="24"/>
        </w:rPr>
        <w:t>listen to the word of God</w:t>
      </w:r>
      <w:r w:rsidR="00A36BA5" w:rsidRPr="00CF0A02">
        <w:rPr>
          <w:rFonts w:cstheme="minorHAnsi"/>
          <w:sz w:val="24"/>
          <w:szCs w:val="24"/>
        </w:rPr>
        <w:t xml:space="preserve">. The gospel that is used in this whole school liturgy will then form the theme of </w:t>
      </w:r>
      <w:r w:rsidR="00D74657" w:rsidRPr="00CF0A02">
        <w:rPr>
          <w:rFonts w:cstheme="minorHAnsi"/>
          <w:sz w:val="24"/>
          <w:szCs w:val="24"/>
        </w:rPr>
        <w:t>the classroom prayer and liturgy sessions throughout the week. Each week, the gospel</w:t>
      </w:r>
      <w:r w:rsidR="000E6DBB" w:rsidRPr="00CF0A02">
        <w:rPr>
          <w:rFonts w:cstheme="minorHAnsi"/>
          <w:sz w:val="24"/>
          <w:szCs w:val="24"/>
        </w:rPr>
        <w:t xml:space="preserve"> – which is </w:t>
      </w:r>
      <w:r w:rsidR="00085756" w:rsidRPr="00CF0A02">
        <w:rPr>
          <w:rFonts w:cstheme="minorHAnsi"/>
          <w:sz w:val="24"/>
          <w:szCs w:val="24"/>
        </w:rPr>
        <w:t>adapted</w:t>
      </w:r>
      <w:r w:rsidR="000E6DBB" w:rsidRPr="00CF0A02">
        <w:rPr>
          <w:rFonts w:cstheme="minorHAnsi"/>
          <w:sz w:val="24"/>
          <w:szCs w:val="24"/>
        </w:rPr>
        <w:t xml:space="preserve"> from the preceding Sunday’s mass - </w:t>
      </w:r>
      <w:r w:rsidR="00D74657" w:rsidRPr="00CF0A02">
        <w:rPr>
          <w:rFonts w:cstheme="minorHAnsi"/>
          <w:sz w:val="24"/>
          <w:szCs w:val="24"/>
        </w:rPr>
        <w:t>highlights a par</w:t>
      </w:r>
      <w:r w:rsidR="0085794A" w:rsidRPr="00CF0A02">
        <w:rPr>
          <w:rFonts w:cstheme="minorHAnsi"/>
          <w:sz w:val="24"/>
          <w:szCs w:val="24"/>
        </w:rPr>
        <w:t>ticular theme. T</w:t>
      </w:r>
      <w:r w:rsidR="00D74657" w:rsidRPr="00CF0A02">
        <w:rPr>
          <w:rFonts w:cstheme="minorHAnsi"/>
          <w:sz w:val="24"/>
          <w:szCs w:val="24"/>
        </w:rPr>
        <w:t xml:space="preserve">he children will </w:t>
      </w:r>
      <w:r w:rsidR="00E17DC3" w:rsidRPr="00CF0A02">
        <w:rPr>
          <w:rFonts w:cstheme="minorHAnsi"/>
          <w:sz w:val="24"/>
          <w:szCs w:val="24"/>
        </w:rPr>
        <w:t xml:space="preserve">have further opportunities to </w:t>
      </w:r>
      <w:r w:rsidR="00085756" w:rsidRPr="00CF0A02">
        <w:rPr>
          <w:rFonts w:cstheme="minorHAnsi"/>
          <w:sz w:val="24"/>
          <w:szCs w:val="24"/>
        </w:rPr>
        <w:t>reflect upon</w:t>
      </w:r>
      <w:r w:rsidR="00E17DC3" w:rsidRPr="00CF0A02">
        <w:rPr>
          <w:rFonts w:cstheme="minorHAnsi"/>
          <w:sz w:val="24"/>
          <w:szCs w:val="24"/>
        </w:rPr>
        <w:t xml:space="preserve"> this as the week </w:t>
      </w:r>
      <w:r w:rsidR="00E17DC3" w:rsidRPr="00CF0A02">
        <w:rPr>
          <w:rFonts w:cstheme="minorHAnsi"/>
          <w:sz w:val="24"/>
          <w:szCs w:val="24"/>
        </w:rPr>
        <w:lastRenderedPageBreak/>
        <w:t>progresses. We will then think about a w</w:t>
      </w:r>
      <w:r w:rsidRPr="00CF0A02">
        <w:rPr>
          <w:rFonts w:cstheme="minorHAnsi"/>
          <w:sz w:val="24"/>
          <w:szCs w:val="24"/>
        </w:rPr>
        <w:t>ay in which we can positively respond and go forth into the world to spread the good news.</w:t>
      </w:r>
      <w:r w:rsidR="00085756" w:rsidRPr="00CF0A02">
        <w:rPr>
          <w:rFonts w:cstheme="minorHAnsi"/>
          <w:sz w:val="24"/>
          <w:szCs w:val="24"/>
        </w:rPr>
        <w:t xml:space="preserve"> </w:t>
      </w:r>
    </w:p>
    <w:p w14:paraId="7404DBA6" w14:textId="77777777" w:rsidR="00A93DE5" w:rsidRPr="00CF0A02" w:rsidRDefault="00A93DE5" w:rsidP="008D1388">
      <w:pPr>
        <w:rPr>
          <w:rFonts w:cstheme="minorHAnsi"/>
          <w:sz w:val="24"/>
          <w:szCs w:val="24"/>
          <w:u w:val="single"/>
        </w:rPr>
      </w:pPr>
      <w:r w:rsidRPr="00CF0A02">
        <w:rPr>
          <w:rFonts w:cstheme="minorHAnsi"/>
          <w:sz w:val="24"/>
          <w:szCs w:val="24"/>
          <w:u w:val="single"/>
        </w:rPr>
        <w:t>Classroom Prayer</w:t>
      </w:r>
    </w:p>
    <w:p w14:paraId="796B54AE" w14:textId="2C4E864D" w:rsidR="0096614A" w:rsidRPr="00CF0A02" w:rsidRDefault="00860227" w:rsidP="008D1388">
      <w:pPr>
        <w:rPr>
          <w:rFonts w:cstheme="minorHAnsi"/>
          <w:sz w:val="24"/>
          <w:szCs w:val="24"/>
        </w:rPr>
      </w:pPr>
      <w:r w:rsidRPr="00CF0A02">
        <w:rPr>
          <w:rFonts w:cstheme="minorHAnsi"/>
          <w:sz w:val="24"/>
          <w:szCs w:val="24"/>
        </w:rPr>
        <w:t>Children at St Oswald’s have further opportunities to reflect upon</w:t>
      </w:r>
      <w:r w:rsidR="0085794A" w:rsidRPr="00CF0A02">
        <w:rPr>
          <w:rFonts w:cstheme="minorHAnsi"/>
          <w:sz w:val="24"/>
          <w:szCs w:val="24"/>
        </w:rPr>
        <w:t xml:space="preserve"> the G</w:t>
      </w:r>
      <w:r w:rsidR="00B21131" w:rsidRPr="00CF0A02">
        <w:rPr>
          <w:rFonts w:cstheme="minorHAnsi"/>
          <w:sz w:val="24"/>
          <w:szCs w:val="24"/>
        </w:rPr>
        <w:t>ospel through classroom prayer. This takes</w:t>
      </w:r>
      <w:r w:rsidR="00EB4B24" w:rsidRPr="00CF0A02">
        <w:rPr>
          <w:rFonts w:cstheme="minorHAnsi"/>
          <w:sz w:val="24"/>
          <w:szCs w:val="24"/>
        </w:rPr>
        <w:t xml:space="preserve"> place</w:t>
      </w:r>
      <w:r w:rsidR="00B21131" w:rsidRPr="00CF0A02">
        <w:rPr>
          <w:rFonts w:cstheme="minorHAnsi"/>
          <w:sz w:val="24"/>
          <w:szCs w:val="24"/>
        </w:rPr>
        <w:t xml:space="preserve"> daily in an age-appropriate way. </w:t>
      </w:r>
      <w:r w:rsidR="00370A02" w:rsidRPr="00CF0A02">
        <w:rPr>
          <w:rFonts w:cstheme="minorHAnsi"/>
          <w:sz w:val="24"/>
          <w:szCs w:val="24"/>
        </w:rPr>
        <w:t xml:space="preserve">Teachers have </w:t>
      </w:r>
      <w:r w:rsidR="00B21131" w:rsidRPr="00CF0A02">
        <w:rPr>
          <w:rFonts w:cstheme="minorHAnsi"/>
          <w:sz w:val="24"/>
          <w:szCs w:val="24"/>
        </w:rPr>
        <w:t xml:space="preserve">access to </w:t>
      </w:r>
      <w:r w:rsidR="00370A02" w:rsidRPr="00CF0A02">
        <w:rPr>
          <w:rFonts w:cstheme="minorHAnsi"/>
          <w:sz w:val="24"/>
          <w:szCs w:val="24"/>
        </w:rPr>
        <w:t>many resou</w:t>
      </w:r>
      <w:r w:rsidR="0085794A" w:rsidRPr="00CF0A02">
        <w:rPr>
          <w:rFonts w:cstheme="minorHAnsi"/>
          <w:sz w:val="24"/>
          <w:szCs w:val="24"/>
        </w:rPr>
        <w:t>rces to help the children connect with the</w:t>
      </w:r>
      <w:r w:rsidR="00370A02" w:rsidRPr="00CF0A02">
        <w:rPr>
          <w:rFonts w:cstheme="minorHAnsi"/>
          <w:sz w:val="24"/>
          <w:szCs w:val="24"/>
        </w:rPr>
        <w:t xml:space="preserve"> </w:t>
      </w:r>
      <w:r w:rsidR="000B4986" w:rsidRPr="00CF0A02">
        <w:rPr>
          <w:rFonts w:cstheme="minorHAnsi"/>
          <w:sz w:val="24"/>
          <w:szCs w:val="24"/>
        </w:rPr>
        <w:t>relevant messages contained with the</w:t>
      </w:r>
      <w:r w:rsidR="0085794A" w:rsidRPr="00CF0A02">
        <w:rPr>
          <w:rFonts w:cstheme="minorHAnsi"/>
          <w:sz w:val="24"/>
          <w:szCs w:val="24"/>
        </w:rPr>
        <w:t xml:space="preserve"> G</w:t>
      </w:r>
      <w:r w:rsidR="000B4986" w:rsidRPr="00CF0A02">
        <w:rPr>
          <w:rFonts w:cstheme="minorHAnsi"/>
          <w:sz w:val="24"/>
          <w:szCs w:val="24"/>
        </w:rPr>
        <w:t>ospel</w:t>
      </w:r>
      <w:r w:rsidR="00A4630A" w:rsidRPr="00CF0A02">
        <w:rPr>
          <w:rFonts w:cstheme="minorHAnsi"/>
          <w:sz w:val="24"/>
          <w:szCs w:val="24"/>
        </w:rPr>
        <w:t xml:space="preserve">. </w:t>
      </w:r>
      <w:r w:rsidR="0085794A" w:rsidRPr="00CF0A02">
        <w:rPr>
          <w:rFonts w:cstheme="minorHAnsi"/>
          <w:sz w:val="24"/>
          <w:szCs w:val="24"/>
        </w:rPr>
        <w:t xml:space="preserve">At St. Oswald’s, </w:t>
      </w:r>
      <w:r w:rsidR="00A337ED" w:rsidRPr="00CF0A02">
        <w:rPr>
          <w:rFonts w:cstheme="minorHAnsi"/>
          <w:sz w:val="24"/>
          <w:szCs w:val="24"/>
        </w:rPr>
        <w:t>we understa</w:t>
      </w:r>
      <w:r w:rsidR="0085794A" w:rsidRPr="00CF0A02">
        <w:rPr>
          <w:rFonts w:cstheme="minorHAnsi"/>
          <w:sz w:val="24"/>
          <w:szCs w:val="24"/>
        </w:rPr>
        <w:t>nd that it is important to pray</w:t>
      </w:r>
      <w:r w:rsidR="00A337ED" w:rsidRPr="00CF0A02">
        <w:rPr>
          <w:rFonts w:cstheme="minorHAnsi"/>
          <w:sz w:val="24"/>
          <w:szCs w:val="24"/>
        </w:rPr>
        <w:t xml:space="preserve"> in a</w:t>
      </w:r>
      <w:r w:rsidR="0085794A" w:rsidRPr="00CF0A02">
        <w:rPr>
          <w:rFonts w:cstheme="minorHAnsi"/>
          <w:sz w:val="24"/>
          <w:szCs w:val="24"/>
        </w:rPr>
        <w:t xml:space="preserve"> variety of different ways. W</w:t>
      </w:r>
      <w:r w:rsidR="00A337ED" w:rsidRPr="00CF0A02">
        <w:rPr>
          <w:rFonts w:cstheme="minorHAnsi"/>
          <w:sz w:val="24"/>
          <w:szCs w:val="24"/>
        </w:rPr>
        <w:t>e want the children to have many different prayerful experiences</w:t>
      </w:r>
      <w:r w:rsidR="0085794A" w:rsidRPr="00CF0A02">
        <w:rPr>
          <w:rFonts w:cstheme="minorHAnsi"/>
          <w:sz w:val="24"/>
          <w:szCs w:val="24"/>
        </w:rPr>
        <w:t xml:space="preserve"> so that they may find a way that they are comfortable in talking to God. </w:t>
      </w:r>
      <w:r w:rsidR="002A4595">
        <w:rPr>
          <w:rFonts w:cstheme="minorHAnsi"/>
          <w:sz w:val="24"/>
          <w:szCs w:val="24"/>
        </w:rPr>
        <w:t>This will include the use of mediation (Including the Rosary), formal prayer, complementation, Lectio (the reading and reflection of scripture) and journaling.</w:t>
      </w:r>
    </w:p>
    <w:p w14:paraId="259C8E46" w14:textId="50D3ACF4" w:rsidR="00A4630A" w:rsidRDefault="0085794A" w:rsidP="008D1388">
      <w:pPr>
        <w:rPr>
          <w:rFonts w:cstheme="minorHAnsi"/>
          <w:sz w:val="24"/>
          <w:szCs w:val="24"/>
        </w:rPr>
      </w:pPr>
      <w:r w:rsidRPr="00CF0A02">
        <w:rPr>
          <w:rFonts w:cstheme="minorHAnsi"/>
          <w:sz w:val="24"/>
          <w:szCs w:val="24"/>
        </w:rPr>
        <w:t xml:space="preserve">Ultimately, we want them to pray at home in their own unique way, helping them to build a personal </w:t>
      </w:r>
      <w:r w:rsidR="0096614A" w:rsidRPr="00CF0A02">
        <w:rPr>
          <w:rFonts w:cstheme="minorHAnsi"/>
          <w:sz w:val="24"/>
          <w:szCs w:val="24"/>
        </w:rPr>
        <w:t xml:space="preserve">relationship with God. </w:t>
      </w:r>
    </w:p>
    <w:p w14:paraId="659D4495" w14:textId="4F50BD5E" w:rsidR="00F51664" w:rsidRPr="00CF0A02" w:rsidRDefault="00F51664" w:rsidP="00F51664">
      <w:pPr>
        <w:rPr>
          <w:rFonts w:cstheme="minorHAnsi"/>
          <w:sz w:val="24"/>
          <w:szCs w:val="24"/>
        </w:rPr>
      </w:pPr>
      <w:r>
        <w:rPr>
          <w:rFonts w:cstheme="minorHAnsi"/>
          <w:sz w:val="24"/>
          <w:szCs w:val="24"/>
        </w:rPr>
        <w:t>The following table highlight</w:t>
      </w:r>
      <w:r w:rsidR="00363F45">
        <w:rPr>
          <w:rFonts w:cstheme="minorHAnsi"/>
          <w:sz w:val="24"/>
          <w:szCs w:val="24"/>
        </w:rPr>
        <w:t>s</w:t>
      </w:r>
      <w:r>
        <w:rPr>
          <w:rFonts w:cstheme="minorHAnsi"/>
          <w:sz w:val="24"/>
          <w:szCs w:val="24"/>
        </w:rPr>
        <w:t xml:space="preserve"> how formal prayer and liturgy will </w:t>
      </w:r>
      <w:r w:rsidR="00363F45">
        <w:rPr>
          <w:rFonts w:cstheme="minorHAnsi"/>
          <w:sz w:val="24"/>
          <w:szCs w:val="24"/>
        </w:rPr>
        <w:t>be</w:t>
      </w:r>
      <w:r>
        <w:rPr>
          <w:rFonts w:cstheme="minorHAnsi"/>
          <w:sz w:val="24"/>
          <w:szCs w:val="24"/>
        </w:rPr>
        <w:t xml:space="preserve"> progressive and differentiated based on the needs of each school year group:</w:t>
      </w:r>
    </w:p>
    <w:p w14:paraId="2EDB8D03" w14:textId="77777777" w:rsidR="00F51664" w:rsidRPr="00F51664" w:rsidRDefault="00F51664" w:rsidP="00F51664">
      <w:pPr>
        <w:spacing w:after="200" w:line="276" w:lineRule="auto"/>
        <w:jc w:val="center"/>
        <w:rPr>
          <w:rFonts w:ascii="Calibri" w:eastAsia="Calibri" w:hAnsi="Calibri" w:cs="Times New Roman"/>
          <w:bCs/>
          <w:sz w:val="24"/>
          <w:szCs w:val="24"/>
          <w:u w:val="single"/>
        </w:rPr>
      </w:pPr>
      <w:r w:rsidRPr="00F51664">
        <w:rPr>
          <w:rFonts w:ascii="Calibri" w:eastAsia="Calibri" w:hAnsi="Calibri" w:cs="Times New Roman"/>
          <w:bCs/>
          <w:sz w:val="24"/>
          <w:szCs w:val="24"/>
          <w:u w:val="single"/>
        </w:rPr>
        <w:t>Developmental Prayer and Worship Throughout School</w:t>
      </w:r>
    </w:p>
    <w:tbl>
      <w:tblPr>
        <w:tblStyle w:val="TableGrid"/>
        <w:tblW w:w="0" w:type="auto"/>
        <w:tblLook w:val="04A0" w:firstRow="1" w:lastRow="0" w:firstColumn="1" w:lastColumn="0" w:noHBand="0" w:noVBand="1"/>
      </w:tblPr>
      <w:tblGrid>
        <w:gridCol w:w="2871"/>
        <w:gridCol w:w="6145"/>
      </w:tblGrid>
      <w:tr w:rsidR="00F51664" w:rsidRPr="00F51664" w14:paraId="788F23C1" w14:textId="77777777" w:rsidTr="00554F80">
        <w:tc>
          <w:tcPr>
            <w:tcW w:w="2871" w:type="dxa"/>
          </w:tcPr>
          <w:p w14:paraId="37BD869B" w14:textId="77777777" w:rsidR="00F51664" w:rsidRPr="00F51664" w:rsidRDefault="00F51664" w:rsidP="00F51664">
            <w:pPr>
              <w:jc w:val="center"/>
              <w:rPr>
                <w:rFonts w:ascii="Calibri" w:eastAsia="Calibri" w:hAnsi="Calibri" w:cs="Times New Roman"/>
                <w:bCs/>
                <w:sz w:val="24"/>
                <w:szCs w:val="24"/>
              </w:rPr>
            </w:pPr>
            <w:r w:rsidRPr="00F51664">
              <w:rPr>
                <w:rFonts w:ascii="Calibri" w:eastAsia="Calibri" w:hAnsi="Calibri" w:cs="Times New Roman"/>
                <w:bCs/>
                <w:sz w:val="24"/>
                <w:szCs w:val="24"/>
              </w:rPr>
              <w:t>Class</w:t>
            </w:r>
          </w:p>
        </w:tc>
        <w:tc>
          <w:tcPr>
            <w:tcW w:w="6145" w:type="dxa"/>
          </w:tcPr>
          <w:p w14:paraId="7CE1ABF7" w14:textId="77777777" w:rsidR="00F51664" w:rsidRPr="00F51664" w:rsidRDefault="00F51664" w:rsidP="00F51664">
            <w:pPr>
              <w:jc w:val="center"/>
              <w:rPr>
                <w:rFonts w:ascii="Calibri" w:eastAsia="Calibri" w:hAnsi="Calibri" w:cs="Times New Roman"/>
                <w:bCs/>
                <w:sz w:val="24"/>
                <w:szCs w:val="24"/>
              </w:rPr>
            </w:pPr>
            <w:r w:rsidRPr="00F51664">
              <w:rPr>
                <w:rFonts w:ascii="Calibri" w:eastAsia="Calibri" w:hAnsi="Calibri" w:cs="Times New Roman"/>
                <w:bCs/>
                <w:sz w:val="24"/>
                <w:szCs w:val="24"/>
              </w:rPr>
              <w:t>Prayer and Worship</w:t>
            </w:r>
          </w:p>
        </w:tc>
      </w:tr>
      <w:tr w:rsidR="00F51664" w:rsidRPr="00F51664" w14:paraId="31EBAF2E" w14:textId="77777777" w:rsidTr="00554F80">
        <w:trPr>
          <w:trHeight w:val="1172"/>
        </w:trPr>
        <w:tc>
          <w:tcPr>
            <w:tcW w:w="2871" w:type="dxa"/>
          </w:tcPr>
          <w:p w14:paraId="265B9B3A"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EYFS</w:t>
            </w:r>
          </w:p>
        </w:tc>
        <w:tc>
          <w:tcPr>
            <w:tcW w:w="6145" w:type="dxa"/>
          </w:tcPr>
          <w:p w14:paraId="235EBA24"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Sacred spaces introduced </w:t>
            </w:r>
            <w:proofErr w:type="gramStart"/>
            <w:r w:rsidRPr="00F51664">
              <w:rPr>
                <w:rFonts w:ascii="Calibri" w:eastAsia="Calibri" w:hAnsi="Calibri" w:cs="Times New Roman"/>
                <w:sz w:val="24"/>
                <w:szCs w:val="24"/>
              </w:rPr>
              <w:t>e.g.</w:t>
            </w:r>
            <w:proofErr w:type="gramEnd"/>
            <w:r w:rsidRPr="00F51664">
              <w:rPr>
                <w:rFonts w:ascii="Calibri" w:eastAsia="Calibri" w:hAnsi="Calibri" w:cs="Times New Roman"/>
                <w:sz w:val="24"/>
                <w:szCs w:val="24"/>
              </w:rPr>
              <w:t xml:space="preserve"> prayer tables, crosses around class and school. </w:t>
            </w:r>
          </w:p>
          <w:p w14:paraId="0417C828"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Quiet time is introduced for talking and listening to God. </w:t>
            </w:r>
          </w:p>
          <w:p w14:paraId="1F66482D"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The sign of the cross and the 4 school prayers are learnt. </w:t>
            </w:r>
          </w:p>
        </w:tc>
      </w:tr>
      <w:tr w:rsidR="00F51664" w:rsidRPr="00F51664" w14:paraId="320DC866" w14:textId="77777777" w:rsidTr="00554F80">
        <w:tc>
          <w:tcPr>
            <w:tcW w:w="2871" w:type="dxa"/>
          </w:tcPr>
          <w:p w14:paraId="39AC4078"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Year 1</w:t>
            </w:r>
          </w:p>
        </w:tc>
        <w:tc>
          <w:tcPr>
            <w:tcW w:w="6145" w:type="dxa"/>
          </w:tcPr>
          <w:p w14:paraId="2031FD62"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Recognising the importance of sacred spaces. </w:t>
            </w:r>
          </w:p>
          <w:p w14:paraId="38D25E83"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Learning the school prayer. </w:t>
            </w:r>
          </w:p>
          <w:p w14:paraId="79808D1F"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Developing the meaning of the sign of the cross. </w:t>
            </w:r>
          </w:p>
          <w:p w14:paraId="53B2CDAE"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Recognising how we can pray for different things. </w:t>
            </w:r>
          </w:p>
          <w:p w14:paraId="0D8969F3"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Recognising how we are all unique. </w:t>
            </w:r>
          </w:p>
          <w:p w14:paraId="6BB24BAB"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Hail Mary</w:t>
            </w:r>
          </w:p>
        </w:tc>
      </w:tr>
      <w:tr w:rsidR="00F51664" w:rsidRPr="00F51664" w14:paraId="056CE7C1" w14:textId="77777777" w:rsidTr="00554F80">
        <w:tc>
          <w:tcPr>
            <w:tcW w:w="2871" w:type="dxa"/>
          </w:tcPr>
          <w:p w14:paraId="55CDAC79"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Year 2</w:t>
            </w:r>
          </w:p>
        </w:tc>
        <w:tc>
          <w:tcPr>
            <w:tcW w:w="6145" w:type="dxa"/>
          </w:tcPr>
          <w:p w14:paraId="4E5E795E"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Exploring the meaning and imagery in the Hail Mary and Our Father. Developing learning of the school prayer.</w:t>
            </w:r>
          </w:p>
          <w:p w14:paraId="1962FC11"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Introducing spontaneous prayers for different reasons.  Prayers to the Saints </w:t>
            </w:r>
          </w:p>
        </w:tc>
      </w:tr>
      <w:tr w:rsidR="00F51664" w:rsidRPr="00F51664" w14:paraId="4E4E68EF" w14:textId="77777777" w:rsidTr="00554F80">
        <w:tc>
          <w:tcPr>
            <w:tcW w:w="2871" w:type="dxa"/>
          </w:tcPr>
          <w:p w14:paraId="3E0386D8"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Year 3</w:t>
            </w:r>
          </w:p>
        </w:tc>
        <w:tc>
          <w:tcPr>
            <w:tcW w:w="6145" w:type="dxa"/>
          </w:tcPr>
          <w:p w14:paraId="73D629E5"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Spending longer in prayer times. </w:t>
            </w:r>
          </w:p>
          <w:p w14:paraId="7A123E68"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Using scripture and verse as a stimulus for prayer. </w:t>
            </w:r>
          </w:p>
          <w:p w14:paraId="28F124AD"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Understanding the characters of the Bible through art and drama. </w:t>
            </w:r>
          </w:p>
          <w:p w14:paraId="4618D54B"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Using music and song to aid prayer. </w:t>
            </w:r>
          </w:p>
          <w:p w14:paraId="41BB6CEC" w14:textId="1DD9A21D"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Learning the ‘Glory Be’. </w:t>
            </w:r>
          </w:p>
        </w:tc>
      </w:tr>
      <w:tr w:rsidR="00F51664" w:rsidRPr="00F51664" w14:paraId="79430B9C" w14:textId="77777777" w:rsidTr="00554F80">
        <w:trPr>
          <w:trHeight w:val="1450"/>
        </w:trPr>
        <w:tc>
          <w:tcPr>
            <w:tcW w:w="2871" w:type="dxa"/>
          </w:tcPr>
          <w:p w14:paraId="311C7271"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Year 4</w:t>
            </w:r>
          </w:p>
        </w:tc>
        <w:tc>
          <w:tcPr>
            <w:tcW w:w="6145" w:type="dxa"/>
          </w:tcPr>
          <w:p w14:paraId="79D4D8AD"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Learning to be still and quiet and listen to God. </w:t>
            </w:r>
          </w:p>
          <w:p w14:paraId="7589584F"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Learning to ‘set the scene’ for prayer.</w:t>
            </w:r>
          </w:p>
          <w:p w14:paraId="0DCB6B48" w14:textId="77777777" w:rsid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Learning traditional methods of prayer </w:t>
            </w:r>
            <w:proofErr w:type="gramStart"/>
            <w:r w:rsidRPr="00F51664">
              <w:rPr>
                <w:rFonts w:ascii="Calibri" w:eastAsia="Calibri" w:hAnsi="Calibri" w:cs="Times New Roman"/>
                <w:sz w:val="24"/>
                <w:szCs w:val="24"/>
              </w:rPr>
              <w:t>e.g.</w:t>
            </w:r>
            <w:proofErr w:type="gramEnd"/>
            <w:r w:rsidRPr="00F51664">
              <w:rPr>
                <w:rFonts w:ascii="Calibri" w:eastAsia="Calibri" w:hAnsi="Calibri" w:cs="Times New Roman"/>
                <w:sz w:val="24"/>
                <w:szCs w:val="24"/>
              </w:rPr>
              <w:t xml:space="preserve"> Rosary and Stations of the cross. </w:t>
            </w:r>
          </w:p>
          <w:p w14:paraId="310DCB75" w14:textId="4FDF6BB1" w:rsidR="00F51664" w:rsidRPr="00F51664" w:rsidRDefault="00F51664" w:rsidP="00F51664">
            <w:pPr>
              <w:rPr>
                <w:rFonts w:ascii="Calibri" w:eastAsia="Calibri" w:hAnsi="Calibri" w:cs="Times New Roman"/>
                <w:sz w:val="24"/>
                <w:szCs w:val="24"/>
              </w:rPr>
            </w:pPr>
          </w:p>
        </w:tc>
      </w:tr>
      <w:tr w:rsidR="00F51664" w:rsidRPr="00F51664" w14:paraId="6AF6A89A" w14:textId="77777777" w:rsidTr="00554F80">
        <w:tc>
          <w:tcPr>
            <w:tcW w:w="2871" w:type="dxa"/>
          </w:tcPr>
          <w:p w14:paraId="1C216426"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lastRenderedPageBreak/>
              <w:t>Year 5</w:t>
            </w:r>
          </w:p>
        </w:tc>
        <w:tc>
          <w:tcPr>
            <w:tcW w:w="6145" w:type="dxa"/>
          </w:tcPr>
          <w:p w14:paraId="480BBEAD" w14:textId="7E502FA1" w:rsidR="00F51664" w:rsidRPr="00F51664" w:rsidRDefault="00F51664" w:rsidP="00F51664">
            <w:pPr>
              <w:rPr>
                <w:rFonts w:ascii="Calibri" w:eastAsia="Calibri" w:hAnsi="Calibri" w:cs="Times New Roman"/>
                <w:sz w:val="24"/>
                <w:szCs w:val="24"/>
              </w:rPr>
            </w:pPr>
            <w:r>
              <w:rPr>
                <w:rFonts w:ascii="Calibri" w:eastAsia="Calibri" w:hAnsi="Calibri" w:cs="Times New Roman"/>
                <w:sz w:val="24"/>
                <w:szCs w:val="24"/>
              </w:rPr>
              <w:t>Use</w:t>
            </w:r>
            <w:r w:rsidRPr="00F51664">
              <w:rPr>
                <w:rFonts w:ascii="Calibri" w:eastAsia="Calibri" w:hAnsi="Calibri" w:cs="Times New Roman"/>
                <w:sz w:val="24"/>
                <w:szCs w:val="24"/>
              </w:rPr>
              <w:t xml:space="preserve"> of personal prayer journals.</w:t>
            </w:r>
          </w:p>
          <w:p w14:paraId="059EC785"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Using images and symbols in prayer. </w:t>
            </w:r>
          </w:p>
          <w:p w14:paraId="3758F689" w14:textId="1C69B1E0"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 xml:space="preserve">Using scripture to create prayers of their own. </w:t>
            </w:r>
          </w:p>
        </w:tc>
      </w:tr>
      <w:tr w:rsidR="00F51664" w:rsidRPr="00F51664" w14:paraId="422F569B" w14:textId="77777777" w:rsidTr="00554F80">
        <w:tc>
          <w:tcPr>
            <w:tcW w:w="2871" w:type="dxa"/>
          </w:tcPr>
          <w:p w14:paraId="13AF1D0D"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Year 6</w:t>
            </w:r>
          </w:p>
        </w:tc>
        <w:tc>
          <w:tcPr>
            <w:tcW w:w="6145" w:type="dxa"/>
          </w:tcPr>
          <w:p w14:paraId="3FFA2E00" w14:textId="21DCFD7C" w:rsidR="00F51664" w:rsidRPr="00F51664" w:rsidRDefault="00F51664" w:rsidP="00F51664">
            <w:pPr>
              <w:rPr>
                <w:rFonts w:ascii="Calibri" w:eastAsia="Calibri" w:hAnsi="Calibri" w:cs="Times New Roman"/>
                <w:sz w:val="24"/>
                <w:szCs w:val="24"/>
              </w:rPr>
            </w:pPr>
            <w:r>
              <w:rPr>
                <w:rFonts w:ascii="Calibri" w:eastAsia="Calibri" w:hAnsi="Calibri" w:cs="Times New Roman"/>
                <w:sz w:val="24"/>
                <w:szCs w:val="24"/>
              </w:rPr>
              <w:t>U</w:t>
            </w:r>
            <w:r w:rsidRPr="00F51664">
              <w:rPr>
                <w:rFonts w:ascii="Calibri" w:eastAsia="Calibri" w:hAnsi="Calibri" w:cs="Times New Roman"/>
                <w:sz w:val="24"/>
                <w:szCs w:val="24"/>
              </w:rPr>
              <w:t>se of personal prayer journals.</w:t>
            </w:r>
          </w:p>
          <w:p w14:paraId="7BC38B44" w14:textId="5274E095"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Introducing pupils to the Prayer of the Church</w:t>
            </w:r>
            <w:r w:rsidR="00500FCA">
              <w:rPr>
                <w:rFonts w:ascii="Calibri" w:eastAsia="Calibri" w:hAnsi="Calibri" w:cs="Times New Roman"/>
                <w:sz w:val="24"/>
                <w:szCs w:val="24"/>
              </w:rPr>
              <w:t>/Daily Office</w:t>
            </w:r>
            <w:r w:rsidRPr="00F51664">
              <w:rPr>
                <w:rFonts w:ascii="Calibri" w:eastAsia="Calibri" w:hAnsi="Calibri" w:cs="Times New Roman"/>
                <w:sz w:val="24"/>
                <w:szCs w:val="24"/>
              </w:rPr>
              <w:t xml:space="preserve"> (a simple version to meet their needs)</w:t>
            </w:r>
          </w:p>
          <w:p w14:paraId="17C2A4AB"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Learning how other faiths pray. How can this challenge and inspire us?</w:t>
            </w:r>
          </w:p>
          <w:p w14:paraId="2133FC6E"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Explore other form of prayer and worship (mediation/reflection/prayer labyrinth/ Daily Examen)</w:t>
            </w:r>
          </w:p>
          <w:p w14:paraId="6267C64D" w14:textId="77777777" w:rsidR="00F51664" w:rsidRPr="00F51664" w:rsidRDefault="00F51664" w:rsidP="00F51664">
            <w:pPr>
              <w:rPr>
                <w:rFonts w:ascii="Calibri" w:eastAsia="Calibri" w:hAnsi="Calibri" w:cs="Times New Roman"/>
                <w:sz w:val="24"/>
                <w:szCs w:val="24"/>
              </w:rPr>
            </w:pPr>
            <w:r w:rsidRPr="00F51664">
              <w:rPr>
                <w:rFonts w:ascii="Calibri" w:eastAsia="Calibri" w:hAnsi="Calibri" w:cs="Times New Roman"/>
                <w:sz w:val="24"/>
                <w:szCs w:val="24"/>
              </w:rPr>
              <w:t>Begin to take ownership of worship and prayer</w:t>
            </w:r>
          </w:p>
        </w:tc>
      </w:tr>
    </w:tbl>
    <w:p w14:paraId="639EFEAE" w14:textId="77777777" w:rsidR="00F51664" w:rsidRPr="00CF0A02" w:rsidRDefault="00F51664" w:rsidP="008D1388">
      <w:pPr>
        <w:rPr>
          <w:rFonts w:cstheme="minorHAnsi"/>
          <w:sz w:val="24"/>
          <w:szCs w:val="24"/>
        </w:rPr>
      </w:pPr>
    </w:p>
    <w:p w14:paraId="020ADF09" w14:textId="77777777" w:rsidR="00445AA6" w:rsidRPr="00CF0A02" w:rsidRDefault="00445AA6" w:rsidP="008D1388">
      <w:pPr>
        <w:rPr>
          <w:rFonts w:cstheme="minorHAnsi"/>
          <w:sz w:val="24"/>
          <w:szCs w:val="24"/>
          <w:u w:val="single"/>
        </w:rPr>
      </w:pPr>
      <w:r w:rsidRPr="00CF0A02">
        <w:rPr>
          <w:rFonts w:cstheme="minorHAnsi"/>
          <w:sz w:val="24"/>
          <w:szCs w:val="24"/>
          <w:u w:val="single"/>
        </w:rPr>
        <w:t>Classroom Liturgy</w:t>
      </w:r>
    </w:p>
    <w:p w14:paraId="761B1A4F" w14:textId="77777777" w:rsidR="002A78D2" w:rsidRPr="00CF0A02" w:rsidRDefault="00203DAE" w:rsidP="008D1388">
      <w:pPr>
        <w:rPr>
          <w:rFonts w:cstheme="minorHAnsi"/>
          <w:sz w:val="24"/>
          <w:szCs w:val="24"/>
        </w:rPr>
      </w:pPr>
      <w:r w:rsidRPr="00CF0A02">
        <w:rPr>
          <w:rFonts w:cstheme="minorHAnsi"/>
          <w:sz w:val="24"/>
          <w:szCs w:val="24"/>
        </w:rPr>
        <w:t xml:space="preserve">Once a week, the children </w:t>
      </w:r>
      <w:r w:rsidR="00E572D6" w:rsidRPr="00CF0A02">
        <w:rPr>
          <w:rFonts w:cstheme="minorHAnsi"/>
          <w:sz w:val="24"/>
          <w:szCs w:val="24"/>
        </w:rPr>
        <w:t xml:space="preserve">take part in </w:t>
      </w:r>
      <w:r w:rsidR="00595C7F" w:rsidRPr="00CF0A02">
        <w:rPr>
          <w:rFonts w:cstheme="minorHAnsi"/>
          <w:sz w:val="24"/>
          <w:szCs w:val="24"/>
        </w:rPr>
        <w:t xml:space="preserve">a </w:t>
      </w:r>
      <w:r w:rsidR="007003DE" w:rsidRPr="00CF0A02">
        <w:rPr>
          <w:rFonts w:cstheme="minorHAnsi"/>
          <w:sz w:val="24"/>
          <w:szCs w:val="24"/>
        </w:rPr>
        <w:t>classroom li</w:t>
      </w:r>
      <w:r w:rsidR="0096614A" w:rsidRPr="00CF0A02">
        <w:rPr>
          <w:rFonts w:cstheme="minorHAnsi"/>
          <w:sz w:val="24"/>
          <w:szCs w:val="24"/>
        </w:rPr>
        <w:t>turgy. This is a</w:t>
      </w:r>
      <w:r w:rsidR="007003DE" w:rsidRPr="00CF0A02">
        <w:rPr>
          <w:rFonts w:cstheme="minorHAnsi"/>
          <w:sz w:val="24"/>
          <w:szCs w:val="24"/>
        </w:rPr>
        <w:t xml:space="preserve"> structured </w:t>
      </w:r>
      <w:r w:rsidR="00376A24" w:rsidRPr="00CF0A02">
        <w:rPr>
          <w:rFonts w:cstheme="minorHAnsi"/>
          <w:sz w:val="24"/>
          <w:szCs w:val="24"/>
        </w:rPr>
        <w:t>way for the children to reflect on the theme of the week</w:t>
      </w:r>
      <w:r w:rsidR="00E97C2E" w:rsidRPr="00CF0A02">
        <w:rPr>
          <w:rFonts w:cstheme="minorHAnsi"/>
          <w:sz w:val="24"/>
          <w:szCs w:val="24"/>
        </w:rPr>
        <w:t xml:space="preserve"> and includes elements such as gather, listen, respond and go forth. These structural elements mirror those</w:t>
      </w:r>
      <w:r w:rsidR="00223D0A" w:rsidRPr="00CF0A02">
        <w:rPr>
          <w:rFonts w:cstheme="minorHAnsi"/>
          <w:sz w:val="24"/>
          <w:szCs w:val="24"/>
        </w:rPr>
        <w:t xml:space="preserve"> seen in our w</w:t>
      </w:r>
      <w:r w:rsidR="0096614A" w:rsidRPr="00CF0A02">
        <w:rPr>
          <w:rFonts w:cstheme="minorHAnsi"/>
          <w:sz w:val="24"/>
          <w:szCs w:val="24"/>
        </w:rPr>
        <w:t>hole school approach and enable</w:t>
      </w:r>
      <w:r w:rsidR="00223D0A" w:rsidRPr="00CF0A02">
        <w:rPr>
          <w:rFonts w:cstheme="minorHAnsi"/>
          <w:sz w:val="24"/>
          <w:szCs w:val="24"/>
        </w:rPr>
        <w:t xml:space="preserve"> the children to </w:t>
      </w:r>
      <w:r w:rsidR="00926A7F" w:rsidRPr="00CF0A02">
        <w:rPr>
          <w:rFonts w:cstheme="minorHAnsi"/>
          <w:sz w:val="24"/>
          <w:szCs w:val="24"/>
        </w:rPr>
        <w:t>think about o</w:t>
      </w:r>
      <w:r w:rsidR="0096614A" w:rsidRPr="00CF0A02">
        <w:rPr>
          <w:rFonts w:cstheme="minorHAnsi"/>
          <w:sz w:val="24"/>
          <w:szCs w:val="24"/>
        </w:rPr>
        <w:t>ur G</w:t>
      </w:r>
      <w:r w:rsidR="00926A7F" w:rsidRPr="00CF0A02">
        <w:rPr>
          <w:rFonts w:cstheme="minorHAnsi"/>
          <w:sz w:val="24"/>
          <w:szCs w:val="24"/>
        </w:rPr>
        <w:t xml:space="preserve">ospel in </w:t>
      </w:r>
      <w:r w:rsidR="0096614A" w:rsidRPr="00CF0A02">
        <w:rPr>
          <w:rFonts w:cstheme="minorHAnsi"/>
          <w:sz w:val="24"/>
          <w:szCs w:val="24"/>
        </w:rPr>
        <w:t>an</w:t>
      </w:r>
      <w:r w:rsidR="00E50E31" w:rsidRPr="00CF0A02">
        <w:rPr>
          <w:rFonts w:cstheme="minorHAnsi"/>
          <w:sz w:val="24"/>
          <w:szCs w:val="24"/>
        </w:rPr>
        <w:t xml:space="preserve"> intimate </w:t>
      </w:r>
      <w:r w:rsidR="00926A7F" w:rsidRPr="00CF0A02">
        <w:rPr>
          <w:rFonts w:cstheme="minorHAnsi"/>
          <w:sz w:val="24"/>
          <w:szCs w:val="24"/>
        </w:rPr>
        <w:t>atmosphere</w:t>
      </w:r>
      <w:r w:rsidR="00E50E31" w:rsidRPr="00CF0A02">
        <w:rPr>
          <w:rFonts w:cstheme="minorHAnsi"/>
          <w:sz w:val="24"/>
          <w:szCs w:val="24"/>
        </w:rPr>
        <w:t xml:space="preserve">. The children may be exposed to </w:t>
      </w:r>
      <w:r w:rsidR="00B85119" w:rsidRPr="00CF0A02">
        <w:rPr>
          <w:rFonts w:cstheme="minorHAnsi"/>
          <w:sz w:val="24"/>
          <w:szCs w:val="24"/>
        </w:rPr>
        <w:t xml:space="preserve">meditative music, incense, candle-light and other strategies </w:t>
      </w:r>
      <w:r w:rsidR="00360CE7" w:rsidRPr="00CF0A02">
        <w:rPr>
          <w:rFonts w:cstheme="minorHAnsi"/>
          <w:sz w:val="24"/>
          <w:szCs w:val="24"/>
        </w:rPr>
        <w:t>that may aid the process of deepening their understanding of their relationship with God.</w:t>
      </w:r>
    </w:p>
    <w:p w14:paraId="08CD31D4" w14:textId="77777777" w:rsidR="0096614A" w:rsidRPr="00CF0A02" w:rsidRDefault="0096614A" w:rsidP="008D1388">
      <w:pPr>
        <w:rPr>
          <w:rFonts w:cstheme="minorHAnsi"/>
          <w:sz w:val="24"/>
          <w:szCs w:val="24"/>
        </w:rPr>
      </w:pPr>
      <w:r w:rsidRPr="00CF0A02">
        <w:rPr>
          <w:rFonts w:cstheme="minorHAnsi"/>
          <w:sz w:val="24"/>
          <w:szCs w:val="24"/>
        </w:rPr>
        <w:t xml:space="preserve">Classroom Liturgy will be organised and delivered by teachers and children. As the children grow older and become more confident, they will take a greater responsibility in planning and delivering the </w:t>
      </w:r>
      <w:r w:rsidR="000A473B" w:rsidRPr="00CF0A02">
        <w:rPr>
          <w:rFonts w:cstheme="minorHAnsi"/>
          <w:sz w:val="24"/>
          <w:szCs w:val="24"/>
        </w:rPr>
        <w:t xml:space="preserve">classroom liturgy. </w:t>
      </w:r>
    </w:p>
    <w:p w14:paraId="0BE96739" w14:textId="77777777" w:rsidR="00360CE7" w:rsidRPr="00CF0A02" w:rsidRDefault="00360CE7" w:rsidP="008D1388">
      <w:pPr>
        <w:rPr>
          <w:rFonts w:cstheme="minorHAnsi"/>
          <w:sz w:val="24"/>
          <w:szCs w:val="24"/>
          <w:u w:val="single"/>
        </w:rPr>
      </w:pPr>
      <w:r w:rsidRPr="00CF0A02">
        <w:rPr>
          <w:rFonts w:cstheme="minorHAnsi"/>
          <w:sz w:val="24"/>
          <w:szCs w:val="24"/>
          <w:u w:val="single"/>
        </w:rPr>
        <w:t>Mass</w:t>
      </w:r>
    </w:p>
    <w:p w14:paraId="678D8560" w14:textId="404328B5" w:rsidR="00F51664" w:rsidRPr="00CF0A02" w:rsidRDefault="00360CE7" w:rsidP="008D1388">
      <w:pPr>
        <w:rPr>
          <w:rFonts w:cstheme="minorHAnsi"/>
          <w:sz w:val="24"/>
          <w:szCs w:val="24"/>
        </w:rPr>
      </w:pPr>
      <w:r w:rsidRPr="00CF0A02">
        <w:rPr>
          <w:rFonts w:cstheme="minorHAnsi"/>
          <w:sz w:val="24"/>
          <w:szCs w:val="24"/>
        </w:rPr>
        <w:t>On a rolling three week</w:t>
      </w:r>
      <w:r w:rsidR="00576CCC" w:rsidRPr="00CF0A02">
        <w:rPr>
          <w:rFonts w:cstheme="minorHAnsi"/>
          <w:sz w:val="24"/>
          <w:szCs w:val="24"/>
        </w:rPr>
        <w:t xml:space="preserve"> timetable, children attend mass at St Oswald’s</w:t>
      </w:r>
      <w:r w:rsidR="00535A84" w:rsidRPr="00CF0A02">
        <w:rPr>
          <w:rFonts w:cstheme="minorHAnsi"/>
          <w:sz w:val="24"/>
          <w:szCs w:val="24"/>
        </w:rPr>
        <w:t xml:space="preserve">. Here, the children </w:t>
      </w:r>
      <w:r w:rsidR="0096614A" w:rsidRPr="00CF0A02">
        <w:rPr>
          <w:rFonts w:cstheme="minorHAnsi"/>
          <w:sz w:val="24"/>
          <w:szCs w:val="24"/>
        </w:rPr>
        <w:t xml:space="preserve">will </w:t>
      </w:r>
      <w:r w:rsidR="00535A84" w:rsidRPr="00CF0A02">
        <w:rPr>
          <w:rFonts w:cstheme="minorHAnsi"/>
          <w:sz w:val="24"/>
          <w:szCs w:val="24"/>
        </w:rPr>
        <w:t>experience their faith as</w:t>
      </w:r>
      <w:r w:rsidR="0096614A" w:rsidRPr="00CF0A02">
        <w:rPr>
          <w:rFonts w:cstheme="minorHAnsi"/>
          <w:sz w:val="24"/>
          <w:szCs w:val="24"/>
        </w:rPr>
        <w:t xml:space="preserve"> part of wider church community;</w:t>
      </w:r>
      <w:r w:rsidR="00535A84" w:rsidRPr="00CF0A02">
        <w:rPr>
          <w:rFonts w:cstheme="minorHAnsi"/>
          <w:sz w:val="24"/>
          <w:szCs w:val="24"/>
        </w:rPr>
        <w:t xml:space="preserve"> experience </w:t>
      </w:r>
      <w:r w:rsidR="005D59E8" w:rsidRPr="00CF0A02">
        <w:rPr>
          <w:rFonts w:cstheme="minorHAnsi"/>
          <w:sz w:val="24"/>
          <w:szCs w:val="24"/>
        </w:rPr>
        <w:t>prayer and liturgy in a church setting</w:t>
      </w:r>
      <w:r w:rsidR="0096614A" w:rsidRPr="00CF0A02">
        <w:rPr>
          <w:rFonts w:cstheme="minorHAnsi"/>
          <w:sz w:val="24"/>
          <w:szCs w:val="24"/>
        </w:rPr>
        <w:t>;</w:t>
      </w:r>
      <w:r w:rsidR="005D59E8" w:rsidRPr="00CF0A02">
        <w:rPr>
          <w:rFonts w:cstheme="minorHAnsi"/>
          <w:sz w:val="24"/>
          <w:szCs w:val="24"/>
        </w:rPr>
        <w:t xml:space="preserve"> and </w:t>
      </w:r>
      <w:r w:rsidR="007E72C2" w:rsidRPr="00CF0A02">
        <w:rPr>
          <w:rFonts w:cstheme="minorHAnsi"/>
          <w:sz w:val="24"/>
          <w:szCs w:val="24"/>
        </w:rPr>
        <w:t xml:space="preserve">will be </w:t>
      </w:r>
      <w:r w:rsidR="00283CC1" w:rsidRPr="00CF0A02">
        <w:rPr>
          <w:rFonts w:cstheme="minorHAnsi"/>
          <w:sz w:val="24"/>
          <w:szCs w:val="24"/>
        </w:rPr>
        <w:t xml:space="preserve">able </w:t>
      </w:r>
      <w:r w:rsidR="007E72C2" w:rsidRPr="00CF0A02">
        <w:rPr>
          <w:rFonts w:cstheme="minorHAnsi"/>
          <w:sz w:val="24"/>
          <w:szCs w:val="24"/>
        </w:rPr>
        <w:t xml:space="preserve">to strengthen their understanding of the elements of a </w:t>
      </w:r>
      <w:r w:rsidR="0096614A" w:rsidRPr="00CF0A02">
        <w:rPr>
          <w:rFonts w:cstheme="minorHAnsi"/>
          <w:sz w:val="24"/>
          <w:szCs w:val="24"/>
        </w:rPr>
        <w:t>C</w:t>
      </w:r>
      <w:r w:rsidR="005D59E8" w:rsidRPr="00CF0A02">
        <w:rPr>
          <w:rFonts w:cstheme="minorHAnsi"/>
          <w:sz w:val="24"/>
          <w:szCs w:val="24"/>
        </w:rPr>
        <w:t>atholic mass</w:t>
      </w:r>
      <w:r w:rsidR="00283CC1" w:rsidRPr="00CF0A02">
        <w:rPr>
          <w:rFonts w:cstheme="minorHAnsi"/>
          <w:sz w:val="24"/>
          <w:szCs w:val="24"/>
        </w:rPr>
        <w:t>.</w:t>
      </w:r>
    </w:p>
    <w:p w14:paraId="662B1F4A" w14:textId="77777777" w:rsidR="009A0F28" w:rsidRPr="00CF0A02" w:rsidRDefault="009A0F28" w:rsidP="009A0F28">
      <w:pPr>
        <w:rPr>
          <w:rFonts w:cstheme="minorHAnsi"/>
          <w:b/>
          <w:bCs/>
          <w:sz w:val="24"/>
          <w:szCs w:val="24"/>
          <w:u w:val="single"/>
        </w:rPr>
      </w:pPr>
      <w:r w:rsidRPr="00CF0A02">
        <w:rPr>
          <w:rFonts w:cstheme="minorHAnsi"/>
          <w:b/>
          <w:bCs/>
          <w:sz w:val="24"/>
          <w:szCs w:val="24"/>
          <w:u w:val="single"/>
        </w:rPr>
        <w:t>Impact</w:t>
      </w:r>
    </w:p>
    <w:p w14:paraId="1F5C58AA" w14:textId="77777777" w:rsidR="009A0F28" w:rsidRPr="00CF0A02" w:rsidRDefault="009A0F28" w:rsidP="009A0F28">
      <w:pPr>
        <w:rPr>
          <w:rFonts w:cstheme="minorHAnsi"/>
          <w:sz w:val="24"/>
          <w:szCs w:val="24"/>
        </w:rPr>
      </w:pPr>
      <w:r w:rsidRPr="00CF0A02">
        <w:rPr>
          <w:rFonts w:cstheme="minorHAnsi"/>
          <w:sz w:val="24"/>
          <w:szCs w:val="24"/>
        </w:rPr>
        <w:t>Children will develop a growing independence to pray through stillness. They will understand the importance of spending time in God’s presence and use prayer and liturgy to strive every day to bear witness to Christ</w:t>
      </w:r>
      <w:r w:rsidR="0096614A" w:rsidRPr="00CF0A02">
        <w:rPr>
          <w:rFonts w:cstheme="minorHAnsi"/>
          <w:sz w:val="24"/>
          <w:szCs w:val="24"/>
        </w:rPr>
        <w:t>.</w:t>
      </w:r>
      <w:r w:rsidR="005A2A03" w:rsidRPr="00CF0A02">
        <w:rPr>
          <w:rFonts w:cstheme="minorHAnsi"/>
          <w:sz w:val="24"/>
          <w:szCs w:val="24"/>
        </w:rPr>
        <w:t xml:space="preserve"> </w:t>
      </w:r>
      <w:r w:rsidR="0096614A" w:rsidRPr="00CF0A02">
        <w:rPr>
          <w:rFonts w:cstheme="minorHAnsi"/>
          <w:sz w:val="24"/>
          <w:szCs w:val="24"/>
        </w:rPr>
        <w:t>They will</w:t>
      </w:r>
      <w:r w:rsidRPr="00CF0A02">
        <w:rPr>
          <w:rFonts w:cstheme="minorHAnsi"/>
          <w:sz w:val="24"/>
          <w:szCs w:val="24"/>
        </w:rPr>
        <w:t xml:space="preserve"> ‘be the change they want to see in the world today’. They </w:t>
      </w:r>
      <w:r w:rsidR="005A2A03" w:rsidRPr="00CF0A02">
        <w:rPr>
          <w:rFonts w:cstheme="minorHAnsi"/>
          <w:sz w:val="24"/>
          <w:szCs w:val="24"/>
        </w:rPr>
        <w:t xml:space="preserve">will </w:t>
      </w:r>
      <w:r w:rsidRPr="00CF0A02">
        <w:rPr>
          <w:rFonts w:cstheme="minorHAnsi"/>
          <w:sz w:val="24"/>
          <w:szCs w:val="24"/>
        </w:rPr>
        <w:t>demonstrate reverence, sing joyfully and</w:t>
      </w:r>
      <w:r w:rsidR="005A2A03" w:rsidRPr="00CF0A02">
        <w:rPr>
          <w:rFonts w:cstheme="minorHAnsi"/>
          <w:sz w:val="24"/>
          <w:szCs w:val="24"/>
        </w:rPr>
        <w:t xml:space="preserve"> </w:t>
      </w:r>
      <w:r w:rsidRPr="00CF0A02">
        <w:rPr>
          <w:rFonts w:cstheme="minorHAnsi"/>
          <w:sz w:val="24"/>
          <w:szCs w:val="24"/>
        </w:rPr>
        <w:t xml:space="preserve">respect the need of others to pray. This </w:t>
      </w:r>
      <w:r w:rsidR="0096614A" w:rsidRPr="00CF0A02">
        <w:rPr>
          <w:rFonts w:cstheme="minorHAnsi"/>
          <w:sz w:val="24"/>
          <w:szCs w:val="24"/>
        </w:rPr>
        <w:t>will nurture</w:t>
      </w:r>
      <w:r w:rsidRPr="00CF0A02">
        <w:rPr>
          <w:rFonts w:cstheme="minorHAnsi"/>
          <w:sz w:val="24"/>
          <w:szCs w:val="24"/>
        </w:rPr>
        <w:t xml:space="preserve"> the children </w:t>
      </w:r>
      <w:r w:rsidR="006C378D" w:rsidRPr="00CF0A02">
        <w:rPr>
          <w:rFonts w:cstheme="minorHAnsi"/>
          <w:sz w:val="24"/>
          <w:szCs w:val="24"/>
        </w:rPr>
        <w:t>to live, love and learn like Jesus</w:t>
      </w:r>
      <w:r w:rsidRPr="00CF0A02">
        <w:rPr>
          <w:rFonts w:cstheme="minorHAnsi"/>
          <w:sz w:val="24"/>
          <w:szCs w:val="24"/>
        </w:rPr>
        <w:t>.</w:t>
      </w:r>
    </w:p>
    <w:p w14:paraId="34C2321F" w14:textId="77777777" w:rsidR="006C378D" w:rsidRPr="00CF0A02" w:rsidRDefault="006C378D" w:rsidP="009A0F28">
      <w:pPr>
        <w:rPr>
          <w:rFonts w:cstheme="minorHAnsi"/>
          <w:sz w:val="24"/>
          <w:szCs w:val="24"/>
        </w:rPr>
      </w:pPr>
    </w:p>
    <w:p w14:paraId="1909AA3A" w14:textId="30BC84C5" w:rsidR="006C378D" w:rsidRPr="00CF0A02" w:rsidRDefault="006C378D" w:rsidP="009A0F28">
      <w:pPr>
        <w:rPr>
          <w:rFonts w:cstheme="minorHAnsi"/>
          <w:sz w:val="24"/>
          <w:szCs w:val="24"/>
        </w:rPr>
      </w:pPr>
      <w:r w:rsidRPr="00CF0A02">
        <w:rPr>
          <w:rFonts w:cstheme="minorHAnsi"/>
          <w:b/>
          <w:bCs/>
          <w:sz w:val="24"/>
          <w:szCs w:val="24"/>
        </w:rPr>
        <w:t xml:space="preserve">Policy </w:t>
      </w:r>
      <w:r w:rsidR="00723658" w:rsidRPr="00CF0A02">
        <w:rPr>
          <w:rFonts w:cstheme="minorHAnsi"/>
          <w:b/>
          <w:bCs/>
          <w:sz w:val="24"/>
          <w:szCs w:val="24"/>
        </w:rPr>
        <w:t>w</w:t>
      </w:r>
      <w:r w:rsidRPr="00CF0A02">
        <w:rPr>
          <w:rFonts w:cstheme="minorHAnsi"/>
          <w:b/>
          <w:bCs/>
          <w:sz w:val="24"/>
          <w:szCs w:val="24"/>
        </w:rPr>
        <w:t>ritten</w:t>
      </w:r>
      <w:r w:rsidR="00723658" w:rsidRPr="00CF0A02">
        <w:rPr>
          <w:rFonts w:cstheme="minorHAnsi"/>
          <w:b/>
          <w:bCs/>
          <w:sz w:val="24"/>
          <w:szCs w:val="24"/>
        </w:rPr>
        <w:t>:</w:t>
      </w:r>
      <w:r w:rsidR="00723658" w:rsidRPr="00CF0A02">
        <w:rPr>
          <w:rFonts w:cstheme="minorHAnsi"/>
          <w:sz w:val="24"/>
          <w:szCs w:val="24"/>
        </w:rPr>
        <w:t xml:space="preserve"> </w:t>
      </w:r>
      <w:r w:rsidR="00CF0A02" w:rsidRPr="00CF0A02">
        <w:rPr>
          <w:rFonts w:cstheme="minorHAnsi"/>
          <w:sz w:val="24"/>
          <w:szCs w:val="24"/>
        </w:rPr>
        <w:t>October 202</w:t>
      </w:r>
      <w:r w:rsidR="00363F45">
        <w:rPr>
          <w:rFonts w:cstheme="minorHAnsi"/>
          <w:sz w:val="24"/>
          <w:szCs w:val="24"/>
        </w:rPr>
        <w:t>2</w:t>
      </w:r>
    </w:p>
    <w:p w14:paraId="42C8B8A6" w14:textId="2F12E579" w:rsidR="008D1388" w:rsidRPr="00500FCA" w:rsidRDefault="00723658" w:rsidP="008D1388">
      <w:pPr>
        <w:rPr>
          <w:rFonts w:cstheme="minorHAnsi"/>
          <w:sz w:val="24"/>
          <w:szCs w:val="24"/>
        </w:rPr>
      </w:pPr>
      <w:r w:rsidRPr="00CF0A02">
        <w:rPr>
          <w:rFonts w:cstheme="minorHAnsi"/>
          <w:b/>
          <w:bCs/>
          <w:sz w:val="24"/>
          <w:szCs w:val="24"/>
        </w:rPr>
        <w:t>Policy review date:</w:t>
      </w:r>
      <w:r w:rsidRPr="00CF0A02">
        <w:rPr>
          <w:rFonts w:cstheme="minorHAnsi"/>
          <w:sz w:val="24"/>
          <w:szCs w:val="24"/>
        </w:rPr>
        <w:t xml:space="preserve"> </w:t>
      </w:r>
      <w:r w:rsidR="00CF0A02" w:rsidRPr="00CF0A02">
        <w:rPr>
          <w:rFonts w:cstheme="minorHAnsi"/>
          <w:sz w:val="24"/>
          <w:szCs w:val="24"/>
        </w:rPr>
        <w:t>October 202</w:t>
      </w:r>
      <w:r w:rsidR="00363F45">
        <w:rPr>
          <w:rFonts w:cstheme="minorHAnsi"/>
          <w:sz w:val="24"/>
          <w:szCs w:val="24"/>
        </w:rPr>
        <w:t>3</w:t>
      </w:r>
    </w:p>
    <w:sectPr w:rsidR="008D1388" w:rsidRPr="00500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46EA3"/>
    <w:multiLevelType w:val="hybridMultilevel"/>
    <w:tmpl w:val="796C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9041B"/>
    <w:multiLevelType w:val="hybridMultilevel"/>
    <w:tmpl w:val="397A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6723EF"/>
    <w:multiLevelType w:val="hybridMultilevel"/>
    <w:tmpl w:val="A418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FA2982"/>
    <w:multiLevelType w:val="hybridMultilevel"/>
    <w:tmpl w:val="3CB0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576995">
    <w:abstractNumId w:val="3"/>
  </w:num>
  <w:num w:numId="2" w16cid:durableId="1497649723">
    <w:abstractNumId w:val="2"/>
  </w:num>
  <w:num w:numId="3" w16cid:durableId="28071144">
    <w:abstractNumId w:val="0"/>
  </w:num>
  <w:num w:numId="4" w16cid:durableId="1611811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88"/>
    <w:rsid w:val="00003A98"/>
    <w:rsid w:val="00085756"/>
    <w:rsid w:val="000A473B"/>
    <w:rsid w:val="000B4986"/>
    <w:rsid w:val="000E6DBB"/>
    <w:rsid w:val="00167E29"/>
    <w:rsid w:val="00203DAE"/>
    <w:rsid w:val="00223D0A"/>
    <w:rsid w:val="00283CC1"/>
    <w:rsid w:val="002A4595"/>
    <w:rsid w:val="002A78D2"/>
    <w:rsid w:val="002B3D94"/>
    <w:rsid w:val="002C54E6"/>
    <w:rsid w:val="003150B0"/>
    <w:rsid w:val="0033552C"/>
    <w:rsid w:val="00360CE7"/>
    <w:rsid w:val="00363F45"/>
    <w:rsid w:val="00370A02"/>
    <w:rsid w:val="00376A24"/>
    <w:rsid w:val="00390236"/>
    <w:rsid w:val="00445AA6"/>
    <w:rsid w:val="004E0969"/>
    <w:rsid w:val="00500FCA"/>
    <w:rsid w:val="00535A84"/>
    <w:rsid w:val="00576CCC"/>
    <w:rsid w:val="00595C7F"/>
    <w:rsid w:val="005A2A03"/>
    <w:rsid w:val="005D59E8"/>
    <w:rsid w:val="005D6A0B"/>
    <w:rsid w:val="006C378D"/>
    <w:rsid w:val="007003DE"/>
    <w:rsid w:val="00716FF4"/>
    <w:rsid w:val="00723658"/>
    <w:rsid w:val="00781F42"/>
    <w:rsid w:val="007D3D93"/>
    <w:rsid w:val="007E72C2"/>
    <w:rsid w:val="0085794A"/>
    <w:rsid w:val="00860227"/>
    <w:rsid w:val="008D1388"/>
    <w:rsid w:val="009058C3"/>
    <w:rsid w:val="00926A7F"/>
    <w:rsid w:val="0096614A"/>
    <w:rsid w:val="009A0F28"/>
    <w:rsid w:val="009E69CE"/>
    <w:rsid w:val="009E73DD"/>
    <w:rsid w:val="00A321F9"/>
    <w:rsid w:val="00A337ED"/>
    <w:rsid w:val="00A36BA5"/>
    <w:rsid w:val="00A4630A"/>
    <w:rsid w:val="00A93DE5"/>
    <w:rsid w:val="00B21131"/>
    <w:rsid w:val="00B85119"/>
    <w:rsid w:val="00CF0A02"/>
    <w:rsid w:val="00D36172"/>
    <w:rsid w:val="00D74657"/>
    <w:rsid w:val="00DC13C7"/>
    <w:rsid w:val="00DD4C72"/>
    <w:rsid w:val="00E17DC3"/>
    <w:rsid w:val="00E50E31"/>
    <w:rsid w:val="00E572D6"/>
    <w:rsid w:val="00E9200E"/>
    <w:rsid w:val="00E97C2E"/>
    <w:rsid w:val="00EB4B24"/>
    <w:rsid w:val="00F5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CE82"/>
  <w15:chartTrackingRefBased/>
  <w15:docId w15:val="{6F33ECDD-0A45-4F89-8D2D-F3A3C465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5794A"/>
    <w:pPr>
      <w:spacing w:after="200" w:line="276" w:lineRule="auto"/>
      <w:ind w:left="720"/>
      <w:contextualSpacing/>
    </w:pPr>
  </w:style>
  <w:style w:type="character" w:customStyle="1" w:styleId="ListParagraphChar">
    <w:name w:val="List Paragraph Char"/>
    <w:basedOn w:val="DefaultParagraphFont"/>
    <w:link w:val="ListParagraph"/>
    <w:uiPriority w:val="34"/>
    <w:rsid w:val="0085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51EED9E758F6448F3F252842C8B7A4" ma:contentTypeVersion="13" ma:contentTypeDescription="Create a new document." ma:contentTypeScope="" ma:versionID="9f5f93830c66771e407804e14fe837a5">
  <xsd:schema xmlns:xsd="http://www.w3.org/2001/XMLSchema" xmlns:xs="http://www.w3.org/2001/XMLSchema" xmlns:p="http://schemas.microsoft.com/office/2006/metadata/properties" xmlns:ns2="dee6012e-0143-400b-972e-e84871f345ab" xmlns:ns3="6bebec6c-0559-4686-afa1-300a13fb6534" targetNamespace="http://schemas.microsoft.com/office/2006/metadata/properties" ma:root="true" ma:fieldsID="c8da4d2e78fe4fe3c10b2361288997cc" ns2:_="" ns3:_="">
    <xsd:import namespace="dee6012e-0143-400b-972e-e84871f345ab"/>
    <xsd:import namespace="6bebec6c-0559-4686-afa1-300a13fb6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6012e-0143-400b-972e-e84871f34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bec6c-0559-4686-afa1-300a13fb65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28F7D-426E-4595-9AC4-4D50C02C396F}">
  <ds:schemaRefs>
    <ds:schemaRef ds:uri="http://schemas.microsoft.com/sharepoint/v3/contenttype/forms"/>
  </ds:schemaRefs>
</ds:datastoreItem>
</file>

<file path=customXml/itemProps2.xml><?xml version="1.0" encoding="utf-8"?>
<ds:datastoreItem xmlns:ds="http://schemas.openxmlformats.org/officeDocument/2006/customXml" ds:itemID="{C67D237A-0AB0-49BE-A9FB-0F2E3E83C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6012e-0143-400b-972e-e84871f345ab"/>
    <ds:schemaRef ds:uri="6bebec6c-0559-4686-afa1-300a13fb6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F5F23-4937-4BAF-8610-3B6EE8DE0D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Shepherd</dc:creator>
  <cp:keywords/>
  <dc:description/>
  <cp:lastModifiedBy>J Crompton</cp:lastModifiedBy>
  <cp:revision>2</cp:revision>
  <dcterms:created xsi:type="dcterms:W3CDTF">2022-11-16T19:56:00Z</dcterms:created>
  <dcterms:modified xsi:type="dcterms:W3CDTF">2022-11-16T19:56:00Z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0x0101008751EED9E758F6448F3F252842C8B7A4</vt:lpwstr>
  </property>
</Properties>
</file>