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BE6A" w14:textId="77777777" w:rsidR="002976D4" w:rsidRPr="00BE4E8B" w:rsidRDefault="002976D4" w:rsidP="002976D4">
      <w:pPr>
        <w:spacing w:before="100" w:beforeAutospacing="1" w:after="100" w:afterAutospacing="1"/>
        <w:rPr>
          <w:rFonts w:ascii="Century Gothic" w:eastAsia="Times New Roman" w:hAnsi="Century Gothic"/>
          <w:color w:val="000000"/>
          <w:kern w:val="0"/>
          <w:sz w:val="52"/>
          <w:szCs w:val="52"/>
          <w:lang w:eastAsia="en-GB"/>
        </w:rPr>
      </w:pPr>
    </w:p>
    <w:p w14:paraId="264DBAB5" w14:textId="77777777" w:rsidR="002976D4" w:rsidRPr="00BE4E8B" w:rsidRDefault="002976D4" w:rsidP="002976D4">
      <w:pPr>
        <w:spacing w:after="0"/>
        <w:rPr>
          <w:rFonts w:ascii="Century Gothic" w:eastAsia="Times New Roman" w:hAnsi="Century Gothic"/>
          <w:color w:val="000000"/>
          <w:kern w:val="0"/>
          <w:sz w:val="96"/>
          <w:szCs w:val="96"/>
          <w:lang w:eastAsia="en-GB"/>
        </w:rPr>
      </w:pPr>
    </w:p>
    <w:p w14:paraId="0F006F33" w14:textId="77777777" w:rsidR="002976D4" w:rsidRPr="00BE4E8B" w:rsidRDefault="002976D4" w:rsidP="002976D4">
      <w:pPr>
        <w:spacing w:after="0"/>
        <w:rPr>
          <w:rFonts w:ascii="Century Gothic" w:eastAsia="Times New Roman" w:hAnsi="Century Gothic"/>
          <w:color w:val="000000"/>
          <w:kern w:val="0"/>
          <w:sz w:val="96"/>
          <w:szCs w:val="96"/>
          <w:lang w:eastAsia="en-GB"/>
        </w:rPr>
      </w:pPr>
      <w:r w:rsidRPr="00BE4E8B">
        <w:rPr>
          <w:rFonts w:ascii="Century Gothic" w:eastAsia="Times New Roman" w:hAnsi="Century Gothic"/>
          <w:noProof/>
          <w:color w:val="000000"/>
          <w:kern w:val="0"/>
          <w:sz w:val="96"/>
          <w:szCs w:val="96"/>
          <w:lang w:eastAsia="en-GB"/>
        </w:rPr>
        <w:drawing>
          <wp:inline distT="0" distB="0" distL="0" distR="0" wp14:anchorId="422DA4D5" wp14:editId="6C1945A9">
            <wp:extent cx="5731510" cy="2401570"/>
            <wp:effectExtent l="0" t="0" r="0" b="0"/>
            <wp:docPr id="144525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5669" name="Picture 144525669"/>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401570"/>
                    </a:xfrm>
                    <a:prstGeom prst="rect">
                      <a:avLst/>
                    </a:prstGeom>
                  </pic:spPr>
                </pic:pic>
              </a:graphicData>
            </a:graphic>
          </wp:inline>
        </w:drawing>
      </w:r>
    </w:p>
    <w:p w14:paraId="1EB6A8E8" w14:textId="77777777" w:rsidR="002976D4" w:rsidRPr="00BE4E8B" w:rsidRDefault="002976D4" w:rsidP="002976D4">
      <w:pPr>
        <w:tabs>
          <w:tab w:val="left" w:pos="1440"/>
          <w:tab w:val="center" w:pos="4513"/>
        </w:tabs>
        <w:spacing w:after="0"/>
        <w:rPr>
          <w:rFonts w:ascii="Century Gothic" w:eastAsia="Times New Roman" w:hAnsi="Century Gothic"/>
          <w:color w:val="000000"/>
          <w:kern w:val="0"/>
          <w:sz w:val="96"/>
          <w:szCs w:val="96"/>
          <w:lang w:eastAsia="en-GB"/>
        </w:rPr>
      </w:pPr>
      <w:r w:rsidRPr="00BE4E8B">
        <w:rPr>
          <w:rFonts w:ascii="Century Gothic" w:eastAsia="Times New Roman" w:hAnsi="Century Gothic"/>
          <w:color w:val="000000"/>
          <w:kern w:val="0"/>
          <w:sz w:val="96"/>
          <w:szCs w:val="96"/>
          <w:lang w:eastAsia="en-GB"/>
        </w:rPr>
        <w:tab/>
      </w:r>
    </w:p>
    <w:p w14:paraId="607A9AA8" w14:textId="77777777" w:rsidR="002976D4" w:rsidRPr="00BE4E8B" w:rsidRDefault="002976D4" w:rsidP="002976D4">
      <w:pPr>
        <w:spacing w:after="0"/>
        <w:rPr>
          <w:rFonts w:ascii="Century Gothic" w:eastAsia="Times New Roman" w:hAnsi="Century Gothic"/>
          <w:color w:val="000000"/>
          <w:kern w:val="0"/>
          <w:sz w:val="96"/>
          <w:szCs w:val="96"/>
          <w:lang w:eastAsia="en-GB"/>
        </w:rPr>
      </w:pPr>
      <w:r w:rsidRPr="00BE4E8B">
        <w:rPr>
          <w:rFonts w:ascii="Century Gothic" w:eastAsia="Times New Roman" w:hAnsi="Century Gothic"/>
          <w:color w:val="000000"/>
          <w:kern w:val="0"/>
          <w:sz w:val="96"/>
          <w:szCs w:val="96"/>
          <w:lang w:eastAsia="en-GB"/>
        </w:rPr>
        <w:br w:type="page"/>
      </w:r>
    </w:p>
    <w:p w14:paraId="46D194F1" w14:textId="77777777" w:rsidR="002976D4" w:rsidRPr="00BE4E8B" w:rsidRDefault="002976D4" w:rsidP="002976D4">
      <w:pPr>
        <w:tabs>
          <w:tab w:val="left" w:pos="1440"/>
          <w:tab w:val="center" w:pos="4513"/>
        </w:tabs>
        <w:spacing w:after="0"/>
        <w:ind w:left="0" w:firstLine="0"/>
        <w:jc w:val="both"/>
        <w:rPr>
          <w:rFonts w:ascii="Century Gothic" w:eastAsia="Times New Roman" w:hAnsi="Century Gothic"/>
          <w:color w:val="000000"/>
          <w:kern w:val="0"/>
          <w:sz w:val="52"/>
          <w:szCs w:val="52"/>
          <w:lang w:eastAsia="en-GB"/>
        </w:rPr>
      </w:pPr>
    </w:p>
    <w:p w14:paraId="0611CEA1" w14:textId="77777777" w:rsidR="002976D4" w:rsidRPr="002976D4" w:rsidRDefault="002976D4" w:rsidP="002976D4">
      <w:pPr>
        <w:tabs>
          <w:tab w:val="left" w:pos="1440"/>
          <w:tab w:val="center" w:pos="4513"/>
        </w:tabs>
        <w:spacing w:after="0"/>
        <w:ind w:left="0" w:firstLine="0"/>
        <w:rPr>
          <w:rFonts w:ascii="Century Gothic" w:eastAsia="Times New Roman" w:hAnsi="Century Gothic"/>
          <w:color w:val="000000"/>
          <w:kern w:val="0"/>
          <w:sz w:val="52"/>
          <w:szCs w:val="52"/>
          <w:lang w:eastAsia="en-GB"/>
        </w:rPr>
      </w:pPr>
      <w:r w:rsidRPr="002976D4">
        <w:rPr>
          <w:rFonts w:ascii="Century Gothic" w:eastAsia="Times New Roman" w:hAnsi="Century Gothic"/>
          <w:color w:val="000000"/>
          <w:kern w:val="0"/>
          <w:sz w:val="52"/>
          <w:szCs w:val="52"/>
          <w:lang w:eastAsia="en-GB"/>
        </w:rPr>
        <w:t>PROMOTION OF ACCESS TO INFORMATION ACT (PAIA) MANUAL</w:t>
      </w:r>
    </w:p>
    <w:p w14:paraId="721E0BA0" w14:textId="0A265EB4" w:rsidR="002976D4" w:rsidRPr="002976D4" w:rsidRDefault="002976D4" w:rsidP="002976D4">
      <w:pPr>
        <w:tabs>
          <w:tab w:val="left" w:pos="1440"/>
          <w:tab w:val="center" w:pos="4513"/>
        </w:tabs>
        <w:spacing w:after="0"/>
        <w:ind w:left="0" w:firstLine="0"/>
        <w:rPr>
          <w:rFonts w:ascii="Century Gothic" w:eastAsia="Times New Roman" w:hAnsi="Century Gothic"/>
          <w:color w:val="000000"/>
          <w:kern w:val="0"/>
          <w:sz w:val="52"/>
          <w:szCs w:val="52"/>
          <w:lang w:eastAsia="en-GB"/>
        </w:rPr>
      </w:pPr>
      <w:r w:rsidRPr="002976D4">
        <w:rPr>
          <w:rFonts w:ascii="Century Gothic" w:eastAsia="Times New Roman" w:hAnsi="Century Gothic"/>
          <w:color w:val="000000"/>
          <w:kern w:val="0"/>
          <w:sz w:val="52"/>
          <w:szCs w:val="52"/>
          <w:lang w:eastAsia="en-GB"/>
        </w:rPr>
        <w:t>OF:</w:t>
      </w:r>
    </w:p>
    <w:p w14:paraId="714BC32E" w14:textId="77777777" w:rsidR="002976D4" w:rsidRPr="00BE4E8B" w:rsidRDefault="002976D4" w:rsidP="002976D4">
      <w:pPr>
        <w:tabs>
          <w:tab w:val="left" w:pos="1440"/>
          <w:tab w:val="center" w:pos="4513"/>
        </w:tabs>
        <w:spacing w:after="0"/>
        <w:rPr>
          <w:rFonts w:ascii="Century Gothic" w:eastAsia="Times New Roman" w:hAnsi="Century Gothic"/>
          <w:color w:val="000000"/>
          <w:kern w:val="0"/>
          <w:sz w:val="96"/>
          <w:szCs w:val="96"/>
          <w:lang w:eastAsia="en-GB"/>
        </w:rPr>
      </w:pPr>
    </w:p>
    <w:p w14:paraId="028BAF8E" w14:textId="77777777" w:rsidR="002976D4" w:rsidRPr="00BE4E8B" w:rsidRDefault="002976D4" w:rsidP="002976D4">
      <w:pPr>
        <w:tabs>
          <w:tab w:val="left" w:pos="1440"/>
          <w:tab w:val="center" w:pos="4513"/>
        </w:tabs>
        <w:spacing w:after="0"/>
        <w:rPr>
          <w:rFonts w:ascii="Century Gothic" w:eastAsia="Times New Roman" w:hAnsi="Century Gothic"/>
          <w:color w:val="000000"/>
          <w:kern w:val="0"/>
          <w:sz w:val="96"/>
          <w:szCs w:val="96"/>
          <w:lang w:eastAsia="en-GB"/>
        </w:rPr>
      </w:pPr>
      <w:proofErr w:type="spellStart"/>
      <w:r w:rsidRPr="00BE4E8B">
        <w:rPr>
          <w:rFonts w:ascii="Century Gothic" w:eastAsia="Times New Roman" w:hAnsi="Century Gothic"/>
          <w:color w:val="000000"/>
          <w:kern w:val="0"/>
          <w:sz w:val="96"/>
          <w:szCs w:val="96"/>
          <w:lang w:eastAsia="en-GB"/>
        </w:rPr>
        <w:t>WealthCraft</w:t>
      </w:r>
      <w:proofErr w:type="spellEnd"/>
    </w:p>
    <w:p w14:paraId="43DA8705" w14:textId="77777777" w:rsidR="002976D4" w:rsidRPr="00BE4E8B" w:rsidRDefault="002976D4" w:rsidP="002976D4">
      <w:pPr>
        <w:spacing w:after="0"/>
        <w:rPr>
          <w:rFonts w:ascii="Century Gothic" w:eastAsia="Times New Roman" w:hAnsi="Century Gothic"/>
          <w:color w:val="000000"/>
          <w:kern w:val="0"/>
          <w:sz w:val="20"/>
          <w:szCs w:val="20"/>
          <w:lang w:eastAsia="en-GB"/>
        </w:rPr>
      </w:pPr>
      <w:r w:rsidRPr="00BE4E8B">
        <w:rPr>
          <w:rFonts w:ascii="Century Gothic" w:eastAsia="Times New Roman" w:hAnsi="Century Gothic"/>
          <w:color w:val="000000"/>
          <w:kern w:val="0"/>
          <w:sz w:val="20"/>
          <w:szCs w:val="20"/>
          <w:lang w:eastAsia="en-GB"/>
        </w:rPr>
        <w:t xml:space="preserve">Creating future </w:t>
      </w:r>
      <w:proofErr w:type="spellStart"/>
      <w:r w:rsidRPr="00BE4E8B">
        <w:rPr>
          <w:rFonts w:ascii="Century Gothic" w:eastAsia="Times New Roman" w:hAnsi="Century Gothic"/>
          <w:color w:val="000000"/>
          <w:kern w:val="0"/>
          <w:sz w:val="20"/>
          <w:szCs w:val="20"/>
          <w:lang w:eastAsia="en-GB"/>
        </w:rPr>
        <w:t>WealthCrafters</w:t>
      </w:r>
      <w:proofErr w:type="spellEnd"/>
    </w:p>
    <w:p w14:paraId="317A99A5" w14:textId="77777777" w:rsidR="002976D4" w:rsidRPr="00BE4E8B" w:rsidRDefault="002976D4" w:rsidP="002976D4">
      <w:pPr>
        <w:spacing w:after="0"/>
        <w:rPr>
          <w:rFonts w:ascii="Century Gothic" w:eastAsia="Times New Roman" w:hAnsi="Century Gothic"/>
          <w:color w:val="000000"/>
          <w:kern w:val="0"/>
          <w:sz w:val="20"/>
          <w:szCs w:val="20"/>
          <w:lang w:eastAsia="en-GB"/>
        </w:rPr>
      </w:pPr>
    </w:p>
    <w:p w14:paraId="43E09AD2" w14:textId="77777777" w:rsidR="002976D4" w:rsidRPr="002976D4" w:rsidRDefault="002976D4" w:rsidP="002976D4">
      <w:pPr>
        <w:tabs>
          <w:tab w:val="left" w:pos="1440"/>
          <w:tab w:val="center" w:pos="4513"/>
        </w:tabs>
        <w:spacing w:after="0"/>
        <w:rPr>
          <w:rFonts w:ascii="Century Gothic" w:eastAsia="Times New Roman" w:hAnsi="Century Gothic"/>
          <w:color w:val="000000"/>
          <w:kern w:val="0"/>
          <w:sz w:val="52"/>
          <w:szCs w:val="52"/>
          <w:lang w:eastAsia="en-GB"/>
        </w:rPr>
      </w:pPr>
      <w:r w:rsidRPr="002976D4">
        <w:rPr>
          <w:rFonts w:ascii="Century Gothic" w:eastAsia="Times New Roman" w:hAnsi="Century Gothic"/>
          <w:color w:val="000000"/>
          <w:kern w:val="0"/>
          <w:sz w:val="52"/>
          <w:szCs w:val="52"/>
          <w:lang w:eastAsia="en-GB"/>
        </w:rPr>
        <w:t>(“The Company”)</w:t>
      </w:r>
    </w:p>
    <w:p w14:paraId="47651CB8" w14:textId="77777777" w:rsidR="002976D4" w:rsidRPr="00BE4E8B" w:rsidRDefault="002976D4" w:rsidP="002976D4">
      <w:pPr>
        <w:rPr>
          <w:rFonts w:ascii="Century Gothic" w:hAnsi="Century Gothic"/>
        </w:rPr>
      </w:pPr>
    </w:p>
    <w:p w14:paraId="0D0B8727" w14:textId="77777777" w:rsidR="002976D4" w:rsidRPr="00BE4E8B" w:rsidRDefault="002976D4" w:rsidP="002976D4">
      <w:pPr>
        <w:rPr>
          <w:rFonts w:ascii="Century Gothic" w:eastAsia="Times New Roman" w:hAnsi="Century Gothic"/>
          <w:color w:val="000000"/>
          <w:kern w:val="0"/>
          <w:sz w:val="52"/>
          <w:szCs w:val="52"/>
          <w:lang w:eastAsia="en-GB"/>
        </w:rPr>
      </w:pPr>
    </w:p>
    <w:p w14:paraId="0E4CA183" w14:textId="77777777" w:rsidR="002976D4" w:rsidRDefault="002976D4" w:rsidP="002976D4">
      <w:pPr>
        <w:rPr>
          <w:rFonts w:ascii="Century Gothic" w:hAnsi="Century Gothic"/>
        </w:rPr>
      </w:pPr>
    </w:p>
    <w:p w14:paraId="2CDCD6DD" w14:textId="77777777" w:rsidR="002976D4" w:rsidRDefault="002976D4" w:rsidP="002976D4">
      <w:pPr>
        <w:rPr>
          <w:rFonts w:ascii="Century Gothic" w:hAnsi="Century Gothic"/>
        </w:rPr>
      </w:pPr>
    </w:p>
    <w:p w14:paraId="2F2B9F92" w14:textId="77777777" w:rsidR="002976D4" w:rsidRPr="005845EC" w:rsidRDefault="002976D4" w:rsidP="002976D4">
      <w:pPr>
        <w:rPr>
          <w:rFonts w:ascii="Century Gothic" w:hAnsi="Century Gothic"/>
          <w:sz w:val="22"/>
          <w:szCs w:val="22"/>
        </w:rPr>
      </w:pPr>
    </w:p>
    <w:p w14:paraId="3795823A" w14:textId="77777777" w:rsidR="002976D4" w:rsidRPr="005845EC" w:rsidRDefault="002976D4" w:rsidP="002976D4">
      <w:pPr>
        <w:rPr>
          <w:rFonts w:ascii="Century Gothic" w:hAnsi="Century Gothic"/>
          <w:sz w:val="22"/>
          <w:szCs w:val="22"/>
        </w:rPr>
      </w:pPr>
    </w:p>
    <w:p w14:paraId="7DB1AAE8" w14:textId="321996D6" w:rsidR="002976D4" w:rsidRPr="005845EC" w:rsidRDefault="002976D4" w:rsidP="002976D4">
      <w:pPr>
        <w:ind w:left="0" w:firstLine="0"/>
        <w:jc w:val="left"/>
        <w:rPr>
          <w:rFonts w:ascii="Century Gothic" w:hAnsi="Century Gothic"/>
          <w:sz w:val="22"/>
          <w:szCs w:val="22"/>
        </w:rPr>
      </w:pPr>
      <w:r w:rsidRPr="005845EC">
        <w:rPr>
          <w:rFonts w:ascii="Century Gothic" w:hAnsi="Century Gothic"/>
          <w:sz w:val="22"/>
          <w:szCs w:val="22"/>
        </w:rPr>
        <w:t>Effective Date: [Date]</w:t>
      </w:r>
    </w:p>
    <w:p w14:paraId="23F67D32" w14:textId="77777777" w:rsidR="002976D4" w:rsidRPr="005845EC" w:rsidRDefault="002976D4" w:rsidP="002976D4">
      <w:pPr>
        <w:jc w:val="left"/>
        <w:rPr>
          <w:rFonts w:ascii="Century Gothic" w:hAnsi="Century Gothic"/>
          <w:sz w:val="22"/>
          <w:szCs w:val="22"/>
        </w:rPr>
      </w:pPr>
      <w:r w:rsidRPr="005845EC">
        <w:rPr>
          <w:rFonts w:ascii="Century Gothic" w:hAnsi="Century Gothic"/>
          <w:sz w:val="22"/>
          <w:szCs w:val="22"/>
        </w:rPr>
        <w:t>Last Updated: [Date]</w:t>
      </w:r>
    </w:p>
    <w:p w14:paraId="484DE123" w14:textId="77777777" w:rsidR="008F082A" w:rsidRPr="00EB7048" w:rsidRDefault="008F082A" w:rsidP="00E50B0D">
      <w:pPr>
        <w:jc w:val="lowKashida"/>
        <w:outlineLvl w:val="0"/>
        <w:rPr>
          <w:rFonts w:ascii="Century Gothic" w:hAnsi="Century Gothic"/>
        </w:rPr>
      </w:pPr>
    </w:p>
    <w:p w14:paraId="423A0943" w14:textId="77777777" w:rsidR="008F082A" w:rsidRPr="00EB7048" w:rsidRDefault="008F082A" w:rsidP="002976D4">
      <w:pPr>
        <w:ind w:left="0" w:firstLine="0"/>
        <w:jc w:val="lowKashida"/>
        <w:outlineLvl w:val="0"/>
        <w:rPr>
          <w:rFonts w:ascii="Century Gothic" w:hAnsi="Century Gothic"/>
        </w:rPr>
      </w:pPr>
    </w:p>
    <w:p w14:paraId="47821433" w14:textId="77777777" w:rsidR="008F082A" w:rsidRPr="00EB7048" w:rsidRDefault="008F082A" w:rsidP="00E50B0D">
      <w:pPr>
        <w:jc w:val="lowKashida"/>
        <w:outlineLvl w:val="0"/>
        <w:rPr>
          <w:rFonts w:ascii="Century Gothic" w:hAnsi="Century Gothic"/>
          <w:b/>
          <w:bCs/>
        </w:rPr>
      </w:pPr>
    </w:p>
    <w:p w14:paraId="644DBF98" w14:textId="2C68BF8A" w:rsidR="008F082A" w:rsidRDefault="008F082A" w:rsidP="00E50B0D">
      <w:pPr>
        <w:jc w:val="lowKashida"/>
        <w:outlineLvl w:val="0"/>
        <w:rPr>
          <w:rFonts w:ascii="Century Gothic" w:hAnsi="Century Gothic"/>
          <w:b/>
          <w:bCs/>
          <w:color w:val="000000"/>
        </w:rPr>
      </w:pPr>
      <w:r w:rsidRPr="00EB7048">
        <w:rPr>
          <w:rFonts w:ascii="Century Gothic" w:hAnsi="Century Gothic"/>
          <w:b/>
          <w:bCs/>
        </w:rPr>
        <w:t xml:space="preserve">INFORMATION MANUAL OF: </w:t>
      </w:r>
      <w:proofErr w:type="spellStart"/>
      <w:r w:rsidR="002976D4">
        <w:rPr>
          <w:rFonts w:ascii="Century Gothic" w:hAnsi="Century Gothic"/>
          <w:b/>
          <w:bCs/>
        </w:rPr>
        <w:t>Cycom</w:t>
      </w:r>
      <w:proofErr w:type="spellEnd"/>
      <w:r w:rsidR="002976D4">
        <w:rPr>
          <w:rFonts w:ascii="Century Gothic" w:hAnsi="Century Gothic"/>
          <w:b/>
          <w:bCs/>
        </w:rPr>
        <w:t xml:space="preserve"> (Pty) Ltd trading as </w:t>
      </w:r>
      <w:proofErr w:type="spellStart"/>
      <w:r w:rsidR="002976D4">
        <w:rPr>
          <w:rFonts w:ascii="Century Gothic" w:hAnsi="Century Gothic"/>
          <w:b/>
          <w:bCs/>
        </w:rPr>
        <w:t>WealtCraft</w:t>
      </w:r>
      <w:proofErr w:type="spellEnd"/>
      <w:r w:rsidR="002976D4">
        <w:rPr>
          <w:rFonts w:ascii="Century Gothic" w:hAnsi="Century Gothic"/>
          <w:b/>
          <w:bCs/>
        </w:rPr>
        <w:t xml:space="preserve"> </w:t>
      </w:r>
    </w:p>
    <w:p w14:paraId="15BC069C" w14:textId="77777777" w:rsidR="008F082A" w:rsidRPr="00EB7048" w:rsidRDefault="008F082A" w:rsidP="00E50B0D">
      <w:pPr>
        <w:jc w:val="lowKashida"/>
        <w:outlineLvl w:val="0"/>
        <w:rPr>
          <w:rFonts w:ascii="Century Gothic" w:hAnsi="Century Gothic"/>
          <w:b/>
          <w:bCs/>
        </w:rPr>
      </w:pPr>
      <w:r>
        <w:rPr>
          <w:rFonts w:ascii="Century Gothic" w:hAnsi="Century Gothic"/>
          <w:b/>
          <w:bCs/>
          <w:color w:val="000000"/>
        </w:rPr>
        <w:t>(“The Company”)</w:t>
      </w:r>
    </w:p>
    <w:p w14:paraId="695640B9" w14:textId="77777777" w:rsidR="008F082A" w:rsidRDefault="008F082A" w:rsidP="00E50B0D">
      <w:pPr>
        <w:jc w:val="lowKashida"/>
        <w:outlineLvl w:val="0"/>
        <w:rPr>
          <w:rFonts w:ascii="Century Gothic" w:hAnsi="Century Gothic"/>
        </w:rPr>
      </w:pPr>
      <w:r w:rsidRPr="00EB7048">
        <w:rPr>
          <w:rFonts w:ascii="Century Gothic" w:hAnsi="Century Gothic"/>
        </w:rPr>
        <w:t xml:space="preserve">(Compiled in terms of section 51 of the Promotion of Access to Information Act, Act No. 2 of 2000) </w:t>
      </w:r>
    </w:p>
    <w:p w14:paraId="2CFDDFEF" w14:textId="77777777" w:rsidR="008F082A" w:rsidRDefault="008F082A" w:rsidP="00E50B0D">
      <w:pPr>
        <w:jc w:val="lowKashida"/>
        <w:outlineLvl w:val="0"/>
        <w:rPr>
          <w:rFonts w:ascii="Century Gothic" w:hAnsi="Century Gothic"/>
        </w:rPr>
      </w:pPr>
    </w:p>
    <w:tbl>
      <w:tblPr>
        <w:tblStyle w:val="TableGrid"/>
        <w:tblW w:w="0" w:type="auto"/>
        <w:tblLook w:val="04A0" w:firstRow="1" w:lastRow="0" w:firstColumn="1" w:lastColumn="0" w:noHBand="0" w:noVBand="1"/>
      </w:tblPr>
      <w:tblGrid>
        <w:gridCol w:w="4508"/>
        <w:gridCol w:w="4508"/>
      </w:tblGrid>
      <w:tr w:rsidR="008F082A" w14:paraId="3E2D9DB6" w14:textId="77777777" w:rsidTr="00F51CFF">
        <w:tc>
          <w:tcPr>
            <w:tcW w:w="4508" w:type="dxa"/>
          </w:tcPr>
          <w:p w14:paraId="2284AECA" w14:textId="77777777" w:rsidR="008F082A" w:rsidRDefault="008F082A" w:rsidP="00E50B0D">
            <w:pPr>
              <w:spacing w:line="360" w:lineRule="auto"/>
              <w:jc w:val="lowKashida"/>
              <w:outlineLvl w:val="0"/>
              <w:rPr>
                <w:rFonts w:ascii="Century Gothic" w:hAnsi="Century Gothic"/>
              </w:rPr>
            </w:pPr>
            <w:r>
              <w:rPr>
                <w:rFonts w:ascii="Century Gothic" w:hAnsi="Century Gothic"/>
              </w:rPr>
              <w:t>DOCUMENT TITLE</w:t>
            </w:r>
          </w:p>
        </w:tc>
        <w:tc>
          <w:tcPr>
            <w:tcW w:w="4508" w:type="dxa"/>
          </w:tcPr>
          <w:p w14:paraId="5732427D" w14:textId="7AEB2E27" w:rsidR="008F082A" w:rsidRDefault="002976D4" w:rsidP="00E50B0D">
            <w:pPr>
              <w:spacing w:line="360" w:lineRule="auto"/>
              <w:jc w:val="lowKashida"/>
              <w:outlineLvl w:val="0"/>
              <w:rPr>
                <w:rFonts w:ascii="Century Gothic" w:hAnsi="Century Gothic"/>
              </w:rPr>
            </w:pPr>
            <w:r>
              <w:rPr>
                <w:rFonts w:ascii="Century Gothic" w:hAnsi="Century Gothic"/>
              </w:rPr>
              <w:t xml:space="preserve">WEALTHCRAFT ™  </w:t>
            </w:r>
            <w:r w:rsidR="008F082A">
              <w:rPr>
                <w:rFonts w:ascii="Century Gothic" w:hAnsi="Century Gothic"/>
              </w:rPr>
              <w:t xml:space="preserve"> PAIA MANUAL</w:t>
            </w:r>
          </w:p>
        </w:tc>
      </w:tr>
      <w:tr w:rsidR="008F082A" w14:paraId="33437F23" w14:textId="77777777" w:rsidTr="00F51CFF">
        <w:tc>
          <w:tcPr>
            <w:tcW w:w="4508" w:type="dxa"/>
          </w:tcPr>
          <w:p w14:paraId="770822F5" w14:textId="77777777" w:rsidR="008F082A" w:rsidRDefault="008F082A" w:rsidP="00E50B0D">
            <w:pPr>
              <w:spacing w:line="360" w:lineRule="auto"/>
              <w:jc w:val="lowKashida"/>
              <w:outlineLvl w:val="0"/>
              <w:rPr>
                <w:rFonts w:ascii="Century Gothic" w:hAnsi="Century Gothic"/>
              </w:rPr>
            </w:pPr>
            <w:r>
              <w:rPr>
                <w:rFonts w:ascii="Century Gothic" w:hAnsi="Century Gothic"/>
              </w:rPr>
              <w:t>AUTHOR</w:t>
            </w:r>
          </w:p>
        </w:tc>
        <w:tc>
          <w:tcPr>
            <w:tcW w:w="4508" w:type="dxa"/>
          </w:tcPr>
          <w:p w14:paraId="0E321B06" w14:textId="23B7EB82" w:rsidR="008F082A" w:rsidRDefault="002976D4" w:rsidP="00E50B0D">
            <w:pPr>
              <w:spacing w:line="360" w:lineRule="auto"/>
              <w:jc w:val="lowKashida"/>
              <w:outlineLvl w:val="0"/>
              <w:rPr>
                <w:rFonts w:ascii="Century Gothic" w:hAnsi="Century Gothic"/>
              </w:rPr>
            </w:pPr>
            <w:r>
              <w:rPr>
                <w:rFonts w:ascii="Century Gothic" w:hAnsi="Century Gothic"/>
              </w:rPr>
              <w:t>Danny Myburgh</w:t>
            </w:r>
          </w:p>
        </w:tc>
      </w:tr>
      <w:tr w:rsidR="008F082A" w14:paraId="002783B7" w14:textId="77777777" w:rsidTr="00F51CFF">
        <w:tc>
          <w:tcPr>
            <w:tcW w:w="4508" w:type="dxa"/>
          </w:tcPr>
          <w:p w14:paraId="3F711FE8" w14:textId="77777777" w:rsidR="008F082A" w:rsidRDefault="008F082A" w:rsidP="00E50B0D">
            <w:pPr>
              <w:spacing w:line="360" w:lineRule="auto"/>
              <w:jc w:val="lowKashida"/>
              <w:outlineLvl w:val="0"/>
              <w:rPr>
                <w:rFonts w:ascii="Century Gothic" w:hAnsi="Century Gothic"/>
              </w:rPr>
            </w:pPr>
            <w:r>
              <w:rPr>
                <w:rFonts w:ascii="Century Gothic" w:hAnsi="Century Gothic"/>
              </w:rPr>
              <w:t>INFORMATION OFFICER</w:t>
            </w:r>
          </w:p>
        </w:tc>
        <w:tc>
          <w:tcPr>
            <w:tcW w:w="4508" w:type="dxa"/>
          </w:tcPr>
          <w:p w14:paraId="71E1D7FA" w14:textId="3107F0AC" w:rsidR="008F082A" w:rsidRDefault="002976D4" w:rsidP="00E50B0D">
            <w:pPr>
              <w:spacing w:line="360" w:lineRule="auto"/>
              <w:jc w:val="lowKashida"/>
              <w:outlineLvl w:val="0"/>
              <w:rPr>
                <w:rFonts w:ascii="Century Gothic" w:hAnsi="Century Gothic"/>
              </w:rPr>
            </w:pPr>
            <w:r>
              <w:rPr>
                <w:rFonts w:ascii="Century Gothic" w:hAnsi="Century Gothic"/>
              </w:rPr>
              <w:t>Dennis Kriel</w:t>
            </w:r>
          </w:p>
        </w:tc>
      </w:tr>
      <w:tr w:rsidR="008F082A" w14:paraId="6E09FD5D" w14:textId="77777777" w:rsidTr="00F51CFF">
        <w:tc>
          <w:tcPr>
            <w:tcW w:w="4508" w:type="dxa"/>
          </w:tcPr>
          <w:p w14:paraId="06F4BA8E" w14:textId="77777777" w:rsidR="008F082A" w:rsidRDefault="008F082A" w:rsidP="00E50B0D">
            <w:pPr>
              <w:spacing w:line="360" w:lineRule="auto"/>
              <w:jc w:val="lowKashida"/>
              <w:outlineLvl w:val="0"/>
              <w:rPr>
                <w:rFonts w:ascii="Century Gothic" w:hAnsi="Century Gothic"/>
              </w:rPr>
            </w:pPr>
            <w:r>
              <w:rPr>
                <w:rFonts w:ascii="Century Gothic" w:hAnsi="Century Gothic"/>
              </w:rPr>
              <w:t>EFFECTIVE DATE</w:t>
            </w:r>
          </w:p>
        </w:tc>
        <w:tc>
          <w:tcPr>
            <w:tcW w:w="4508" w:type="dxa"/>
          </w:tcPr>
          <w:p w14:paraId="75A5A077" w14:textId="43029ACD" w:rsidR="008F082A" w:rsidRDefault="00500C75" w:rsidP="00E50B0D">
            <w:pPr>
              <w:spacing w:line="360" w:lineRule="auto"/>
              <w:jc w:val="lowKashida"/>
              <w:outlineLvl w:val="0"/>
              <w:rPr>
                <w:rFonts w:ascii="Century Gothic" w:hAnsi="Century Gothic"/>
              </w:rPr>
            </w:pPr>
            <w:r>
              <w:rPr>
                <w:rFonts w:ascii="Century Gothic" w:hAnsi="Century Gothic"/>
              </w:rPr>
              <w:t>1 June 2025</w:t>
            </w:r>
          </w:p>
        </w:tc>
      </w:tr>
      <w:tr w:rsidR="008F082A" w:rsidRPr="00AA016F" w14:paraId="14B94C4B" w14:textId="77777777" w:rsidTr="00F51CFF">
        <w:tc>
          <w:tcPr>
            <w:tcW w:w="4508" w:type="dxa"/>
          </w:tcPr>
          <w:p w14:paraId="1049CB5B" w14:textId="77777777" w:rsidR="008F082A" w:rsidRDefault="008F082A" w:rsidP="00E50B0D">
            <w:pPr>
              <w:spacing w:line="360" w:lineRule="auto"/>
              <w:jc w:val="lowKashida"/>
              <w:outlineLvl w:val="0"/>
              <w:rPr>
                <w:rFonts w:ascii="Century Gothic" w:hAnsi="Century Gothic"/>
              </w:rPr>
            </w:pPr>
            <w:r>
              <w:rPr>
                <w:rFonts w:ascii="Century Gothic" w:hAnsi="Century Gothic"/>
              </w:rPr>
              <w:t>ENQUIRIES:</w:t>
            </w:r>
          </w:p>
        </w:tc>
        <w:tc>
          <w:tcPr>
            <w:tcW w:w="4508" w:type="dxa"/>
          </w:tcPr>
          <w:p w14:paraId="7A0B0B31" w14:textId="2C0FA587" w:rsidR="008F082A" w:rsidRPr="00AA016F" w:rsidRDefault="002976D4" w:rsidP="002976D4">
            <w:pPr>
              <w:spacing w:line="360" w:lineRule="auto"/>
              <w:ind w:left="0" w:firstLine="0"/>
              <w:jc w:val="lowKashida"/>
              <w:outlineLvl w:val="0"/>
              <w:rPr>
                <w:rFonts w:ascii="Century Gothic" w:hAnsi="Century Gothic"/>
              </w:rPr>
            </w:pPr>
            <w:proofErr w:type="spellStart"/>
            <w:r>
              <w:rPr>
                <w:rFonts w:ascii="Century Gothic" w:hAnsi="Century Gothic"/>
              </w:rPr>
              <w:t>info@wealtgcraft.academy</w:t>
            </w:r>
            <w:proofErr w:type="spellEnd"/>
          </w:p>
        </w:tc>
      </w:tr>
      <w:tr w:rsidR="008F082A" w:rsidRPr="00AA016F" w14:paraId="73F6E99F" w14:textId="77777777" w:rsidTr="00F51CFF">
        <w:tc>
          <w:tcPr>
            <w:tcW w:w="4508" w:type="dxa"/>
          </w:tcPr>
          <w:p w14:paraId="23B08588" w14:textId="77777777" w:rsidR="008F082A" w:rsidRPr="00AA016F" w:rsidRDefault="008F082A" w:rsidP="00E50B0D">
            <w:pPr>
              <w:spacing w:line="360" w:lineRule="auto"/>
              <w:jc w:val="lowKashida"/>
              <w:outlineLvl w:val="0"/>
              <w:rPr>
                <w:rFonts w:ascii="Century Gothic" w:hAnsi="Century Gothic"/>
              </w:rPr>
            </w:pPr>
            <w:r>
              <w:rPr>
                <w:rFonts w:ascii="Century Gothic" w:hAnsi="Century Gothic"/>
              </w:rPr>
              <w:t>VERSION</w:t>
            </w:r>
          </w:p>
        </w:tc>
        <w:tc>
          <w:tcPr>
            <w:tcW w:w="4508" w:type="dxa"/>
          </w:tcPr>
          <w:p w14:paraId="45FF734B" w14:textId="77777777" w:rsidR="008F082A" w:rsidRPr="00AA016F" w:rsidRDefault="008F082A" w:rsidP="00E50B0D">
            <w:pPr>
              <w:spacing w:line="360" w:lineRule="auto"/>
              <w:jc w:val="lowKashida"/>
              <w:outlineLvl w:val="0"/>
              <w:rPr>
                <w:rFonts w:ascii="Century Gothic" w:hAnsi="Century Gothic"/>
              </w:rPr>
            </w:pPr>
            <w:r>
              <w:rPr>
                <w:rFonts w:ascii="Century Gothic" w:hAnsi="Century Gothic"/>
              </w:rPr>
              <w:t>1.1</w:t>
            </w:r>
          </w:p>
        </w:tc>
      </w:tr>
      <w:tr w:rsidR="008F082A" w:rsidRPr="00AA016F" w14:paraId="078B0142" w14:textId="77777777" w:rsidTr="00F51CFF">
        <w:tc>
          <w:tcPr>
            <w:tcW w:w="4508" w:type="dxa"/>
          </w:tcPr>
          <w:p w14:paraId="626D6FBF" w14:textId="77777777" w:rsidR="008F082A" w:rsidRPr="00AA016F" w:rsidRDefault="008F082A" w:rsidP="00E50B0D">
            <w:pPr>
              <w:spacing w:line="360" w:lineRule="auto"/>
              <w:jc w:val="lowKashida"/>
              <w:outlineLvl w:val="0"/>
              <w:rPr>
                <w:rFonts w:ascii="Century Gothic" w:hAnsi="Century Gothic"/>
              </w:rPr>
            </w:pPr>
            <w:r>
              <w:rPr>
                <w:rFonts w:ascii="Century Gothic" w:hAnsi="Century Gothic"/>
              </w:rPr>
              <w:t>DOCUMENT APPROVAL</w:t>
            </w:r>
          </w:p>
        </w:tc>
        <w:tc>
          <w:tcPr>
            <w:tcW w:w="4508" w:type="dxa"/>
          </w:tcPr>
          <w:p w14:paraId="1B64DD50" w14:textId="77777777" w:rsidR="008F082A" w:rsidRPr="00AA016F" w:rsidRDefault="008F082A" w:rsidP="00E50B0D">
            <w:pPr>
              <w:spacing w:line="360" w:lineRule="auto"/>
              <w:jc w:val="lowKashida"/>
              <w:outlineLvl w:val="0"/>
              <w:rPr>
                <w:rFonts w:ascii="Century Gothic" w:hAnsi="Century Gothic"/>
              </w:rPr>
            </w:pPr>
            <w:r>
              <w:rPr>
                <w:rFonts w:ascii="Century Gothic" w:hAnsi="Century Gothic"/>
              </w:rPr>
              <w:t>CEO: DANNY MYBURGH</w:t>
            </w:r>
          </w:p>
        </w:tc>
      </w:tr>
    </w:tbl>
    <w:p w14:paraId="7ABC077B" w14:textId="77777777" w:rsidR="008F082A" w:rsidRPr="00EB7048" w:rsidRDefault="008F082A" w:rsidP="00E50B0D">
      <w:pPr>
        <w:jc w:val="lowKashida"/>
        <w:outlineLvl w:val="0"/>
        <w:rPr>
          <w:rFonts w:ascii="Century Gothic" w:hAnsi="Century Gothic"/>
        </w:rPr>
      </w:pPr>
    </w:p>
    <w:p w14:paraId="1A77F6F7" w14:textId="77777777" w:rsidR="008F082A" w:rsidRPr="00EB7048" w:rsidRDefault="008F082A" w:rsidP="00E50B0D">
      <w:pPr>
        <w:jc w:val="lowKashida"/>
        <w:outlineLvl w:val="0"/>
        <w:rPr>
          <w:rFonts w:ascii="Century Gothic" w:hAnsi="Century Gothic"/>
        </w:rPr>
      </w:pPr>
    </w:p>
    <w:p w14:paraId="074A302F" w14:textId="77777777" w:rsidR="008F082A" w:rsidRPr="00AA016F" w:rsidRDefault="008F082A" w:rsidP="00E50B0D">
      <w:pPr>
        <w:pBdr>
          <w:top w:val="single" w:sz="4" w:space="1" w:color="auto"/>
          <w:left w:val="single" w:sz="4" w:space="4" w:color="auto"/>
          <w:bottom w:val="single" w:sz="4" w:space="1" w:color="auto"/>
          <w:right w:val="single" w:sz="4" w:space="4" w:color="auto"/>
        </w:pBdr>
        <w:jc w:val="lowKashida"/>
        <w:outlineLvl w:val="0"/>
        <w:rPr>
          <w:rFonts w:ascii="Century Gothic" w:hAnsi="Century Gothic"/>
          <w:b/>
          <w:bCs/>
        </w:rPr>
      </w:pPr>
      <w:r w:rsidRPr="00AA016F">
        <w:rPr>
          <w:rFonts w:ascii="Century Gothic" w:hAnsi="Century Gothic"/>
          <w:b/>
          <w:bCs/>
        </w:rPr>
        <w:br w:type="page"/>
      </w:r>
    </w:p>
    <w:p w14:paraId="7EB4FE49" w14:textId="77777777" w:rsidR="00B04804" w:rsidRDefault="00B04804" w:rsidP="00B04804">
      <w:pPr>
        <w:pStyle w:val="Heading1"/>
        <w:ind w:firstLine="0"/>
        <w:jc w:val="lowKashida"/>
      </w:pPr>
    </w:p>
    <w:p w14:paraId="7530D6A1" w14:textId="6E6DA08C" w:rsidR="008F082A" w:rsidRPr="00EB7048" w:rsidRDefault="008F082A" w:rsidP="00E50B0D">
      <w:pPr>
        <w:pStyle w:val="Heading1"/>
        <w:numPr>
          <w:ilvl w:val="0"/>
          <w:numId w:val="3"/>
        </w:numPr>
        <w:ind w:left="709" w:hanging="709"/>
        <w:jc w:val="lowKashida"/>
      </w:pPr>
      <w:r w:rsidRPr="00EB7048">
        <w:t xml:space="preserve">DEFINITIONS AND INTERPRETATION </w:t>
      </w:r>
    </w:p>
    <w:p w14:paraId="6DA6CECE" w14:textId="77777777" w:rsidR="008F082A" w:rsidRPr="00EB7048" w:rsidRDefault="008F082A" w:rsidP="00E50B0D">
      <w:pPr>
        <w:jc w:val="lowKashida"/>
        <w:outlineLvl w:val="0"/>
        <w:rPr>
          <w:rFonts w:ascii="Century Gothic" w:hAnsi="Century Gothic"/>
        </w:rPr>
      </w:pPr>
      <w:r w:rsidRPr="00EB7048">
        <w:rPr>
          <w:rFonts w:ascii="Century Gothic" w:hAnsi="Century Gothic"/>
        </w:rPr>
        <w:t xml:space="preserve">Unless the context clearly indicates otherwise, the following terms shall have the meanings assigned to them hereunder, namely- </w:t>
      </w:r>
    </w:p>
    <w:p w14:paraId="33589977"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“Act” or “PAIA” </w:t>
      </w:r>
      <w:r w:rsidRPr="00EB7048">
        <w:rPr>
          <w:rFonts w:ascii="Century Gothic" w:hAnsi="Century Gothic"/>
        </w:rPr>
        <w:t xml:space="preserve">means the Promotion of Access to Information Act, 2000 (Act No. 2 of 2000), </w:t>
      </w:r>
      <w:r>
        <w:rPr>
          <w:rFonts w:ascii="Century Gothic" w:hAnsi="Century Gothic"/>
        </w:rPr>
        <w:t xml:space="preserve"> as amended as well as </w:t>
      </w:r>
      <w:r w:rsidRPr="00EB7048">
        <w:rPr>
          <w:rFonts w:ascii="Century Gothic" w:hAnsi="Century Gothic"/>
        </w:rPr>
        <w:t>Regulations</w:t>
      </w:r>
      <w:r w:rsidRPr="00EB7048">
        <w:rPr>
          <w:rFonts w:ascii="Century Gothic" w:hAnsi="Century Gothic"/>
          <w:i/>
          <w:iCs/>
        </w:rPr>
        <w:t xml:space="preserve"> </w:t>
      </w:r>
    </w:p>
    <w:p w14:paraId="690441F8"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“Consent” </w:t>
      </w:r>
      <w:r w:rsidRPr="00EB7048">
        <w:rPr>
          <w:rFonts w:ascii="Century Gothic" w:hAnsi="Century Gothic"/>
        </w:rPr>
        <w:t xml:space="preserve">means any voluntary, specific and informed expression agreeing to the Processing of Personal Information. </w:t>
      </w:r>
    </w:p>
    <w:p w14:paraId="6363BBD5"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“Constitution” </w:t>
      </w:r>
      <w:r w:rsidRPr="00EB7048">
        <w:rPr>
          <w:rFonts w:ascii="Century Gothic" w:hAnsi="Century Gothic"/>
        </w:rPr>
        <w:t xml:space="preserve">means the Constitution of the Republic of South Africa, 1996 (Act No. 108 of 1996). </w:t>
      </w:r>
    </w:p>
    <w:p w14:paraId="0429B412" w14:textId="77777777" w:rsidR="008F082A" w:rsidRPr="00EB7048" w:rsidRDefault="008F082A" w:rsidP="00E50B0D">
      <w:pPr>
        <w:jc w:val="lowKashida"/>
        <w:outlineLvl w:val="0"/>
        <w:rPr>
          <w:rFonts w:ascii="Century Gothic" w:hAnsi="Century Gothic"/>
        </w:rPr>
      </w:pPr>
      <w:r w:rsidRPr="00EB7048">
        <w:rPr>
          <w:rFonts w:ascii="Century Gothic" w:hAnsi="Century Gothic"/>
        </w:rPr>
        <w:t xml:space="preserve">“Court” means – </w:t>
      </w:r>
    </w:p>
    <w:p w14:paraId="4EEDDA46" w14:textId="77777777" w:rsidR="008F082A" w:rsidRDefault="008F082A" w:rsidP="00E50B0D">
      <w:pPr>
        <w:jc w:val="lowKashida"/>
        <w:outlineLvl w:val="0"/>
        <w:rPr>
          <w:rFonts w:ascii="Century Gothic" w:hAnsi="Century Gothic"/>
        </w:rPr>
      </w:pPr>
      <w:r w:rsidRPr="00EB7048">
        <w:rPr>
          <w:rFonts w:ascii="Century Gothic" w:hAnsi="Century Gothic"/>
          <w:b/>
          <w:bCs/>
        </w:rPr>
        <w:t>“Data subject</w:t>
      </w:r>
      <w:r w:rsidRPr="00EB7048">
        <w:rPr>
          <w:rFonts w:ascii="Century Gothic" w:hAnsi="Century Gothic"/>
        </w:rPr>
        <w:t xml:space="preserve">” means the Person to whom the Personal Information relates, including a Third Party. </w:t>
      </w:r>
    </w:p>
    <w:p w14:paraId="15DB9110" w14:textId="77777777" w:rsidR="008F082A" w:rsidRPr="00EB7048" w:rsidRDefault="008F082A" w:rsidP="00E50B0D">
      <w:pPr>
        <w:jc w:val="lowKashida"/>
        <w:outlineLvl w:val="0"/>
        <w:rPr>
          <w:rFonts w:ascii="Century Gothic" w:hAnsi="Century Gothic"/>
          <w:b/>
          <w:bCs/>
        </w:rPr>
      </w:pPr>
      <w:r>
        <w:rPr>
          <w:rFonts w:ascii="Century Gothic" w:hAnsi="Century Gothic"/>
          <w:b/>
          <w:bCs/>
        </w:rPr>
        <w:t xml:space="preserve">“Fee” </w:t>
      </w:r>
      <w:r>
        <w:rPr>
          <w:rFonts w:ascii="Century Gothic" w:hAnsi="Century Gothic"/>
        </w:rPr>
        <w:t xml:space="preserve">includes </w:t>
      </w:r>
      <w:r w:rsidRPr="00EB7048">
        <w:rPr>
          <w:rFonts w:ascii="Century Gothic" w:hAnsi="Century Gothic"/>
        </w:rPr>
        <w:t>Access fee or request fee</w:t>
      </w:r>
      <w:r>
        <w:rPr>
          <w:rFonts w:ascii="Century Gothic" w:hAnsi="Century Gothic"/>
        </w:rPr>
        <w:t xml:space="preserve"> and </w:t>
      </w:r>
      <w:r w:rsidRPr="00EB7048">
        <w:rPr>
          <w:rFonts w:ascii="Century Gothic" w:hAnsi="Century Gothic"/>
        </w:rPr>
        <w:t>means a fee prescribed in terms of section 54 of PAIA and Part III of the Regulations for the purposes of access and reproduction</w:t>
      </w:r>
    </w:p>
    <w:p w14:paraId="2358E04A"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“Guide” </w:t>
      </w:r>
      <w:r w:rsidRPr="00EB7048">
        <w:rPr>
          <w:rFonts w:ascii="Century Gothic" w:hAnsi="Century Gothic"/>
        </w:rPr>
        <w:t xml:space="preserve">means the Guide contemplated in section 10 of the Act published and made available in terms of Regulation 2 of the Regulations. </w:t>
      </w:r>
    </w:p>
    <w:p w14:paraId="23A149AE"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“Manual” </w:t>
      </w:r>
      <w:r w:rsidRPr="00EB7048">
        <w:rPr>
          <w:rFonts w:ascii="Century Gothic" w:hAnsi="Century Gothic"/>
        </w:rPr>
        <w:t xml:space="preserve">means this Manual, compiled and published in terms of Section 51 of the Act and Regulation 9, also referred to as the Information Manual. </w:t>
      </w:r>
    </w:p>
    <w:p w14:paraId="7D946708" w14:textId="77777777" w:rsidR="008F082A" w:rsidRPr="00EB7048" w:rsidRDefault="008F082A" w:rsidP="00E50B0D">
      <w:pPr>
        <w:jc w:val="lowKashida"/>
        <w:outlineLvl w:val="0"/>
        <w:rPr>
          <w:rFonts w:ascii="Century Gothic" w:hAnsi="Century Gothic"/>
        </w:rPr>
      </w:pPr>
      <w:r w:rsidRPr="00EB7048">
        <w:rPr>
          <w:rFonts w:ascii="Century Gothic" w:hAnsi="Century Gothic"/>
        </w:rPr>
        <w:t xml:space="preserve"> </w:t>
      </w:r>
      <w:r w:rsidRPr="00EB7048">
        <w:rPr>
          <w:rFonts w:ascii="Century Gothic" w:hAnsi="Century Gothic"/>
          <w:b/>
          <w:bCs/>
        </w:rPr>
        <w:t xml:space="preserve">“Personal Information” </w:t>
      </w:r>
      <w:r w:rsidRPr="00EB7048">
        <w:rPr>
          <w:rFonts w:ascii="Century Gothic" w:hAnsi="Century Gothic"/>
        </w:rPr>
        <w:t xml:space="preserve">means information </w:t>
      </w:r>
      <w:r>
        <w:rPr>
          <w:rFonts w:ascii="Century Gothic" w:hAnsi="Century Gothic"/>
        </w:rPr>
        <w:t xml:space="preserve"> as defined in the Protection of Personal Information Act 4 of 2013 </w:t>
      </w:r>
      <w:r w:rsidRPr="00EB7048">
        <w:rPr>
          <w:rFonts w:ascii="Century Gothic" w:hAnsi="Century Gothic"/>
          <w:b/>
          <w:bCs/>
        </w:rPr>
        <w:t>“POPI” or “POPIA”</w:t>
      </w:r>
    </w:p>
    <w:p w14:paraId="4141A168" w14:textId="77777777" w:rsidR="008F082A" w:rsidRPr="00EB7048" w:rsidRDefault="008F082A" w:rsidP="00E50B0D">
      <w:pPr>
        <w:jc w:val="lowKashida"/>
        <w:outlineLvl w:val="0"/>
        <w:rPr>
          <w:rFonts w:ascii="Century Gothic" w:hAnsi="Century Gothic"/>
        </w:rPr>
      </w:pPr>
      <w:r w:rsidRPr="009F0D1F">
        <w:rPr>
          <w:rFonts w:ascii="Century Gothic" w:hAnsi="Century Gothic"/>
          <w:b/>
          <w:bCs/>
        </w:rPr>
        <w:t xml:space="preserve">“Personal Requester” </w:t>
      </w:r>
      <w:r w:rsidRPr="009F0D1F">
        <w:rPr>
          <w:rFonts w:ascii="Century Gothic" w:hAnsi="Century Gothic"/>
        </w:rPr>
        <w:t>means a Requester seeking access to a Record containing Personal Information about the Requester himself/herself.</w:t>
      </w:r>
      <w:r w:rsidRPr="00EB7048">
        <w:rPr>
          <w:rFonts w:ascii="Century Gothic" w:hAnsi="Century Gothic"/>
        </w:rPr>
        <w:t xml:space="preserve"> </w:t>
      </w:r>
    </w:p>
    <w:p w14:paraId="0DD9E43B"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“PAJA” </w:t>
      </w:r>
      <w:r w:rsidRPr="00EB7048">
        <w:rPr>
          <w:rFonts w:ascii="Century Gothic" w:hAnsi="Century Gothic"/>
        </w:rPr>
        <w:t xml:space="preserve">means the Promotion of Administrative Justice Act (Act No. 3 of 2000) as amended. </w:t>
      </w:r>
    </w:p>
    <w:p w14:paraId="7B156FEA"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lastRenderedPageBreak/>
        <w:t xml:space="preserve">“Processing” </w:t>
      </w:r>
      <w:r w:rsidRPr="00EB7048">
        <w:rPr>
          <w:rFonts w:ascii="Century Gothic" w:hAnsi="Century Gothic"/>
        </w:rPr>
        <w:t>means any operational activity or any set of operations, whether or not by automatic means, concerning Personal Information</w:t>
      </w:r>
      <w:r>
        <w:rPr>
          <w:rFonts w:ascii="Century Gothic" w:hAnsi="Century Gothic"/>
        </w:rPr>
        <w:t xml:space="preserve"> as defined in “</w:t>
      </w:r>
      <w:r w:rsidRPr="005C43C2">
        <w:rPr>
          <w:rFonts w:ascii="Century Gothic" w:hAnsi="Century Gothic"/>
          <w:b/>
          <w:bCs/>
        </w:rPr>
        <w:t>POPI</w:t>
      </w:r>
      <w:r>
        <w:rPr>
          <w:rFonts w:ascii="Century Gothic" w:hAnsi="Century Gothic"/>
          <w:b/>
          <w:bCs/>
        </w:rPr>
        <w:t>”</w:t>
      </w:r>
    </w:p>
    <w:p w14:paraId="007364F7" w14:textId="77777777" w:rsidR="008F082A" w:rsidRPr="00EB7048" w:rsidRDefault="008F082A" w:rsidP="00E50B0D">
      <w:pPr>
        <w:jc w:val="lowKashida"/>
        <w:outlineLvl w:val="0"/>
        <w:rPr>
          <w:rFonts w:ascii="Century Gothic" w:hAnsi="Century Gothic"/>
        </w:rPr>
      </w:pPr>
      <w:r w:rsidRPr="00EB7048">
        <w:rPr>
          <w:rFonts w:ascii="Century Gothic" w:hAnsi="Century Gothic"/>
          <w:b/>
          <w:bCs/>
        </w:rPr>
        <w:t xml:space="preserve">“Record” </w:t>
      </w:r>
      <w:r w:rsidRPr="00EB7048">
        <w:rPr>
          <w:rFonts w:ascii="Century Gothic" w:hAnsi="Century Gothic"/>
        </w:rPr>
        <w:t xml:space="preserve">means any recorded information, regardless of form or medium, including written, electronic information, label, marketing, image, film, map, graph, drawing or tape which is in the possession or under the control of the Company, irrespective of whether it was created by the Company and regardless of when it came into existence. </w:t>
      </w:r>
    </w:p>
    <w:p w14:paraId="65F4FC12" w14:textId="77777777" w:rsidR="008F082A" w:rsidRDefault="008F082A" w:rsidP="00E50B0D">
      <w:pPr>
        <w:jc w:val="lowKashida"/>
        <w:outlineLvl w:val="0"/>
        <w:rPr>
          <w:rFonts w:ascii="Century Gothic" w:hAnsi="Century Gothic"/>
        </w:rPr>
      </w:pPr>
      <w:r w:rsidRPr="00EB7048">
        <w:rPr>
          <w:rFonts w:ascii="Century Gothic" w:hAnsi="Century Gothic"/>
        </w:rPr>
        <w:t xml:space="preserve"> </w:t>
      </w:r>
      <w:r w:rsidRPr="00EB7048">
        <w:rPr>
          <w:rFonts w:ascii="Century Gothic" w:hAnsi="Century Gothic"/>
          <w:b/>
          <w:bCs/>
        </w:rPr>
        <w:t xml:space="preserve">“Regulations” </w:t>
      </w:r>
      <w:r w:rsidRPr="00EB7048">
        <w:rPr>
          <w:rFonts w:ascii="Century Gothic" w:hAnsi="Century Gothic"/>
        </w:rPr>
        <w:t xml:space="preserve">means the Regulations relating to the Promotion of Access to Information, 2021 published in Government Gazette No. 45057 dated 07 August 2021. </w:t>
      </w:r>
    </w:p>
    <w:p w14:paraId="02771C0E" w14:textId="77777777" w:rsidR="008F082A" w:rsidRPr="00EB7048" w:rsidRDefault="008F082A" w:rsidP="00E50B0D">
      <w:pPr>
        <w:jc w:val="lowKashida"/>
        <w:outlineLvl w:val="0"/>
        <w:rPr>
          <w:rFonts w:ascii="Century Gothic" w:hAnsi="Century Gothic"/>
          <w:b/>
          <w:bCs/>
        </w:rPr>
      </w:pPr>
      <w:r>
        <w:rPr>
          <w:rFonts w:ascii="Century Gothic" w:hAnsi="Century Gothic"/>
          <w:b/>
          <w:bCs/>
        </w:rPr>
        <w:t xml:space="preserve">“Regulator” </w:t>
      </w:r>
      <w:r w:rsidRPr="00AD0DD7">
        <w:rPr>
          <w:rFonts w:ascii="Century Gothic" w:hAnsi="Century Gothic"/>
        </w:rPr>
        <w:t>means Information Regulator</w:t>
      </w:r>
    </w:p>
    <w:p w14:paraId="2E7BF80A" w14:textId="77777777" w:rsidR="008F082A" w:rsidRPr="002976D4" w:rsidRDefault="008F082A" w:rsidP="00E50B0D">
      <w:pPr>
        <w:jc w:val="lowKashida"/>
        <w:outlineLvl w:val="0"/>
        <w:rPr>
          <w:rFonts w:ascii="Century Gothic" w:hAnsi="Century Gothic"/>
        </w:rPr>
      </w:pPr>
      <w:r w:rsidRPr="00EB7048">
        <w:rPr>
          <w:rFonts w:ascii="Century Gothic" w:hAnsi="Century Gothic"/>
          <w:b/>
          <w:bCs/>
        </w:rPr>
        <w:t xml:space="preserve">“Request” </w:t>
      </w:r>
      <w:r w:rsidRPr="00EB7048">
        <w:rPr>
          <w:rFonts w:ascii="Century Gothic" w:hAnsi="Century Gothic"/>
        </w:rPr>
        <w:t xml:space="preserve">means a request for access to a Record or information of the </w:t>
      </w:r>
      <w:r w:rsidRPr="002976D4">
        <w:rPr>
          <w:rFonts w:ascii="Century Gothic" w:hAnsi="Century Gothic"/>
        </w:rPr>
        <w:t xml:space="preserve">Company. </w:t>
      </w:r>
    </w:p>
    <w:p w14:paraId="64E75EE4" w14:textId="77777777" w:rsidR="008F082A" w:rsidRDefault="008F082A" w:rsidP="00E50B0D">
      <w:pPr>
        <w:jc w:val="lowKashida"/>
        <w:outlineLvl w:val="0"/>
        <w:rPr>
          <w:rFonts w:ascii="Century Gothic" w:hAnsi="Century Gothic"/>
        </w:rPr>
      </w:pPr>
      <w:r w:rsidRPr="002976D4">
        <w:rPr>
          <w:rFonts w:ascii="Century Gothic" w:hAnsi="Century Gothic"/>
          <w:b/>
          <w:bCs/>
        </w:rPr>
        <w:t xml:space="preserve">“Requester” requesters and personal requesters </w:t>
      </w:r>
      <w:r w:rsidRPr="002976D4">
        <w:rPr>
          <w:rFonts w:ascii="Century Gothic" w:hAnsi="Century Gothic"/>
        </w:rPr>
        <w:t>means any Person, including a Public Body or an Official thereof, making a Request for access to a Record of the Company, including any</w:t>
      </w:r>
      <w:r w:rsidRPr="00EB7048">
        <w:rPr>
          <w:rFonts w:ascii="Century Gothic" w:hAnsi="Century Gothic"/>
        </w:rPr>
        <w:t xml:space="preserve"> Person acting on behalf of that Person or a </w:t>
      </w:r>
      <w:r w:rsidRPr="00EB7048">
        <w:rPr>
          <w:rFonts w:ascii="Century Gothic" w:hAnsi="Century Gothic"/>
          <w:b/>
          <w:bCs/>
        </w:rPr>
        <w:t>“</w:t>
      </w:r>
      <w:r>
        <w:rPr>
          <w:rFonts w:ascii="Century Gothic" w:hAnsi="Century Gothic"/>
          <w:b/>
          <w:bCs/>
        </w:rPr>
        <w:t>Requestor</w:t>
      </w:r>
      <w:r w:rsidRPr="00EB7048">
        <w:rPr>
          <w:rFonts w:ascii="Century Gothic" w:hAnsi="Century Gothic"/>
          <w:b/>
          <w:bCs/>
        </w:rPr>
        <w:t>”</w:t>
      </w:r>
      <w:r w:rsidRPr="00EB7048">
        <w:rPr>
          <w:rFonts w:ascii="Century Gothic" w:hAnsi="Century Gothic"/>
        </w:rPr>
        <w:t>.</w:t>
      </w:r>
    </w:p>
    <w:p w14:paraId="1B3037B5" w14:textId="77777777" w:rsidR="008F082A" w:rsidRPr="00EB7048" w:rsidRDefault="008F082A" w:rsidP="00E50B0D">
      <w:pPr>
        <w:jc w:val="lowKashida"/>
        <w:outlineLvl w:val="0"/>
        <w:rPr>
          <w:rFonts w:ascii="Century Gothic" w:hAnsi="Century Gothic"/>
        </w:rPr>
      </w:pPr>
      <w:r w:rsidRPr="00131EF0">
        <w:rPr>
          <w:rFonts w:ascii="Century Gothic" w:hAnsi="Century Gothic"/>
          <w:b/>
          <w:bCs/>
        </w:rPr>
        <w:t>“writing”</w:t>
      </w:r>
      <w:r>
        <w:rPr>
          <w:rFonts w:ascii="Century Gothic" w:hAnsi="Century Gothic"/>
        </w:rPr>
        <w:t xml:space="preserve"> will include electronic format</w:t>
      </w:r>
      <w:r w:rsidRPr="00EB7048">
        <w:rPr>
          <w:rFonts w:ascii="Century Gothic" w:hAnsi="Century Gothic"/>
        </w:rPr>
        <w:t xml:space="preserve"> </w:t>
      </w:r>
    </w:p>
    <w:p w14:paraId="23D5DD4B" w14:textId="77777777" w:rsidR="008F082A" w:rsidRPr="00EB7048" w:rsidRDefault="008F082A" w:rsidP="00E50B0D">
      <w:pPr>
        <w:pStyle w:val="Heading1"/>
        <w:numPr>
          <w:ilvl w:val="0"/>
          <w:numId w:val="3"/>
        </w:numPr>
        <w:ind w:left="709" w:hanging="709"/>
        <w:jc w:val="lowKashida"/>
      </w:pPr>
      <w:r w:rsidRPr="00EB7048">
        <w:t xml:space="preserve">PURPOSE OF THIS MANUAL </w:t>
      </w:r>
    </w:p>
    <w:p w14:paraId="5E97451C" w14:textId="77777777" w:rsidR="008F082A" w:rsidRPr="006358FE" w:rsidRDefault="008F082A" w:rsidP="00E50B0D">
      <w:pPr>
        <w:pStyle w:val="ListParagraph"/>
        <w:numPr>
          <w:ilvl w:val="0"/>
          <w:numId w:val="4"/>
        </w:numPr>
        <w:ind w:left="709" w:hanging="709"/>
        <w:jc w:val="lowKashida"/>
        <w:outlineLvl w:val="0"/>
        <w:rPr>
          <w:rFonts w:ascii="Century Gothic" w:hAnsi="Century Gothic"/>
          <w:vanish/>
        </w:rPr>
      </w:pPr>
      <w:bookmarkStart w:id="0" w:name="_Toc196408831"/>
      <w:bookmarkEnd w:id="0"/>
    </w:p>
    <w:p w14:paraId="6C432C38" w14:textId="77777777" w:rsidR="008F082A" w:rsidRPr="006358FE" w:rsidRDefault="008F082A" w:rsidP="00E50B0D">
      <w:pPr>
        <w:pStyle w:val="ListParagraph"/>
        <w:numPr>
          <w:ilvl w:val="0"/>
          <w:numId w:val="4"/>
        </w:numPr>
        <w:ind w:left="709" w:hanging="709"/>
        <w:jc w:val="lowKashida"/>
        <w:outlineLvl w:val="0"/>
        <w:rPr>
          <w:rFonts w:ascii="Century Gothic" w:hAnsi="Century Gothic"/>
          <w:vanish/>
        </w:rPr>
      </w:pPr>
      <w:bookmarkStart w:id="1" w:name="_Toc196408832"/>
      <w:bookmarkEnd w:id="1"/>
    </w:p>
    <w:p w14:paraId="68045382" w14:textId="6530CFBC" w:rsidR="008F082A" w:rsidRPr="006358FE" w:rsidRDefault="002976D4" w:rsidP="00E50B0D">
      <w:pPr>
        <w:pStyle w:val="ListParagraph"/>
        <w:numPr>
          <w:ilvl w:val="1"/>
          <w:numId w:val="4"/>
        </w:numPr>
        <w:ind w:left="1418" w:hanging="709"/>
        <w:jc w:val="lowKashida"/>
        <w:outlineLvl w:val="0"/>
        <w:rPr>
          <w:rFonts w:ascii="Century Gothic" w:hAnsi="Century Gothic"/>
        </w:rPr>
      </w:pPr>
      <w:proofErr w:type="spellStart"/>
      <w:r>
        <w:rPr>
          <w:rFonts w:ascii="Century Gothic" w:hAnsi="Century Gothic"/>
        </w:rPr>
        <w:t>W</w:t>
      </w:r>
      <w:r w:rsidR="00F97ECB">
        <w:rPr>
          <w:rFonts w:ascii="Century Gothic" w:hAnsi="Century Gothic"/>
        </w:rPr>
        <w:t>ealthCraft</w:t>
      </w:r>
      <w:proofErr w:type="spellEnd"/>
      <w:r>
        <w:rPr>
          <w:rFonts w:ascii="Century Gothic" w:hAnsi="Century Gothic"/>
        </w:rPr>
        <w:t>™</w:t>
      </w:r>
      <w:r w:rsidR="00F97ECB">
        <w:rPr>
          <w:rFonts w:ascii="Century Gothic" w:hAnsi="Century Gothic"/>
        </w:rPr>
        <w:t xml:space="preserve"> </w:t>
      </w:r>
      <w:r w:rsidR="008F082A" w:rsidRPr="006358FE">
        <w:rPr>
          <w:rFonts w:ascii="Century Gothic" w:hAnsi="Century Gothic"/>
        </w:rPr>
        <w:t xml:space="preserve">is committed to the observance of and compliance with the directives of the South African Constitution and national legislation which endorse the key principles of good corporate governance, transparency and accountability. </w:t>
      </w:r>
    </w:p>
    <w:p w14:paraId="0904831D" w14:textId="77777777" w:rsidR="008F082A" w:rsidRPr="006358FE" w:rsidRDefault="008F082A" w:rsidP="00E50B0D">
      <w:pPr>
        <w:pStyle w:val="ListParagraph"/>
        <w:numPr>
          <w:ilvl w:val="1"/>
          <w:numId w:val="4"/>
        </w:numPr>
        <w:ind w:left="1418" w:hanging="709"/>
        <w:jc w:val="lowKashida"/>
        <w:outlineLvl w:val="0"/>
        <w:rPr>
          <w:rFonts w:ascii="Century Gothic" w:hAnsi="Century Gothic"/>
        </w:rPr>
      </w:pPr>
      <w:r w:rsidRPr="006358FE">
        <w:rPr>
          <w:rFonts w:ascii="Century Gothic" w:hAnsi="Century Gothic"/>
        </w:rPr>
        <w:t xml:space="preserve">The Promotion of Access to Information Act No. 2 of 2000 (PAIA) gives effect to section 32 of the Constitution regarding the right to access information </w:t>
      </w:r>
    </w:p>
    <w:p w14:paraId="0D269DB2" w14:textId="6B2CF1C9" w:rsidR="008F082A" w:rsidRPr="006358FE" w:rsidRDefault="008F082A" w:rsidP="00E50B0D">
      <w:pPr>
        <w:pStyle w:val="ListParagraph"/>
        <w:numPr>
          <w:ilvl w:val="1"/>
          <w:numId w:val="4"/>
        </w:numPr>
        <w:ind w:left="1418" w:hanging="709"/>
        <w:jc w:val="lowKashida"/>
        <w:outlineLvl w:val="0"/>
        <w:rPr>
          <w:rFonts w:ascii="Century Gothic" w:hAnsi="Century Gothic"/>
        </w:rPr>
      </w:pPr>
      <w:r w:rsidRPr="006358FE">
        <w:rPr>
          <w:rFonts w:ascii="Century Gothic" w:hAnsi="Century Gothic"/>
        </w:rPr>
        <w:lastRenderedPageBreak/>
        <w:t>Section 51 of PAIA obliges private bodies (including</w:t>
      </w:r>
      <w:r w:rsidR="00F97ECB">
        <w:rPr>
          <w:rFonts w:ascii="Century Gothic" w:hAnsi="Century Gothic"/>
        </w:rPr>
        <w:t xml:space="preserve"> </w:t>
      </w:r>
      <w:proofErr w:type="spellStart"/>
      <w:r w:rsidR="00F97ECB">
        <w:rPr>
          <w:rFonts w:ascii="Century Gothic" w:hAnsi="Century Gothic"/>
        </w:rPr>
        <w:t>WealthCraft</w:t>
      </w:r>
      <w:proofErr w:type="spellEnd"/>
      <w:r w:rsidR="00F97ECB">
        <w:rPr>
          <w:rFonts w:ascii="Century Gothic" w:hAnsi="Century Gothic"/>
        </w:rPr>
        <w:t>™</w:t>
      </w:r>
      <w:r w:rsidRPr="006358FE">
        <w:rPr>
          <w:rFonts w:ascii="Century Gothic" w:hAnsi="Century Gothic"/>
        </w:rPr>
        <w:t>) to compile a manual to promote access to information held by such a private body and give guidance on the process to access records of the body.</w:t>
      </w:r>
    </w:p>
    <w:p w14:paraId="1D7C64F2" w14:textId="77777777" w:rsidR="008F082A" w:rsidRPr="006358FE" w:rsidRDefault="008F082A" w:rsidP="00E50B0D">
      <w:pPr>
        <w:pStyle w:val="ListParagraph"/>
        <w:numPr>
          <w:ilvl w:val="1"/>
          <w:numId w:val="4"/>
        </w:numPr>
        <w:ind w:left="1418" w:hanging="709"/>
        <w:jc w:val="lowKashida"/>
        <w:outlineLvl w:val="0"/>
        <w:rPr>
          <w:rFonts w:ascii="Century Gothic" w:hAnsi="Century Gothic"/>
        </w:rPr>
      </w:pPr>
      <w:r w:rsidRPr="006358FE">
        <w:rPr>
          <w:rFonts w:ascii="Century Gothic" w:hAnsi="Century Gothic"/>
        </w:rPr>
        <w:t xml:space="preserve">POPIA promotes the protection of personal information processed by public and private bodies, including certain conditions so as to establish minimum requirements for the processing of personal information. </w:t>
      </w:r>
    </w:p>
    <w:p w14:paraId="483962FE" w14:textId="77777777" w:rsidR="008F082A" w:rsidRPr="006358FE" w:rsidRDefault="008F082A" w:rsidP="00E50B0D">
      <w:pPr>
        <w:pStyle w:val="ListParagraph"/>
        <w:numPr>
          <w:ilvl w:val="1"/>
          <w:numId w:val="4"/>
        </w:numPr>
        <w:ind w:left="1418" w:hanging="709"/>
        <w:jc w:val="lowKashida"/>
        <w:outlineLvl w:val="0"/>
        <w:rPr>
          <w:rFonts w:ascii="Century Gothic" w:hAnsi="Century Gothic"/>
        </w:rPr>
      </w:pPr>
      <w:r w:rsidRPr="006358FE">
        <w:rPr>
          <w:rFonts w:ascii="Century Gothic" w:hAnsi="Century Gothic"/>
        </w:rPr>
        <w:t xml:space="preserve">POPIA amends certain provisions of PAIA, balancing the need for access to information against the need to ensure the protection of personal information. </w:t>
      </w:r>
    </w:p>
    <w:p w14:paraId="5C978443" w14:textId="77777777" w:rsidR="008F082A" w:rsidRPr="006358FE" w:rsidRDefault="008F082A" w:rsidP="00E50B0D">
      <w:pPr>
        <w:pStyle w:val="ListParagraph"/>
        <w:numPr>
          <w:ilvl w:val="1"/>
          <w:numId w:val="4"/>
        </w:numPr>
        <w:ind w:left="1418" w:hanging="709"/>
        <w:jc w:val="lowKashida"/>
        <w:outlineLvl w:val="0"/>
        <w:rPr>
          <w:rFonts w:ascii="Century Gothic" w:hAnsi="Century Gothic"/>
        </w:rPr>
      </w:pPr>
      <w:r w:rsidRPr="006358FE">
        <w:rPr>
          <w:rFonts w:ascii="Century Gothic" w:hAnsi="Century Gothic"/>
        </w:rPr>
        <w:t xml:space="preserve">This manual also includes information on the submission of objections to the processing of personal information and requests to delete or destroy personal information or records thereof in terms of POPIA </w:t>
      </w:r>
    </w:p>
    <w:p w14:paraId="3BB9DDF3" w14:textId="77777777" w:rsidR="008F082A" w:rsidRPr="006358FE" w:rsidRDefault="008F082A" w:rsidP="00E50B0D">
      <w:pPr>
        <w:pStyle w:val="ListParagraph"/>
        <w:numPr>
          <w:ilvl w:val="1"/>
          <w:numId w:val="4"/>
        </w:numPr>
        <w:ind w:left="709" w:hanging="709"/>
        <w:jc w:val="lowKashida"/>
        <w:outlineLvl w:val="0"/>
        <w:rPr>
          <w:rFonts w:ascii="Century Gothic" w:hAnsi="Century Gothic"/>
        </w:rPr>
      </w:pPr>
      <w:r w:rsidRPr="006358FE">
        <w:rPr>
          <w:rFonts w:ascii="Century Gothic" w:hAnsi="Century Gothic"/>
          <w:b/>
          <w:bCs/>
        </w:rPr>
        <w:t xml:space="preserve">This Manual </w:t>
      </w:r>
      <w:r w:rsidRPr="006358FE">
        <w:rPr>
          <w:rFonts w:ascii="Century Gothic" w:hAnsi="Century Gothic"/>
        </w:rPr>
        <w:t xml:space="preserve">must be read in conjunction with the </w:t>
      </w:r>
      <w:r w:rsidRPr="006358FE">
        <w:rPr>
          <w:rFonts w:ascii="Century Gothic" w:hAnsi="Century Gothic"/>
          <w:b/>
          <w:bCs/>
        </w:rPr>
        <w:t>Guide</w:t>
      </w:r>
      <w:r w:rsidRPr="006358FE">
        <w:rPr>
          <w:rFonts w:ascii="Century Gothic" w:hAnsi="Century Gothic"/>
        </w:rPr>
        <w:t xml:space="preserve">. </w:t>
      </w:r>
    </w:p>
    <w:p w14:paraId="0730FF64" w14:textId="77777777" w:rsidR="008F082A" w:rsidRDefault="008F082A" w:rsidP="00E50B0D">
      <w:pPr>
        <w:pStyle w:val="Heading1"/>
        <w:numPr>
          <w:ilvl w:val="0"/>
          <w:numId w:val="3"/>
        </w:numPr>
        <w:ind w:left="709" w:hanging="709"/>
        <w:jc w:val="lowKashida"/>
      </w:pPr>
      <w:r>
        <w:t xml:space="preserve">KEY CONTACT DETAILS  </w:t>
      </w:r>
    </w:p>
    <w:p w14:paraId="7DC250A1" w14:textId="77777777" w:rsidR="008F082A" w:rsidRPr="00457A58" w:rsidRDefault="008F082A" w:rsidP="00E50B0D">
      <w:pPr>
        <w:pStyle w:val="ListParagraph"/>
        <w:numPr>
          <w:ilvl w:val="0"/>
          <w:numId w:val="5"/>
        </w:numPr>
        <w:ind w:left="709" w:hanging="709"/>
        <w:jc w:val="lowKashida"/>
        <w:outlineLvl w:val="0"/>
        <w:rPr>
          <w:rFonts w:ascii="Century Gothic" w:hAnsi="Century Gothic"/>
          <w:b/>
          <w:bCs/>
          <w:vanish/>
        </w:rPr>
      </w:pPr>
      <w:bookmarkStart w:id="2" w:name="_Toc196408841"/>
      <w:bookmarkEnd w:id="2"/>
    </w:p>
    <w:p w14:paraId="229C1E43" w14:textId="77777777" w:rsidR="008F082A" w:rsidRPr="00457A58" w:rsidRDefault="008F082A" w:rsidP="00E50B0D">
      <w:pPr>
        <w:pStyle w:val="ListParagraph"/>
        <w:numPr>
          <w:ilvl w:val="0"/>
          <w:numId w:val="5"/>
        </w:numPr>
        <w:ind w:left="709" w:hanging="709"/>
        <w:jc w:val="lowKashida"/>
        <w:outlineLvl w:val="0"/>
        <w:rPr>
          <w:rFonts w:ascii="Century Gothic" w:hAnsi="Century Gothic"/>
          <w:b/>
          <w:bCs/>
          <w:vanish/>
        </w:rPr>
      </w:pPr>
      <w:bookmarkStart w:id="3" w:name="_Toc196408842"/>
      <w:bookmarkEnd w:id="3"/>
    </w:p>
    <w:p w14:paraId="5A41A7DC" w14:textId="77777777" w:rsidR="008F082A" w:rsidRPr="00457A58" w:rsidRDefault="008F082A" w:rsidP="00E50B0D">
      <w:pPr>
        <w:pStyle w:val="ListParagraph"/>
        <w:numPr>
          <w:ilvl w:val="0"/>
          <w:numId w:val="5"/>
        </w:numPr>
        <w:ind w:left="709" w:hanging="709"/>
        <w:jc w:val="lowKashida"/>
        <w:outlineLvl w:val="0"/>
        <w:rPr>
          <w:rFonts w:ascii="Century Gothic" w:hAnsi="Century Gothic"/>
          <w:b/>
          <w:bCs/>
          <w:vanish/>
        </w:rPr>
      </w:pPr>
      <w:bookmarkStart w:id="4" w:name="_Toc196408843"/>
      <w:bookmarkEnd w:id="4"/>
    </w:p>
    <w:p w14:paraId="23D1939E" w14:textId="77777777" w:rsidR="008F082A" w:rsidRPr="006014C4" w:rsidRDefault="008F082A" w:rsidP="00E50B0D">
      <w:pPr>
        <w:pStyle w:val="ListParagraph"/>
        <w:numPr>
          <w:ilvl w:val="1"/>
          <w:numId w:val="5"/>
        </w:numPr>
        <w:ind w:left="709" w:hanging="709"/>
        <w:jc w:val="lowKashida"/>
        <w:outlineLvl w:val="0"/>
        <w:rPr>
          <w:rFonts w:ascii="Century Gothic" w:hAnsi="Century Gothic"/>
          <w:b/>
          <w:bCs/>
        </w:rPr>
      </w:pPr>
      <w:r w:rsidRPr="006014C4">
        <w:rPr>
          <w:rFonts w:ascii="Century Gothic" w:hAnsi="Century Gothic"/>
          <w:b/>
          <w:bCs/>
        </w:rPr>
        <w:t xml:space="preserve">Chief Information Officer </w:t>
      </w:r>
    </w:p>
    <w:p w14:paraId="3A18CF11" w14:textId="02288902" w:rsidR="008F082A" w:rsidRPr="006014C4"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Name:</w:t>
      </w:r>
      <w:r w:rsidRPr="006014C4">
        <w:rPr>
          <w:rFonts w:ascii="Century Gothic" w:hAnsi="Century Gothic"/>
          <w:b/>
          <w:bCs/>
        </w:rPr>
        <w:tab/>
      </w:r>
      <w:r w:rsidRPr="006014C4">
        <w:rPr>
          <w:rFonts w:ascii="Century Gothic" w:hAnsi="Century Gothic"/>
          <w:b/>
          <w:bCs/>
        </w:rPr>
        <w:tab/>
      </w:r>
      <w:r w:rsidRPr="006014C4">
        <w:rPr>
          <w:rFonts w:ascii="Century Gothic" w:hAnsi="Century Gothic"/>
          <w:b/>
          <w:bCs/>
        </w:rPr>
        <w:tab/>
      </w:r>
      <w:r w:rsidRPr="006014C4">
        <w:rPr>
          <w:rFonts w:ascii="Century Gothic" w:hAnsi="Century Gothic"/>
          <w:b/>
          <w:bCs/>
        </w:rPr>
        <w:tab/>
      </w:r>
      <w:r w:rsidR="002976D4">
        <w:rPr>
          <w:rFonts w:ascii="Century Gothic" w:hAnsi="Century Gothic"/>
        </w:rPr>
        <w:t>Dennis Kriel</w:t>
      </w:r>
      <w:r w:rsidRPr="006014C4">
        <w:rPr>
          <w:rFonts w:ascii="Century Gothic" w:hAnsi="Century Gothic"/>
          <w:b/>
          <w:bCs/>
        </w:rPr>
        <w:t xml:space="preserve">    </w:t>
      </w:r>
    </w:p>
    <w:p w14:paraId="64CCA1A1" w14:textId="6429336A" w:rsidR="008F082A" w:rsidRPr="006014C4" w:rsidRDefault="008F082A" w:rsidP="00E50B0D">
      <w:pPr>
        <w:pStyle w:val="ListParagraph"/>
        <w:ind w:left="709"/>
        <w:jc w:val="lowKashida"/>
        <w:outlineLvl w:val="0"/>
        <w:rPr>
          <w:rFonts w:ascii="Century Gothic" w:hAnsi="Century Gothic"/>
        </w:rPr>
      </w:pPr>
      <w:r w:rsidRPr="006014C4">
        <w:rPr>
          <w:rFonts w:ascii="Century Gothic" w:hAnsi="Century Gothic"/>
          <w:b/>
          <w:bCs/>
        </w:rPr>
        <w:t xml:space="preserve">Tel:    </w:t>
      </w:r>
      <w:r w:rsidRPr="006014C4">
        <w:rPr>
          <w:rFonts w:ascii="Century Gothic" w:hAnsi="Century Gothic"/>
          <w:b/>
          <w:bCs/>
        </w:rPr>
        <w:tab/>
      </w:r>
      <w:r w:rsidRPr="006014C4">
        <w:rPr>
          <w:rFonts w:ascii="Century Gothic" w:hAnsi="Century Gothic"/>
          <w:b/>
          <w:bCs/>
        </w:rPr>
        <w:tab/>
      </w:r>
      <w:r w:rsidRPr="006014C4">
        <w:rPr>
          <w:rFonts w:ascii="Century Gothic" w:hAnsi="Century Gothic"/>
          <w:b/>
          <w:bCs/>
        </w:rPr>
        <w:tab/>
      </w:r>
      <w:r w:rsidRPr="006014C4">
        <w:rPr>
          <w:rFonts w:ascii="Century Gothic" w:hAnsi="Century Gothic"/>
          <w:b/>
          <w:bCs/>
        </w:rPr>
        <w:tab/>
      </w:r>
      <w:r w:rsidR="00B630C0">
        <w:rPr>
          <w:rFonts w:ascii="Century Gothic" w:hAnsi="Century Gothic"/>
          <w:b/>
          <w:bCs/>
        </w:rPr>
        <w:tab/>
      </w:r>
      <w:r w:rsidR="009F0D1F">
        <w:rPr>
          <w:rFonts w:ascii="Century Gothic" w:hAnsi="Century Gothic"/>
          <w:b/>
          <w:bCs/>
        </w:rPr>
        <w:tab/>
      </w:r>
      <w:r w:rsidRPr="006014C4">
        <w:rPr>
          <w:rFonts w:ascii="Century Gothic" w:hAnsi="Century Gothic"/>
        </w:rPr>
        <w:t>0</w:t>
      </w:r>
      <w:r w:rsidR="002976D4">
        <w:rPr>
          <w:rFonts w:ascii="Century Gothic" w:hAnsi="Century Gothic"/>
        </w:rPr>
        <w:t>793093651</w:t>
      </w:r>
    </w:p>
    <w:p w14:paraId="19619141" w14:textId="3E712537" w:rsidR="008F082A" w:rsidRPr="006014C4"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 xml:space="preserve">Email:   </w:t>
      </w:r>
      <w:r w:rsidRPr="006014C4">
        <w:rPr>
          <w:rFonts w:ascii="Century Gothic" w:hAnsi="Century Gothic"/>
          <w:b/>
          <w:bCs/>
        </w:rPr>
        <w:tab/>
      </w:r>
      <w:r w:rsidRPr="006014C4">
        <w:rPr>
          <w:rFonts w:ascii="Century Gothic" w:hAnsi="Century Gothic"/>
          <w:b/>
          <w:bCs/>
        </w:rPr>
        <w:tab/>
      </w:r>
      <w:r w:rsidRPr="006014C4">
        <w:rPr>
          <w:rFonts w:ascii="Century Gothic" w:hAnsi="Century Gothic"/>
          <w:b/>
          <w:bCs/>
        </w:rPr>
        <w:tab/>
      </w:r>
      <w:r w:rsidRPr="006014C4">
        <w:rPr>
          <w:rFonts w:ascii="Century Gothic" w:hAnsi="Century Gothic"/>
          <w:b/>
          <w:bCs/>
        </w:rPr>
        <w:tab/>
      </w:r>
      <w:proofErr w:type="spellStart"/>
      <w:r w:rsidR="002976D4">
        <w:t>dennis@wealthcraft.academy</w:t>
      </w:r>
      <w:proofErr w:type="spellEnd"/>
    </w:p>
    <w:p w14:paraId="4F0E3671" w14:textId="77777777" w:rsidR="008F082A" w:rsidRPr="006014C4" w:rsidRDefault="008F082A" w:rsidP="00E50B0D">
      <w:pPr>
        <w:pStyle w:val="ListParagraph"/>
        <w:numPr>
          <w:ilvl w:val="1"/>
          <w:numId w:val="5"/>
        </w:numPr>
        <w:ind w:left="709" w:hanging="709"/>
        <w:jc w:val="lowKashida"/>
        <w:outlineLvl w:val="0"/>
        <w:rPr>
          <w:rFonts w:ascii="Century Gothic" w:hAnsi="Century Gothic"/>
          <w:b/>
          <w:bCs/>
        </w:rPr>
      </w:pPr>
      <w:r w:rsidRPr="006014C4">
        <w:rPr>
          <w:rFonts w:ascii="Century Gothic" w:hAnsi="Century Gothic"/>
          <w:b/>
          <w:bCs/>
        </w:rPr>
        <w:t xml:space="preserve">CEO or Managing Director </w:t>
      </w:r>
    </w:p>
    <w:p w14:paraId="6F4B5FFE" w14:textId="353CB9BD" w:rsidR="008F082A" w:rsidRPr="006014C4"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 xml:space="preserve">Name:    </w:t>
      </w:r>
      <w:r>
        <w:rPr>
          <w:rFonts w:ascii="Century Gothic" w:hAnsi="Century Gothic"/>
          <w:b/>
          <w:bCs/>
        </w:rPr>
        <w:t>`</w:t>
      </w:r>
      <w:r>
        <w:rPr>
          <w:rFonts w:ascii="Century Gothic" w:hAnsi="Century Gothic"/>
          <w:b/>
          <w:bCs/>
        </w:rPr>
        <w:tab/>
      </w:r>
      <w:r>
        <w:rPr>
          <w:rFonts w:ascii="Century Gothic" w:hAnsi="Century Gothic"/>
          <w:b/>
          <w:bCs/>
        </w:rPr>
        <w:tab/>
      </w:r>
      <w:r>
        <w:rPr>
          <w:rFonts w:ascii="Century Gothic" w:hAnsi="Century Gothic"/>
          <w:b/>
          <w:bCs/>
        </w:rPr>
        <w:tab/>
      </w:r>
      <w:r w:rsidR="00B630C0">
        <w:rPr>
          <w:rFonts w:ascii="Century Gothic" w:hAnsi="Century Gothic"/>
          <w:b/>
          <w:bCs/>
        </w:rPr>
        <w:tab/>
      </w:r>
      <w:r w:rsidRPr="006014C4">
        <w:rPr>
          <w:rFonts w:ascii="Century Gothic" w:hAnsi="Century Gothic"/>
        </w:rPr>
        <w:t>Daniel Christoffel Myburgh</w:t>
      </w:r>
    </w:p>
    <w:p w14:paraId="39AE9666" w14:textId="5C3DE5D9" w:rsidR="008F082A" w:rsidRPr="006014C4"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 xml:space="preserve">Tel:    </w:t>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sidR="00B630C0">
        <w:rPr>
          <w:rFonts w:ascii="Century Gothic" w:hAnsi="Century Gothic"/>
          <w:b/>
          <w:bCs/>
        </w:rPr>
        <w:tab/>
      </w:r>
      <w:r w:rsidR="009F0D1F">
        <w:rPr>
          <w:rFonts w:ascii="Century Gothic" w:hAnsi="Century Gothic"/>
          <w:b/>
          <w:bCs/>
        </w:rPr>
        <w:tab/>
      </w:r>
      <w:r w:rsidRPr="006014C4">
        <w:rPr>
          <w:rFonts w:ascii="Century Gothic" w:hAnsi="Century Gothic"/>
        </w:rPr>
        <w:t>0827812078</w:t>
      </w:r>
    </w:p>
    <w:p w14:paraId="79CC9C18" w14:textId="61955BC0" w:rsidR="008F082A"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 xml:space="preserve">Email:    </w:t>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proofErr w:type="spellStart"/>
      <w:r w:rsidR="002976D4">
        <w:t>danny@wealthcraft.academy</w:t>
      </w:r>
      <w:proofErr w:type="spellEnd"/>
    </w:p>
    <w:p w14:paraId="398D4B24" w14:textId="77777777" w:rsidR="008F082A" w:rsidRPr="006014C4" w:rsidRDefault="008F082A" w:rsidP="00E50B0D">
      <w:pPr>
        <w:pStyle w:val="ListParagraph"/>
        <w:numPr>
          <w:ilvl w:val="1"/>
          <w:numId w:val="5"/>
        </w:numPr>
        <w:ind w:left="709" w:hanging="709"/>
        <w:jc w:val="lowKashida"/>
        <w:outlineLvl w:val="0"/>
        <w:rPr>
          <w:rFonts w:ascii="Century Gothic" w:hAnsi="Century Gothic"/>
          <w:b/>
          <w:bCs/>
        </w:rPr>
      </w:pPr>
      <w:r w:rsidRPr="006014C4">
        <w:rPr>
          <w:rFonts w:ascii="Century Gothic" w:hAnsi="Century Gothic"/>
          <w:b/>
          <w:bCs/>
        </w:rPr>
        <w:t xml:space="preserve">Access to information general contacts </w:t>
      </w:r>
    </w:p>
    <w:p w14:paraId="7C8878D2" w14:textId="64342F42" w:rsidR="008F082A"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 xml:space="preserve">Email:    </w:t>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proofErr w:type="spellStart"/>
      <w:r w:rsidR="002976D4">
        <w:t>info@wealthcraft.academy</w:t>
      </w:r>
      <w:proofErr w:type="spellEnd"/>
    </w:p>
    <w:p w14:paraId="2063297C" w14:textId="77777777" w:rsidR="002976D4" w:rsidRDefault="008F082A" w:rsidP="00E50B0D">
      <w:pPr>
        <w:pStyle w:val="ListParagraph"/>
        <w:ind w:left="709"/>
        <w:jc w:val="lowKashida"/>
        <w:outlineLvl w:val="0"/>
        <w:rPr>
          <w:rFonts w:ascii="Century Gothic" w:hAnsi="Century Gothic"/>
          <w:b/>
          <w:bCs/>
        </w:rPr>
      </w:pPr>
      <w:r w:rsidRPr="006014C4">
        <w:rPr>
          <w:rFonts w:ascii="Century Gothic" w:hAnsi="Century Gothic"/>
          <w:b/>
          <w:bCs/>
        </w:rPr>
        <w:t xml:space="preserve">Physical Address:  </w:t>
      </w:r>
      <w:r w:rsidR="002976D4">
        <w:rPr>
          <w:rFonts w:ascii="Century Gothic" w:hAnsi="Century Gothic"/>
        </w:rPr>
        <w:t>Building 6, Norma Jean Office Park 244 Jean Avenue Centurion</w:t>
      </w:r>
      <w:r w:rsidR="002976D4" w:rsidRPr="006014C4">
        <w:rPr>
          <w:rFonts w:ascii="Century Gothic" w:hAnsi="Century Gothic"/>
          <w:b/>
          <w:bCs/>
        </w:rPr>
        <w:t xml:space="preserve"> </w:t>
      </w:r>
    </w:p>
    <w:p w14:paraId="7059F654" w14:textId="3F5B6745" w:rsidR="008F082A" w:rsidRDefault="008F082A" w:rsidP="00E50B0D">
      <w:pPr>
        <w:pStyle w:val="ListParagraph"/>
        <w:numPr>
          <w:ilvl w:val="1"/>
          <w:numId w:val="5"/>
        </w:numPr>
        <w:ind w:left="709" w:hanging="709"/>
        <w:jc w:val="lowKashida"/>
        <w:outlineLvl w:val="0"/>
        <w:rPr>
          <w:rFonts w:ascii="Century Gothic" w:hAnsi="Century Gothic"/>
          <w:b/>
          <w:bCs/>
        </w:rPr>
      </w:pPr>
      <w:r w:rsidRPr="006014C4">
        <w:rPr>
          <w:rFonts w:ascii="Century Gothic" w:hAnsi="Century Gothic"/>
          <w:b/>
          <w:bCs/>
        </w:rPr>
        <w:t xml:space="preserve">Website:    </w:t>
      </w:r>
      <w:r>
        <w:rPr>
          <w:rFonts w:ascii="Century Gothic" w:hAnsi="Century Gothic"/>
          <w:b/>
          <w:bCs/>
        </w:rPr>
        <w:tab/>
      </w:r>
      <w:r>
        <w:rPr>
          <w:rFonts w:ascii="Century Gothic" w:hAnsi="Century Gothic"/>
          <w:b/>
          <w:bCs/>
        </w:rPr>
        <w:tab/>
      </w:r>
      <w:r>
        <w:rPr>
          <w:rFonts w:ascii="Century Gothic" w:hAnsi="Century Gothic"/>
          <w:b/>
          <w:bCs/>
        </w:rPr>
        <w:tab/>
      </w:r>
      <w:r w:rsidR="002976D4">
        <w:t>www.wealtcraft.academy</w:t>
      </w:r>
    </w:p>
    <w:p w14:paraId="464BE86E" w14:textId="77777777" w:rsidR="008F082A" w:rsidRDefault="008F082A" w:rsidP="00E50B0D">
      <w:pPr>
        <w:jc w:val="lowKashida"/>
        <w:outlineLvl w:val="0"/>
        <w:rPr>
          <w:rFonts w:ascii="Century Gothic" w:hAnsi="Century Gothic"/>
          <w:b/>
          <w:bCs/>
        </w:rPr>
      </w:pPr>
    </w:p>
    <w:p w14:paraId="69209DCC" w14:textId="77777777" w:rsidR="008F082A" w:rsidRPr="00EB7048" w:rsidRDefault="008F082A" w:rsidP="00E50B0D">
      <w:pPr>
        <w:pStyle w:val="Heading1"/>
        <w:numPr>
          <w:ilvl w:val="0"/>
          <w:numId w:val="3"/>
        </w:numPr>
        <w:ind w:left="709" w:hanging="709"/>
        <w:jc w:val="lowKashida"/>
      </w:pPr>
      <w:r w:rsidRPr="00EB7048">
        <w:t xml:space="preserve">LEGAL STATUS AND APPLICATION OF LAW </w:t>
      </w:r>
    </w:p>
    <w:p w14:paraId="23529326" w14:textId="77777777" w:rsidR="008F082A" w:rsidRPr="00457A58" w:rsidRDefault="008F082A" w:rsidP="00E50B0D">
      <w:pPr>
        <w:pStyle w:val="ListParagraph"/>
        <w:numPr>
          <w:ilvl w:val="0"/>
          <w:numId w:val="6"/>
        </w:numPr>
        <w:ind w:left="709" w:hanging="709"/>
        <w:jc w:val="lowKashida"/>
        <w:outlineLvl w:val="0"/>
        <w:rPr>
          <w:rFonts w:ascii="Century Gothic" w:hAnsi="Century Gothic"/>
          <w:vanish/>
        </w:rPr>
      </w:pPr>
      <w:bookmarkStart w:id="5" w:name="_Toc196408860"/>
      <w:bookmarkEnd w:id="5"/>
    </w:p>
    <w:p w14:paraId="31E3CBD5" w14:textId="77777777" w:rsidR="008F082A" w:rsidRPr="00457A58" w:rsidRDefault="008F082A" w:rsidP="00E50B0D">
      <w:pPr>
        <w:pStyle w:val="ListParagraph"/>
        <w:numPr>
          <w:ilvl w:val="0"/>
          <w:numId w:val="6"/>
        </w:numPr>
        <w:ind w:left="709" w:hanging="709"/>
        <w:jc w:val="lowKashida"/>
        <w:outlineLvl w:val="0"/>
        <w:rPr>
          <w:rFonts w:ascii="Century Gothic" w:hAnsi="Century Gothic"/>
          <w:vanish/>
        </w:rPr>
      </w:pPr>
      <w:bookmarkStart w:id="6" w:name="_Toc196408861"/>
      <w:bookmarkEnd w:id="6"/>
    </w:p>
    <w:p w14:paraId="0B0F789C" w14:textId="77777777" w:rsidR="008F082A" w:rsidRPr="00457A58" w:rsidRDefault="008F082A" w:rsidP="00E50B0D">
      <w:pPr>
        <w:pStyle w:val="ListParagraph"/>
        <w:numPr>
          <w:ilvl w:val="0"/>
          <w:numId w:val="6"/>
        </w:numPr>
        <w:ind w:left="709" w:hanging="709"/>
        <w:jc w:val="lowKashida"/>
        <w:outlineLvl w:val="0"/>
        <w:rPr>
          <w:rFonts w:ascii="Century Gothic" w:hAnsi="Century Gothic"/>
          <w:vanish/>
        </w:rPr>
      </w:pPr>
      <w:bookmarkStart w:id="7" w:name="_Toc196408862"/>
      <w:bookmarkEnd w:id="7"/>
    </w:p>
    <w:p w14:paraId="6B929E0F" w14:textId="77777777" w:rsidR="008F082A" w:rsidRPr="00457A58" w:rsidRDefault="008F082A" w:rsidP="00E50B0D">
      <w:pPr>
        <w:pStyle w:val="ListParagraph"/>
        <w:numPr>
          <w:ilvl w:val="0"/>
          <w:numId w:val="6"/>
        </w:numPr>
        <w:ind w:left="709" w:hanging="709"/>
        <w:jc w:val="lowKashida"/>
        <w:outlineLvl w:val="0"/>
        <w:rPr>
          <w:rFonts w:ascii="Century Gothic" w:hAnsi="Century Gothic"/>
          <w:vanish/>
        </w:rPr>
      </w:pPr>
      <w:bookmarkStart w:id="8" w:name="_Toc196408863"/>
      <w:bookmarkEnd w:id="8"/>
    </w:p>
    <w:p w14:paraId="367038E4" w14:textId="77777777" w:rsidR="00E50B0D" w:rsidRPr="00E50B0D" w:rsidRDefault="00E50B0D" w:rsidP="00E50B0D">
      <w:pPr>
        <w:pStyle w:val="ListParagraph"/>
        <w:numPr>
          <w:ilvl w:val="0"/>
          <w:numId w:val="4"/>
        </w:numPr>
        <w:ind w:hanging="709"/>
        <w:outlineLvl w:val="0"/>
        <w:rPr>
          <w:rFonts w:ascii="Century Gothic" w:hAnsi="Century Gothic"/>
          <w:vanish/>
        </w:rPr>
      </w:pPr>
      <w:bookmarkStart w:id="9" w:name="_Toc196408864"/>
      <w:bookmarkEnd w:id="9"/>
    </w:p>
    <w:p w14:paraId="54584887" w14:textId="77777777" w:rsidR="00E50B0D" w:rsidRPr="00E50B0D" w:rsidRDefault="00E50B0D" w:rsidP="00E50B0D">
      <w:pPr>
        <w:pStyle w:val="ListParagraph"/>
        <w:numPr>
          <w:ilvl w:val="0"/>
          <w:numId w:val="4"/>
        </w:numPr>
        <w:ind w:hanging="709"/>
        <w:outlineLvl w:val="0"/>
        <w:rPr>
          <w:rFonts w:ascii="Century Gothic" w:hAnsi="Century Gothic"/>
          <w:vanish/>
        </w:rPr>
      </w:pPr>
      <w:bookmarkStart w:id="10" w:name="_Toc196408865"/>
      <w:bookmarkEnd w:id="10"/>
    </w:p>
    <w:p w14:paraId="72C697C9" w14:textId="0A435674"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This Act applies to the exclusion of any provision of other legislation and that prohibits or restricts the disclosure of a record of a public body or private body and is materially inconsistent with an object or specific provision of this Act (section 4)</w:t>
      </w:r>
    </w:p>
    <w:p w14:paraId="47BA016A" w14:textId="77777777"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 xml:space="preserve">Nothing in this Manual prevents the Company from providing access to Personal Information or Records in the possession of the Company in a manner which is materially less onerous in terms of any legislation other than provided for in this Manual or in the Act. </w:t>
      </w:r>
    </w:p>
    <w:p w14:paraId="45D5220A" w14:textId="77777777"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 xml:space="preserve">The Act and this Manual do not apply to Personal Information requested for criminal or civil proceedings. </w:t>
      </w:r>
    </w:p>
    <w:p w14:paraId="1C87AE01" w14:textId="77777777"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 xml:space="preserve">When considering protection of Personal Information, the provisions of POPIA shall be applied. If other legislation provides for more extensive conditions for processing Personal Information, such other legislation shall prevail. </w:t>
      </w:r>
    </w:p>
    <w:p w14:paraId="1C2B2412" w14:textId="77777777"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 xml:space="preserve">No provision in this Manual creates a right, interest or legitimate expectation to be provided with any Record or Personal Information. </w:t>
      </w:r>
    </w:p>
    <w:p w14:paraId="3E1399DC" w14:textId="77777777"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 xml:space="preserve">Each Request for access shall be considered on merit and shall not be refused without good reason. </w:t>
      </w:r>
    </w:p>
    <w:p w14:paraId="1102662A" w14:textId="77777777" w:rsidR="008F082A" w:rsidRPr="00457A58" w:rsidRDefault="008F082A" w:rsidP="00E50B0D">
      <w:pPr>
        <w:pStyle w:val="ListParagraph"/>
        <w:numPr>
          <w:ilvl w:val="1"/>
          <w:numId w:val="4"/>
        </w:numPr>
        <w:ind w:left="1418" w:hanging="709"/>
        <w:jc w:val="lowKashida"/>
        <w:outlineLvl w:val="0"/>
        <w:rPr>
          <w:rFonts w:ascii="Century Gothic" w:hAnsi="Century Gothic"/>
        </w:rPr>
      </w:pPr>
      <w:r w:rsidRPr="00457A58">
        <w:rPr>
          <w:rFonts w:ascii="Century Gothic" w:hAnsi="Century Gothic"/>
        </w:rPr>
        <w:t xml:space="preserve">The provisions of the Electronic Communications and Transactions Act, 2002, are applicable to all forms, records, documents or any information which is electronically communicated. </w:t>
      </w:r>
    </w:p>
    <w:p w14:paraId="2416198C" w14:textId="77777777" w:rsidR="008F082A" w:rsidRPr="00EB7048" w:rsidRDefault="008F082A" w:rsidP="00E50B0D">
      <w:pPr>
        <w:pStyle w:val="Heading1"/>
        <w:numPr>
          <w:ilvl w:val="0"/>
          <w:numId w:val="3"/>
        </w:numPr>
        <w:ind w:left="709" w:hanging="709"/>
        <w:jc w:val="lowKashida"/>
      </w:pPr>
      <w:r w:rsidRPr="00EB7048">
        <w:t xml:space="preserve">AVAILABILITY OF THIS MANUAL </w:t>
      </w:r>
    </w:p>
    <w:p w14:paraId="7EDEE3DA" w14:textId="77777777" w:rsidR="008F082A" w:rsidRPr="00B80C18" w:rsidRDefault="008F082A" w:rsidP="00E50B0D">
      <w:pPr>
        <w:pStyle w:val="ListParagraph"/>
        <w:numPr>
          <w:ilvl w:val="0"/>
          <w:numId w:val="6"/>
        </w:numPr>
        <w:ind w:left="709" w:hanging="709"/>
        <w:jc w:val="lowKashida"/>
        <w:outlineLvl w:val="0"/>
        <w:rPr>
          <w:rFonts w:ascii="Century Gothic" w:hAnsi="Century Gothic"/>
          <w:vanish/>
        </w:rPr>
      </w:pPr>
      <w:bookmarkStart w:id="11" w:name="_Toc196408874"/>
      <w:bookmarkEnd w:id="11"/>
    </w:p>
    <w:p w14:paraId="767F1D77" w14:textId="77777777" w:rsidR="00E50B0D" w:rsidRPr="00E50B0D" w:rsidRDefault="00E50B0D" w:rsidP="00E50B0D">
      <w:pPr>
        <w:pStyle w:val="ListParagraph"/>
        <w:numPr>
          <w:ilvl w:val="0"/>
          <w:numId w:val="4"/>
        </w:numPr>
        <w:ind w:hanging="709"/>
        <w:outlineLvl w:val="0"/>
        <w:rPr>
          <w:rFonts w:ascii="Century Gothic" w:hAnsi="Century Gothic"/>
          <w:vanish/>
        </w:rPr>
      </w:pPr>
      <w:bookmarkStart w:id="12" w:name="_Toc196408875"/>
      <w:bookmarkEnd w:id="12"/>
    </w:p>
    <w:p w14:paraId="47D813C9" w14:textId="1AE24BB5"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This Manual as well as the Guide shall be available: </w:t>
      </w:r>
    </w:p>
    <w:p w14:paraId="477BEDF2" w14:textId="52ACF04E"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on the Company’s website (</w:t>
      </w:r>
      <w:r w:rsidR="002976D4">
        <w:rPr>
          <w:rFonts w:ascii="Century Gothic" w:hAnsi="Century Gothic"/>
        </w:rPr>
        <w:t>www.wealtcraft.academy</w:t>
      </w:r>
      <w:r w:rsidRPr="00EB7048">
        <w:rPr>
          <w:rFonts w:ascii="Century Gothic" w:hAnsi="Century Gothic"/>
        </w:rPr>
        <w:t xml:space="preserve">), </w:t>
      </w:r>
    </w:p>
    <w:p w14:paraId="78643447" w14:textId="77777777"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at the Head Office or main place of business</w:t>
      </w:r>
      <w:r>
        <w:rPr>
          <w:rFonts w:ascii="Century Gothic" w:hAnsi="Century Gothic"/>
        </w:rPr>
        <w:t xml:space="preserve"> (see par 3 above)</w:t>
      </w:r>
    </w:p>
    <w:p w14:paraId="3736800E" w14:textId="77777777" w:rsidR="008F082A"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from the Information Officer of the Company </w:t>
      </w:r>
      <w:r>
        <w:rPr>
          <w:rFonts w:ascii="Century Gothic" w:hAnsi="Century Gothic"/>
        </w:rPr>
        <w:t>(see par 3 above)</w:t>
      </w:r>
    </w:p>
    <w:p w14:paraId="4E8A1677" w14:textId="77777777" w:rsidR="00000F0D" w:rsidRPr="00000F0D" w:rsidRDefault="00000F0D" w:rsidP="00E50B0D">
      <w:pPr>
        <w:pStyle w:val="ListParagraph"/>
        <w:numPr>
          <w:ilvl w:val="1"/>
          <w:numId w:val="4"/>
        </w:numPr>
        <w:ind w:left="1418" w:hanging="709"/>
        <w:jc w:val="lowKashida"/>
        <w:outlineLvl w:val="0"/>
        <w:rPr>
          <w:rFonts w:ascii="Century Gothic" w:hAnsi="Century Gothic"/>
        </w:rPr>
      </w:pPr>
      <w:r w:rsidRPr="00000F0D">
        <w:rPr>
          <w:rFonts w:ascii="Century Gothic" w:hAnsi="Century Gothic"/>
        </w:rPr>
        <w:lastRenderedPageBreak/>
        <w:t>Members of the public can inspect or make copies of the Manual from the offices of the Company during normal working hours after payment of a reasonable prescribed fee</w:t>
      </w:r>
    </w:p>
    <w:p w14:paraId="228CBA2F" w14:textId="77777777" w:rsidR="00000F0D" w:rsidRPr="00000F0D" w:rsidRDefault="00000F0D" w:rsidP="00E50B0D">
      <w:pPr>
        <w:pStyle w:val="ListParagraph"/>
        <w:numPr>
          <w:ilvl w:val="1"/>
          <w:numId w:val="4"/>
        </w:numPr>
        <w:ind w:left="1418" w:hanging="709"/>
        <w:jc w:val="lowKashida"/>
        <w:outlineLvl w:val="0"/>
        <w:rPr>
          <w:rFonts w:ascii="Century Gothic" w:hAnsi="Century Gothic"/>
        </w:rPr>
      </w:pPr>
      <w:r w:rsidRPr="00000F0D">
        <w:rPr>
          <w:rFonts w:ascii="Century Gothic" w:hAnsi="Century Gothic"/>
        </w:rPr>
        <w:t>The Manual can also be obtained  upon request from the Information Regulator</w:t>
      </w:r>
    </w:p>
    <w:p w14:paraId="3B289E8D" w14:textId="13D48FF4" w:rsidR="008F082A" w:rsidRPr="00EB7048" w:rsidRDefault="008F082A" w:rsidP="00E50B0D">
      <w:pPr>
        <w:pStyle w:val="Heading1"/>
        <w:numPr>
          <w:ilvl w:val="0"/>
          <w:numId w:val="3"/>
        </w:numPr>
        <w:ind w:left="709" w:hanging="709"/>
        <w:jc w:val="lowKashida"/>
      </w:pPr>
      <w:r w:rsidRPr="00EB7048">
        <w:t xml:space="preserve">GUIDE </w:t>
      </w:r>
      <w:r w:rsidR="00B630C0">
        <w:t xml:space="preserve">- </w:t>
      </w:r>
      <w:r w:rsidRPr="00EB7048">
        <w:t xml:space="preserve">SECTION 10 OF THE ACT </w:t>
      </w:r>
    </w:p>
    <w:p w14:paraId="20574FFB" w14:textId="77777777" w:rsidR="008F082A" w:rsidRPr="00B80C18" w:rsidRDefault="008F082A" w:rsidP="00E50B0D">
      <w:pPr>
        <w:pStyle w:val="ListParagraph"/>
        <w:numPr>
          <w:ilvl w:val="0"/>
          <w:numId w:val="6"/>
        </w:numPr>
        <w:ind w:left="709" w:hanging="709"/>
        <w:jc w:val="lowKashida"/>
        <w:outlineLvl w:val="0"/>
        <w:rPr>
          <w:rFonts w:ascii="Century Gothic" w:hAnsi="Century Gothic"/>
          <w:vanish/>
        </w:rPr>
      </w:pPr>
      <w:bookmarkStart w:id="13" w:name="_Toc196408883"/>
      <w:bookmarkEnd w:id="13"/>
    </w:p>
    <w:p w14:paraId="3FE892D6" w14:textId="77777777" w:rsidR="00E50B0D" w:rsidRPr="00E50B0D" w:rsidRDefault="00E50B0D" w:rsidP="00E50B0D">
      <w:pPr>
        <w:pStyle w:val="ListParagraph"/>
        <w:numPr>
          <w:ilvl w:val="0"/>
          <w:numId w:val="4"/>
        </w:numPr>
        <w:ind w:hanging="709"/>
        <w:outlineLvl w:val="0"/>
        <w:rPr>
          <w:rFonts w:ascii="Century Gothic" w:hAnsi="Century Gothic"/>
          <w:vanish/>
        </w:rPr>
      </w:pPr>
      <w:bookmarkStart w:id="14" w:name="_Toc196408884"/>
      <w:bookmarkEnd w:id="14"/>
    </w:p>
    <w:p w14:paraId="50A411F8" w14:textId="294B116F"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The Information Regulator has compiled a Guide to the Act to assist members of the public as well as private and Public Bodies to access information and Records more effectively </w:t>
      </w:r>
    </w:p>
    <w:p w14:paraId="4152435E" w14:textId="77777777" w:rsidR="008F082A" w:rsidRPr="006D1A91"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This Guide can be obtained from the Information Officer as per paragraph </w:t>
      </w:r>
      <w:r w:rsidRPr="006D1A91">
        <w:rPr>
          <w:rFonts w:ascii="Century Gothic" w:hAnsi="Century Gothic"/>
        </w:rPr>
        <w:t>3</w:t>
      </w:r>
      <w:r w:rsidRPr="00EB7048">
        <w:rPr>
          <w:rFonts w:ascii="Century Gothic" w:hAnsi="Century Gothic"/>
        </w:rPr>
        <w:t xml:space="preserve"> above</w:t>
      </w:r>
      <w:r w:rsidRPr="006D1A91">
        <w:rPr>
          <w:rFonts w:ascii="Century Gothic" w:hAnsi="Century Gothic"/>
        </w:rPr>
        <w:t xml:space="preserve"> or the information regulator</w:t>
      </w:r>
      <w:r>
        <w:rPr>
          <w:rFonts w:ascii="Century Gothic" w:hAnsi="Century Gothic"/>
        </w:rPr>
        <w:t xml:space="preserve"> at </w:t>
      </w:r>
      <w:hyperlink r:id="rId7" w:history="1">
        <w:r w:rsidRPr="00E50B0D">
          <w:t>https://www.justice.gov.za/inforeg/</w:t>
        </w:r>
      </w:hyperlink>
    </w:p>
    <w:p w14:paraId="0BEF32AF" w14:textId="327A46E4" w:rsidR="008F082A" w:rsidRDefault="008F082A" w:rsidP="00E50B0D">
      <w:pPr>
        <w:pStyle w:val="ListParagraph"/>
        <w:numPr>
          <w:ilvl w:val="1"/>
          <w:numId w:val="4"/>
        </w:numPr>
        <w:ind w:left="1418" w:hanging="709"/>
        <w:jc w:val="lowKashida"/>
        <w:outlineLvl w:val="0"/>
        <w:rPr>
          <w:rFonts w:ascii="Century Gothic" w:hAnsi="Century Gothic"/>
        </w:rPr>
      </w:pPr>
      <w:r w:rsidRPr="006D1A91">
        <w:rPr>
          <w:rFonts w:ascii="Century Gothic" w:hAnsi="Century Gothic"/>
        </w:rPr>
        <w:t>The Guide is available in each of the official languages and in braille</w:t>
      </w:r>
    </w:p>
    <w:p w14:paraId="72782CA0" w14:textId="77777777" w:rsidR="008F082A" w:rsidRPr="00EB7048" w:rsidRDefault="008F082A" w:rsidP="00E50B0D">
      <w:pPr>
        <w:pStyle w:val="Heading1"/>
        <w:numPr>
          <w:ilvl w:val="0"/>
          <w:numId w:val="3"/>
        </w:numPr>
        <w:ind w:left="709" w:hanging="709"/>
        <w:jc w:val="lowKashida"/>
      </w:pPr>
      <w:r w:rsidRPr="00EB7048">
        <w:t xml:space="preserve">NATURE OF BUSINESS AND BUSINESS ACTIVITIES </w:t>
      </w:r>
    </w:p>
    <w:p w14:paraId="0754FA27" w14:textId="77777777" w:rsidR="008F082A" w:rsidRPr="00B80C18" w:rsidRDefault="008F082A" w:rsidP="00E50B0D">
      <w:pPr>
        <w:pStyle w:val="ListParagraph"/>
        <w:numPr>
          <w:ilvl w:val="0"/>
          <w:numId w:val="6"/>
        </w:numPr>
        <w:ind w:left="709" w:hanging="709"/>
        <w:jc w:val="lowKashida"/>
        <w:outlineLvl w:val="0"/>
        <w:rPr>
          <w:rFonts w:ascii="Century Gothic" w:hAnsi="Century Gothic"/>
          <w:vanish/>
        </w:rPr>
      </w:pPr>
      <w:bookmarkStart w:id="15" w:name="_Toc196408889"/>
      <w:bookmarkEnd w:id="15"/>
    </w:p>
    <w:p w14:paraId="51A52D26" w14:textId="77777777" w:rsidR="00E50B0D" w:rsidRPr="00E50B0D" w:rsidRDefault="00E50B0D" w:rsidP="00E50B0D">
      <w:pPr>
        <w:pStyle w:val="ListParagraph"/>
        <w:numPr>
          <w:ilvl w:val="0"/>
          <w:numId w:val="4"/>
        </w:numPr>
        <w:ind w:hanging="709"/>
        <w:outlineLvl w:val="0"/>
        <w:rPr>
          <w:rFonts w:ascii="Century Gothic" w:hAnsi="Century Gothic"/>
          <w:vanish/>
        </w:rPr>
      </w:pPr>
      <w:bookmarkStart w:id="16" w:name="_Toc196408890"/>
      <w:bookmarkEnd w:id="16"/>
    </w:p>
    <w:p w14:paraId="76347C99" w14:textId="68EEAEF9" w:rsidR="00B630C0" w:rsidRDefault="002976D4" w:rsidP="00E50B0D">
      <w:pPr>
        <w:pStyle w:val="ListParagraph"/>
        <w:numPr>
          <w:ilvl w:val="1"/>
          <w:numId w:val="4"/>
        </w:numPr>
        <w:ind w:left="1418" w:hanging="709"/>
        <w:jc w:val="lowKashida"/>
        <w:outlineLvl w:val="0"/>
        <w:rPr>
          <w:rFonts w:ascii="Century Gothic" w:hAnsi="Century Gothic"/>
        </w:rPr>
      </w:pPr>
      <w:r>
        <w:rPr>
          <w:rFonts w:ascii="Century Gothic" w:hAnsi="Century Gothic"/>
        </w:rPr>
        <w:t xml:space="preserve">The Company </w:t>
      </w:r>
      <w:r w:rsidR="00B630C0" w:rsidRPr="00B24366">
        <w:rPr>
          <w:rFonts w:ascii="Century Gothic" w:hAnsi="Century Gothic"/>
        </w:rPr>
        <w:t xml:space="preserve">aim to bolster the rule of law in South Africa </w:t>
      </w:r>
      <w:r w:rsidR="00B630C0">
        <w:rPr>
          <w:rFonts w:ascii="Century Gothic" w:hAnsi="Century Gothic"/>
        </w:rPr>
        <w:t>by</w:t>
      </w:r>
      <w:r w:rsidR="00B630C0" w:rsidRPr="00B24366">
        <w:rPr>
          <w:rFonts w:ascii="Century Gothic" w:hAnsi="Century Gothic"/>
        </w:rPr>
        <w:t xml:space="preserve"> enhancing the prosecution capabilities and  to operate a world-class, independent digital forensic facility</w:t>
      </w:r>
      <w:r w:rsidR="00B630C0">
        <w:rPr>
          <w:rFonts w:ascii="Century Gothic" w:hAnsi="Century Gothic"/>
        </w:rPr>
        <w:t>.</w:t>
      </w:r>
    </w:p>
    <w:p w14:paraId="620D5FBD" w14:textId="48EE3A04" w:rsidR="008F082A" w:rsidRPr="00B80C1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The </w:t>
      </w:r>
      <w:r w:rsidRPr="00B80C18">
        <w:rPr>
          <w:rFonts w:ascii="Century Gothic" w:hAnsi="Century Gothic"/>
        </w:rPr>
        <w:t>Company</w:t>
      </w:r>
      <w:r w:rsidRPr="00EB7048">
        <w:rPr>
          <w:rFonts w:ascii="Century Gothic" w:hAnsi="Century Gothic"/>
        </w:rPr>
        <w:t xml:space="preserve"> </w:t>
      </w:r>
      <w:r w:rsidRPr="00B80C18">
        <w:rPr>
          <w:rFonts w:ascii="Century Gothic" w:hAnsi="Century Gothic"/>
        </w:rPr>
        <w:t xml:space="preserve">was incorporated for the sole </w:t>
      </w:r>
      <w:r w:rsidRPr="00EB7048">
        <w:rPr>
          <w:rFonts w:ascii="Century Gothic" w:hAnsi="Century Gothic"/>
        </w:rPr>
        <w:t xml:space="preserve">purpose </w:t>
      </w:r>
      <w:r w:rsidRPr="00B80C18">
        <w:rPr>
          <w:rFonts w:ascii="Century Gothic" w:hAnsi="Century Gothic"/>
        </w:rPr>
        <w:t>of supporting public entities to prevent, detect, investigate or prosecute offences in the course of criminal proceedings/ litigation.</w:t>
      </w:r>
    </w:p>
    <w:p w14:paraId="361ED0FE" w14:textId="4598409B" w:rsidR="008F082A" w:rsidRPr="005D1B71" w:rsidRDefault="008F082A" w:rsidP="00E50B0D">
      <w:pPr>
        <w:pStyle w:val="ListParagraph"/>
        <w:numPr>
          <w:ilvl w:val="1"/>
          <w:numId w:val="4"/>
        </w:numPr>
        <w:ind w:left="1418" w:hanging="709"/>
        <w:jc w:val="lowKashida"/>
        <w:outlineLvl w:val="0"/>
        <w:rPr>
          <w:rFonts w:ascii="Century Gothic" w:hAnsi="Century Gothic"/>
        </w:rPr>
      </w:pPr>
      <w:r w:rsidRPr="00B80C18">
        <w:rPr>
          <w:rFonts w:ascii="Century Gothic" w:hAnsi="Century Gothic"/>
        </w:rPr>
        <w:t>Accordingly</w:t>
      </w:r>
      <w:r w:rsidR="00B630C0">
        <w:rPr>
          <w:rFonts w:ascii="Century Gothic" w:hAnsi="Century Gothic"/>
        </w:rPr>
        <w:t>,</w:t>
      </w:r>
      <w:r w:rsidRPr="00B80C18">
        <w:rPr>
          <w:rFonts w:ascii="Century Gothic" w:hAnsi="Century Gothic"/>
        </w:rPr>
        <w:t xml:space="preserve"> </w:t>
      </w:r>
      <w:proofErr w:type="spellStart"/>
      <w:r w:rsidRPr="00B80C18">
        <w:rPr>
          <w:rFonts w:ascii="Century Gothic" w:hAnsi="Century Gothic"/>
        </w:rPr>
        <w:t>it’s</w:t>
      </w:r>
      <w:proofErr w:type="spellEnd"/>
      <w:r w:rsidRPr="00B80C18">
        <w:rPr>
          <w:rFonts w:ascii="Century Gothic" w:hAnsi="Century Gothic"/>
        </w:rPr>
        <w:t xml:space="preserve"> core function </w:t>
      </w:r>
      <w:r w:rsidR="00B630C0">
        <w:rPr>
          <w:rFonts w:ascii="Century Gothic" w:hAnsi="Century Gothic"/>
        </w:rPr>
        <w:t>is</w:t>
      </w:r>
      <w:r w:rsidRPr="00B80C18">
        <w:rPr>
          <w:rFonts w:ascii="Century Gothic" w:hAnsi="Century Gothic"/>
        </w:rPr>
        <w:t xml:space="preserve"> to collect, receive and process data in the course of litigation on behalf of a public body whose core function it is to prevent, detect, investigate or offences in the course of criminal proceedings/ litigation.</w:t>
      </w:r>
    </w:p>
    <w:p w14:paraId="5744795D" w14:textId="77777777" w:rsidR="008F082A" w:rsidRPr="00EB7048" w:rsidRDefault="008F082A" w:rsidP="00E50B0D">
      <w:pPr>
        <w:pStyle w:val="Heading1"/>
        <w:numPr>
          <w:ilvl w:val="0"/>
          <w:numId w:val="3"/>
        </w:numPr>
        <w:ind w:left="709" w:hanging="709"/>
        <w:jc w:val="lowKashida"/>
      </w:pPr>
      <w:r w:rsidRPr="00EB7048">
        <w:t xml:space="preserve">CONSTITUTION OF THE COMPANY </w:t>
      </w:r>
    </w:p>
    <w:p w14:paraId="78F0BD7F" w14:textId="77777777" w:rsidR="008F082A" w:rsidRPr="006D1A91" w:rsidRDefault="008F082A" w:rsidP="00E50B0D">
      <w:pPr>
        <w:pStyle w:val="ListParagraph"/>
        <w:numPr>
          <w:ilvl w:val="0"/>
          <w:numId w:val="6"/>
        </w:numPr>
        <w:ind w:left="709" w:hanging="709"/>
        <w:jc w:val="lowKashida"/>
        <w:outlineLvl w:val="0"/>
        <w:rPr>
          <w:rFonts w:ascii="Century Gothic" w:hAnsi="Century Gothic"/>
          <w:vanish/>
        </w:rPr>
      </w:pPr>
      <w:bookmarkStart w:id="17" w:name="_Toc196408895"/>
      <w:bookmarkEnd w:id="17"/>
    </w:p>
    <w:p w14:paraId="3C514C59" w14:textId="77777777" w:rsidR="00E50B0D" w:rsidRPr="00E50B0D" w:rsidRDefault="00E50B0D" w:rsidP="00E50B0D">
      <w:pPr>
        <w:pStyle w:val="ListParagraph"/>
        <w:numPr>
          <w:ilvl w:val="0"/>
          <w:numId w:val="4"/>
        </w:numPr>
        <w:ind w:hanging="709"/>
        <w:outlineLvl w:val="0"/>
        <w:rPr>
          <w:rFonts w:ascii="Century Gothic" w:hAnsi="Century Gothic"/>
          <w:vanish/>
        </w:rPr>
      </w:pPr>
      <w:bookmarkStart w:id="18" w:name="_Toc196408896"/>
      <w:bookmarkEnd w:id="18"/>
    </w:p>
    <w:p w14:paraId="46A2B3BD" w14:textId="73D137A9"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The Company’s MOI (Memorandum of Incorporation) is available from the CIPC. </w:t>
      </w:r>
    </w:p>
    <w:p w14:paraId="6AD62436" w14:textId="01090BC5"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lastRenderedPageBreak/>
        <w:t xml:space="preserve">The Company utilises the standard MOI provided by CIPC. </w:t>
      </w:r>
    </w:p>
    <w:p w14:paraId="3438218E" w14:textId="53153C3D" w:rsidR="008F082A" w:rsidRPr="00EB7048" w:rsidRDefault="008F082A" w:rsidP="00E50B0D">
      <w:pPr>
        <w:pStyle w:val="ListParagraph"/>
        <w:numPr>
          <w:ilvl w:val="1"/>
          <w:numId w:val="4"/>
        </w:numPr>
        <w:ind w:left="1418" w:hanging="709"/>
        <w:jc w:val="lowKashida"/>
        <w:outlineLvl w:val="0"/>
        <w:rPr>
          <w:rFonts w:ascii="Century Gothic" w:hAnsi="Century Gothic"/>
        </w:rPr>
      </w:pPr>
      <w:r w:rsidRPr="00EB7048">
        <w:rPr>
          <w:rFonts w:ascii="Century Gothic" w:hAnsi="Century Gothic"/>
        </w:rPr>
        <w:t xml:space="preserve">The Company has not adopted any additional rules to the MOI. </w:t>
      </w:r>
    </w:p>
    <w:p w14:paraId="686C1AD4" w14:textId="77777777" w:rsidR="008F082A" w:rsidRPr="006D1A91" w:rsidRDefault="008F082A" w:rsidP="00E50B0D">
      <w:pPr>
        <w:pStyle w:val="Heading1"/>
        <w:numPr>
          <w:ilvl w:val="0"/>
          <w:numId w:val="3"/>
        </w:numPr>
        <w:ind w:left="709" w:hanging="709"/>
        <w:jc w:val="lowKashida"/>
      </w:pPr>
      <w:r w:rsidRPr="006D1A91">
        <w:t>PROCEDURE TO ACCESS RECORDS</w:t>
      </w:r>
    </w:p>
    <w:p w14:paraId="164E137B"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19" w:name="_Toc196408901"/>
      <w:bookmarkEnd w:id="19"/>
    </w:p>
    <w:p w14:paraId="4C4E0EB4"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0" w:name="_Toc196408902"/>
      <w:bookmarkEnd w:id="20"/>
    </w:p>
    <w:p w14:paraId="6996F1FE"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1" w:name="_Toc196408903"/>
      <w:bookmarkEnd w:id="21"/>
    </w:p>
    <w:p w14:paraId="5ECE9EF9"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2" w:name="_Toc196408904"/>
      <w:bookmarkEnd w:id="22"/>
    </w:p>
    <w:p w14:paraId="37B5A068"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3" w:name="_Toc196408905"/>
      <w:bookmarkEnd w:id="23"/>
    </w:p>
    <w:p w14:paraId="4DD7897A"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4" w:name="_Toc196408906"/>
      <w:bookmarkEnd w:id="24"/>
    </w:p>
    <w:p w14:paraId="60C1E309"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5" w:name="_Toc196408907"/>
      <w:bookmarkEnd w:id="25"/>
    </w:p>
    <w:p w14:paraId="092FC8AF"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6" w:name="_Toc196408908"/>
      <w:bookmarkEnd w:id="26"/>
    </w:p>
    <w:p w14:paraId="09329115" w14:textId="77777777" w:rsidR="008F082A" w:rsidRPr="00131EF0" w:rsidRDefault="008F082A" w:rsidP="00E50B0D">
      <w:pPr>
        <w:pStyle w:val="ListParagraph"/>
        <w:numPr>
          <w:ilvl w:val="0"/>
          <w:numId w:val="7"/>
        </w:numPr>
        <w:ind w:left="709" w:hanging="709"/>
        <w:jc w:val="lowKashida"/>
        <w:outlineLvl w:val="0"/>
        <w:rPr>
          <w:rFonts w:ascii="Century Gothic" w:hAnsi="Century Gothic"/>
          <w:vanish/>
        </w:rPr>
      </w:pPr>
      <w:bookmarkStart w:id="27" w:name="_Toc196408909"/>
      <w:bookmarkEnd w:id="27"/>
    </w:p>
    <w:p w14:paraId="73F48C3F" w14:textId="6291BFEB" w:rsidR="008F082A" w:rsidRPr="00131EF0" w:rsidRDefault="008F082A" w:rsidP="00E50B0D">
      <w:pPr>
        <w:pStyle w:val="ListParagraph"/>
        <w:numPr>
          <w:ilvl w:val="1"/>
          <w:numId w:val="7"/>
        </w:numPr>
        <w:ind w:left="1418" w:hanging="709"/>
        <w:jc w:val="lowKashida"/>
        <w:outlineLvl w:val="0"/>
        <w:rPr>
          <w:rFonts w:ascii="Century Gothic" w:hAnsi="Century Gothic"/>
        </w:rPr>
      </w:pPr>
      <w:r w:rsidRPr="00131EF0">
        <w:rPr>
          <w:rFonts w:ascii="Century Gothic" w:hAnsi="Century Gothic"/>
        </w:rPr>
        <w:t xml:space="preserve">A Requestor should first consider whether the information required is held by </w:t>
      </w:r>
      <w:proofErr w:type="spellStart"/>
      <w:r w:rsidR="00F97ECB">
        <w:rPr>
          <w:rFonts w:ascii="Century Gothic" w:hAnsi="Century Gothic"/>
        </w:rPr>
        <w:t>WealthCraft</w:t>
      </w:r>
      <w:proofErr w:type="spellEnd"/>
      <w:r w:rsidR="00F97ECB">
        <w:rPr>
          <w:rFonts w:ascii="Century Gothic" w:hAnsi="Century Gothic"/>
        </w:rPr>
        <w:t xml:space="preserve">™ </w:t>
      </w:r>
      <w:r w:rsidRPr="00131EF0">
        <w:rPr>
          <w:rFonts w:ascii="Century Gothic" w:hAnsi="Century Gothic"/>
        </w:rPr>
        <w:t xml:space="preserve">or if they are the records of another public body or private body on whose behalf </w:t>
      </w:r>
      <w:proofErr w:type="spellStart"/>
      <w:r w:rsidR="00F97ECB">
        <w:rPr>
          <w:rFonts w:ascii="Century Gothic" w:hAnsi="Century Gothic"/>
        </w:rPr>
        <w:t>WealthCraft</w:t>
      </w:r>
      <w:proofErr w:type="spellEnd"/>
      <w:r w:rsidR="00F97ECB">
        <w:rPr>
          <w:rFonts w:ascii="Century Gothic" w:hAnsi="Century Gothic"/>
        </w:rPr>
        <w:t xml:space="preserve">™ </w:t>
      </w:r>
      <w:r w:rsidRPr="00131EF0">
        <w:rPr>
          <w:rFonts w:ascii="Century Gothic" w:hAnsi="Century Gothic"/>
        </w:rPr>
        <w:t>holds the records</w:t>
      </w:r>
    </w:p>
    <w:p w14:paraId="07B540E1" w14:textId="77777777" w:rsidR="008F082A" w:rsidRPr="008533C2"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If the requestor is aware that it is held on behalf of a third party, in the interest of time, direct your request to that party</w:t>
      </w:r>
    </w:p>
    <w:p w14:paraId="4F86B21B" w14:textId="77777777" w:rsidR="008F082A" w:rsidRPr="00131EF0" w:rsidRDefault="008F082A" w:rsidP="00E50B0D">
      <w:pPr>
        <w:pStyle w:val="ListParagraph"/>
        <w:numPr>
          <w:ilvl w:val="1"/>
          <w:numId w:val="7"/>
        </w:numPr>
        <w:ind w:left="1418" w:hanging="709"/>
        <w:jc w:val="lowKashida"/>
        <w:outlineLvl w:val="0"/>
        <w:rPr>
          <w:rFonts w:ascii="Century Gothic" w:hAnsi="Century Gothic"/>
          <w:b/>
          <w:bCs/>
        </w:rPr>
      </w:pPr>
      <w:r w:rsidRPr="008533C2">
        <w:rPr>
          <w:rFonts w:ascii="Century Gothic" w:hAnsi="Century Gothic"/>
        </w:rPr>
        <w:t>Any request for records must be in writing on the prescribed</w:t>
      </w:r>
      <w:r w:rsidRPr="00131EF0">
        <w:rPr>
          <w:rFonts w:ascii="Century Gothic" w:hAnsi="Century Gothic"/>
        </w:rPr>
        <w:t xml:space="preserve"> form as </w:t>
      </w:r>
      <w:r w:rsidRPr="009F0D1F">
        <w:rPr>
          <w:rFonts w:ascii="Century Gothic" w:hAnsi="Century Gothic"/>
        </w:rPr>
        <w:t xml:space="preserve">per </w:t>
      </w:r>
      <w:r w:rsidRPr="009F0D1F">
        <w:rPr>
          <w:rFonts w:ascii="Century Gothic" w:hAnsi="Century Gothic"/>
          <w:b/>
          <w:bCs/>
        </w:rPr>
        <w:t>Annexure 1</w:t>
      </w:r>
    </w:p>
    <w:p w14:paraId="7D6BA2C0"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form must be duly completed and signed and forwarded to the Information Officer specified in Par 3 </w:t>
      </w:r>
    </w:p>
    <w:p w14:paraId="254FA400"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The detailed instructions on the form must be carefully read and followed</w:t>
      </w:r>
    </w:p>
    <w:p w14:paraId="7B535E67"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requestor may request assistance from the Information Officer </w:t>
      </w:r>
    </w:p>
    <w:p w14:paraId="48597D6B"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requestor will be required to provide a full description of the record as is known to them at the time. The Requestor should also indicate the form of access required – e.g. if the record is in a written format, indicate whether a copy of the record is required, or merely to inspect it, or whether the record may be submitted in electronic format. </w:t>
      </w:r>
    </w:p>
    <w:p w14:paraId="2C2D5035"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Information Officer may refer the Request back to the Requester if the incorrect form is used, information is incomplete or information required to make a determination in terms of the Act or the Manual is lacking </w:t>
      </w:r>
    </w:p>
    <w:p w14:paraId="616ACF07"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lastRenderedPageBreak/>
        <w:t xml:space="preserve">A Request or prescribed form referred back to the Requester shall be processed within seven (7) days of receipt of a Request. </w:t>
      </w:r>
    </w:p>
    <w:p w14:paraId="59952E36"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If the Request is made on behalf of another Person, a mandate to act on their behalf must be attached to the request. </w:t>
      </w:r>
    </w:p>
    <w:p w14:paraId="4B1AB252" w14:textId="77777777" w:rsidR="008F082A" w:rsidRPr="00131EF0" w:rsidRDefault="008F082A" w:rsidP="00E50B0D">
      <w:pPr>
        <w:pStyle w:val="ListParagraph"/>
        <w:numPr>
          <w:ilvl w:val="1"/>
          <w:numId w:val="7"/>
        </w:numPr>
        <w:ind w:left="1418" w:hanging="709"/>
        <w:jc w:val="lowKashida"/>
        <w:outlineLvl w:val="0"/>
        <w:rPr>
          <w:rFonts w:ascii="Century Gothic" w:hAnsi="Century Gothic"/>
        </w:rPr>
      </w:pPr>
      <w:r w:rsidRPr="00131EF0">
        <w:rPr>
          <w:rFonts w:ascii="Century Gothic" w:hAnsi="Century Gothic"/>
        </w:rPr>
        <w:t xml:space="preserve">Access shall be granted in writing or in any reasonable manner as requested by the Requester. </w:t>
      </w:r>
    </w:p>
    <w:p w14:paraId="5A37D26C" w14:textId="36E1286B" w:rsidR="008F082A" w:rsidRPr="00131EF0" w:rsidRDefault="008F082A" w:rsidP="00E50B0D">
      <w:pPr>
        <w:pStyle w:val="ListParagraph"/>
        <w:numPr>
          <w:ilvl w:val="1"/>
          <w:numId w:val="7"/>
        </w:numPr>
        <w:ind w:left="1418" w:hanging="709"/>
        <w:jc w:val="lowKashida"/>
        <w:outlineLvl w:val="0"/>
        <w:rPr>
          <w:rFonts w:ascii="Century Gothic" w:hAnsi="Century Gothic"/>
        </w:rPr>
      </w:pPr>
      <w:r w:rsidRPr="00131EF0">
        <w:rPr>
          <w:rFonts w:ascii="Century Gothic" w:hAnsi="Century Gothic"/>
        </w:rPr>
        <w:t>The Requester will be advised of the outcome as soon as practically possible, but not later than 30 days, of a decision to grant or refuse access</w:t>
      </w:r>
      <w:r w:rsidR="00E50B0D">
        <w:rPr>
          <w:rFonts w:ascii="Century Gothic" w:hAnsi="Century Gothic"/>
        </w:rPr>
        <w:t>:</w:t>
      </w:r>
    </w:p>
    <w:p w14:paraId="2A9062E3"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If the Request for access is granted, the notice in terms of paragraph </w:t>
      </w:r>
      <w:r w:rsidRPr="008533C2">
        <w:rPr>
          <w:rFonts w:ascii="Century Gothic" w:hAnsi="Century Gothic"/>
        </w:rPr>
        <w:t>12.5</w:t>
      </w:r>
      <w:r w:rsidRPr="00131EF0">
        <w:rPr>
          <w:rFonts w:ascii="Century Gothic" w:hAnsi="Century Gothic"/>
        </w:rPr>
        <w:t xml:space="preserve"> above must state the following – </w:t>
      </w:r>
    </w:p>
    <w:p w14:paraId="002E564A" w14:textId="77777777" w:rsidR="008F082A" w:rsidRPr="00131EF0" w:rsidRDefault="008F082A" w:rsidP="00417F83">
      <w:pPr>
        <w:pStyle w:val="ListParagraph"/>
        <w:numPr>
          <w:ilvl w:val="3"/>
          <w:numId w:val="7"/>
        </w:numPr>
        <w:ind w:left="2268"/>
        <w:jc w:val="lowKashida"/>
        <w:outlineLvl w:val="0"/>
        <w:rPr>
          <w:rFonts w:ascii="Century Gothic" w:hAnsi="Century Gothic"/>
        </w:rPr>
      </w:pPr>
      <w:r w:rsidRPr="00131EF0">
        <w:rPr>
          <w:rFonts w:ascii="Century Gothic" w:hAnsi="Century Gothic"/>
        </w:rPr>
        <w:t xml:space="preserve">the Access fee (if any) to be paid upon access; </w:t>
      </w:r>
    </w:p>
    <w:p w14:paraId="0CB114BA" w14:textId="77777777" w:rsidR="008F082A" w:rsidRPr="00131EF0" w:rsidRDefault="008F082A" w:rsidP="00417F83">
      <w:pPr>
        <w:pStyle w:val="ListParagraph"/>
        <w:numPr>
          <w:ilvl w:val="3"/>
          <w:numId w:val="7"/>
        </w:numPr>
        <w:ind w:left="2268" w:hanging="646"/>
        <w:jc w:val="lowKashida"/>
        <w:outlineLvl w:val="0"/>
        <w:rPr>
          <w:rFonts w:ascii="Century Gothic" w:hAnsi="Century Gothic"/>
        </w:rPr>
      </w:pPr>
      <w:r w:rsidRPr="00131EF0">
        <w:rPr>
          <w:rFonts w:ascii="Century Gothic" w:hAnsi="Century Gothic"/>
        </w:rPr>
        <w:t xml:space="preserve">the form in which access shall be given; and </w:t>
      </w:r>
    </w:p>
    <w:p w14:paraId="0074CDC3" w14:textId="77777777" w:rsidR="008F082A" w:rsidRPr="00131EF0" w:rsidRDefault="008F082A" w:rsidP="00417F83">
      <w:pPr>
        <w:pStyle w:val="ListParagraph"/>
        <w:numPr>
          <w:ilvl w:val="3"/>
          <w:numId w:val="7"/>
        </w:numPr>
        <w:ind w:left="2756" w:hanging="1134"/>
        <w:jc w:val="lowKashida"/>
        <w:outlineLvl w:val="0"/>
        <w:rPr>
          <w:rFonts w:ascii="Century Gothic" w:hAnsi="Century Gothic"/>
        </w:rPr>
      </w:pPr>
      <w:r w:rsidRPr="00131EF0">
        <w:rPr>
          <w:rFonts w:ascii="Century Gothic" w:hAnsi="Century Gothic"/>
        </w:rPr>
        <w:t xml:space="preserve">that the Requester may lodge an application with a Court to object to the Access fee to be paid or the form of access granted. </w:t>
      </w:r>
    </w:p>
    <w:p w14:paraId="1C065772"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If the Request for access is refused, the notice in terms of paragraph </w:t>
      </w:r>
      <w:r>
        <w:rPr>
          <w:rFonts w:ascii="Century Gothic" w:hAnsi="Century Gothic"/>
        </w:rPr>
        <w:t>9.4</w:t>
      </w:r>
      <w:r w:rsidRPr="00131EF0">
        <w:rPr>
          <w:rFonts w:ascii="Century Gothic" w:hAnsi="Century Gothic"/>
        </w:rPr>
        <w:t xml:space="preserve"> above must – </w:t>
      </w:r>
    </w:p>
    <w:p w14:paraId="3A55820A" w14:textId="77777777" w:rsidR="008F082A" w:rsidRPr="00131EF0" w:rsidRDefault="008F082A" w:rsidP="00417F83">
      <w:pPr>
        <w:pStyle w:val="ListParagraph"/>
        <w:numPr>
          <w:ilvl w:val="3"/>
          <w:numId w:val="7"/>
        </w:numPr>
        <w:ind w:left="2756" w:hanging="1134"/>
        <w:jc w:val="lowKashida"/>
        <w:outlineLvl w:val="0"/>
        <w:rPr>
          <w:rFonts w:ascii="Century Gothic" w:hAnsi="Century Gothic"/>
        </w:rPr>
      </w:pPr>
      <w:r w:rsidRPr="00131EF0">
        <w:rPr>
          <w:rFonts w:ascii="Century Gothic" w:hAnsi="Century Gothic"/>
        </w:rPr>
        <w:t xml:space="preserve">state adequate reasons for the refusal, including the provisions of the Act and this Manual on which such refusal is based; </w:t>
      </w:r>
    </w:p>
    <w:p w14:paraId="7D6A9EF8" w14:textId="77777777" w:rsidR="008F082A" w:rsidRPr="00131EF0" w:rsidRDefault="008F082A" w:rsidP="00417F83">
      <w:pPr>
        <w:pStyle w:val="ListParagraph"/>
        <w:numPr>
          <w:ilvl w:val="3"/>
          <w:numId w:val="7"/>
        </w:numPr>
        <w:ind w:left="2756" w:hanging="1134"/>
        <w:jc w:val="lowKashida"/>
        <w:outlineLvl w:val="0"/>
        <w:rPr>
          <w:rFonts w:ascii="Century Gothic" w:hAnsi="Century Gothic"/>
        </w:rPr>
      </w:pPr>
      <w:r w:rsidRPr="00131EF0">
        <w:rPr>
          <w:rFonts w:ascii="Century Gothic" w:hAnsi="Century Gothic"/>
        </w:rPr>
        <w:t xml:space="preserve">exclude any reference to the content of the Record; and </w:t>
      </w:r>
    </w:p>
    <w:p w14:paraId="7E6196D0" w14:textId="77777777" w:rsidR="008F082A" w:rsidRPr="00131EF0" w:rsidRDefault="008F082A" w:rsidP="00417F83">
      <w:pPr>
        <w:pStyle w:val="ListParagraph"/>
        <w:numPr>
          <w:ilvl w:val="3"/>
          <w:numId w:val="7"/>
        </w:numPr>
        <w:ind w:left="2756" w:hanging="1134"/>
        <w:jc w:val="lowKashida"/>
        <w:outlineLvl w:val="0"/>
        <w:rPr>
          <w:rFonts w:ascii="Century Gothic" w:hAnsi="Century Gothic"/>
        </w:rPr>
      </w:pPr>
      <w:r>
        <w:rPr>
          <w:rFonts w:ascii="Century Gothic" w:hAnsi="Century Gothic"/>
        </w:rPr>
        <w:t>inform</w:t>
      </w:r>
      <w:r w:rsidRPr="00131EF0">
        <w:rPr>
          <w:rFonts w:ascii="Century Gothic" w:hAnsi="Century Gothic"/>
        </w:rPr>
        <w:t xml:space="preserve"> the Requester </w:t>
      </w:r>
      <w:r>
        <w:rPr>
          <w:rFonts w:ascii="Century Gothic" w:hAnsi="Century Gothic"/>
        </w:rPr>
        <w:t xml:space="preserve">of the right to </w:t>
      </w:r>
      <w:r w:rsidRPr="00131EF0">
        <w:rPr>
          <w:rFonts w:ascii="Century Gothic" w:hAnsi="Century Gothic"/>
        </w:rPr>
        <w:t xml:space="preserve">lodge an application with a Court to object to the refusal of the Request or may apply </w:t>
      </w:r>
      <w:r>
        <w:rPr>
          <w:rFonts w:ascii="Century Gothic" w:hAnsi="Century Gothic"/>
        </w:rPr>
        <w:t xml:space="preserve">for </w:t>
      </w:r>
      <w:r w:rsidRPr="00131EF0">
        <w:rPr>
          <w:rFonts w:ascii="Century Gothic" w:hAnsi="Century Gothic"/>
        </w:rPr>
        <w:t xml:space="preserve">any other remedies available to the Requester. </w:t>
      </w:r>
    </w:p>
    <w:p w14:paraId="00E39A2F" w14:textId="77777777" w:rsidR="008F082A" w:rsidRPr="00131EF0" w:rsidRDefault="008F082A" w:rsidP="00E50B0D">
      <w:pPr>
        <w:pStyle w:val="ListParagraph"/>
        <w:numPr>
          <w:ilvl w:val="1"/>
          <w:numId w:val="7"/>
        </w:numPr>
        <w:ind w:left="1418" w:hanging="709"/>
        <w:jc w:val="lowKashida"/>
        <w:outlineLvl w:val="0"/>
        <w:rPr>
          <w:rFonts w:ascii="Century Gothic" w:hAnsi="Century Gothic"/>
        </w:rPr>
      </w:pPr>
      <w:r w:rsidRPr="00131EF0">
        <w:rPr>
          <w:rFonts w:ascii="Century Gothic" w:hAnsi="Century Gothic"/>
        </w:rPr>
        <w:lastRenderedPageBreak/>
        <w:t xml:space="preserve">The Information Officer may extend the period of 30 days referred to in </w:t>
      </w:r>
      <w:r w:rsidRPr="008533C2">
        <w:rPr>
          <w:rFonts w:ascii="Century Gothic" w:hAnsi="Century Gothic"/>
        </w:rPr>
        <w:t>paragraph 9.4</w:t>
      </w:r>
      <w:r w:rsidRPr="00131EF0">
        <w:rPr>
          <w:rFonts w:ascii="Century Gothic" w:hAnsi="Century Gothic"/>
        </w:rPr>
        <w:t xml:space="preserve"> once (referred to as the “original period”) for a further period of not more than 30 days, if – </w:t>
      </w:r>
    </w:p>
    <w:p w14:paraId="369EB0DA" w14:textId="77777777" w:rsidR="008F082A"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the Request is for a large number of Records or requires a search through a large number of Records and if compliance with the original period would unreasonably interfere with the activities of the Company concerned</w:t>
      </w:r>
      <w:r>
        <w:rPr>
          <w:rFonts w:ascii="Century Gothic" w:hAnsi="Century Gothic"/>
        </w:rPr>
        <w:t xml:space="preserve"> and/or</w:t>
      </w:r>
    </w:p>
    <w:p w14:paraId="00F36262"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Pr>
          <w:rFonts w:ascii="Century Gothic" w:hAnsi="Century Gothic"/>
        </w:rPr>
        <w:t>The information is not available at the premises of the Information officer and/or</w:t>
      </w:r>
    </w:p>
    <w:p w14:paraId="1411F79C"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Requester consents in writing to such extension. </w:t>
      </w:r>
    </w:p>
    <w:p w14:paraId="1054E362" w14:textId="77777777" w:rsidR="008F082A" w:rsidRPr="00131EF0" w:rsidRDefault="008F082A" w:rsidP="00E50B0D">
      <w:pPr>
        <w:pStyle w:val="ListParagraph"/>
        <w:numPr>
          <w:ilvl w:val="1"/>
          <w:numId w:val="7"/>
        </w:numPr>
        <w:ind w:left="1418" w:hanging="709"/>
        <w:jc w:val="lowKashida"/>
        <w:outlineLvl w:val="0"/>
        <w:rPr>
          <w:rFonts w:ascii="Century Gothic" w:hAnsi="Century Gothic"/>
        </w:rPr>
      </w:pPr>
      <w:r w:rsidRPr="00131EF0">
        <w:rPr>
          <w:rFonts w:ascii="Century Gothic" w:hAnsi="Century Gothic"/>
        </w:rPr>
        <w:t xml:space="preserve">If a period is extended in terms of paragraph </w:t>
      </w:r>
      <w:r>
        <w:rPr>
          <w:rFonts w:ascii="Century Gothic" w:hAnsi="Century Gothic"/>
        </w:rPr>
        <w:t>9.4</w:t>
      </w:r>
      <w:r w:rsidRPr="00131EF0">
        <w:rPr>
          <w:rFonts w:ascii="Century Gothic" w:hAnsi="Century Gothic"/>
        </w:rPr>
        <w:t xml:space="preserve"> above, the Official must, as soon as reasonably possible, but in any event within 30 days after the Request is received, notify the Requester of such extension, the period of the extension and the reasons for the extension. </w:t>
      </w:r>
    </w:p>
    <w:p w14:paraId="23A3DF10"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notice must state – </w:t>
      </w:r>
    </w:p>
    <w:p w14:paraId="60B12A56"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the period of extension; </w:t>
      </w:r>
    </w:p>
    <w:p w14:paraId="07B20C4F"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adequate reasons for the extension, including the provisions of the Act and this Manual that are relied upon; and </w:t>
      </w:r>
    </w:p>
    <w:p w14:paraId="548EF370" w14:textId="77777777" w:rsidR="008F082A" w:rsidRPr="00131EF0" w:rsidRDefault="008F082A" w:rsidP="00E50B0D">
      <w:pPr>
        <w:pStyle w:val="ListParagraph"/>
        <w:numPr>
          <w:ilvl w:val="2"/>
          <w:numId w:val="7"/>
        </w:numPr>
        <w:ind w:left="2268" w:hanging="1134"/>
        <w:jc w:val="lowKashida"/>
        <w:outlineLvl w:val="0"/>
        <w:rPr>
          <w:rFonts w:ascii="Century Gothic" w:hAnsi="Century Gothic"/>
        </w:rPr>
      </w:pPr>
      <w:r w:rsidRPr="00131EF0">
        <w:rPr>
          <w:rFonts w:ascii="Century Gothic" w:hAnsi="Century Gothic"/>
        </w:rPr>
        <w:t xml:space="preserve">that the Requester may lodge an application with a Court against the extension. </w:t>
      </w:r>
    </w:p>
    <w:p w14:paraId="0B1DE722" w14:textId="351EA642" w:rsidR="008F082A" w:rsidRPr="008533C2" w:rsidRDefault="00417F83" w:rsidP="00E50B0D">
      <w:pPr>
        <w:pStyle w:val="ListParagraph"/>
        <w:numPr>
          <w:ilvl w:val="1"/>
          <w:numId w:val="7"/>
        </w:numPr>
        <w:ind w:left="1418" w:hanging="709"/>
        <w:jc w:val="lowKashida"/>
        <w:outlineLvl w:val="0"/>
        <w:rPr>
          <w:rFonts w:ascii="Century Gothic" w:hAnsi="Century Gothic"/>
          <w:b/>
          <w:bCs/>
        </w:rPr>
      </w:pPr>
      <w:r w:rsidRPr="008533C2">
        <w:rPr>
          <w:rFonts w:ascii="Century Gothic" w:hAnsi="Century Gothic"/>
          <w:b/>
          <w:bCs/>
        </w:rPr>
        <w:t>SEVERABILITY</w:t>
      </w:r>
      <w:r w:rsidR="008F082A" w:rsidRPr="008533C2">
        <w:rPr>
          <w:rFonts w:ascii="Century Gothic" w:hAnsi="Century Gothic"/>
          <w:b/>
          <w:bCs/>
        </w:rPr>
        <w:t>:</w:t>
      </w:r>
    </w:p>
    <w:p w14:paraId="1538B5DB" w14:textId="77777777" w:rsidR="008F082A" w:rsidRPr="00131EF0" w:rsidRDefault="008F082A" w:rsidP="00E50B0D">
      <w:pPr>
        <w:pStyle w:val="ListParagraph"/>
        <w:numPr>
          <w:ilvl w:val="2"/>
          <w:numId w:val="7"/>
        </w:numPr>
        <w:ind w:left="1418" w:hanging="709"/>
        <w:jc w:val="lowKashida"/>
        <w:outlineLvl w:val="0"/>
        <w:rPr>
          <w:rFonts w:ascii="Century Gothic" w:hAnsi="Century Gothic"/>
        </w:rPr>
      </w:pPr>
      <w:r w:rsidRPr="00131EF0">
        <w:rPr>
          <w:rFonts w:ascii="Century Gothic" w:hAnsi="Century Gothic"/>
        </w:rPr>
        <w:t xml:space="preserve">If a Request is made for access to a Record of the Company containing information which may or must be refused, every part of the Record that does not contain such information, and where such information can reasonably be deleted, shall be disclosed. </w:t>
      </w:r>
    </w:p>
    <w:p w14:paraId="3BA5565F" w14:textId="77777777" w:rsidR="008F082A" w:rsidRPr="00EB7048" w:rsidRDefault="008F082A" w:rsidP="00E50B0D">
      <w:pPr>
        <w:pStyle w:val="Heading1"/>
        <w:numPr>
          <w:ilvl w:val="0"/>
          <w:numId w:val="3"/>
        </w:numPr>
        <w:ind w:left="709" w:hanging="709"/>
        <w:jc w:val="lowKashida"/>
      </w:pPr>
      <w:r w:rsidRPr="00EB7048">
        <w:lastRenderedPageBreak/>
        <w:t xml:space="preserve">PRESCRIBED FEES </w:t>
      </w:r>
    </w:p>
    <w:p w14:paraId="50EF3CBF"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28" w:name="_Toc196408942"/>
      <w:bookmarkEnd w:id="28"/>
    </w:p>
    <w:p w14:paraId="04FA5B1C"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29" w:name="_Toc196408943"/>
      <w:bookmarkEnd w:id="29"/>
    </w:p>
    <w:p w14:paraId="1385EDFB"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0" w:name="_Toc196408944"/>
      <w:bookmarkEnd w:id="30"/>
    </w:p>
    <w:p w14:paraId="1407817D"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1" w:name="_Toc196408945"/>
      <w:bookmarkEnd w:id="31"/>
    </w:p>
    <w:p w14:paraId="7EFF60F0"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2" w:name="_Toc196408946"/>
      <w:bookmarkEnd w:id="32"/>
    </w:p>
    <w:p w14:paraId="2636D0CC"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3" w:name="_Toc196408947"/>
      <w:bookmarkEnd w:id="33"/>
    </w:p>
    <w:p w14:paraId="1FF4F475"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4" w:name="_Toc196408948"/>
      <w:bookmarkEnd w:id="34"/>
    </w:p>
    <w:p w14:paraId="1352F7E3"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5" w:name="_Toc196408949"/>
      <w:bookmarkEnd w:id="35"/>
    </w:p>
    <w:p w14:paraId="70FC6899"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6" w:name="_Toc196408950"/>
      <w:bookmarkEnd w:id="36"/>
    </w:p>
    <w:p w14:paraId="1E45AB12"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37" w:name="_Toc196408951"/>
      <w:bookmarkEnd w:id="37"/>
    </w:p>
    <w:p w14:paraId="715B5575" w14:textId="77777777" w:rsidR="00417F83" w:rsidRPr="00417F83" w:rsidRDefault="00417F83" w:rsidP="00417F83">
      <w:pPr>
        <w:pStyle w:val="ListParagraph"/>
        <w:numPr>
          <w:ilvl w:val="0"/>
          <w:numId w:val="7"/>
        </w:numPr>
        <w:outlineLvl w:val="0"/>
        <w:rPr>
          <w:rFonts w:ascii="Century Gothic" w:hAnsi="Century Gothic"/>
          <w:vanish/>
        </w:rPr>
      </w:pPr>
      <w:bookmarkStart w:id="38" w:name="_Toc196408952"/>
      <w:bookmarkEnd w:id="38"/>
    </w:p>
    <w:p w14:paraId="71C0A42F" w14:textId="3D93FCF0" w:rsidR="008F082A" w:rsidRPr="0012003D" w:rsidRDefault="008F082A" w:rsidP="00AF26F8">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The Minister by notice in the Government Gazette has prescribed fees payable for requests and access </w:t>
      </w:r>
    </w:p>
    <w:p w14:paraId="06678654"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These fees include:</w:t>
      </w:r>
    </w:p>
    <w:p w14:paraId="27C36332" w14:textId="77777777" w:rsidR="008F082A" w:rsidRPr="0012003D" w:rsidRDefault="008F082A" w:rsidP="00417F83">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Request fees</w:t>
      </w:r>
    </w:p>
    <w:p w14:paraId="0DC134A2" w14:textId="77777777" w:rsidR="008F082A" w:rsidRPr="0012003D" w:rsidRDefault="008F082A" w:rsidP="00417F83">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Access fees, once the request has been granted</w:t>
      </w:r>
    </w:p>
    <w:p w14:paraId="480CD88F" w14:textId="77777777" w:rsidR="008F082A" w:rsidRPr="0012003D" w:rsidRDefault="008F082A" w:rsidP="00417F83">
      <w:pPr>
        <w:pStyle w:val="ListParagraph"/>
        <w:numPr>
          <w:ilvl w:val="3"/>
          <w:numId w:val="7"/>
        </w:numPr>
        <w:ind w:left="2756" w:hanging="1134"/>
        <w:jc w:val="lowKashida"/>
        <w:outlineLvl w:val="0"/>
        <w:rPr>
          <w:rFonts w:ascii="Century Gothic" w:hAnsi="Century Gothic"/>
        </w:rPr>
      </w:pPr>
      <w:r w:rsidRPr="0012003D">
        <w:rPr>
          <w:rFonts w:ascii="Century Gothic" w:hAnsi="Century Gothic"/>
        </w:rPr>
        <w:t xml:space="preserve">Access fees include: </w:t>
      </w:r>
    </w:p>
    <w:p w14:paraId="2FDCB826" w14:textId="77777777" w:rsidR="008F082A" w:rsidRPr="0012003D" w:rsidRDefault="008F082A" w:rsidP="00417F83">
      <w:pPr>
        <w:pStyle w:val="ListParagraph"/>
        <w:numPr>
          <w:ilvl w:val="4"/>
          <w:numId w:val="17"/>
        </w:numPr>
        <w:ind w:left="3119"/>
        <w:jc w:val="lowKashida"/>
        <w:outlineLvl w:val="0"/>
        <w:rPr>
          <w:rFonts w:ascii="Century Gothic" w:hAnsi="Century Gothic"/>
        </w:rPr>
      </w:pPr>
      <w:r w:rsidRPr="0012003D">
        <w:rPr>
          <w:rFonts w:ascii="Century Gothic" w:hAnsi="Century Gothic"/>
        </w:rPr>
        <w:t>Cost of reproducing the record</w:t>
      </w:r>
    </w:p>
    <w:p w14:paraId="4191473F" w14:textId="77777777" w:rsidR="008F082A" w:rsidRPr="0012003D" w:rsidRDefault="008F082A" w:rsidP="00417F83">
      <w:pPr>
        <w:pStyle w:val="ListParagraph"/>
        <w:numPr>
          <w:ilvl w:val="4"/>
          <w:numId w:val="17"/>
        </w:numPr>
        <w:ind w:left="3119"/>
        <w:jc w:val="lowKashida"/>
        <w:outlineLvl w:val="0"/>
        <w:rPr>
          <w:rFonts w:ascii="Century Gothic" w:hAnsi="Century Gothic"/>
        </w:rPr>
      </w:pPr>
      <w:r w:rsidRPr="0012003D">
        <w:rPr>
          <w:rFonts w:ascii="Century Gothic" w:hAnsi="Century Gothic"/>
        </w:rPr>
        <w:t>Cost for time spent searching for the record</w:t>
      </w:r>
    </w:p>
    <w:p w14:paraId="7D6713A0" w14:textId="77777777" w:rsidR="008F082A" w:rsidRPr="0012003D" w:rsidRDefault="008F082A" w:rsidP="00417F83">
      <w:pPr>
        <w:pStyle w:val="ListParagraph"/>
        <w:numPr>
          <w:ilvl w:val="4"/>
          <w:numId w:val="17"/>
        </w:numPr>
        <w:ind w:left="3119"/>
        <w:jc w:val="lowKashida"/>
        <w:outlineLvl w:val="0"/>
        <w:rPr>
          <w:rFonts w:ascii="Century Gothic" w:hAnsi="Century Gothic"/>
        </w:rPr>
      </w:pPr>
      <w:r w:rsidRPr="0012003D">
        <w:rPr>
          <w:rFonts w:ascii="Century Gothic" w:hAnsi="Century Gothic"/>
        </w:rPr>
        <w:t>Cost of preparing the record for disclosure and includes making the record available in the preferred format</w:t>
      </w:r>
    </w:p>
    <w:p w14:paraId="7668D5DC" w14:textId="77777777" w:rsidR="008F082A" w:rsidRPr="0012003D" w:rsidRDefault="008F082A" w:rsidP="00417F83">
      <w:pPr>
        <w:pStyle w:val="ListParagraph"/>
        <w:numPr>
          <w:ilvl w:val="4"/>
          <w:numId w:val="17"/>
        </w:numPr>
        <w:ind w:left="3119"/>
        <w:jc w:val="lowKashida"/>
        <w:outlineLvl w:val="0"/>
        <w:rPr>
          <w:rFonts w:ascii="Century Gothic" w:hAnsi="Century Gothic"/>
        </w:rPr>
      </w:pPr>
      <w:r w:rsidRPr="0012003D">
        <w:rPr>
          <w:rFonts w:ascii="Century Gothic" w:hAnsi="Century Gothic"/>
        </w:rPr>
        <w:t>Cost of postage (if relevant)</w:t>
      </w:r>
    </w:p>
    <w:p w14:paraId="2EE15920"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The Information Officer will notify the Requester to pay the prescribed fee (if any) before further processing the Request. The prescribed fees as amended from time to time in terms of the Regulations. </w:t>
      </w:r>
    </w:p>
    <w:p w14:paraId="1624F260"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The payment of fees shall not be applicable to a Personal Requester. </w:t>
      </w:r>
    </w:p>
    <w:p w14:paraId="227306DF"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When it appears to the Information Officer that the preparation of the record will require more than the 6 (six) hours prescribed in the Regulations the requestor will be required to pay a deposit which shall not be more than one third of the Access fee that would be payable if the Request is granted. </w:t>
      </w:r>
    </w:p>
    <w:p w14:paraId="31DB631E"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The notice referred to in paragraph will state – </w:t>
      </w:r>
    </w:p>
    <w:p w14:paraId="48764207" w14:textId="77777777" w:rsidR="008F082A" w:rsidRPr="0012003D" w:rsidRDefault="008F082A" w:rsidP="00417F83">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 xml:space="preserve">the amount of the deposit payable; </w:t>
      </w:r>
    </w:p>
    <w:p w14:paraId="7BCFCEFF" w14:textId="77777777" w:rsidR="008F082A" w:rsidRPr="0012003D" w:rsidRDefault="008F082A" w:rsidP="00417F83">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 xml:space="preserve">that the Requester may lodge an application with a Court against the tender or payment of the Access fee </w:t>
      </w:r>
    </w:p>
    <w:p w14:paraId="6E44FF46"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If a request for access is refused, the Information Officer must repay the deposit. </w:t>
      </w:r>
    </w:p>
    <w:p w14:paraId="342C3E4A" w14:textId="597D72C2" w:rsidR="008F082A" w:rsidRPr="001F259F" w:rsidRDefault="008F082A" w:rsidP="00417F83">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lastRenderedPageBreak/>
        <w:t xml:space="preserve">The Information Officer may withhold a Record until the Requester concerned has paid the applicable fees (if any).  </w:t>
      </w:r>
    </w:p>
    <w:p w14:paraId="205E72C1" w14:textId="77777777" w:rsidR="008F082A" w:rsidRPr="00EB7048" w:rsidRDefault="008F082A" w:rsidP="00E50B0D">
      <w:pPr>
        <w:pStyle w:val="Heading1"/>
        <w:numPr>
          <w:ilvl w:val="0"/>
          <w:numId w:val="3"/>
        </w:numPr>
        <w:ind w:left="709" w:hanging="709"/>
        <w:jc w:val="lowKashida"/>
      </w:pPr>
      <w:r w:rsidRPr="00EB7048">
        <w:t xml:space="preserve">RECORDS THAT ARE LOST CANNOT BE FOUND OR DO NOT EXIST </w:t>
      </w:r>
    </w:p>
    <w:p w14:paraId="62650FBB"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39" w:name="_Toc196408971"/>
      <w:bookmarkEnd w:id="39"/>
    </w:p>
    <w:p w14:paraId="5A196CEC"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0" w:name="_Toc196408972"/>
      <w:bookmarkEnd w:id="40"/>
    </w:p>
    <w:p w14:paraId="1C747A78"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1" w:name="_Toc196408973"/>
      <w:bookmarkEnd w:id="41"/>
    </w:p>
    <w:p w14:paraId="3B8B142D"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2" w:name="_Toc196408974"/>
      <w:bookmarkEnd w:id="42"/>
    </w:p>
    <w:p w14:paraId="6191E03B"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3" w:name="_Toc196408975"/>
      <w:bookmarkEnd w:id="43"/>
    </w:p>
    <w:p w14:paraId="34542820"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4" w:name="_Toc196408976"/>
      <w:bookmarkEnd w:id="44"/>
    </w:p>
    <w:p w14:paraId="1B9434A9"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5" w:name="_Toc196408977"/>
      <w:bookmarkEnd w:id="45"/>
    </w:p>
    <w:p w14:paraId="1FB4F37D"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6" w:name="_Toc196408978"/>
      <w:bookmarkEnd w:id="46"/>
    </w:p>
    <w:p w14:paraId="7BEDCFCF"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7" w:name="_Toc196408979"/>
      <w:bookmarkEnd w:id="47"/>
    </w:p>
    <w:p w14:paraId="6D4A2A63"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8" w:name="_Toc196408980"/>
      <w:bookmarkEnd w:id="48"/>
    </w:p>
    <w:p w14:paraId="51491146" w14:textId="77777777" w:rsidR="008F082A" w:rsidRPr="0012003D" w:rsidRDefault="008F082A" w:rsidP="00E50B0D">
      <w:pPr>
        <w:pStyle w:val="ListParagraph"/>
        <w:numPr>
          <w:ilvl w:val="0"/>
          <w:numId w:val="9"/>
        </w:numPr>
        <w:ind w:left="709" w:hanging="709"/>
        <w:jc w:val="lowKashida"/>
        <w:outlineLvl w:val="0"/>
        <w:rPr>
          <w:rFonts w:ascii="Century Gothic" w:hAnsi="Century Gothic"/>
          <w:vanish/>
        </w:rPr>
      </w:pPr>
      <w:bookmarkStart w:id="49" w:name="_Toc196408981"/>
      <w:bookmarkEnd w:id="49"/>
    </w:p>
    <w:p w14:paraId="7B288743" w14:textId="77777777" w:rsidR="008F082A" w:rsidRPr="0012003D" w:rsidRDefault="008F082A" w:rsidP="00E50B0D">
      <w:pPr>
        <w:pStyle w:val="ListParagraph"/>
        <w:numPr>
          <w:ilvl w:val="0"/>
          <w:numId w:val="8"/>
        </w:numPr>
        <w:ind w:left="709" w:hanging="709"/>
        <w:jc w:val="lowKashida"/>
        <w:outlineLvl w:val="0"/>
        <w:rPr>
          <w:rFonts w:ascii="Century Gothic" w:hAnsi="Century Gothic"/>
          <w:vanish/>
        </w:rPr>
      </w:pPr>
      <w:bookmarkStart w:id="50" w:name="_Toc196408982"/>
      <w:bookmarkEnd w:id="50"/>
    </w:p>
    <w:p w14:paraId="71853A40" w14:textId="77777777" w:rsidR="00AF26F8" w:rsidRPr="00AF26F8" w:rsidRDefault="00AF26F8" w:rsidP="00AF26F8">
      <w:pPr>
        <w:pStyle w:val="ListParagraph"/>
        <w:numPr>
          <w:ilvl w:val="0"/>
          <w:numId w:val="7"/>
        </w:numPr>
        <w:outlineLvl w:val="0"/>
        <w:rPr>
          <w:rFonts w:ascii="Century Gothic" w:hAnsi="Century Gothic"/>
          <w:vanish/>
        </w:rPr>
      </w:pPr>
      <w:bookmarkStart w:id="51" w:name="_Toc196408983"/>
      <w:bookmarkEnd w:id="51"/>
    </w:p>
    <w:p w14:paraId="5CDA1790" w14:textId="656F14FE" w:rsidR="008F082A" w:rsidRPr="0012003D" w:rsidRDefault="008F082A" w:rsidP="00AF26F8">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In the event that – </w:t>
      </w:r>
    </w:p>
    <w:p w14:paraId="35C6E3D4" w14:textId="77777777" w:rsidR="008F082A" w:rsidRPr="0012003D" w:rsidRDefault="008F082A" w:rsidP="00417F83">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 xml:space="preserve">all reasonable steps have been taken to find a Record requested; and </w:t>
      </w:r>
    </w:p>
    <w:p w14:paraId="2A1F00CD" w14:textId="77777777" w:rsidR="008F082A" w:rsidRPr="0012003D" w:rsidRDefault="008F082A" w:rsidP="00417F83">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 xml:space="preserve">there are reasonable grounds for believing that the Record </w:t>
      </w:r>
    </w:p>
    <w:p w14:paraId="026E8893" w14:textId="77777777" w:rsidR="008F082A" w:rsidRPr="0012003D" w:rsidRDefault="008F082A" w:rsidP="00417F83">
      <w:pPr>
        <w:pStyle w:val="ListParagraph"/>
        <w:numPr>
          <w:ilvl w:val="3"/>
          <w:numId w:val="7"/>
        </w:numPr>
        <w:ind w:left="2756" w:hanging="1134"/>
        <w:jc w:val="lowKashida"/>
        <w:outlineLvl w:val="0"/>
        <w:rPr>
          <w:rFonts w:ascii="Century Gothic" w:hAnsi="Century Gothic"/>
        </w:rPr>
      </w:pPr>
      <w:r w:rsidRPr="0012003D">
        <w:rPr>
          <w:rFonts w:ascii="Century Gothic" w:hAnsi="Century Gothic"/>
        </w:rPr>
        <w:t xml:space="preserve">is in the Company’s possession but cannot be found; or </w:t>
      </w:r>
    </w:p>
    <w:p w14:paraId="657A298B" w14:textId="77777777" w:rsidR="008F082A" w:rsidRPr="0012003D" w:rsidRDefault="008F082A" w:rsidP="00417F83">
      <w:pPr>
        <w:pStyle w:val="ListParagraph"/>
        <w:numPr>
          <w:ilvl w:val="3"/>
          <w:numId w:val="7"/>
        </w:numPr>
        <w:ind w:left="2756" w:hanging="1134"/>
        <w:jc w:val="lowKashida"/>
        <w:outlineLvl w:val="0"/>
        <w:rPr>
          <w:rFonts w:ascii="Century Gothic" w:hAnsi="Century Gothic"/>
        </w:rPr>
      </w:pPr>
      <w:r w:rsidRPr="0012003D">
        <w:rPr>
          <w:rFonts w:ascii="Century Gothic" w:hAnsi="Century Gothic"/>
        </w:rPr>
        <w:t xml:space="preserve">does not exist; </w:t>
      </w:r>
    </w:p>
    <w:p w14:paraId="1A98B7E8"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the Information Officer must, by way of affidavit or affirmation, notify the Requester that it is not possible to give access to that Record. </w:t>
      </w:r>
    </w:p>
    <w:p w14:paraId="6FD3F3CE" w14:textId="77777777" w:rsidR="008F082A" w:rsidRPr="0012003D" w:rsidRDefault="008F082A" w:rsidP="00AF26F8">
      <w:pPr>
        <w:pStyle w:val="ListParagraph"/>
        <w:numPr>
          <w:ilvl w:val="2"/>
          <w:numId w:val="7"/>
        </w:numPr>
        <w:ind w:left="2268" w:hanging="1134"/>
        <w:jc w:val="lowKashida"/>
        <w:outlineLvl w:val="0"/>
        <w:rPr>
          <w:rFonts w:ascii="Century Gothic" w:hAnsi="Century Gothic"/>
        </w:rPr>
      </w:pPr>
      <w:r w:rsidRPr="0012003D">
        <w:rPr>
          <w:rFonts w:ascii="Century Gothic" w:hAnsi="Century Gothic"/>
        </w:rPr>
        <w:t>The affidavit or affirmation referred to above must give a full account of all steps taken to find the Record in question or to determine whether the Record exists, as the case may be, including all communications with every Person who conducted the search on behalf of the Information Officer</w:t>
      </w:r>
      <w:r>
        <w:rPr>
          <w:rFonts w:ascii="Century Gothic" w:hAnsi="Century Gothic"/>
        </w:rPr>
        <w:t>.</w:t>
      </w:r>
      <w:r w:rsidRPr="0012003D">
        <w:rPr>
          <w:rFonts w:ascii="Century Gothic" w:hAnsi="Century Gothic"/>
        </w:rPr>
        <w:t xml:space="preserve"> </w:t>
      </w:r>
    </w:p>
    <w:p w14:paraId="313D0C57" w14:textId="77777777" w:rsidR="008F082A" w:rsidRPr="0012003D" w:rsidRDefault="008F082A" w:rsidP="00417F83">
      <w:pPr>
        <w:pStyle w:val="ListParagraph"/>
        <w:numPr>
          <w:ilvl w:val="1"/>
          <w:numId w:val="7"/>
        </w:numPr>
        <w:ind w:left="1418" w:hanging="709"/>
        <w:jc w:val="lowKashida"/>
        <w:outlineLvl w:val="0"/>
        <w:rPr>
          <w:rFonts w:ascii="Century Gothic" w:hAnsi="Century Gothic"/>
        </w:rPr>
      </w:pPr>
      <w:r w:rsidRPr="0012003D">
        <w:rPr>
          <w:rFonts w:ascii="Century Gothic" w:hAnsi="Century Gothic"/>
        </w:rPr>
        <w:t xml:space="preserve">If, after notice is given </w:t>
      </w:r>
      <w:r>
        <w:rPr>
          <w:rFonts w:ascii="Century Gothic" w:hAnsi="Century Gothic"/>
        </w:rPr>
        <w:t>and</w:t>
      </w:r>
      <w:r w:rsidRPr="0012003D">
        <w:rPr>
          <w:rFonts w:ascii="Century Gothic" w:hAnsi="Century Gothic"/>
        </w:rPr>
        <w:t xml:space="preserve"> the Record is found, the Requester must be given access to the Record unless access is refused on a ground for refusal contemplated in this Manual or the Act. </w:t>
      </w:r>
    </w:p>
    <w:p w14:paraId="0E0F2BAB" w14:textId="77777777" w:rsidR="008F082A" w:rsidRPr="00EB7048" w:rsidRDefault="008F082A" w:rsidP="00E50B0D">
      <w:pPr>
        <w:pStyle w:val="Heading1"/>
        <w:numPr>
          <w:ilvl w:val="0"/>
          <w:numId w:val="3"/>
        </w:numPr>
        <w:ind w:left="709" w:hanging="709"/>
        <w:jc w:val="lowKashida"/>
      </w:pPr>
      <w:r w:rsidRPr="00EB7048">
        <w:t xml:space="preserve">REFUSAL OR DEEMED REFUSAL OF REQUEST </w:t>
      </w:r>
    </w:p>
    <w:p w14:paraId="770AEC3A"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2" w:name="_Toc196408993"/>
      <w:bookmarkEnd w:id="52"/>
    </w:p>
    <w:p w14:paraId="7915543E"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3" w:name="_Toc196408994"/>
      <w:bookmarkEnd w:id="53"/>
    </w:p>
    <w:p w14:paraId="424DD35F"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4" w:name="_Toc196408995"/>
      <w:bookmarkEnd w:id="54"/>
    </w:p>
    <w:p w14:paraId="3EB2BF4D"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5" w:name="_Toc196408996"/>
      <w:bookmarkEnd w:id="55"/>
    </w:p>
    <w:p w14:paraId="6A61B401"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6" w:name="_Toc196408997"/>
      <w:bookmarkEnd w:id="56"/>
    </w:p>
    <w:p w14:paraId="41436BB2"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7" w:name="_Toc196408998"/>
      <w:bookmarkEnd w:id="57"/>
    </w:p>
    <w:p w14:paraId="528763A1"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8" w:name="_Toc196408999"/>
      <w:bookmarkEnd w:id="58"/>
    </w:p>
    <w:p w14:paraId="2F05FAC5"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59" w:name="_Toc196409000"/>
      <w:bookmarkEnd w:id="59"/>
    </w:p>
    <w:p w14:paraId="137224E5"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60" w:name="_Toc196409001"/>
      <w:bookmarkEnd w:id="60"/>
    </w:p>
    <w:p w14:paraId="1CFE2A0E"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61" w:name="_Toc196409002"/>
      <w:bookmarkEnd w:id="61"/>
    </w:p>
    <w:p w14:paraId="5DA00BCA"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62" w:name="_Toc196409003"/>
      <w:bookmarkEnd w:id="62"/>
    </w:p>
    <w:p w14:paraId="5FF120C5" w14:textId="77777777" w:rsidR="008F082A" w:rsidRPr="00E50571" w:rsidRDefault="008F082A" w:rsidP="00E50B0D">
      <w:pPr>
        <w:pStyle w:val="ListParagraph"/>
        <w:numPr>
          <w:ilvl w:val="0"/>
          <w:numId w:val="10"/>
        </w:numPr>
        <w:ind w:left="709" w:hanging="709"/>
        <w:jc w:val="lowKashida"/>
        <w:outlineLvl w:val="0"/>
        <w:rPr>
          <w:rFonts w:ascii="Century Gothic" w:hAnsi="Century Gothic"/>
          <w:vanish/>
        </w:rPr>
      </w:pPr>
      <w:bookmarkStart w:id="63" w:name="_Toc196409004"/>
      <w:bookmarkEnd w:id="63"/>
    </w:p>
    <w:p w14:paraId="4082FDFB" w14:textId="77777777" w:rsidR="008F082A" w:rsidRPr="00E50571" w:rsidRDefault="008F082A" w:rsidP="00E50B0D">
      <w:pPr>
        <w:pStyle w:val="ListParagraph"/>
        <w:numPr>
          <w:ilvl w:val="0"/>
          <w:numId w:val="8"/>
        </w:numPr>
        <w:ind w:left="709" w:hanging="709"/>
        <w:jc w:val="lowKashida"/>
        <w:outlineLvl w:val="0"/>
        <w:rPr>
          <w:rFonts w:ascii="Century Gothic" w:hAnsi="Century Gothic"/>
          <w:vanish/>
        </w:rPr>
      </w:pPr>
      <w:bookmarkStart w:id="64" w:name="_Toc196409005"/>
      <w:bookmarkEnd w:id="64"/>
    </w:p>
    <w:p w14:paraId="7C566CE8" w14:textId="77777777" w:rsidR="008F082A" w:rsidRPr="00E50571" w:rsidRDefault="008F082A" w:rsidP="00E50B0D">
      <w:pPr>
        <w:pStyle w:val="ListParagraph"/>
        <w:numPr>
          <w:ilvl w:val="1"/>
          <w:numId w:val="8"/>
        </w:numPr>
        <w:ind w:left="709" w:hanging="709"/>
        <w:jc w:val="lowKashida"/>
        <w:outlineLvl w:val="0"/>
        <w:rPr>
          <w:rFonts w:ascii="Century Gothic" w:hAnsi="Century Gothic"/>
          <w:vanish/>
        </w:rPr>
      </w:pPr>
      <w:bookmarkStart w:id="65" w:name="_Toc196409006"/>
      <w:bookmarkEnd w:id="65"/>
    </w:p>
    <w:p w14:paraId="1A9D019C" w14:textId="77777777" w:rsidR="008F082A" w:rsidRPr="00E50571" w:rsidRDefault="008F082A" w:rsidP="00E50B0D">
      <w:pPr>
        <w:pStyle w:val="ListParagraph"/>
        <w:numPr>
          <w:ilvl w:val="1"/>
          <w:numId w:val="8"/>
        </w:numPr>
        <w:ind w:left="709" w:hanging="709"/>
        <w:jc w:val="lowKashida"/>
        <w:outlineLvl w:val="0"/>
        <w:rPr>
          <w:rFonts w:ascii="Century Gothic" w:hAnsi="Century Gothic"/>
          <w:vanish/>
        </w:rPr>
      </w:pPr>
      <w:bookmarkStart w:id="66" w:name="_Toc196409007"/>
      <w:bookmarkEnd w:id="66"/>
    </w:p>
    <w:p w14:paraId="145384EF" w14:textId="77777777" w:rsidR="008F082A" w:rsidRPr="00E50571" w:rsidRDefault="008F082A" w:rsidP="00E50B0D">
      <w:pPr>
        <w:pStyle w:val="ListParagraph"/>
        <w:numPr>
          <w:ilvl w:val="1"/>
          <w:numId w:val="8"/>
        </w:numPr>
        <w:ind w:left="709" w:hanging="709"/>
        <w:jc w:val="lowKashida"/>
        <w:outlineLvl w:val="0"/>
        <w:rPr>
          <w:rFonts w:ascii="Century Gothic" w:hAnsi="Century Gothic"/>
          <w:vanish/>
        </w:rPr>
      </w:pPr>
      <w:bookmarkStart w:id="67" w:name="_Toc196409008"/>
      <w:bookmarkEnd w:id="67"/>
    </w:p>
    <w:p w14:paraId="731FBEE9" w14:textId="77777777" w:rsidR="00AF26F8" w:rsidRPr="00AF26F8" w:rsidRDefault="00AF26F8" w:rsidP="00AF26F8">
      <w:pPr>
        <w:pStyle w:val="ListParagraph"/>
        <w:numPr>
          <w:ilvl w:val="0"/>
          <w:numId w:val="7"/>
        </w:numPr>
        <w:outlineLvl w:val="0"/>
        <w:rPr>
          <w:rFonts w:ascii="Century Gothic" w:hAnsi="Century Gothic"/>
          <w:vanish/>
        </w:rPr>
      </w:pPr>
      <w:bookmarkStart w:id="68" w:name="_Toc196409009"/>
      <w:bookmarkEnd w:id="68"/>
    </w:p>
    <w:p w14:paraId="631F6E55" w14:textId="6FF3B2D0" w:rsidR="008F082A" w:rsidRPr="00E50571" w:rsidRDefault="008F082A" w:rsidP="00AF26F8">
      <w:pPr>
        <w:pStyle w:val="ListParagraph"/>
        <w:numPr>
          <w:ilvl w:val="1"/>
          <w:numId w:val="7"/>
        </w:numPr>
        <w:ind w:left="1418" w:hanging="709"/>
        <w:jc w:val="lowKashida"/>
        <w:outlineLvl w:val="0"/>
        <w:rPr>
          <w:rFonts w:ascii="Century Gothic" w:hAnsi="Century Gothic"/>
        </w:rPr>
      </w:pPr>
      <w:r w:rsidRPr="00E50571">
        <w:rPr>
          <w:rFonts w:ascii="Century Gothic" w:hAnsi="Century Gothic"/>
        </w:rPr>
        <w:t xml:space="preserve">If an Information Officer fails to make a decision within the 30-day period; or </w:t>
      </w:r>
    </w:p>
    <w:p w14:paraId="47D8A4D8" w14:textId="77777777" w:rsidR="008F082A" w:rsidRPr="00E50571" w:rsidRDefault="008F082A" w:rsidP="00AF26F8">
      <w:pPr>
        <w:pStyle w:val="ListParagraph"/>
        <w:numPr>
          <w:ilvl w:val="1"/>
          <w:numId w:val="7"/>
        </w:numPr>
        <w:ind w:left="1418" w:hanging="709"/>
        <w:jc w:val="lowKashida"/>
        <w:outlineLvl w:val="0"/>
        <w:rPr>
          <w:rFonts w:ascii="Century Gothic" w:hAnsi="Century Gothic"/>
        </w:rPr>
      </w:pPr>
      <w:r w:rsidRPr="00E50571">
        <w:rPr>
          <w:rFonts w:ascii="Century Gothic" w:hAnsi="Century Gothic"/>
        </w:rPr>
        <w:t xml:space="preserve">If notice is given that the Record is lost or cannot be found or does not exist in terms of paragraph 11 above, it shall be deemed a refusal of a Request. </w:t>
      </w:r>
    </w:p>
    <w:p w14:paraId="5D38D6DF" w14:textId="77777777" w:rsidR="008F082A" w:rsidRPr="00E50571" w:rsidRDefault="008F082A" w:rsidP="00AF26F8">
      <w:pPr>
        <w:pStyle w:val="ListParagraph"/>
        <w:numPr>
          <w:ilvl w:val="1"/>
          <w:numId w:val="7"/>
        </w:numPr>
        <w:ind w:left="1418" w:hanging="709"/>
        <w:jc w:val="lowKashida"/>
        <w:outlineLvl w:val="0"/>
        <w:rPr>
          <w:rFonts w:ascii="Century Gothic" w:hAnsi="Century Gothic"/>
        </w:rPr>
      </w:pPr>
      <w:r w:rsidRPr="00E50571">
        <w:rPr>
          <w:rFonts w:ascii="Century Gothic" w:hAnsi="Century Gothic"/>
        </w:rPr>
        <w:lastRenderedPageBreak/>
        <w:t xml:space="preserve">For all other instances, any written communication, be it on the prescribed form or not, refusing a Request for access shall constitute a refusal. </w:t>
      </w:r>
    </w:p>
    <w:p w14:paraId="68981222" w14:textId="77777777" w:rsidR="008F082A" w:rsidRPr="00EB7048" w:rsidRDefault="008F082A" w:rsidP="00E50B0D">
      <w:pPr>
        <w:pStyle w:val="Heading1"/>
        <w:numPr>
          <w:ilvl w:val="0"/>
          <w:numId w:val="3"/>
        </w:numPr>
        <w:ind w:left="709" w:hanging="709"/>
        <w:jc w:val="lowKashida"/>
      </w:pPr>
      <w:r w:rsidRPr="00EB7048">
        <w:t xml:space="preserve">RIGHTS OF THIRD PARTIES </w:t>
      </w:r>
    </w:p>
    <w:p w14:paraId="06378D61"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69" w:name="_Toc196409014"/>
      <w:bookmarkEnd w:id="69"/>
    </w:p>
    <w:p w14:paraId="19777EF4"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0" w:name="_Toc196409015"/>
      <w:bookmarkEnd w:id="70"/>
    </w:p>
    <w:p w14:paraId="064882AB"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1" w:name="_Toc196409016"/>
      <w:bookmarkEnd w:id="71"/>
    </w:p>
    <w:p w14:paraId="1BFF6721"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2" w:name="_Toc196409017"/>
      <w:bookmarkEnd w:id="72"/>
    </w:p>
    <w:p w14:paraId="748F8044"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3" w:name="_Toc196409018"/>
      <w:bookmarkEnd w:id="73"/>
    </w:p>
    <w:p w14:paraId="5AFE5968"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4" w:name="_Toc196409019"/>
      <w:bookmarkEnd w:id="74"/>
    </w:p>
    <w:p w14:paraId="50A053CD"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5" w:name="_Toc196409020"/>
      <w:bookmarkEnd w:id="75"/>
    </w:p>
    <w:p w14:paraId="083175B7"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6" w:name="_Toc196409021"/>
      <w:bookmarkEnd w:id="76"/>
    </w:p>
    <w:p w14:paraId="2A1ECDFB"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7" w:name="_Toc196409022"/>
      <w:bookmarkEnd w:id="77"/>
    </w:p>
    <w:p w14:paraId="3919CFF1"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8" w:name="_Toc196409023"/>
      <w:bookmarkEnd w:id="78"/>
    </w:p>
    <w:p w14:paraId="164F7CDD"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79" w:name="_Toc196409024"/>
      <w:bookmarkEnd w:id="79"/>
    </w:p>
    <w:p w14:paraId="7F4D8D8F"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80" w:name="_Toc196409025"/>
      <w:bookmarkEnd w:id="80"/>
    </w:p>
    <w:p w14:paraId="7B2A68BC" w14:textId="77777777" w:rsidR="001F259F" w:rsidRPr="001F259F" w:rsidRDefault="001F259F" w:rsidP="00E50B0D">
      <w:pPr>
        <w:pStyle w:val="ListParagraph"/>
        <w:numPr>
          <w:ilvl w:val="0"/>
          <w:numId w:val="11"/>
        </w:numPr>
        <w:ind w:left="709" w:hanging="709"/>
        <w:jc w:val="lowKashida"/>
        <w:outlineLvl w:val="0"/>
        <w:rPr>
          <w:rFonts w:ascii="Century Gothic" w:hAnsi="Century Gothic"/>
          <w:vanish/>
        </w:rPr>
      </w:pPr>
      <w:bookmarkStart w:id="81" w:name="_Toc196409026"/>
      <w:bookmarkEnd w:id="81"/>
    </w:p>
    <w:p w14:paraId="028F567F" w14:textId="77777777" w:rsidR="001F259F" w:rsidRPr="001F259F" w:rsidRDefault="001F259F" w:rsidP="00E50B0D">
      <w:pPr>
        <w:pStyle w:val="ListParagraph"/>
        <w:numPr>
          <w:ilvl w:val="0"/>
          <w:numId w:val="8"/>
        </w:numPr>
        <w:ind w:left="709" w:hanging="709"/>
        <w:jc w:val="lowKashida"/>
        <w:outlineLvl w:val="0"/>
        <w:rPr>
          <w:rFonts w:ascii="Century Gothic" w:hAnsi="Century Gothic"/>
          <w:vanish/>
        </w:rPr>
      </w:pPr>
      <w:bookmarkStart w:id="82" w:name="_Toc196409027"/>
      <w:bookmarkEnd w:id="82"/>
    </w:p>
    <w:p w14:paraId="2A1D9EB3" w14:textId="77777777" w:rsidR="00AF26F8" w:rsidRPr="00AF26F8" w:rsidRDefault="00AF26F8" w:rsidP="00AF26F8">
      <w:pPr>
        <w:pStyle w:val="ListParagraph"/>
        <w:numPr>
          <w:ilvl w:val="0"/>
          <w:numId w:val="7"/>
        </w:numPr>
        <w:outlineLvl w:val="0"/>
        <w:rPr>
          <w:rFonts w:ascii="Century Gothic" w:hAnsi="Century Gothic"/>
          <w:vanish/>
        </w:rPr>
      </w:pPr>
      <w:bookmarkStart w:id="83" w:name="_Toc196409028"/>
      <w:bookmarkEnd w:id="83"/>
    </w:p>
    <w:p w14:paraId="720C1DBB" w14:textId="01E0DA26" w:rsidR="008F082A" w:rsidRPr="001F259F" w:rsidRDefault="00D35377" w:rsidP="00AF26F8">
      <w:pPr>
        <w:pStyle w:val="ListParagraph"/>
        <w:numPr>
          <w:ilvl w:val="1"/>
          <w:numId w:val="7"/>
        </w:numPr>
        <w:ind w:left="1141"/>
        <w:jc w:val="lowKashida"/>
        <w:outlineLvl w:val="0"/>
        <w:rPr>
          <w:rFonts w:ascii="Century Gothic" w:hAnsi="Century Gothic"/>
        </w:rPr>
      </w:pPr>
      <w:r w:rsidRPr="001F259F">
        <w:rPr>
          <w:rFonts w:ascii="Century Gothic" w:hAnsi="Century Gothic"/>
        </w:rPr>
        <w:t>When a request relate to the record of a third party, t</w:t>
      </w:r>
      <w:r w:rsidR="008F082A" w:rsidRPr="001F259F">
        <w:rPr>
          <w:rFonts w:ascii="Century Gothic" w:hAnsi="Century Gothic"/>
        </w:rPr>
        <w:t>he Information Officer shall take all reasonable steps to inform</w:t>
      </w:r>
      <w:r w:rsidRPr="001F259F">
        <w:rPr>
          <w:rFonts w:ascii="Century Gothic" w:hAnsi="Century Gothic"/>
        </w:rPr>
        <w:t xml:space="preserve"> the</w:t>
      </w:r>
      <w:r w:rsidR="008F082A" w:rsidRPr="001F259F">
        <w:rPr>
          <w:rFonts w:ascii="Century Gothic" w:hAnsi="Century Gothic"/>
        </w:rPr>
        <w:t xml:space="preserve"> Third Party to whom </w:t>
      </w:r>
      <w:r w:rsidR="00B630C0" w:rsidRPr="001F259F">
        <w:rPr>
          <w:rFonts w:ascii="Century Gothic" w:hAnsi="Century Gothic"/>
        </w:rPr>
        <w:t>a requested</w:t>
      </w:r>
      <w:r w:rsidR="008F082A" w:rsidRPr="001F259F">
        <w:rPr>
          <w:rFonts w:ascii="Century Gothic" w:hAnsi="Century Gothic"/>
        </w:rPr>
        <w:t xml:space="preserve"> Record relates of the Request. </w:t>
      </w:r>
    </w:p>
    <w:p w14:paraId="2DFFF7F3" w14:textId="09C2C6F5" w:rsidR="008F082A" w:rsidRPr="001F259F" w:rsidRDefault="001F259F" w:rsidP="00AF26F8">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t xml:space="preserve">The third party must be informed </w:t>
      </w:r>
      <w:r w:rsidR="008F082A" w:rsidRPr="001F259F">
        <w:rPr>
          <w:rFonts w:ascii="Century Gothic" w:hAnsi="Century Gothic"/>
        </w:rPr>
        <w:t xml:space="preserve">within 21 days after that Request is received </w:t>
      </w:r>
    </w:p>
    <w:p w14:paraId="733579D1" w14:textId="77777777" w:rsidR="001F259F" w:rsidRPr="001F259F" w:rsidRDefault="001F259F" w:rsidP="00AF26F8">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t>The notice must include</w:t>
      </w:r>
    </w:p>
    <w:p w14:paraId="7EC77B99" w14:textId="1B21E343" w:rsidR="008F082A" w:rsidRPr="001F259F" w:rsidRDefault="001F259F" w:rsidP="00AF26F8">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t xml:space="preserve">The </w:t>
      </w:r>
      <w:r w:rsidR="008F082A" w:rsidRPr="001F259F">
        <w:rPr>
          <w:rFonts w:ascii="Century Gothic" w:hAnsi="Century Gothic"/>
        </w:rPr>
        <w:t>content of the Record</w:t>
      </w:r>
      <w:r w:rsidRPr="001F259F">
        <w:rPr>
          <w:rFonts w:ascii="Century Gothic" w:hAnsi="Century Gothic"/>
        </w:rPr>
        <w:t xml:space="preserve"> requested</w:t>
      </w:r>
      <w:r w:rsidR="008F082A" w:rsidRPr="001F259F">
        <w:rPr>
          <w:rFonts w:ascii="Century Gothic" w:hAnsi="Century Gothic"/>
        </w:rPr>
        <w:t xml:space="preserve">; </w:t>
      </w:r>
    </w:p>
    <w:p w14:paraId="45DD9E48" w14:textId="7E1832F0" w:rsidR="008F082A" w:rsidRPr="001F259F" w:rsidRDefault="008F082A" w:rsidP="00AF26F8">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t xml:space="preserve">the name of the Requester; </w:t>
      </w:r>
    </w:p>
    <w:p w14:paraId="620E1A2E" w14:textId="6DE2FAC7" w:rsidR="008F082A" w:rsidRPr="001F259F" w:rsidRDefault="001F259F" w:rsidP="00AF26F8">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t>D</w:t>
      </w:r>
      <w:r w:rsidR="008F082A" w:rsidRPr="001F259F">
        <w:rPr>
          <w:rFonts w:ascii="Century Gothic" w:hAnsi="Century Gothic"/>
        </w:rPr>
        <w:t xml:space="preserve">escribe the provisions of the Act and other legislation applicable to the Record as the case may be; </w:t>
      </w:r>
    </w:p>
    <w:p w14:paraId="144CEDDF" w14:textId="1497C372" w:rsidR="008F082A" w:rsidRPr="001F259F" w:rsidRDefault="008F082A" w:rsidP="00AF26F8">
      <w:pPr>
        <w:pStyle w:val="ListParagraph"/>
        <w:numPr>
          <w:ilvl w:val="1"/>
          <w:numId w:val="7"/>
        </w:numPr>
        <w:ind w:left="1418" w:hanging="709"/>
        <w:jc w:val="lowKashida"/>
        <w:outlineLvl w:val="0"/>
        <w:rPr>
          <w:rFonts w:ascii="Century Gothic" w:hAnsi="Century Gothic"/>
        </w:rPr>
      </w:pPr>
      <w:r w:rsidRPr="001F259F">
        <w:rPr>
          <w:rFonts w:ascii="Century Gothic" w:hAnsi="Century Gothic"/>
        </w:rPr>
        <w:t xml:space="preserve">in any case where the </w:t>
      </w:r>
      <w:r w:rsidR="00327193" w:rsidRPr="001F259F">
        <w:rPr>
          <w:rFonts w:ascii="Century Gothic" w:hAnsi="Century Gothic"/>
        </w:rPr>
        <w:t>Information officer</w:t>
      </w:r>
      <w:r w:rsidRPr="001F259F">
        <w:rPr>
          <w:rFonts w:ascii="Century Gothic" w:hAnsi="Century Gothic"/>
        </w:rPr>
        <w:t xml:space="preserve"> believes that the public interest rules apply, describe those provisions in the Act </w:t>
      </w:r>
      <w:r w:rsidR="00327193" w:rsidRPr="001F259F">
        <w:rPr>
          <w:rFonts w:ascii="Century Gothic" w:hAnsi="Century Gothic"/>
        </w:rPr>
        <w:t xml:space="preserve">which </w:t>
      </w:r>
      <w:r w:rsidRPr="001F259F">
        <w:rPr>
          <w:rFonts w:ascii="Century Gothic" w:hAnsi="Century Gothic"/>
        </w:rPr>
        <w:t>might apply and the reasons why he or she is of the opinion that the rules might apply;</w:t>
      </w:r>
    </w:p>
    <w:p w14:paraId="664E5382" w14:textId="7ABED278" w:rsidR="008F082A" w:rsidRDefault="008F082A" w:rsidP="00E50B0D">
      <w:pPr>
        <w:pStyle w:val="Heading2"/>
        <w:jc w:val="lowKashida"/>
      </w:pPr>
      <w:r w:rsidRPr="00EB7048">
        <w:t xml:space="preserve">Representation and consent by Third Parties: </w:t>
      </w:r>
    </w:p>
    <w:p w14:paraId="65E697B6" w14:textId="6EE38860" w:rsidR="008F082A" w:rsidRPr="001E1E29" w:rsidRDefault="008F082A" w:rsidP="00AF26F8">
      <w:pPr>
        <w:pStyle w:val="ListParagraph"/>
        <w:numPr>
          <w:ilvl w:val="1"/>
          <w:numId w:val="7"/>
        </w:numPr>
        <w:ind w:left="1418" w:hanging="709"/>
        <w:jc w:val="lowKashida"/>
        <w:outlineLvl w:val="0"/>
        <w:rPr>
          <w:rFonts w:ascii="Century Gothic" w:hAnsi="Century Gothic"/>
        </w:rPr>
      </w:pPr>
      <w:r w:rsidRPr="001E1E29">
        <w:rPr>
          <w:rFonts w:ascii="Century Gothic" w:hAnsi="Century Gothic"/>
        </w:rPr>
        <w:t xml:space="preserve">A Third Party that is informed in terms of paragraph </w:t>
      </w:r>
      <w:r w:rsidR="001F259F" w:rsidRPr="001E1E29">
        <w:rPr>
          <w:rFonts w:ascii="Century Gothic" w:hAnsi="Century Gothic"/>
        </w:rPr>
        <w:t>13</w:t>
      </w:r>
      <w:r w:rsidRPr="001E1E29">
        <w:rPr>
          <w:rFonts w:ascii="Century Gothic" w:hAnsi="Century Gothic"/>
        </w:rPr>
        <w:t xml:space="preserve"> may, within 21 days after being informed – </w:t>
      </w:r>
    </w:p>
    <w:p w14:paraId="5A571A20" w14:textId="4F7162C3"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 xml:space="preserve">make </w:t>
      </w:r>
      <w:r w:rsidR="001E1E29" w:rsidRPr="001E1E29">
        <w:rPr>
          <w:rFonts w:ascii="Century Gothic" w:hAnsi="Century Gothic"/>
        </w:rPr>
        <w:t xml:space="preserve">representations in writing, orally or in person </w:t>
      </w:r>
      <w:r w:rsidRPr="001E1E29">
        <w:rPr>
          <w:rFonts w:ascii="Century Gothic" w:hAnsi="Century Gothic"/>
        </w:rPr>
        <w:t xml:space="preserve">to the Information Officer why the Request should be refused; or </w:t>
      </w:r>
    </w:p>
    <w:p w14:paraId="339D8AC1" w14:textId="727A1A3B"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 xml:space="preserve">give written consent for the disclosure of the Request to the Requester concerned. </w:t>
      </w:r>
    </w:p>
    <w:p w14:paraId="3DE0DEBD" w14:textId="4BE6ADE1" w:rsidR="008F082A" w:rsidRPr="001E1E29" w:rsidRDefault="008F082A" w:rsidP="00AF26F8">
      <w:pPr>
        <w:pStyle w:val="ListParagraph"/>
        <w:numPr>
          <w:ilvl w:val="1"/>
          <w:numId w:val="7"/>
        </w:numPr>
        <w:ind w:left="1418" w:hanging="709"/>
        <w:jc w:val="lowKashida"/>
        <w:outlineLvl w:val="0"/>
        <w:rPr>
          <w:rFonts w:ascii="Century Gothic" w:hAnsi="Century Gothic"/>
        </w:rPr>
      </w:pPr>
      <w:r w:rsidRPr="001E1E29">
        <w:rPr>
          <w:rFonts w:ascii="Century Gothic" w:hAnsi="Century Gothic"/>
        </w:rPr>
        <w:t xml:space="preserve">A Third Party that obtains knowledge about a Request for access other than in terms of paragraph </w:t>
      </w:r>
      <w:r w:rsidR="001E1E29" w:rsidRPr="001E1E29">
        <w:rPr>
          <w:rFonts w:ascii="Century Gothic" w:hAnsi="Century Gothic"/>
        </w:rPr>
        <w:t>13, may</w:t>
      </w:r>
      <w:r w:rsidRPr="001E1E29">
        <w:rPr>
          <w:rFonts w:ascii="Century Gothic" w:hAnsi="Century Gothic"/>
        </w:rPr>
        <w:t xml:space="preserve"> – </w:t>
      </w:r>
    </w:p>
    <w:p w14:paraId="14A597EA" w14:textId="1BBE853A" w:rsidR="001E1E29" w:rsidRPr="001E1E29" w:rsidRDefault="001E1E29"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make representations in writing, orally or in person to the Information Officer why the Request should be refused , or</w:t>
      </w:r>
    </w:p>
    <w:p w14:paraId="4CA1464F" w14:textId="09A8327D" w:rsidR="00327193"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lastRenderedPageBreak/>
        <w:t xml:space="preserve">give written consent for the disclosure of the Request to the Requester concerned.  </w:t>
      </w:r>
    </w:p>
    <w:p w14:paraId="518EAAA1" w14:textId="22BE9106" w:rsidR="001E1E29" w:rsidRPr="001E1E29" w:rsidRDefault="001E1E29" w:rsidP="00AF26F8">
      <w:pPr>
        <w:pStyle w:val="ListParagraph"/>
        <w:numPr>
          <w:ilvl w:val="1"/>
          <w:numId w:val="7"/>
        </w:numPr>
        <w:ind w:left="1418" w:hanging="709"/>
        <w:jc w:val="lowKashida"/>
        <w:outlineLvl w:val="0"/>
        <w:rPr>
          <w:rFonts w:ascii="Century Gothic" w:hAnsi="Century Gothic"/>
        </w:rPr>
      </w:pPr>
      <w:r w:rsidRPr="001E1E29">
        <w:rPr>
          <w:rFonts w:ascii="Century Gothic" w:hAnsi="Century Gothic"/>
        </w:rPr>
        <w:t xml:space="preserve">There is no internal appeal against the decision of the Information officer for </w:t>
      </w:r>
      <w:proofErr w:type="spellStart"/>
      <w:r w:rsidR="00F97ECB">
        <w:rPr>
          <w:rFonts w:ascii="Century Gothic" w:hAnsi="Century Gothic"/>
        </w:rPr>
        <w:t>WealthCraft</w:t>
      </w:r>
      <w:proofErr w:type="spellEnd"/>
      <w:r w:rsidR="00F97ECB">
        <w:rPr>
          <w:rFonts w:ascii="Century Gothic" w:hAnsi="Century Gothic"/>
        </w:rPr>
        <w:t>™</w:t>
      </w:r>
    </w:p>
    <w:p w14:paraId="4B831E41" w14:textId="32D53933" w:rsidR="008F082A" w:rsidRPr="001E1E29" w:rsidRDefault="001E1E29" w:rsidP="00AF26F8">
      <w:pPr>
        <w:pStyle w:val="ListParagraph"/>
        <w:numPr>
          <w:ilvl w:val="1"/>
          <w:numId w:val="7"/>
        </w:numPr>
        <w:ind w:left="1418" w:hanging="709"/>
        <w:jc w:val="lowKashida"/>
        <w:outlineLvl w:val="0"/>
        <w:rPr>
          <w:rFonts w:ascii="Century Gothic" w:hAnsi="Century Gothic"/>
        </w:rPr>
      </w:pPr>
      <w:r w:rsidRPr="001E1E29">
        <w:rPr>
          <w:rFonts w:ascii="Century Gothic" w:hAnsi="Century Gothic"/>
        </w:rPr>
        <w:t xml:space="preserve">Should the third party be dissatisfied with the outcome, they must be advised that relief must be sought  by way of application to </w:t>
      </w:r>
      <w:r w:rsidR="008F082A" w:rsidRPr="001E1E29">
        <w:rPr>
          <w:rFonts w:ascii="Century Gothic" w:hAnsi="Century Gothic"/>
        </w:rPr>
        <w:t>the Hight Court or a Magistrates court presided over by a designated magistrate</w:t>
      </w:r>
      <w:r w:rsidRPr="001E1E29">
        <w:rPr>
          <w:rFonts w:ascii="Century Gothic" w:hAnsi="Century Gothic"/>
        </w:rPr>
        <w:t xml:space="preserve"> within 30 days of being notified of the outcome</w:t>
      </w:r>
    </w:p>
    <w:p w14:paraId="002C9030" w14:textId="65563DA3" w:rsidR="008F082A" w:rsidRPr="001E1E29" w:rsidRDefault="001E1E29" w:rsidP="00AF26F8">
      <w:pPr>
        <w:pStyle w:val="ListParagraph"/>
        <w:numPr>
          <w:ilvl w:val="1"/>
          <w:numId w:val="7"/>
        </w:numPr>
        <w:ind w:left="1418" w:hanging="709"/>
        <w:jc w:val="lowKashida"/>
        <w:outlineLvl w:val="0"/>
        <w:rPr>
          <w:rFonts w:ascii="Century Gothic" w:hAnsi="Century Gothic"/>
        </w:rPr>
      </w:pPr>
      <w:r w:rsidRPr="001E1E29">
        <w:rPr>
          <w:rFonts w:ascii="Century Gothic" w:hAnsi="Century Gothic"/>
        </w:rPr>
        <w:t>Such an application must be</w:t>
      </w:r>
      <w:r w:rsidR="008F082A" w:rsidRPr="001E1E29">
        <w:rPr>
          <w:rFonts w:ascii="Century Gothic" w:hAnsi="Century Gothic"/>
        </w:rPr>
        <w:t>:</w:t>
      </w:r>
    </w:p>
    <w:p w14:paraId="48A43C7B" w14:textId="4F81BB8B"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Supported by</w:t>
      </w:r>
      <w:r w:rsidR="001E1E29" w:rsidRPr="001E1E29">
        <w:rPr>
          <w:rFonts w:ascii="Century Gothic" w:hAnsi="Century Gothic"/>
        </w:rPr>
        <w:t xml:space="preserve"> </w:t>
      </w:r>
      <w:r w:rsidRPr="001E1E29">
        <w:rPr>
          <w:rFonts w:ascii="Century Gothic" w:hAnsi="Century Gothic"/>
        </w:rPr>
        <w:t xml:space="preserve">an affidavit setting out the facts and circumstances on which the </w:t>
      </w:r>
      <w:r w:rsidR="001E1E29" w:rsidRPr="001E1E29">
        <w:rPr>
          <w:rFonts w:ascii="Century Gothic" w:hAnsi="Century Gothic"/>
        </w:rPr>
        <w:t>applications</w:t>
      </w:r>
      <w:r w:rsidRPr="001E1E29">
        <w:rPr>
          <w:rFonts w:ascii="Century Gothic" w:hAnsi="Century Gothic"/>
        </w:rPr>
        <w:t xml:space="preserve"> is based</w:t>
      </w:r>
    </w:p>
    <w:p w14:paraId="5FB1199E" w14:textId="1EDACA69"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 xml:space="preserve">Accompanied by </w:t>
      </w:r>
      <w:r w:rsidR="001E1E29" w:rsidRPr="001E1E29">
        <w:rPr>
          <w:rFonts w:ascii="Century Gothic" w:hAnsi="Century Gothic"/>
        </w:rPr>
        <w:t>true</w:t>
      </w:r>
      <w:r w:rsidRPr="001E1E29">
        <w:rPr>
          <w:rFonts w:ascii="Century Gothic" w:hAnsi="Century Gothic"/>
        </w:rPr>
        <w:t xml:space="preserve"> copies of the </w:t>
      </w:r>
      <w:r w:rsidR="001E1E29" w:rsidRPr="001E1E29">
        <w:rPr>
          <w:rFonts w:ascii="Century Gothic" w:hAnsi="Century Gothic"/>
        </w:rPr>
        <w:t>documents</w:t>
      </w:r>
      <w:r w:rsidRPr="001E1E29">
        <w:rPr>
          <w:rFonts w:ascii="Century Gothic" w:hAnsi="Century Gothic"/>
        </w:rPr>
        <w:t xml:space="preserve"> on which they intend to rely</w:t>
      </w:r>
    </w:p>
    <w:p w14:paraId="2830AFF2" w14:textId="20D1AF25"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 xml:space="preserve">Addressed and </w:t>
      </w:r>
      <w:r w:rsidR="001E1E29" w:rsidRPr="001E1E29">
        <w:rPr>
          <w:rFonts w:ascii="Century Gothic" w:hAnsi="Century Gothic"/>
        </w:rPr>
        <w:t>d</w:t>
      </w:r>
      <w:r w:rsidRPr="001E1E29">
        <w:rPr>
          <w:rFonts w:ascii="Century Gothic" w:hAnsi="Century Gothic"/>
        </w:rPr>
        <w:t>eliver</w:t>
      </w:r>
      <w:r w:rsidR="001E1E29" w:rsidRPr="001E1E29">
        <w:rPr>
          <w:rFonts w:ascii="Century Gothic" w:hAnsi="Century Gothic"/>
        </w:rPr>
        <w:t>ed</w:t>
      </w:r>
      <w:r w:rsidRPr="001E1E29">
        <w:rPr>
          <w:rFonts w:ascii="Century Gothic" w:hAnsi="Century Gothic"/>
        </w:rPr>
        <w:t xml:space="preserve"> to the clerk of the court as w</w:t>
      </w:r>
      <w:r w:rsidR="001E1E29" w:rsidRPr="001E1E29">
        <w:rPr>
          <w:rFonts w:ascii="Century Gothic" w:hAnsi="Century Gothic"/>
        </w:rPr>
        <w:t>e</w:t>
      </w:r>
      <w:r w:rsidRPr="001E1E29">
        <w:rPr>
          <w:rFonts w:ascii="Century Gothic" w:hAnsi="Century Gothic"/>
        </w:rPr>
        <w:t xml:space="preserve">ll as the </w:t>
      </w:r>
      <w:r w:rsidR="001E1E29" w:rsidRPr="001E1E29">
        <w:rPr>
          <w:rFonts w:ascii="Century Gothic" w:hAnsi="Century Gothic"/>
        </w:rPr>
        <w:t xml:space="preserve">Information Officer of </w:t>
      </w:r>
      <w:proofErr w:type="spellStart"/>
      <w:r w:rsidR="00F97ECB">
        <w:rPr>
          <w:rFonts w:ascii="Century Gothic" w:hAnsi="Century Gothic"/>
        </w:rPr>
        <w:t>WealthCraft</w:t>
      </w:r>
      <w:proofErr w:type="spellEnd"/>
      <w:r w:rsidR="00F97ECB">
        <w:rPr>
          <w:rFonts w:ascii="Century Gothic" w:hAnsi="Century Gothic"/>
        </w:rPr>
        <w:t>™</w:t>
      </w:r>
    </w:p>
    <w:p w14:paraId="6EDA9FD1" w14:textId="77777777"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The rules of evidence in civil proceedings will apply</w:t>
      </w:r>
    </w:p>
    <w:p w14:paraId="2C3DA98C" w14:textId="3321FD10" w:rsidR="008F082A" w:rsidRPr="001E1E29" w:rsidRDefault="008F082A" w:rsidP="00AF26F8">
      <w:pPr>
        <w:pStyle w:val="ListParagraph"/>
        <w:numPr>
          <w:ilvl w:val="2"/>
          <w:numId w:val="7"/>
        </w:numPr>
        <w:ind w:left="2268" w:hanging="1134"/>
        <w:jc w:val="lowKashida"/>
        <w:outlineLvl w:val="0"/>
        <w:rPr>
          <w:rFonts w:ascii="Century Gothic" w:hAnsi="Century Gothic"/>
        </w:rPr>
      </w:pPr>
      <w:r w:rsidRPr="001E1E29">
        <w:rPr>
          <w:rFonts w:ascii="Century Gothic" w:hAnsi="Century Gothic"/>
        </w:rPr>
        <w:t xml:space="preserve">The court may </w:t>
      </w:r>
      <w:r w:rsidR="001E1E29" w:rsidRPr="001E1E29">
        <w:rPr>
          <w:rFonts w:ascii="Century Gothic" w:hAnsi="Century Gothic"/>
        </w:rPr>
        <w:t>amend</w:t>
      </w:r>
      <w:r w:rsidRPr="001E1E29">
        <w:rPr>
          <w:rFonts w:ascii="Century Gothic" w:hAnsi="Century Gothic"/>
        </w:rPr>
        <w:t>, set aside or confirm the decision</w:t>
      </w:r>
      <w:r w:rsidR="001E1E29" w:rsidRPr="001E1E29">
        <w:rPr>
          <w:rFonts w:ascii="Century Gothic" w:hAnsi="Century Gothic"/>
        </w:rPr>
        <w:t>, d</w:t>
      </w:r>
      <w:r w:rsidRPr="001E1E29">
        <w:rPr>
          <w:rFonts w:ascii="Century Gothic" w:hAnsi="Century Gothic"/>
        </w:rPr>
        <w:t xml:space="preserve">irect the information officer to take </w:t>
      </w:r>
      <w:r w:rsidR="001E1E29" w:rsidRPr="001E1E29">
        <w:rPr>
          <w:rFonts w:ascii="Century Gothic" w:hAnsi="Century Gothic"/>
        </w:rPr>
        <w:t>specific</w:t>
      </w:r>
      <w:r w:rsidRPr="001E1E29">
        <w:rPr>
          <w:rFonts w:ascii="Century Gothic" w:hAnsi="Century Gothic"/>
        </w:rPr>
        <w:t xml:space="preserve"> action or refrain f</w:t>
      </w:r>
      <w:r w:rsidR="001E1E29" w:rsidRPr="001E1E29">
        <w:rPr>
          <w:rFonts w:ascii="Century Gothic" w:hAnsi="Century Gothic"/>
        </w:rPr>
        <w:t xml:space="preserve">rom </w:t>
      </w:r>
      <w:r w:rsidRPr="001E1E29">
        <w:rPr>
          <w:rFonts w:ascii="Century Gothic" w:hAnsi="Century Gothic"/>
        </w:rPr>
        <w:t>taking action</w:t>
      </w:r>
      <w:r w:rsidR="001E1E29" w:rsidRPr="001E1E29">
        <w:rPr>
          <w:rFonts w:ascii="Century Gothic" w:hAnsi="Century Gothic"/>
        </w:rPr>
        <w:t>, g</w:t>
      </w:r>
      <w:r w:rsidRPr="001E1E29">
        <w:rPr>
          <w:rFonts w:ascii="Century Gothic" w:hAnsi="Century Gothic"/>
        </w:rPr>
        <w:t xml:space="preserve">rant an </w:t>
      </w:r>
      <w:r w:rsidR="001E1E29" w:rsidRPr="001E1E29">
        <w:rPr>
          <w:rFonts w:ascii="Century Gothic" w:hAnsi="Century Gothic"/>
        </w:rPr>
        <w:t xml:space="preserve">interdict and </w:t>
      </w:r>
      <w:r w:rsidRPr="001E1E29">
        <w:rPr>
          <w:rFonts w:ascii="Century Gothic" w:hAnsi="Century Gothic"/>
        </w:rPr>
        <w:t xml:space="preserve"> </w:t>
      </w:r>
      <w:r w:rsidR="001E1E29" w:rsidRPr="001E1E29">
        <w:rPr>
          <w:rFonts w:ascii="Century Gothic" w:hAnsi="Century Gothic"/>
        </w:rPr>
        <w:t>interim</w:t>
      </w:r>
      <w:r w:rsidRPr="001E1E29">
        <w:rPr>
          <w:rFonts w:ascii="Century Gothic" w:hAnsi="Century Gothic"/>
        </w:rPr>
        <w:t xml:space="preserve"> or specific relief or compensation</w:t>
      </w:r>
    </w:p>
    <w:p w14:paraId="518642D3" w14:textId="32856BB9" w:rsidR="008F082A" w:rsidRDefault="008F082A" w:rsidP="00AF26F8">
      <w:pPr>
        <w:pStyle w:val="ListParagraph"/>
        <w:numPr>
          <w:ilvl w:val="1"/>
          <w:numId w:val="7"/>
        </w:numPr>
        <w:ind w:left="1418" w:hanging="709"/>
        <w:jc w:val="lowKashida"/>
        <w:outlineLvl w:val="0"/>
        <w:rPr>
          <w:rFonts w:ascii="Century Gothic" w:hAnsi="Century Gothic"/>
        </w:rPr>
      </w:pPr>
      <w:r w:rsidRPr="001E1E29">
        <w:rPr>
          <w:rFonts w:ascii="Century Gothic" w:hAnsi="Century Gothic"/>
        </w:rPr>
        <w:t xml:space="preserve">A requestor that is not satisfied with the decision of the Information </w:t>
      </w:r>
      <w:r w:rsidR="001E1E29" w:rsidRPr="001E1E29">
        <w:rPr>
          <w:rFonts w:ascii="Century Gothic" w:hAnsi="Century Gothic"/>
        </w:rPr>
        <w:t>Officer</w:t>
      </w:r>
      <w:r w:rsidRPr="001E1E29">
        <w:rPr>
          <w:rFonts w:ascii="Century Gothic" w:hAnsi="Century Gothic"/>
        </w:rPr>
        <w:t xml:space="preserve"> must lodge and application with the Court within 30 days of receipt of the decision</w:t>
      </w:r>
    </w:p>
    <w:p w14:paraId="00ADFDA0" w14:textId="5478129F" w:rsidR="00D74A38" w:rsidRDefault="00AF26F8" w:rsidP="00AF26F8">
      <w:pPr>
        <w:pStyle w:val="ListParagraph"/>
        <w:numPr>
          <w:ilvl w:val="1"/>
          <w:numId w:val="7"/>
        </w:numPr>
        <w:ind w:left="1418" w:hanging="709"/>
        <w:jc w:val="lowKashida"/>
        <w:outlineLvl w:val="0"/>
        <w:rPr>
          <w:rFonts w:ascii="Century Gothic" w:hAnsi="Century Gothic"/>
        </w:rPr>
      </w:pPr>
      <w:r>
        <w:rPr>
          <w:rFonts w:ascii="Century Gothic" w:hAnsi="Century Gothic"/>
        </w:rPr>
        <w:t xml:space="preserve">The Information </w:t>
      </w:r>
      <w:r w:rsidR="00D74A38">
        <w:rPr>
          <w:rFonts w:ascii="Century Gothic" w:hAnsi="Century Gothic"/>
        </w:rPr>
        <w:t>Officer must make a decision on granting the access or not within 30 days after considering representations by the third party or not receiving any representations</w:t>
      </w:r>
    </w:p>
    <w:p w14:paraId="359B7EBA" w14:textId="1C496C38" w:rsidR="00D74A38" w:rsidRDefault="00D74A38" w:rsidP="00AF26F8">
      <w:pPr>
        <w:pStyle w:val="ListParagraph"/>
        <w:numPr>
          <w:ilvl w:val="1"/>
          <w:numId w:val="7"/>
        </w:numPr>
        <w:ind w:left="1418" w:hanging="709"/>
        <w:jc w:val="lowKashida"/>
        <w:outlineLvl w:val="0"/>
        <w:rPr>
          <w:rFonts w:ascii="Century Gothic" w:hAnsi="Century Gothic"/>
        </w:rPr>
      </w:pPr>
      <w:r>
        <w:rPr>
          <w:rFonts w:ascii="Century Gothic" w:hAnsi="Century Gothic"/>
        </w:rPr>
        <w:t xml:space="preserve">The Information </w:t>
      </w:r>
      <w:r w:rsidRPr="00EB7048">
        <w:rPr>
          <w:rFonts w:ascii="Century Gothic" w:hAnsi="Century Gothic"/>
        </w:rPr>
        <w:t xml:space="preserve">Officer decides to grant the Request for access, he or she must give the Requester access to the Record concerned after the expiry of 30 days </w:t>
      </w:r>
      <w:r>
        <w:rPr>
          <w:rFonts w:ascii="Century Gothic" w:hAnsi="Century Gothic"/>
        </w:rPr>
        <w:t xml:space="preserve">after </w:t>
      </w:r>
      <w:r w:rsidRPr="00EB7048">
        <w:rPr>
          <w:rFonts w:ascii="Century Gothic" w:hAnsi="Century Gothic"/>
        </w:rPr>
        <w:t>written notice having been given, unless an application against the decision is lodged with a Court or any other remedy is utilised within that period.</w:t>
      </w:r>
    </w:p>
    <w:p w14:paraId="19289079" w14:textId="77777777" w:rsidR="008F082A" w:rsidRPr="00D74A38" w:rsidRDefault="008F082A" w:rsidP="00E50B0D">
      <w:pPr>
        <w:pStyle w:val="Heading1"/>
        <w:numPr>
          <w:ilvl w:val="0"/>
          <w:numId w:val="3"/>
        </w:numPr>
        <w:ind w:left="709" w:hanging="709"/>
        <w:jc w:val="lowKashida"/>
        <w:rPr>
          <w:rFonts w:asciiTheme="majorHAnsi" w:hAnsiTheme="majorHAnsi"/>
        </w:rPr>
      </w:pPr>
      <w:r w:rsidRPr="00D74A38">
        <w:rPr>
          <w:rFonts w:asciiTheme="majorHAnsi" w:hAnsiTheme="majorHAnsi"/>
        </w:rPr>
        <w:lastRenderedPageBreak/>
        <w:t>PROCESSING OF PERSONAL INFORMATION</w:t>
      </w:r>
    </w:p>
    <w:p w14:paraId="74F28EFE"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84" w:name="_Toc196409055"/>
      <w:bookmarkEnd w:id="84"/>
    </w:p>
    <w:p w14:paraId="645CCCB8"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85" w:name="_Toc196409056"/>
      <w:bookmarkEnd w:id="85"/>
    </w:p>
    <w:p w14:paraId="013E9ABC"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86" w:name="_Toc196409057"/>
      <w:bookmarkEnd w:id="86"/>
    </w:p>
    <w:p w14:paraId="223887A1"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87" w:name="_Toc196409058"/>
      <w:bookmarkEnd w:id="87"/>
    </w:p>
    <w:p w14:paraId="46A30558"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88" w:name="_Toc196409059"/>
      <w:bookmarkEnd w:id="88"/>
    </w:p>
    <w:p w14:paraId="5D25832E"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89" w:name="_Toc196409060"/>
      <w:bookmarkEnd w:id="89"/>
    </w:p>
    <w:p w14:paraId="7233C24E"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0" w:name="_Toc196409061"/>
      <w:bookmarkEnd w:id="90"/>
    </w:p>
    <w:p w14:paraId="3884C1EF"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1" w:name="_Toc196409062"/>
      <w:bookmarkEnd w:id="91"/>
    </w:p>
    <w:p w14:paraId="16473C41"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2" w:name="_Toc196409063"/>
      <w:bookmarkEnd w:id="92"/>
    </w:p>
    <w:p w14:paraId="1F31D8CC"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3" w:name="_Toc196409064"/>
      <w:bookmarkEnd w:id="93"/>
    </w:p>
    <w:p w14:paraId="5D17E299"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4" w:name="_Toc196409065"/>
      <w:bookmarkEnd w:id="94"/>
    </w:p>
    <w:p w14:paraId="1E2C9ED0"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5" w:name="_Toc196409066"/>
      <w:bookmarkEnd w:id="95"/>
    </w:p>
    <w:p w14:paraId="050AB12A"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6" w:name="_Toc196409067"/>
      <w:bookmarkEnd w:id="96"/>
    </w:p>
    <w:p w14:paraId="2CCC71D9" w14:textId="77777777" w:rsidR="00F34E90" w:rsidRPr="00F34E90" w:rsidRDefault="00F34E90" w:rsidP="00E50B0D">
      <w:pPr>
        <w:pStyle w:val="ListParagraph"/>
        <w:numPr>
          <w:ilvl w:val="0"/>
          <w:numId w:val="13"/>
        </w:numPr>
        <w:ind w:left="709" w:hanging="709"/>
        <w:jc w:val="lowKashida"/>
        <w:outlineLvl w:val="0"/>
        <w:rPr>
          <w:rFonts w:ascii="Century Gothic" w:hAnsi="Century Gothic"/>
          <w:vanish/>
        </w:rPr>
      </w:pPr>
      <w:bookmarkStart w:id="97" w:name="_Toc196409068"/>
      <w:bookmarkEnd w:id="97"/>
    </w:p>
    <w:p w14:paraId="6058204E" w14:textId="77777777" w:rsidR="00832A88" w:rsidRPr="00832A88" w:rsidRDefault="00832A88" w:rsidP="00832A88">
      <w:pPr>
        <w:pStyle w:val="ListParagraph"/>
        <w:numPr>
          <w:ilvl w:val="0"/>
          <w:numId w:val="7"/>
        </w:numPr>
        <w:outlineLvl w:val="0"/>
        <w:rPr>
          <w:rFonts w:ascii="Century Gothic" w:hAnsi="Century Gothic"/>
          <w:vanish/>
        </w:rPr>
      </w:pPr>
      <w:bookmarkStart w:id="98" w:name="_Toc196409069"/>
      <w:bookmarkEnd w:id="98"/>
    </w:p>
    <w:p w14:paraId="443B3086" w14:textId="40BAFBBC"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A Data Subject has the right to have Personal Information processed in accordance with the conditions for the lawful processing of Personal Information as referred to in Chapter 3 of POPIA, including the right – </w:t>
      </w:r>
    </w:p>
    <w:p w14:paraId="2DC151DB" w14:textId="4572DEB0"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to be notified that – </w:t>
      </w:r>
    </w:p>
    <w:p w14:paraId="6C6E1BD8" w14:textId="5B6137FE"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Personal Information about him, her or it is being collected as provided for in terms of section 18 of POPIA; or </w:t>
      </w:r>
    </w:p>
    <w:p w14:paraId="572F0CC7" w14:textId="453DAA89"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Personal Information has been accessed or required by an unauthorised person as provided for in terms of section 22 of POPIA; </w:t>
      </w:r>
    </w:p>
    <w:p w14:paraId="430A09EE" w14:textId="4F8E4850"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to established whether a Responsible Party holds Personal Information of that Data Subject and to request access to Personal Information as provided for in terms of section 23 of POPIA; </w:t>
      </w:r>
    </w:p>
    <w:p w14:paraId="732BCEEB" w14:textId="343B8F1C"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to request, where necessary, the correction, destruction or deletion of Personal Information as provided for in terms of section 24 of POPIA; </w:t>
      </w:r>
    </w:p>
    <w:p w14:paraId="72ADF6F1" w14:textId="691FAE83"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to object, on reasonable grounds relating to particular situation to the processing of Personal Information as provided for in terms of section 11(3)(a) of POPIA; </w:t>
      </w:r>
    </w:p>
    <w:p w14:paraId="16E77935" w14:textId="432ADDE6"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to object to the processing of Personal Information – </w:t>
      </w:r>
    </w:p>
    <w:p w14:paraId="4921B142" w14:textId="69CDD062"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at any time for purposes of direct marketing in terms of section 11(3)(b) of POPIA; or </w:t>
      </w:r>
    </w:p>
    <w:p w14:paraId="2B98315E" w14:textId="0FB73214"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in terms of section 69(3)(c) of POPIA</w:t>
      </w:r>
      <w:r w:rsidR="00D74A38" w:rsidRPr="00F34E90">
        <w:rPr>
          <w:rFonts w:ascii="Century Gothic" w:hAnsi="Century Gothic"/>
        </w:rPr>
        <w:t xml:space="preserve">, </w:t>
      </w:r>
      <w:r w:rsidRPr="00F34E90">
        <w:rPr>
          <w:rFonts w:ascii="Century Gothic" w:hAnsi="Century Gothic"/>
        </w:rPr>
        <w:t xml:space="preserve">not to have Personal Information processed for purposes of direct marketing by means of unsolicited electronic communications except as referred to in section 69(1) of POPIA; </w:t>
      </w:r>
    </w:p>
    <w:p w14:paraId="08AAB3ED" w14:textId="0F7B562A" w:rsidR="008F082A" w:rsidRDefault="008F082A" w:rsidP="00AF26F8">
      <w:pPr>
        <w:pStyle w:val="ListParagraph"/>
        <w:numPr>
          <w:ilvl w:val="2"/>
          <w:numId w:val="7"/>
        </w:numPr>
        <w:ind w:left="2268" w:hanging="1134"/>
        <w:outlineLvl w:val="0"/>
        <w:rPr>
          <w:rFonts w:ascii="Century Gothic" w:hAnsi="Century Gothic"/>
        </w:rPr>
      </w:pPr>
      <w:r w:rsidRPr="00F34E90">
        <w:rPr>
          <w:rFonts w:ascii="Century Gothic" w:hAnsi="Century Gothic"/>
        </w:rPr>
        <w:t xml:space="preserve">not to be subject, under certain circumstances, to a decision which is based solely on the basis of the automated processing of Personal Information intended </w:t>
      </w:r>
      <w:r w:rsidRPr="00F34E90">
        <w:rPr>
          <w:rFonts w:ascii="Century Gothic" w:hAnsi="Century Gothic"/>
        </w:rPr>
        <w:lastRenderedPageBreak/>
        <w:t xml:space="preserve">to provide a profile of such person as provided for in terms of section 71 of POPIA; </w:t>
      </w:r>
    </w:p>
    <w:p w14:paraId="2967D45E" w14:textId="3FD2D361" w:rsidR="00AF26F8" w:rsidRPr="00F34E90" w:rsidRDefault="00AF26F8" w:rsidP="00AF26F8">
      <w:pPr>
        <w:pStyle w:val="ListParagraph"/>
        <w:numPr>
          <w:ilvl w:val="2"/>
          <w:numId w:val="7"/>
        </w:numPr>
        <w:ind w:left="2268" w:hanging="1134"/>
        <w:jc w:val="lowKashida"/>
        <w:outlineLvl w:val="0"/>
        <w:rPr>
          <w:rFonts w:ascii="Century Gothic" w:hAnsi="Century Gothic"/>
        </w:rPr>
      </w:pPr>
      <w:r>
        <w:rPr>
          <w:rFonts w:ascii="Century Gothic" w:hAnsi="Century Gothic"/>
        </w:rPr>
        <w:t xml:space="preserve">to submit </w:t>
      </w:r>
      <w:r w:rsidRPr="00F34E90">
        <w:rPr>
          <w:rFonts w:ascii="Century Gothic" w:hAnsi="Century Gothic"/>
        </w:rPr>
        <w:t>a complaint to the Regulator regarding the alleged interference with the Protection of Personal Information of any data subject or to submit a complaint to the Information Regulator in respect of a determination of an adjudicator as provided for in terms of section 74 of POPIA; and</w:t>
      </w:r>
    </w:p>
    <w:p w14:paraId="03E4ABC1" w14:textId="57A6D577" w:rsidR="008F082A" w:rsidRPr="00F34E90" w:rsidRDefault="008F082A" w:rsidP="00AF26F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to institute civil proceedings regarding the alleged interference with the protection of Personal Information as provided for in section 99 of POPIA. </w:t>
      </w:r>
    </w:p>
    <w:p w14:paraId="19DC989A" w14:textId="47E952EC" w:rsidR="008F082A" w:rsidRPr="00EB7048" w:rsidRDefault="008F082A" w:rsidP="00AF26F8">
      <w:pPr>
        <w:pStyle w:val="ListParagraph"/>
        <w:numPr>
          <w:ilvl w:val="1"/>
          <w:numId w:val="7"/>
        </w:numPr>
        <w:ind w:left="1418" w:hanging="709"/>
        <w:jc w:val="lowKashida"/>
        <w:outlineLvl w:val="0"/>
        <w:rPr>
          <w:rFonts w:ascii="Century Gothic" w:hAnsi="Century Gothic"/>
        </w:rPr>
      </w:pPr>
      <w:r w:rsidRPr="00EB7048">
        <w:rPr>
          <w:rFonts w:ascii="Century Gothic" w:hAnsi="Century Gothic"/>
        </w:rPr>
        <w:t xml:space="preserve">A Request for Personal Information shall only be processed in terms of the Act and POPIA if – </w:t>
      </w:r>
    </w:p>
    <w:p w14:paraId="3ED717B3" w14:textId="1C71BA2C"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the Data Subject consents to such processing; </w:t>
      </w:r>
    </w:p>
    <w:p w14:paraId="5CB4FA01" w14:textId="7B914220"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processing is necessary for the conclusion or execution of a contract to which the Data Subject is a Party; </w:t>
      </w:r>
    </w:p>
    <w:p w14:paraId="25E7D93F" w14:textId="6042F4ED"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there is a legal obligation to proceed with processing; </w:t>
      </w:r>
    </w:p>
    <w:p w14:paraId="4A861A68" w14:textId="3282B8FE"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processing is required to protect the legitimate interests of the Data Subject; </w:t>
      </w:r>
    </w:p>
    <w:p w14:paraId="15AFDD6D" w14:textId="779CD907"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processing is necessary for a Public Body to perform a public law duty; or </w:t>
      </w:r>
    </w:p>
    <w:p w14:paraId="16CE69AE" w14:textId="4639FA1C"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processing is necessary for the pursuit of legitimate interests of the Company; </w:t>
      </w:r>
    </w:p>
    <w:p w14:paraId="07B8EBD7" w14:textId="59240FC3"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for a purely personal or household activity; </w:t>
      </w:r>
    </w:p>
    <w:p w14:paraId="5C3C5059" w14:textId="3C4796FC"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by or on behalf of a Public Body if – </w:t>
      </w:r>
    </w:p>
    <w:p w14:paraId="10E35DD9" w14:textId="39BAC195" w:rsidR="008F082A" w:rsidRPr="00EB7048" w:rsidRDefault="008F082A" w:rsidP="00832A88">
      <w:pPr>
        <w:pStyle w:val="ListParagraph"/>
        <w:numPr>
          <w:ilvl w:val="3"/>
          <w:numId w:val="7"/>
        </w:numPr>
        <w:ind w:left="2756" w:hanging="1134"/>
        <w:jc w:val="lowKashida"/>
        <w:outlineLvl w:val="0"/>
        <w:rPr>
          <w:rFonts w:ascii="Century Gothic" w:hAnsi="Century Gothic"/>
        </w:rPr>
      </w:pPr>
      <w:r w:rsidRPr="00EB7048">
        <w:rPr>
          <w:rFonts w:ascii="Century Gothic" w:hAnsi="Century Gothic"/>
        </w:rPr>
        <w:t xml:space="preserve">national security is involved; or </w:t>
      </w:r>
    </w:p>
    <w:p w14:paraId="7D93F671" w14:textId="3F233362" w:rsidR="008F082A" w:rsidRPr="00EB7048" w:rsidRDefault="008F082A" w:rsidP="00832A88">
      <w:pPr>
        <w:pStyle w:val="ListParagraph"/>
        <w:numPr>
          <w:ilvl w:val="3"/>
          <w:numId w:val="7"/>
        </w:numPr>
        <w:ind w:left="2756" w:hanging="1134"/>
        <w:jc w:val="lowKashida"/>
        <w:outlineLvl w:val="0"/>
        <w:rPr>
          <w:rFonts w:ascii="Century Gothic" w:hAnsi="Century Gothic"/>
        </w:rPr>
      </w:pPr>
      <w:r w:rsidRPr="00EB7048">
        <w:rPr>
          <w:rFonts w:ascii="Century Gothic" w:hAnsi="Century Gothic"/>
        </w:rPr>
        <w:t xml:space="preserve">the purpose is to prevent, detect or investigate offences or to obtain proof of offences. </w:t>
      </w:r>
    </w:p>
    <w:p w14:paraId="30623820" w14:textId="56A76A03"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solely for the purpose of literary or artistic expression, to the extent that the right to privacy is balanced with the right to freedom of expression; </w:t>
      </w:r>
    </w:p>
    <w:p w14:paraId="430FECD5" w14:textId="40725526"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lastRenderedPageBreak/>
        <w:t xml:space="preserve">by Cabinet, its committees and the Executive Council of provinces; </w:t>
      </w:r>
    </w:p>
    <w:p w14:paraId="54FD6C9D" w14:textId="6C08644D" w:rsidR="008F082A" w:rsidRPr="00EB7048" w:rsidRDefault="008F082A" w:rsidP="00832A88">
      <w:pPr>
        <w:pStyle w:val="ListParagraph"/>
        <w:numPr>
          <w:ilvl w:val="3"/>
          <w:numId w:val="7"/>
        </w:numPr>
        <w:ind w:left="2756" w:hanging="1134"/>
        <w:jc w:val="lowKashida"/>
        <w:outlineLvl w:val="0"/>
        <w:rPr>
          <w:rFonts w:ascii="Century Gothic" w:hAnsi="Century Gothic"/>
        </w:rPr>
      </w:pPr>
      <w:r w:rsidRPr="00EB7048">
        <w:rPr>
          <w:rFonts w:ascii="Century Gothic" w:hAnsi="Century Gothic"/>
        </w:rPr>
        <w:t xml:space="preserve">when the Information Regulator grants any exemptions or authorisations in terms of Section 37 or 57 of POPIA; </w:t>
      </w:r>
    </w:p>
    <w:p w14:paraId="193C9695" w14:textId="02DFA0CE" w:rsidR="008F082A" w:rsidRPr="00EB7048" w:rsidRDefault="008F082A" w:rsidP="00AF26F8">
      <w:pPr>
        <w:pStyle w:val="ListParagraph"/>
        <w:numPr>
          <w:ilvl w:val="2"/>
          <w:numId w:val="7"/>
        </w:numPr>
        <w:ind w:left="2268" w:hanging="1134"/>
        <w:jc w:val="lowKashida"/>
        <w:outlineLvl w:val="0"/>
        <w:rPr>
          <w:rFonts w:ascii="Century Gothic" w:hAnsi="Century Gothic"/>
        </w:rPr>
      </w:pPr>
      <w:r w:rsidRPr="00EB7048">
        <w:rPr>
          <w:rFonts w:ascii="Century Gothic" w:hAnsi="Century Gothic"/>
        </w:rPr>
        <w:t xml:space="preserve">mandatory disclosure is in the public interest, such as the following – </w:t>
      </w:r>
    </w:p>
    <w:p w14:paraId="446999E9" w14:textId="5EEB4561" w:rsidR="008F082A" w:rsidRPr="00EB7048" w:rsidRDefault="008F082A" w:rsidP="00832A88">
      <w:pPr>
        <w:pStyle w:val="ListParagraph"/>
        <w:numPr>
          <w:ilvl w:val="3"/>
          <w:numId w:val="7"/>
        </w:numPr>
        <w:ind w:left="2977" w:hanging="1355"/>
        <w:jc w:val="lowKashida"/>
        <w:outlineLvl w:val="0"/>
        <w:rPr>
          <w:rFonts w:ascii="Century Gothic" w:hAnsi="Century Gothic"/>
        </w:rPr>
      </w:pPr>
      <w:r w:rsidRPr="00EB7048">
        <w:rPr>
          <w:rFonts w:ascii="Century Gothic" w:hAnsi="Century Gothic"/>
        </w:rPr>
        <w:t xml:space="preserve">the disclosure of the Record would reveal evidence of – </w:t>
      </w:r>
    </w:p>
    <w:p w14:paraId="224259EF" w14:textId="62A3E438" w:rsidR="008F082A" w:rsidRPr="00EB7048" w:rsidRDefault="008F082A" w:rsidP="00832A88">
      <w:pPr>
        <w:pStyle w:val="ListParagraph"/>
        <w:numPr>
          <w:ilvl w:val="3"/>
          <w:numId w:val="7"/>
        </w:numPr>
        <w:ind w:left="2977" w:hanging="1355"/>
        <w:jc w:val="lowKashida"/>
        <w:outlineLvl w:val="0"/>
        <w:rPr>
          <w:rFonts w:ascii="Century Gothic" w:hAnsi="Century Gothic"/>
        </w:rPr>
      </w:pPr>
      <w:r w:rsidRPr="00EB7048">
        <w:rPr>
          <w:rFonts w:ascii="Century Gothic" w:hAnsi="Century Gothic"/>
        </w:rPr>
        <w:t xml:space="preserve">a substantial contravention of, or failure to comply with, the law; or </w:t>
      </w:r>
    </w:p>
    <w:p w14:paraId="6680FAF1" w14:textId="768194D5" w:rsidR="008F082A" w:rsidRPr="00EB7048" w:rsidRDefault="008F082A" w:rsidP="00832A88">
      <w:pPr>
        <w:pStyle w:val="ListParagraph"/>
        <w:numPr>
          <w:ilvl w:val="3"/>
          <w:numId w:val="7"/>
        </w:numPr>
        <w:ind w:left="2977" w:hanging="1355"/>
        <w:jc w:val="lowKashida"/>
        <w:outlineLvl w:val="0"/>
        <w:rPr>
          <w:rFonts w:ascii="Century Gothic" w:hAnsi="Century Gothic"/>
        </w:rPr>
      </w:pPr>
      <w:r w:rsidRPr="00EB7048">
        <w:rPr>
          <w:rFonts w:ascii="Century Gothic" w:hAnsi="Century Gothic"/>
        </w:rPr>
        <w:t xml:space="preserve">imminent and serious public safety or environmental risk; and </w:t>
      </w:r>
    </w:p>
    <w:p w14:paraId="7D27D693" w14:textId="1C73B883" w:rsidR="008F082A" w:rsidRDefault="008F082A" w:rsidP="00832A88">
      <w:pPr>
        <w:pStyle w:val="ListParagraph"/>
        <w:numPr>
          <w:ilvl w:val="3"/>
          <w:numId w:val="7"/>
        </w:numPr>
        <w:ind w:left="2977" w:hanging="1355"/>
        <w:jc w:val="lowKashida"/>
        <w:outlineLvl w:val="0"/>
        <w:rPr>
          <w:rFonts w:ascii="Century Gothic" w:hAnsi="Century Gothic"/>
        </w:rPr>
      </w:pPr>
      <w:r w:rsidRPr="00EB7048">
        <w:rPr>
          <w:rFonts w:ascii="Century Gothic" w:hAnsi="Century Gothic"/>
        </w:rPr>
        <w:t xml:space="preserve">the public interest in the disclosure of the Record clearly outweighing the harm contemplated in the provision in question. </w:t>
      </w:r>
    </w:p>
    <w:p w14:paraId="7FC54D4B" w14:textId="4B4D3866" w:rsidR="008F082A" w:rsidRPr="00F34E90" w:rsidRDefault="008F082A" w:rsidP="00E50B0D">
      <w:pPr>
        <w:pStyle w:val="Heading1"/>
        <w:numPr>
          <w:ilvl w:val="0"/>
          <w:numId w:val="3"/>
        </w:numPr>
        <w:ind w:left="709" w:hanging="709"/>
        <w:jc w:val="lowKashida"/>
        <w:rPr>
          <w:rFonts w:asciiTheme="majorHAnsi" w:hAnsiTheme="majorHAnsi"/>
        </w:rPr>
      </w:pPr>
      <w:r w:rsidRPr="00F34E90">
        <w:rPr>
          <w:rFonts w:asciiTheme="majorHAnsi" w:hAnsiTheme="majorHAnsi"/>
        </w:rPr>
        <w:t xml:space="preserve">REFUSAL OF REQUEST FOR ACCESS TO A RECORD IN TERMS OF OTHER LEGISLATION </w:t>
      </w:r>
    </w:p>
    <w:p w14:paraId="4F332E0E" w14:textId="684D75B6" w:rsidR="008F082A" w:rsidRPr="00C348FA" w:rsidRDefault="00F34E90" w:rsidP="00E50B0D">
      <w:pPr>
        <w:jc w:val="lowKashida"/>
        <w:outlineLvl w:val="0"/>
        <w:rPr>
          <w:rFonts w:ascii="Century Gothic" w:hAnsi="Century Gothic"/>
          <w:b/>
          <w:bCs/>
        </w:rPr>
      </w:pPr>
      <w:r w:rsidRPr="00C348FA">
        <w:rPr>
          <w:rFonts w:ascii="Century Gothic" w:hAnsi="Century Gothic"/>
          <w:b/>
          <w:bCs/>
        </w:rPr>
        <w:t>MANDATORY</w:t>
      </w:r>
    </w:p>
    <w:p w14:paraId="088C226F"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99" w:name="_Toc196409104"/>
      <w:bookmarkEnd w:id="99"/>
    </w:p>
    <w:p w14:paraId="5A38AA22"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0" w:name="_Toc196409105"/>
      <w:bookmarkEnd w:id="100"/>
    </w:p>
    <w:p w14:paraId="1DA6F76B"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1" w:name="_Toc196409106"/>
      <w:bookmarkEnd w:id="101"/>
    </w:p>
    <w:p w14:paraId="0D55A979"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2" w:name="_Toc196409107"/>
      <w:bookmarkEnd w:id="102"/>
    </w:p>
    <w:p w14:paraId="58066E33"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3" w:name="_Toc196409108"/>
      <w:bookmarkEnd w:id="103"/>
    </w:p>
    <w:p w14:paraId="6BCABD13"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4" w:name="_Toc196409109"/>
      <w:bookmarkEnd w:id="104"/>
    </w:p>
    <w:p w14:paraId="1B44A8A1"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5" w:name="_Toc196409110"/>
      <w:bookmarkEnd w:id="105"/>
    </w:p>
    <w:p w14:paraId="61D6ED40"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6" w:name="_Toc196409111"/>
      <w:bookmarkEnd w:id="106"/>
    </w:p>
    <w:p w14:paraId="1D1493B9"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7" w:name="_Toc196409112"/>
      <w:bookmarkEnd w:id="107"/>
    </w:p>
    <w:p w14:paraId="2CB4C4ED"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8" w:name="_Toc196409113"/>
      <w:bookmarkEnd w:id="108"/>
    </w:p>
    <w:p w14:paraId="73C25AE6"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09" w:name="_Toc196409114"/>
      <w:bookmarkEnd w:id="109"/>
    </w:p>
    <w:p w14:paraId="0E225D88"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10" w:name="_Toc196409115"/>
      <w:bookmarkEnd w:id="110"/>
    </w:p>
    <w:p w14:paraId="3D1F09A0"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11" w:name="_Toc196409116"/>
      <w:bookmarkEnd w:id="111"/>
    </w:p>
    <w:p w14:paraId="0D438944"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12" w:name="_Toc196409117"/>
      <w:bookmarkEnd w:id="112"/>
    </w:p>
    <w:p w14:paraId="5892B6E9" w14:textId="77777777" w:rsidR="0080318A" w:rsidRPr="0080318A" w:rsidRDefault="0080318A" w:rsidP="00E50B0D">
      <w:pPr>
        <w:pStyle w:val="ListParagraph"/>
        <w:numPr>
          <w:ilvl w:val="0"/>
          <w:numId w:val="14"/>
        </w:numPr>
        <w:ind w:left="709" w:hanging="709"/>
        <w:jc w:val="lowKashida"/>
        <w:outlineLvl w:val="0"/>
        <w:rPr>
          <w:rFonts w:ascii="Century Gothic" w:hAnsi="Century Gothic"/>
          <w:vanish/>
        </w:rPr>
      </w:pPr>
      <w:bookmarkStart w:id="113" w:name="_Toc196409118"/>
      <w:bookmarkEnd w:id="113"/>
    </w:p>
    <w:p w14:paraId="259B9860" w14:textId="77777777" w:rsidR="00832A88" w:rsidRPr="00832A88" w:rsidRDefault="00832A88" w:rsidP="00832A88">
      <w:pPr>
        <w:pStyle w:val="ListParagraph"/>
        <w:numPr>
          <w:ilvl w:val="0"/>
          <w:numId w:val="7"/>
        </w:numPr>
        <w:outlineLvl w:val="0"/>
        <w:rPr>
          <w:rFonts w:ascii="Century Gothic" w:hAnsi="Century Gothic"/>
          <w:vanish/>
        </w:rPr>
      </w:pPr>
      <w:bookmarkStart w:id="114" w:name="_Toc196409119"/>
      <w:bookmarkEnd w:id="114"/>
    </w:p>
    <w:p w14:paraId="797ABA01" w14:textId="60FEAF65" w:rsidR="008F082A" w:rsidRPr="00F34E90" w:rsidRDefault="008F082A" w:rsidP="00D437D1">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Certain information may be protected subject to an obligation of confidentiality by virtue of office, employment, profession or legal provision, or established by a written agreement. </w:t>
      </w:r>
    </w:p>
    <w:p w14:paraId="743EC048" w14:textId="123BF84B"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A Request may be refused in the circumstances provided for in other legislation or as contemplated in POPIA</w:t>
      </w:r>
      <w:r w:rsidR="00F34E90" w:rsidRPr="00F34E90">
        <w:rPr>
          <w:rFonts w:ascii="Century Gothic" w:hAnsi="Century Gothic"/>
        </w:rPr>
        <w:t xml:space="preserve"> and includes:</w:t>
      </w:r>
    </w:p>
    <w:p w14:paraId="2663772E" w14:textId="77777777"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Protection of the privacy of a third party</w:t>
      </w:r>
    </w:p>
    <w:p w14:paraId="50DFDE46" w14:textId="77777777"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The Information Officer is obliged to refuse a request for access to a record that contains financial, commercial, scientific or technical information of a third party, if disclosing that record would be likely to cause harm to the commercial or financial interests of that third party. </w:t>
      </w:r>
      <w:r w:rsidRPr="00F34E90">
        <w:rPr>
          <w:rFonts w:ascii="Century Gothic" w:hAnsi="Century Gothic"/>
        </w:rPr>
        <w:lastRenderedPageBreak/>
        <w:t>Additionally, if the information in the record requested was supplied in confidence by the third party, and would be likely to put that third party at a disadvantage in contractual or other negotiations, or prejudice that third party in commercial competition, the Information Officer must refuse the request.</w:t>
      </w:r>
    </w:p>
    <w:p w14:paraId="375F16F8" w14:textId="77777777"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breach of a duty of confidence owed to a third party in terms of an agreement, the Information Officer must refuse a request for access to that record.</w:t>
      </w:r>
    </w:p>
    <w:p w14:paraId="56010561" w14:textId="77777777"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The Information Officer must refuse access to records that are privileged in legal proceedings, such as records that enjoy legal professional privilege.</w:t>
      </w:r>
    </w:p>
    <w:p w14:paraId="0038398D" w14:textId="5F1A315E"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The Act does not apply to a Record of a Public Body or Private Body if – </w:t>
      </w:r>
    </w:p>
    <w:p w14:paraId="08048B80" w14:textId="3AAA2E77"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that Record is requested for the purpose of criminal or civil proceedings; </w:t>
      </w:r>
    </w:p>
    <w:p w14:paraId="31686699" w14:textId="0D0ECDA6" w:rsidR="008F082A" w:rsidRPr="00F34E90" w:rsidRDefault="008F082A" w:rsidP="00832A88">
      <w:pPr>
        <w:pStyle w:val="ListParagraph"/>
        <w:numPr>
          <w:ilvl w:val="2"/>
          <w:numId w:val="7"/>
        </w:numPr>
        <w:ind w:left="2268" w:hanging="1134"/>
        <w:jc w:val="lowKashida"/>
        <w:outlineLvl w:val="0"/>
        <w:rPr>
          <w:rFonts w:ascii="Century Gothic" w:hAnsi="Century Gothic"/>
        </w:rPr>
      </w:pPr>
      <w:r w:rsidRPr="00F34E90">
        <w:rPr>
          <w:rFonts w:ascii="Century Gothic" w:hAnsi="Century Gothic"/>
        </w:rPr>
        <w:t xml:space="preserve">requested after the commencement of such criminal or civil proceedings, as the case may be; and </w:t>
      </w:r>
    </w:p>
    <w:p w14:paraId="0D34CD2C" w14:textId="3A9C1D58"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the production of or access to </w:t>
      </w:r>
      <w:r w:rsidR="0080318A">
        <w:rPr>
          <w:rFonts w:ascii="Century Gothic" w:hAnsi="Century Gothic"/>
        </w:rPr>
        <w:t>the</w:t>
      </w:r>
      <w:r w:rsidRPr="00F34E90">
        <w:rPr>
          <w:rFonts w:ascii="Century Gothic" w:hAnsi="Century Gothic"/>
        </w:rPr>
        <w:t xml:space="preserve"> Record for the purpose referred to is provided for in any other legislation. </w:t>
      </w:r>
    </w:p>
    <w:p w14:paraId="3DAFD428" w14:textId="23D65BA0"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The Company may refuse a Request for access to a Record which is in its possession without the consent of a Data Subject. </w:t>
      </w:r>
    </w:p>
    <w:p w14:paraId="1D6AE973" w14:textId="66B790AC"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The processing of any Personal Information will have to be stopped or suspended in the event of an enforcement notice issued by the Information Regulator. </w:t>
      </w:r>
    </w:p>
    <w:p w14:paraId="298A9395" w14:textId="67CB6217"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A Request for access will also be refused should the Requester not be able to establish </w:t>
      </w:r>
      <w:r w:rsidRPr="00832A88">
        <w:rPr>
          <w:rFonts w:ascii="Century Gothic" w:hAnsi="Century Gothic"/>
        </w:rPr>
        <w:t xml:space="preserve">locus standi </w:t>
      </w:r>
      <w:r w:rsidRPr="00F34E90">
        <w:rPr>
          <w:rFonts w:ascii="Century Gothic" w:hAnsi="Century Gothic"/>
        </w:rPr>
        <w:t xml:space="preserve">in terms of the Act or convince the Company of the right the Requester wants to protect or exercise. </w:t>
      </w:r>
    </w:p>
    <w:p w14:paraId="444C7473" w14:textId="6A62C1C7" w:rsidR="008F082A" w:rsidRPr="00F34E90" w:rsidRDefault="008F082A" w:rsidP="00832A88">
      <w:pPr>
        <w:pStyle w:val="ListParagraph"/>
        <w:numPr>
          <w:ilvl w:val="1"/>
          <w:numId w:val="7"/>
        </w:numPr>
        <w:ind w:left="1418" w:hanging="709"/>
        <w:jc w:val="lowKashida"/>
        <w:outlineLvl w:val="0"/>
        <w:rPr>
          <w:rFonts w:ascii="Century Gothic" w:hAnsi="Century Gothic"/>
        </w:rPr>
      </w:pPr>
      <w:r w:rsidRPr="00F34E90">
        <w:rPr>
          <w:rFonts w:ascii="Century Gothic" w:hAnsi="Century Gothic"/>
        </w:rPr>
        <w:t xml:space="preserve">Should the Requester be a Public Body, it is only required to prove that it acts in the public interest. </w:t>
      </w:r>
    </w:p>
    <w:p w14:paraId="441C37E5" w14:textId="77777777" w:rsidR="008F082A" w:rsidRDefault="008F082A" w:rsidP="00E50B0D">
      <w:pPr>
        <w:jc w:val="lowKashida"/>
        <w:outlineLvl w:val="0"/>
        <w:rPr>
          <w:rFonts w:ascii="Century Gothic" w:hAnsi="Century Gothic"/>
          <w:b/>
          <w:bCs/>
        </w:rPr>
      </w:pPr>
      <w:r>
        <w:rPr>
          <w:rFonts w:ascii="Century Gothic" w:hAnsi="Century Gothic"/>
          <w:b/>
          <w:bCs/>
        </w:rPr>
        <w:lastRenderedPageBreak/>
        <w:t>DISCRETIONARY</w:t>
      </w:r>
    </w:p>
    <w:p w14:paraId="0999170C" w14:textId="2E71F198" w:rsidR="008F082A" w:rsidRPr="0080318A" w:rsidRDefault="0080318A" w:rsidP="00832A88">
      <w:pPr>
        <w:pStyle w:val="ListParagraph"/>
        <w:numPr>
          <w:ilvl w:val="1"/>
          <w:numId w:val="7"/>
        </w:numPr>
        <w:ind w:left="1418" w:hanging="709"/>
        <w:jc w:val="lowKashida"/>
        <w:outlineLvl w:val="0"/>
        <w:rPr>
          <w:rFonts w:ascii="Century Gothic" w:hAnsi="Century Gothic"/>
        </w:rPr>
      </w:pPr>
      <w:r w:rsidRPr="0080318A">
        <w:rPr>
          <w:rFonts w:ascii="Century Gothic" w:hAnsi="Century Gothic"/>
        </w:rPr>
        <w:t xml:space="preserve">In terms of </w:t>
      </w:r>
      <w:r w:rsidR="008F082A" w:rsidRPr="0080318A">
        <w:rPr>
          <w:rFonts w:ascii="Century Gothic" w:hAnsi="Century Gothic"/>
        </w:rPr>
        <w:t>Section 41(2) of the Act</w:t>
      </w:r>
      <w:r w:rsidRPr="0080318A">
        <w:rPr>
          <w:rFonts w:ascii="Century Gothic" w:hAnsi="Century Gothic"/>
        </w:rPr>
        <w:t>, a public body may refuse access to a record if the record is required to be held in confidence by an international agreement or customary international law</w:t>
      </w:r>
    </w:p>
    <w:p w14:paraId="5115EC71" w14:textId="2F7B313A" w:rsidR="008F082A" w:rsidRPr="0080318A" w:rsidRDefault="0080318A" w:rsidP="00832A88">
      <w:pPr>
        <w:pStyle w:val="ListParagraph"/>
        <w:numPr>
          <w:ilvl w:val="1"/>
          <w:numId w:val="7"/>
        </w:numPr>
        <w:ind w:left="1418" w:hanging="709"/>
        <w:jc w:val="lowKashida"/>
        <w:outlineLvl w:val="0"/>
        <w:rPr>
          <w:rFonts w:ascii="Century Gothic" w:hAnsi="Century Gothic"/>
        </w:rPr>
      </w:pPr>
      <w:r w:rsidRPr="0080318A">
        <w:rPr>
          <w:rFonts w:ascii="Century Gothic" w:hAnsi="Century Gothic"/>
        </w:rPr>
        <w:t xml:space="preserve">A </w:t>
      </w:r>
      <w:r w:rsidR="008F082A" w:rsidRPr="0080318A">
        <w:rPr>
          <w:rFonts w:ascii="Century Gothic" w:hAnsi="Century Gothic"/>
        </w:rPr>
        <w:t>Manifestly frivolous or vexatious request</w:t>
      </w:r>
      <w:r w:rsidRPr="0080318A">
        <w:rPr>
          <w:rFonts w:ascii="Century Gothic" w:hAnsi="Century Gothic"/>
        </w:rPr>
        <w:t xml:space="preserve"> may be refused</w:t>
      </w:r>
    </w:p>
    <w:p w14:paraId="46C14F86" w14:textId="77777777" w:rsidR="0080318A" w:rsidRDefault="0080318A" w:rsidP="00832A88">
      <w:pPr>
        <w:pStyle w:val="ListParagraph"/>
        <w:numPr>
          <w:ilvl w:val="1"/>
          <w:numId w:val="7"/>
        </w:numPr>
        <w:ind w:left="1418" w:hanging="709"/>
        <w:jc w:val="lowKashida"/>
        <w:outlineLvl w:val="0"/>
        <w:rPr>
          <w:rFonts w:ascii="Century Gothic" w:hAnsi="Century Gothic"/>
        </w:rPr>
      </w:pPr>
      <w:r>
        <w:rPr>
          <w:rFonts w:ascii="Century Gothic" w:hAnsi="Century Gothic"/>
        </w:rPr>
        <w:t>In the case of a third party who gave consent</w:t>
      </w:r>
    </w:p>
    <w:p w14:paraId="69156CCE" w14:textId="77777777" w:rsidR="0080318A" w:rsidRDefault="008F082A" w:rsidP="00832A88">
      <w:pPr>
        <w:pStyle w:val="ListParagraph"/>
        <w:numPr>
          <w:ilvl w:val="1"/>
          <w:numId w:val="7"/>
        </w:numPr>
        <w:ind w:left="1418" w:hanging="709"/>
        <w:jc w:val="lowKashida"/>
        <w:outlineLvl w:val="0"/>
        <w:rPr>
          <w:rFonts w:ascii="Century Gothic" w:hAnsi="Century Gothic"/>
        </w:rPr>
      </w:pPr>
      <w:r w:rsidRPr="00C348FA">
        <w:rPr>
          <w:rFonts w:ascii="Century Gothic" w:hAnsi="Century Gothic"/>
        </w:rPr>
        <w:t xml:space="preserve">information is already publicly available, </w:t>
      </w:r>
    </w:p>
    <w:p w14:paraId="2E4BC746" w14:textId="77777777" w:rsidR="004808F0" w:rsidRDefault="008F082A" w:rsidP="00832A88">
      <w:pPr>
        <w:pStyle w:val="ListParagraph"/>
        <w:numPr>
          <w:ilvl w:val="1"/>
          <w:numId w:val="7"/>
        </w:numPr>
        <w:ind w:left="1418" w:hanging="709"/>
        <w:jc w:val="lowKashida"/>
        <w:outlineLvl w:val="0"/>
        <w:rPr>
          <w:rFonts w:ascii="Century Gothic" w:hAnsi="Century Gothic"/>
        </w:rPr>
      </w:pPr>
      <w:r w:rsidRPr="00C348FA">
        <w:rPr>
          <w:rFonts w:ascii="Century Gothic" w:hAnsi="Century Gothic"/>
        </w:rPr>
        <w:t>in the public interest</w:t>
      </w:r>
    </w:p>
    <w:p w14:paraId="50DA9134" w14:textId="65D69F83" w:rsidR="008F082A" w:rsidRDefault="004808F0" w:rsidP="00832A88">
      <w:pPr>
        <w:pStyle w:val="ListParagraph"/>
        <w:numPr>
          <w:ilvl w:val="1"/>
          <w:numId w:val="7"/>
        </w:numPr>
        <w:ind w:left="1418" w:hanging="709"/>
        <w:jc w:val="lowKashida"/>
        <w:outlineLvl w:val="0"/>
        <w:rPr>
          <w:rFonts w:ascii="Century Gothic" w:hAnsi="Century Gothic"/>
        </w:rPr>
      </w:pPr>
      <w:r>
        <w:rPr>
          <w:rFonts w:ascii="Century Gothic" w:hAnsi="Century Gothic"/>
        </w:rPr>
        <w:t>L</w:t>
      </w:r>
      <w:r w:rsidR="008F082A" w:rsidRPr="00C348FA">
        <w:rPr>
          <w:rFonts w:ascii="Century Gothic" w:hAnsi="Century Gothic"/>
        </w:rPr>
        <w:t xml:space="preserve">imited to an individual who is or was an official of a public body and which relates to the position or functions of the individual, including, but not limited to— </w:t>
      </w:r>
    </w:p>
    <w:p w14:paraId="6C01516D" w14:textId="1BBB5530" w:rsidR="008F082A" w:rsidRDefault="008F082A" w:rsidP="00832A88">
      <w:pPr>
        <w:pStyle w:val="ListParagraph"/>
        <w:numPr>
          <w:ilvl w:val="2"/>
          <w:numId w:val="7"/>
        </w:numPr>
        <w:ind w:left="2268" w:hanging="1134"/>
        <w:jc w:val="lowKashida"/>
        <w:outlineLvl w:val="0"/>
        <w:rPr>
          <w:rFonts w:ascii="Century Gothic" w:hAnsi="Century Gothic"/>
        </w:rPr>
      </w:pPr>
      <w:r w:rsidRPr="00C348FA">
        <w:rPr>
          <w:rFonts w:ascii="Century Gothic" w:hAnsi="Century Gothic"/>
        </w:rPr>
        <w:t xml:space="preserve">the title, work phone number, work office number and other similar particulars of the individual; </w:t>
      </w:r>
    </w:p>
    <w:p w14:paraId="04A0204A" w14:textId="685702CB" w:rsidR="008F082A" w:rsidRDefault="008F082A" w:rsidP="00832A88">
      <w:pPr>
        <w:pStyle w:val="ListParagraph"/>
        <w:numPr>
          <w:ilvl w:val="2"/>
          <w:numId w:val="7"/>
        </w:numPr>
        <w:ind w:left="2268" w:hanging="1134"/>
        <w:jc w:val="lowKashida"/>
        <w:outlineLvl w:val="0"/>
        <w:rPr>
          <w:rFonts w:ascii="Century Gothic" w:hAnsi="Century Gothic"/>
        </w:rPr>
      </w:pPr>
      <w:r w:rsidRPr="00C348FA">
        <w:rPr>
          <w:rFonts w:ascii="Century Gothic" w:hAnsi="Century Gothic"/>
        </w:rPr>
        <w:t xml:space="preserve">the classification, salary scale </w:t>
      </w:r>
      <w:r w:rsidRPr="004808F0">
        <w:rPr>
          <w:rFonts w:ascii="Century Gothic" w:hAnsi="Century Gothic"/>
        </w:rPr>
        <w:t>responsibilities of the position held or responsibilities performed by the individual.</w:t>
      </w:r>
    </w:p>
    <w:p w14:paraId="3837F330" w14:textId="605BE65F" w:rsidR="00000F0D" w:rsidRPr="00000F0D" w:rsidRDefault="00000F0D" w:rsidP="00E50B0D">
      <w:pPr>
        <w:jc w:val="lowKashida"/>
        <w:outlineLvl w:val="0"/>
        <w:rPr>
          <w:rFonts w:ascii="Century Gothic" w:hAnsi="Century Gothic"/>
          <w:b/>
          <w:bCs/>
        </w:rPr>
      </w:pPr>
      <w:r>
        <w:rPr>
          <w:rFonts w:ascii="Century Gothic" w:hAnsi="Century Gothic"/>
          <w:b/>
          <w:bCs/>
        </w:rPr>
        <w:t>PROTECTED</w:t>
      </w:r>
    </w:p>
    <w:p w14:paraId="141CD855" w14:textId="77777777" w:rsidR="00832A88" w:rsidRPr="00832A88" w:rsidRDefault="00832A88" w:rsidP="00832A88">
      <w:pPr>
        <w:pStyle w:val="ListParagraph"/>
        <w:numPr>
          <w:ilvl w:val="1"/>
          <w:numId w:val="14"/>
        </w:numPr>
        <w:outlineLvl w:val="0"/>
        <w:rPr>
          <w:rFonts w:ascii="Century Gothic" w:hAnsi="Century Gothic"/>
          <w:vanish/>
        </w:rPr>
      </w:pPr>
      <w:bookmarkStart w:id="115" w:name="_Toc196409144"/>
      <w:bookmarkEnd w:id="115"/>
    </w:p>
    <w:p w14:paraId="78749876" w14:textId="77777777" w:rsidR="00832A88" w:rsidRPr="00832A88" w:rsidRDefault="00832A88" w:rsidP="00832A88">
      <w:pPr>
        <w:pStyle w:val="ListParagraph"/>
        <w:numPr>
          <w:ilvl w:val="1"/>
          <w:numId w:val="14"/>
        </w:numPr>
        <w:outlineLvl w:val="0"/>
        <w:rPr>
          <w:rFonts w:ascii="Century Gothic" w:hAnsi="Century Gothic"/>
          <w:vanish/>
        </w:rPr>
      </w:pPr>
      <w:bookmarkStart w:id="116" w:name="_Toc196409145"/>
      <w:bookmarkEnd w:id="116"/>
    </w:p>
    <w:p w14:paraId="0FBF3439" w14:textId="77777777" w:rsidR="00832A88" w:rsidRPr="00832A88" w:rsidRDefault="00832A88" w:rsidP="00832A88">
      <w:pPr>
        <w:pStyle w:val="ListParagraph"/>
        <w:numPr>
          <w:ilvl w:val="1"/>
          <w:numId w:val="14"/>
        </w:numPr>
        <w:outlineLvl w:val="0"/>
        <w:rPr>
          <w:rFonts w:ascii="Century Gothic" w:hAnsi="Century Gothic"/>
          <w:vanish/>
        </w:rPr>
      </w:pPr>
      <w:bookmarkStart w:id="117" w:name="_Toc196409146"/>
      <w:bookmarkEnd w:id="117"/>
    </w:p>
    <w:p w14:paraId="6B5258F1" w14:textId="77777777" w:rsidR="00832A88" w:rsidRPr="00832A88" w:rsidRDefault="00832A88" w:rsidP="00832A88">
      <w:pPr>
        <w:pStyle w:val="ListParagraph"/>
        <w:numPr>
          <w:ilvl w:val="1"/>
          <w:numId w:val="14"/>
        </w:numPr>
        <w:outlineLvl w:val="0"/>
        <w:rPr>
          <w:rFonts w:ascii="Century Gothic" w:hAnsi="Century Gothic"/>
          <w:vanish/>
        </w:rPr>
      </w:pPr>
      <w:bookmarkStart w:id="118" w:name="_Toc196409147"/>
      <w:bookmarkEnd w:id="118"/>
    </w:p>
    <w:p w14:paraId="7BDD4B11" w14:textId="77777777" w:rsidR="00832A88" w:rsidRPr="00832A88" w:rsidRDefault="00832A88" w:rsidP="00832A88">
      <w:pPr>
        <w:pStyle w:val="ListParagraph"/>
        <w:numPr>
          <w:ilvl w:val="1"/>
          <w:numId w:val="14"/>
        </w:numPr>
        <w:outlineLvl w:val="0"/>
        <w:rPr>
          <w:rFonts w:ascii="Century Gothic" w:hAnsi="Century Gothic"/>
          <w:vanish/>
        </w:rPr>
      </w:pPr>
      <w:bookmarkStart w:id="119" w:name="_Toc196409148"/>
      <w:bookmarkEnd w:id="119"/>
    </w:p>
    <w:p w14:paraId="55C4AD41" w14:textId="77777777" w:rsidR="00832A88" w:rsidRPr="00832A88" w:rsidRDefault="00832A88" w:rsidP="00832A88">
      <w:pPr>
        <w:pStyle w:val="ListParagraph"/>
        <w:numPr>
          <w:ilvl w:val="1"/>
          <w:numId w:val="14"/>
        </w:numPr>
        <w:outlineLvl w:val="0"/>
        <w:rPr>
          <w:rFonts w:ascii="Century Gothic" w:hAnsi="Century Gothic"/>
          <w:vanish/>
        </w:rPr>
      </w:pPr>
      <w:bookmarkStart w:id="120" w:name="_Toc196409149"/>
      <w:bookmarkEnd w:id="120"/>
    </w:p>
    <w:p w14:paraId="6F03B438" w14:textId="77777777" w:rsidR="00832A88" w:rsidRPr="00832A88" w:rsidRDefault="00832A88" w:rsidP="00832A88">
      <w:pPr>
        <w:pStyle w:val="ListParagraph"/>
        <w:numPr>
          <w:ilvl w:val="1"/>
          <w:numId w:val="14"/>
        </w:numPr>
        <w:outlineLvl w:val="0"/>
        <w:rPr>
          <w:rFonts w:ascii="Century Gothic" w:hAnsi="Century Gothic"/>
          <w:vanish/>
        </w:rPr>
      </w:pPr>
      <w:bookmarkStart w:id="121" w:name="_Toc196409150"/>
      <w:bookmarkEnd w:id="121"/>
    </w:p>
    <w:p w14:paraId="4D72184D" w14:textId="77777777" w:rsidR="00832A88" w:rsidRPr="00832A88" w:rsidRDefault="00832A88" w:rsidP="00832A88">
      <w:pPr>
        <w:pStyle w:val="ListParagraph"/>
        <w:numPr>
          <w:ilvl w:val="1"/>
          <w:numId w:val="14"/>
        </w:numPr>
        <w:outlineLvl w:val="0"/>
        <w:rPr>
          <w:rFonts w:ascii="Century Gothic" w:hAnsi="Century Gothic"/>
          <w:vanish/>
        </w:rPr>
      </w:pPr>
      <w:bookmarkStart w:id="122" w:name="_Toc196409151"/>
      <w:bookmarkEnd w:id="122"/>
    </w:p>
    <w:p w14:paraId="02FE5823" w14:textId="77777777" w:rsidR="00832A88" w:rsidRPr="00832A88" w:rsidRDefault="00832A88" w:rsidP="00832A88">
      <w:pPr>
        <w:pStyle w:val="ListParagraph"/>
        <w:numPr>
          <w:ilvl w:val="1"/>
          <w:numId w:val="14"/>
        </w:numPr>
        <w:outlineLvl w:val="0"/>
        <w:rPr>
          <w:rFonts w:ascii="Century Gothic" w:hAnsi="Century Gothic"/>
          <w:vanish/>
        </w:rPr>
      </w:pPr>
      <w:bookmarkStart w:id="123" w:name="_Toc196409152"/>
      <w:bookmarkEnd w:id="123"/>
    </w:p>
    <w:p w14:paraId="62727402" w14:textId="77777777" w:rsidR="00832A88" w:rsidRPr="00832A88" w:rsidRDefault="00832A88" w:rsidP="00832A88">
      <w:pPr>
        <w:pStyle w:val="ListParagraph"/>
        <w:numPr>
          <w:ilvl w:val="1"/>
          <w:numId w:val="14"/>
        </w:numPr>
        <w:outlineLvl w:val="0"/>
        <w:rPr>
          <w:rFonts w:ascii="Century Gothic" w:hAnsi="Century Gothic"/>
          <w:vanish/>
        </w:rPr>
      </w:pPr>
      <w:bookmarkStart w:id="124" w:name="_Toc196409153"/>
      <w:bookmarkEnd w:id="124"/>
    </w:p>
    <w:p w14:paraId="3DF6C158" w14:textId="77777777" w:rsidR="00832A88" w:rsidRPr="00832A88" w:rsidRDefault="00832A88" w:rsidP="00832A88">
      <w:pPr>
        <w:pStyle w:val="ListParagraph"/>
        <w:numPr>
          <w:ilvl w:val="1"/>
          <w:numId w:val="14"/>
        </w:numPr>
        <w:outlineLvl w:val="0"/>
        <w:rPr>
          <w:rFonts w:ascii="Century Gothic" w:hAnsi="Century Gothic"/>
          <w:vanish/>
        </w:rPr>
      </w:pPr>
      <w:bookmarkStart w:id="125" w:name="_Toc196409154"/>
      <w:bookmarkEnd w:id="125"/>
    </w:p>
    <w:p w14:paraId="20ECFEFF" w14:textId="77777777" w:rsidR="00832A88" w:rsidRPr="00832A88" w:rsidRDefault="00832A88" w:rsidP="00832A88">
      <w:pPr>
        <w:pStyle w:val="ListParagraph"/>
        <w:numPr>
          <w:ilvl w:val="1"/>
          <w:numId w:val="14"/>
        </w:numPr>
        <w:outlineLvl w:val="0"/>
        <w:rPr>
          <w:rFonts w:ascii="Century Gothic" w:hAnsi="Century Gothic"/>
          <w:vanish/>
        </w:rPr>
      </w:pPr>
      <w:bookmarkStart w:id="126" w:name="_Toc196409155"/>
      <w:bookmarkEnd w:id="126"/>
    </w:p>
    <w:p w14:paraId="62D96CAF" w14:textId="77777777" w:rsidR="00832A88" w:rsidRPr="00832A88" w:rsidRDefault="00832A88" w:rsidP="00832A88">
      <w:pPr>
        <w:pStyle w:val="ListParagraph"/>
        <w:numPr>
          <w:ilvl w:val="1"/>
          <w:numId w:val="14"/>
        </w:numPr>
        <w:outlineLvl w:val="0"/>
        <w:rPr>
          <w:rFonts w:ascii="Century Gothic" w:hAnsi="Century Gothic"/>
          <w:vanish/>
        </w:rPr>
      </w:pPr>
      <w:bookmarkStart w:id="127" w:name="_Toc196409156"/>
      <w:bookmarkEnd w:id="127"/>
    </w:p>
    <w:p w14:paraId="2E2FEECE" w14:textId="3EFF4A7D" w:rsidR="00000F0D" w:rsidRPr="00000F0D" w:rsidRDefault="00000F0D" w:rsidP="00832A88">
      <w:pPr>
        <w:pStyle w:val="ListParagraph"/>
        <w:numPr>
          <w:ilvl w:val="1"/>
          <w:numId w:val="7"/>
        </w:numPr>
        <w:ind w:left="1418" w:hanging="709"/>
        <w:jc w:val="lowKashida"/>
        <w:outlineLvl w:val="0"/>
        <w:rPr>
          <w:rFonts w:ascii="Century Gothic" w:hAnsi="Century Gothic"/>
        </w:rPr>
      </w:pPr>
      <w:r w:rsidRPr="00000F0D">
        <w:rPr>
          <w:rFonts w:ascii="Century Gothic" w:hAnsi="Century Gothic"/>
        </w:rPr>
        <w:t xml:space="preserve">The following categories of Records are by virtue of their sensitivity protected by the Act and POPIA. Special rules apply and various other laws also apply to these Records. For expedience and clarity, these Records are categorised under two main groups, namely those related to natural people and those related to juristic persons such as Private Bodies: </w:t>
      </w:r>
    </w:p>
    <w:p w14:paraId="2D4C3011" w14:textId="77777777" w:rsidR="00000F0D" w:rsidRDefault="00000F0D" w:rsidP="00832A88">
      <w:pPr>
        <w:pStyle w:val="ListParagraph"/>
        <w:numPr>
          <w:ilvl w:val="2"/>
          <w:numId w:val="7"/>
        </w:numPr>
        <w:ind w:left="2268" w:hanging="1134"/>
        <w:outlineLvl w:val="0"/>
        <w:rPr>
          <w:rFonts w:ascii="Century Gothic" w:hAnsi="Century Gothic"/>
        </w:rPr>
      </w:pPr>
      <w:r w:rsidRPr="00EB7048">
        <w:rPr>
          <w:rFonts w:ascii="Century Gothic" w:hAnsi="Century Gothic"/>
        </w:rPr>
        <w:t xml:space="preserve">Special Personal Information </w:t>
      </w:r>
    </w:p>
    <w:p w14:paraId="5EDCD111" w14:textId="77777777" w:rsidR="00000F0D" w:rsidRPr="00EB7048" w:rsidRDefault="00000F0D" w:rsidP="00832A88">
      <w:pPr>
        <w:pStyle w:val="ListParagraph"/>
        <w:numPr>
          <w:ilvl w:val="2"/>
          <w:numId w:val="7"/>
        </w:numPr>
        <w:ind w:left="2268" w:hanging="1134"/>
        <w:outlineLvl w:val="0"/>
        <w:rPr>
          <w:rFonts w:ascii="Century Gothic" w:hAnsi="Century Gothic"/>
        </w:rPr>
      </w:pPr>
      <w:r w:rsidRPr="00EB7048">
        <w:rPr>
          <w:rFonts w:ascii="Century Gothic" w:hAnsi="Century Gothic"/>
        </w:rPr>
        <w:t xml:space="preserve">Research </w:t>
      </w:r>
    </w:p>
    <w:p w14:paraId="584D71A9" w14:textId="77777777" w:rsidR="00000F0D" w:rsidRPr="00EB7048" w:rsidRDefault="00000F0D" w:rsidP="00832A88">
      <w:pPr>
        <w:pStyle w:val="ListParagraph"/>
        <w:numPr>
          <w:ilvl w:val="2"/>
          <w:numId w:val="7"/>
        </w:numPr>
        <w:ind w:left="2268" w:hanging="1134"/>
        <w:outlineLvl w:val="0"/>
        <w:rPr>
          <w:rFonts w:ascii="Century Gothic" w:hAnsi="Century Gothic"/>
        </w:rPr>
      </w:pPr>
      <w:r w:rsidRPr="00EB7048">
        <w:rPr>
          <w:rFonts w:ascii="Century Gothic" w:hAnsi="Century Gothic"/>
        </w:rPr>
        <w:t xml:space="preserve">Sensitive commercial Records relating to trade secrets, etc. </w:t>
      </w:r>
    </w:p>
    <w:p w14:paraId="2E0E3D3B" w14:textId="77777777" w:rsidR="00000F0D" w:rsidRPr="00EB7048" w:rsidRDefault="00000F0D" w:rsidP="00832A88">
      <w:pPr>
        <w:pStyle w:val="ListParagraph"/>
        <w:numPr>
          <w:ilvl w:val="2"/>
          <w:numId w:val="7"/>
        </w:numPr>
        <w:ind w:left="2268" w:hanging="1134"/>
        <w:outlineLvl w:val="0"/>
        <w:rPr>
          <w:rFonts w:ascii="Century Gothic" w:hAnsi="Century Gothic"/>
        </w:rPr>
      </w:pPr>
      <w:r w:rsidRPr="00EB7048">
        <w:rPr>
          <w:rFonts w:ascii="Century Gothic" w:hAnsi="Century Gothic"/>
        </w:rPr>
        <w:t xml:space="preserve">Sensitive commercial Records relating to trade secrets, etc. of other Private Bodies (Third Parties or Data Subjects) </w:t>
      </w:r>
    </w:p>
    <w:p w14:paraId="734FDC4B" w14:textId="77777777" w:rsidR="00000F0D" w:rsidRPr="00EB7048" w:rsidRDefault="00000F0D" w:rsidP="00832A88">
      <w:pPr>
        <w:pStyle w:val="ListParagraph"/>
        <w:numPr>
          <w:ilvl w:val="2"/>
          <w:numId w:val="7"/>
        </w:numPr>
        <w:ind w:left="2268" w:hanging="1134"/>
        <w:outlineLvl w:val="0"/>
        <w:rPr>
          <w:rFonts w:ascii="Century Gothic" w:hAnsi="Century Gothic"/>
        </w:rPr>
      </w:pPr>
      <w:r w:rsidRPr="00EB7048">
        <w:rPr>
          <w:rFonts w:ascii="Century Gothic" w:hAnsi="Century Gothic"/>
        </w:rPr>
        <w:lastRenderedPageBreak/>
        <w:t xml:space="preserve">Records relating to the safety of individuals and protection of property </w:t>
      </w:r>
    </w:p>
    <w:p w14:paraId="59C31D9C" w14:textId="77777777" w:rsidR="00000F0D" w:rsidRPr="00EB7048" w:rsidRDefault="00000F0D" w:rsidP="00832A88">
      <w:pPr>
        <w:pStyle w:val="ListParagraph"/>
        <w:numPr>
          <w:ilvl w:val="2"/>
          <w:numId w:val="7"/>
        </w:numPr>
        <w:ind w:left="2268" w:hanging="1134"/>
        <w:outlineLvl w:val="0"/>
        <w:rPr>
          <w:rFonts w:ascii="Century Gothic" w:hAnsi="Century Gothic"/>
        </w:rPr>
      </w:pPr>
      <w:r w:rsidRPr="00EB7048">
        <w:rPr>
          <w:rFonts w:ascii="Century Gothic" w:hAnsi="Century Gothic"/>
        </w:rPr>
        <w:t xml:space="preserve">Information protected subject to an obligation of confidentiality by virtue of office, employment, profession and privileged information or by agreement. </w:t>
      </w:r>
    </w:p>
    <w:p w14:paraId="0E036B30" w14:textId="316EA55A" w:rsidR="008F082A" w:rsidRPr="004808F0" w:rsidRDefault="008F082A" w:rsidP="00E50B0D">
      <w:pPr>
        <w:pStyle w:val="Heading1"/>
        <w:numPr>
          <w:ilvl w:val="0"/>
          <w:numId w:val="3"/>
        </w:numPr>
        <w:ind w:left="709" w:hanging="709"/>
        <w:jc w:val="lowKashida"/>
        <w:rPr>
          <w:rFonts w:asciiTheme="majorHAnsi" w:hAnsiTheme="majorHAnsi"/>
        </w:rPr>
      </w:pPr>
      <w:r w:rsidRPr="004808F0">
        <w:rPr>
          <w:rFonts w:asciiTheme="majorHAnsi" w:hAnsiTheme="majorHAnsi"/>
        </w:rPr>
        <w:t xml:space="preserve">RECORDS HELD BY CONTRACTORS </w:t>
      </w:r>
    </w:p>
    <w:p w14:paraId="6B29684B" w14:textId="77777777" w:rsidR="004808F0" w:rsidRPr="004808F0" w:rsidRDefault="004808F0" w:rsidP="00E50B0D">
      <w:pPr>
        <w:pStyle w:val="ListParagraph"/>
        <w:numPr>
          <w:ilvl w:val="0"/>
          <w:numId w:val="14"/>
        </w:numPr>
        <w:ind w:left="709" w:hanging="709"/>
        <w:jc w:val="lowKashida"/>
        <w:outlineLvl w:val="0"/>
        <w:rPr>
          <w:rFonts w:ascii="Century Gothic" w:hAnsi="Century Gothic"/>
          <w:vanish/>
        </w:rPr>
      </w:pPr>
      <w:bookmarkStart w:id="128" w:name="_Toc196409165"/>
      <w:bookmarkEnd w:id="128"/>
    </w:p>
    <w:p w14:paraId="0962ACC4" w14:textId="77777777" w:rsidR="00D437D1" w:rsidRPr="00D437D1" w:rsidRDefault="00D437D1" w:rsidP="00D437D1">
      <w:pPr>
        <w:pStyle w:val="ListParagraph"/>
        <w:numPr>
          <w:ilvl w:val="0"/>
          <w:numId w:val="7"/>
        </w:numPr>
        <w:outlineLvl w:val="0"/>
        <w:rPr>
          <w:rFonts w:ascii="Century Gothic" w:hAnsi="Century Gothic"/>
          <w:vanish/>
        </w:rPr>
      </w:pPr>
      <w:bookmarkStart w:id="129" w:name="_Toc196409166"/>
      <w:bookmarkStart w:id="130" w:name="_Hlk196403608"/>
      <w:bookmarkEnd w:id="129"/>
    </w:p>
    <w:p w14:paraId="3433BBAC" w14:textId="0500C3C2" w:rsidR="008F082A" w:rsidRPr="00EB7048" w:rsidRDefault="008F082A" w:rsidP="00D437D1">
      <w:pPr>
        <w:pStyle w:val="ListParagraph"/>
        <w:numPr>
          <w:ilvl w:val="1"/>
          <w:numId w:val="7"/>
        </w:numPr>
        <w:ind w:left="1418" w:hanging="709"/>
        <w:jc w:val="lowKashida"/>
        <w:outlineLvl w:val="0"/>
        <w:rPr>
          <w:rFonts w:ascii="Century Gothic" w:hAnsi="Century Gothic"/>
        </w:rPr>
      </w:pPr>
      <w:r w:rsidRPr="00EB7048">
        <w:rPr>
          <w:rFonts w:ascii="Century Gothic" w:hAnsi="Century Gothic"/>
        </w:rPr>
        <w:t>A Record in the possession or under the control of the Company and forwarded or provided to any independent provider of goods and services (referred to as “Operators”) is regarded as being a Record of the Company</w:t>
      </w:r>
      <w:bookmarkEnd w:id="130"/>
      <w:r w:rsidRPr="00EB7048">
        <w:rPr>
          <w:rFonts w:ascii="Century Gothic" w:hAnsi="Century Gothic"/>
        </w:rPr>
        <w:t xml:space="preserve">. </w:t>
      </w:r>
    </w:p>
    <w:p w14:paraId="2C436CEE" w14:textId="3D9FF4AA" w:rsidR="008F082A" w:rsidRDefault="004808F0" w:rsidP="00D437D1">
      <w:pPr>
        <w:pStyle w:val="ListParagraph"/>
        <w:numPr>
          <w:ilvl w:val="1"/>
          <w:numId w:val="7"/>
        </w:numPr>
        <w:ind w:left="1418" w:hanging="709"/>
        <w:jc w:val="lowKashida"/>
        <w:outlineLvl w:val="0"/>
        <w:rPr>
          <w:rFonts w:ascii="Century Gothic" w:hAnsi="Century Gothic"/>
        </w:rPr>
      </w:pPr>
      <w:r w:rsidRPr="004808F0">
        <w:rPr>
          <w:rFonts w:ascii="Century Gothic" w:hAnsi="Century Gothic"/>
        </w:rPr>
        <w:t xml:space="preserve">The Company engages the services of </w:t>
      </w:r>
      <w:r w:rsidR="008F082A" w:rsidRPr="004808F0">
        <w:rPr>
          <w:rFonts w:ascii="Century Gothic" w:hAnsi="Century Gothic"/>
        </w:rPr>
        <w:t>Attorneys</w:t>
      </w:r>
      <w:r w:rsidRPr="004808F0">
        <w:rPr>
          <w:rFonts w:ascii="Century Gothic" w:hAnsi="Century Gothic"/>
        </w:rPr>
        <w:t xml:space="preserve">; </w:t>
      </w:r>
      <w:r w:rsidR="008F082A" w:rsidRPr="004808F0">
        <w:rPr>
          <w:rFonts w:ascii="Century Gothic" w:hAnsi="Century Gothic"/>
        </w:rPr>
        <w:t>Accountants</w:t>
      </w:r>
      <w:r w:rsidRPr="004808F0">
        <w:rPr>
          <w:rFonts w:ascii="Century Gothic" w:hAnsi="Century Gothic"/>
        </w:rPr>
        <w:t xml:space="preserve">; </w:t>
      </w:r>
      <w:r w:rsidR="008F082A" w:rsidRPr="004808F0">
        <w:rPr>
          <w:rFonts w:ascii="Century Gothic" w:hAnsi="Century Gothic"/>
        </w:rPr>
        <w:t>Auditors</w:t>
      </w:r>
      <w:r w:rsidRPr="004808F0">
        <w:rPr>
          <w:rFonts w:ascii="Century Gothic" w:hAnsi="Century Gothic"/>
        </w:rPr>
        <w:t xml:space="preserve">; </w:t>
      </w:r>
      <w:r w:rsidR="008F082A" w:rsidRPr="004808F0">
        <w:rPr>
          <w:rFonts w:ascii="Century Gothic" w:hAnsi="Century Gothic"/>
        </w:rPr>
        <w:t>BEE Consultants</w:t>
      </w:r>
      <w:r w:rsidRPr="004808F0">
        <w:rPr>
          <w:rFonts w:ascii="Century Gothic" w:hAnsi="Century Gothic"/>
        </w:rPr>
        <w:t xml:space="preserve">, </w:t>
      </w:r>
      <w:r w:rsidR="008F082A" w:rsidRPr="004808F0">
        <w:rPr>
          <w:rFonts w:ascii="Century Gothic" w:hAnsi="Century Gothic"/>
        </w:rPr>
        <w:t>IT Consultant</w:t>
      </w:r>
      <w:r>
        <w:rPr>
          <w:rFonts w:ascii="Century Gothic" w:hAnsi="Century Gothic"/>
        </w:rPr>
        <w:t>s and Service Providers</w:t>
      </w:r>
      <w:r w:rsidR="008F082A" w:rsidRPr="00EB7048">
        <w:rPr>
          <w:rFonts w:ascii="Century Gothic" w:hAnsi="Century Gothic"/>
        </w:rPr>
        <w:t xml:space="preserve"> </w:t>
      </w:r>
    </w:p>
    <w:p w14:paraId="49E8280F" w14:textId="466F91F3" w:rsidR="008F082A" w:rsidRPr="00EB7048" w:rsidRDefault="008F082A" w:rsidP="00D437D1">
      <w:pPr>
        <w:pStyle w:val="ListParagraph"/>
        <w:numPr>
          <w:ilvl w:val="1"/>
          <w:numId w:val="7"/>
        </w:numPr>
        <w:ind w:left="1418" w:hanging="709"/>
        <w:jc w:val="lowKashida"/>
        <w:outlineLvl w:val="0"/>
        <w:rPr>
          <w:rFonts w:ascii="Century Gothic" w:hAnsi="Century Gothic"/>
        </w:rPr>
      </w:pPr>
      <w:r w:rsidRPr="00EB7048">
        <w:rPr>
          <w:rFonts w:ascii="Century Gothic" w:hAnsi="Century Gothic"/>
        </w:rPr>
        <w:t>A Request for access of any of the Company’s Records in the possession of the above-mentioned Operators must be directed to the Information</w:t>
      </w:r>
      <w:r>
        <w:rPr>
          <w:rFonts w:ascii="Century Gothic" w:hAnsi="Century Gothic"/>
        </w:rPr>
        <w:t xml:space="preserve"> Officer</w:t>
      </w:r>
      <w:r w:rsidRPr="00EB7048">
        <w:rPr>
          <w:rFonts w:ascii="Century Gothic" w:hAnsi="Century Gothic"/>
        </w:rPr>
        <w:t xml:space="preserve"> or dealt with in terms of Supply Agreements concluded between the Company and such Operators. </w:t>
      </w:r>
    </w:p>
    <w:p w14:paraId="6A55ACD3" w14:textId="5D0C3FE7" w:rsidR="008F082A" w:rsidRPr="004808F0" w:rsidRDefault="008F082A" w:rsidP="00E50B0D">
      <w:pPr>
        <w:pStyle w:val="Heading1"/>
        <w:numPr>
          <w:ilvl w:val="0"/>
          <w:numId w:val="3"/>
        </w:numPr>
        <w:ind w:left="709" w:hanging="709"/>
        <w:jc w:val="lowKashida"/>
        <w:rPr>
          <w:rFonts w:asciiTheme="majorHAnsi" w:hAnsiTheme="majorHAnsi"/>
        </w:rPr>
      </w:pPr>
      <w:r w:rsidRPr="004808F0">
        <w:rPr>
          <w:rFonts w:asciiTheme="majorHAnsi" w:hAnsiTheme="majorHAnsi"/>
        </w:rPr>
        <w:t xml:space="preserve">CLASSIFICATION AND CATEGORIES OF SENSITIVE AND PROTECTED RECORDS </w:t>
      </w:r>
    </w:p>
    <w:p w14:paraId="3A0551F3" w14:textId="5EE48C73" w:rsidR="008F082A" w:rsidRDefault="008F082A" w:rsidP="00E50B0D">
      <w:pPr>
        <w:jc w:val="lowKashida"/>
        <w:outlineLvl w:val="0"/>
        <w:rPr>
          <w:rFonts w:ascii="Century Gothic" w:hAnsi="Century Gothic"/>
          <w:b/>
          <w:bCs/>
        </w:rPr>
      </w:pPr>
      <w:r w:rsidRPr="001B0157">
        <w:rPr>
          <w:rFonts w:ascii="Century Gothic" w:hAnsi="Century Gothic"/>
          <w:b/>
          <w:bCs/>
        </w:rPr>
        <w:t xml:space="preserve">CATEGORIES OF RECORDS OF THE </w:t>
      </w:r>
      <w:r w:rsidR="002976D4">
        <w:rPr>
          <w:rFonts w:ascii="Century Gothic" w:hAnsi="Century Gothic"/>
          <w:b/>
          <w:bCs/>
        </w:rPr>
        <w:t xml:space="preserve">WEALTHCRAFT ™  </w:t>
      </w:r>
      <w:r w:rsidRPr="001B0157">
        <w:rPr>
          <w:rFonts w:ascii="Century Gothic" w:hAnsi="Century Gothic"/>
          <w:b/>
          <w:bCs/>
        </w:rPr>
        <w:t xml:space="preserve"> WHICH ARE AVAILABLE WITHOUT A PERSON HAVING TO REQUEST ACCESS</w:t>
      </w:r>
    </w:p>
    <w:tbl>
      <w:tblPr>
        <w:tblStyle w:val="TableGrid"/>
        <w:tblW w:w="0" w:type="auto"/>
        <w:tblLook w:val="04A0" w:firstRow="1" w:lastRow="0" w:firstColumn="1" w:lastColumn="0" w:noHBand="0" w:noVBand="1"/>
      </w:tblPr>
      <w:tblGrid>
        <w:gridCol w:w="2254"/>
        <w:gridCol w:w="2254"/>
        <w:gridCol w:w="2254"/>
        <w:gridCol w:w="2254"/>
      </w:tblGrid>
      <w:tr w:rsidR="008F082A" w14:paraId="61D89C2C" w14:textId="77777777" w:rsidTr="00F51CFF">
        <w:tc>
          <w:tcPr>
            <w:tcW w:w="2254" w:type="dxa"/>
          </w:tcPr>
          <w:p w14:paraId="7925A1E7"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CATEGORY OF RECORDS</w:t>
            </w:r>
          </w:p>
        </w:tc>
        <w:tc>
          <w:tcPr>
            <w:tcW w:w="2254" w:type="dxa"/>
          </w:tcPr>
          <w:p w14:paraId="33C117D3"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TYPE OF RECORD</w:t>
            </w:r>
          </w:p>
        </w:tc>
        <w:tc>
          <w:tcPr>
            <w:tcW w:w="2254" w:type="dxa"/>
          </w:tcPr>
          <w:p w14:paraId="11BBCBB4"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AVAILABLE ON WEBSITE</w:t>
            </w:r>
          </w:p>
        </w:tc>
        <w:tc>
          <w:tcPr>
            <w:tcW w:w="2254" w:type="dxa"/>
          </w:tcPr>
          <w:p w14:paraId="6C8267E5"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AVAILABLE ON REQUEST</w:t>
            </w:r>
          </w:p>
        </w:tc>
      </w:tr>
      <w:tr w:rsidR="008F082A" w14:paraId="39E1E00E" w14:textId="77777777" w:rsidTr="00F51CFF">
        <w:tc>
          <w:tcPr>
            <w:tcW w:w="2254" w:type="dxa"/>
          </w:tcPr>
          <w:p w14:paraId="4DEC380C" w14:textId="74B9950E" w:rsidR="008F082A" w:rsidRPr="009F4609" w:rsidRDefault="009F4609" w:rsidP="002976D4">
            <w:pPr>
              <w:spacing w:line="360" w:lineRule="auto"/>
              <w:ind w:left="0" w:firstLine="0"/>
              <w:jc w:val="lowKashida"/>
              <w:outlineLvl w:val="0"/>
              <w:rPr>
                <w:rFonts w:ascii="Century Gothic" w:hAnsi="Century Gothic"/>
              </w:rPr>
            </w:pPr>
            <w:r w:rsidRPr="009F4609">
              <w:rPr>
                <w:rFonts w:ascii="Century Gothic" w:hAnsi="Century Gothic"/>
              </w:rPr>
              <w:t>NA at present- newly created entity</w:t>
            </w:r>
          </w:p>
        </w:tc>
        <w:tc>
          <w:tcPr>
            <w:tcW w:w="2254" w:type="dxa"/>
          </w:tcPr>
          <w:p w14:paraId="7A2F0C0F" w14:textId="77777777" w:rsidR="008F082A" w:rsidRDefault="008F082A" w:rsidP="00E50B0D">
            <w:pPr>
              <w:spacing w:line="360" w:lineRule="auto"/>
              <w:jc w:val="lowKashida"/>
              <w:outlineLvl w:val="0"/>
              <w:rPr>
                <w:rFonts w:ascii="Century Gothic" w:hAnsi="Century Gothic"/>
                <w:b/>
                <w:bCs/>
              </w:rPr>
            </w:pPr>
          </w:p>
        </w:tc>
        <w:tc>
          <w:tcPr>
            <w:tcW w:w="2254" w:type="dxa"/>
          </w:tcPr>
          <w:p w14:paraId="79EE8445" w14:textId="77777777" w:rsidR="008F082A" w:rsidRDefault="008F082A" w:rsidP="00E50B0D">
            <w:pPr>
              <w:spacing w:line="360" w:lineRule="auto"/>
              <w:jc w:val="lowKashida"/>
              <w:outlineLvl w:val="0"/>
              <w:rPr>
                <w:rFonts w:ascii="Century Gothic" w:hAnsi="Century Gothic"/>
                <w:b/>
                <w:bCs/>
              </w:rPr>
            </w:pPr>
          </w:p>
        </w:tc>
        <w:tc>
          <w:tcPr>
            <w:tcW w:w="2254" w:type="dxa"/>
          </w:tcPr>
          <w:p w14:paraId="4E554FC4" w14:textId="77777777" w:rsidR="008F082A" w:rsidRDefault="008F082A" w:rsidP="00E50B0D">
            <w:pPr>
              <w:spacing w:line="360" w:lineRule="auto"/>
              <w:jc w:val="lowKashida"/>
              <w:outlineLvl w:val="0"/>
              <w:rPr>
                <w:rFonts w:ascii="Century Gothic" w:hAnsi="Century Gothic"/>
                <w:b/>
                <w:bCs/>
              </w:rPr>
            </w:pPr>
          </w:p>
        </w:tc>
      </w:tr>
    </w:tbl>
    <w:p w14:paraId="32EE4D49" w14:textId="77777777" w:rsidR="008F082A" w:rsidRDefault="008F082A" w:rsidP="00E50B0D">
      <w:pPr>
        <w:jc w:val="lowKashida"/>
        <w:outlineLvl w:val="0"/>
        <w:rPr>
          <w:rFonts w:ascii="Century Gothic" w:hAnsi="Century Gothic"/>
          <w:b/>
          <w:bCs/>
        </w:rPr>
      </w:pPr>
    </w:p>
    <w:p w14:paraId="7B17C740" w14:textId="1F373277" w:rsidR="008F082A" w:rsidRDefault="008F082A" w:rsidP="00E50B0D">
      <w:pPr>
        <w:jc w:val="lowKashida"/>
        <w:outlineLvl w:val="0"/>
        <w:rPr>
          <w:rFonts w:ascii="Century Gothic" w:hAnsi="Century Gothic"/>
          <w:b/>
          <w:bCs/>
        </w:rPr>
      </w:pPr>
      <w:r w:rsidRPr="001B0157">
        <w:rPr>
          <w:rFonts w:ascii="Century Gothic" w:hAnsi="Century Gothic"/>
          <w:b/>
          <w:bCs/>
        </w:rPr>
        <w:lastRenderedPageBreak/>
        <w:t xml:space="preserve">CATEGORIES OF RECORDS OF THE </w:t>
      </w:r>
      <w:r w:rsidR="002976D4">
        <w:rPr>
          <w:rFonts w:ascii="Century Gothic" w:hAnsi="Century Gothic"/>
          <w:b/>
          <w:bCs/>
        </w:rPr>
        <w:t xml:space="preserve">WEALTHCRAFT ™  </w:t>
      </w:r>
      <w:r w:rsidRPr="001B0157">
        <w:rPr>
          <w:rFonts w:ascii="Century Gothic" w:hAnsi="Century Gothic"/>
          <w:b/>
          <w:bCs/>
        </w:rPr>
        <w:t xml:space="preserve"> WHICH ARE AVAILABLE</w:t>
      </w:r>
      <w:r>
        <w:rPr>
          <w:rFonts w:ascii="Century Gothic" w:hAnsi="Century Gothic"/>
          <w:b/>
          <w:bCs/>
        </w:rPr>
        <w:t xml:space="preserve"> IN ACCORDANCE WITH OTHER LEGISLATION</w:t>
      </w:r>
    </w:p>
    <w:tbl>
      <w:tblPr>
        <w:tblStyle w:val="TableGrid"/>
        <w:tblW w:w="9067" w:type="dxa"/>
        <w:tblLook w:val="04A0" w:firstRow="1" w:lastRow="0" w:firstColumn="1" w:lastColumn="0" w:noHBand="0" w:noVBand="1"/>
      </w:tblPr>
      <w:tblGrid>
        <w:gridCol w:w="4248"/>
        <w:gridCol w:w="4819"/>
      </w:tblGrid>
      <w:tr w:rsidR="008F082A" w14:paraId="4E9DF6AF" w14:textId="77777777" w:rsidTr="002976D4">
        <w:tc>
          <w:tcPr>
            <w:tcW w:w="4248" w:type="dxa"/>
          </w:tcPr>
          <w:p w14:paraId="5A43EB5E"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CATEGORY OF RECORDS</w:t>
            </w:r>
          </w:p>
        </w:tc>
        <w:tc>
          <w:tcPr>
            <w:tcW w:w="4819" w:type="dxa"/>
          </w:tcPr>
          <w:p w14:paraId="7AA95E92" w14:textId="6B62FCC4" w:rsidR="008F082A" w:rsidRDefault="008F082A" w:rsidP="00E50B0D">
            <w:pPr>
              <w:spacing w:line="360" w:lineRule="auto"/>
              <w:jc w:val="lowKashida"/>
              <w:outlineLvl w:val="0"/>
              <w:rPr>
                <w:rFonts w:ascii="Century Gothic" w:hAnsi="Century Gothic"/>
                <w:b/>
                <w:bCs/>
              </w:rPr>
            </w:pPr>
            <w:r>
              <w:rPr>
                <w:rFonts w:ascii="Century Gothic" w:hAnsi="Century Gothic"/>
                <w:b/>
                <w:bCs/>
              </w:rPr>
              <w:t>APPLICABLE LEG</w:t>
            </w:r>
            <w:r w:rsidR="009F4609">
              <w:rPr>
                <w:rFonts w:ascii="Century Gothic" w:hAnsi="Century Gothic"/>
                <w:b/>
                <w:bCs/>
              </w:rPr>
              <w:t>ISLATION</w:t>
            </w:r>
          </w:p>
        </w:tc>
      </w:tr>
      <w:tr w:rsidR="008F082A" w14:paraId="38B166C8" w14:textId="77777777" w:rsidTr="002976D4">
        <w:tc>
          <w:tcPr>
            <w:tcW w:w="4248" w:type="dxa"/>
          </w:tcPr>
          <w:p w14:paraId="1D0D63EE" w14:textId="77777777" w:rsidR="008F082A" w:rsidRPr="001B0157" w:rsidRDefault="008F082A" w:rsidP="00E50B0D">
            <w:pPr>
              <w:spacing w:line="360" w:lineRule="auto"/>
              <w:jc w:val="lowKashida"/>
              <w:outlineLvl w:val="0"/>
              <w:rPr>
                <w:rFonts w:ascii="Century Gothic" w:hAnsi="Century Gothic"/>
              </w:rPr>
            </w:pPr>
            <w:r>
              <w:rPr>
                <w:rFonts w:ascii="Century Gothic" w:hAnsi="Century Gothic"/>
              </w:rPr>
              <w:t>Memorandum of incorporation</w:t>
            </w:r>
          </w:p>
        </w:tc>
        <w:tc>
          <w:tcPr>
            <w:tcW w:w="4819" w:type="dxa"/>
          </w:tcPr>
          <w:p w14:paraId="2ADD97DC" w14:textId="77777777" w:rsidR="008F082A" w:rsidRDefault="008F082A" w:rsidP="002976D4">
            <w:pPr>
              <w:spacing w:line="360" w:lineRule="auto"/>
              <w:ind w:left="31" w:hanging="31"/>
              <w:jc w:val="lowKashida"/>
              <w:outlineLvl w:val="0"/>
              <w:rPr>
                <w:rFonts w:ascii="Century Gothic" w:hAnsi="Century Gothic"/>
              </w:rPr>
            </w:pPr>
            <w:r>
              <w:rPr>
                <w:rFonts w:ascii="Century Gothic" w:hAnsi="Century Gothic"/>
              </w:rPr>
              <w:t>Companies Act 71 of 2008</w:t>
            </w:r>
          </w:p>
          <w:p w14:paraId="25BF5876" w14:textId="5E9BD165" w:rsidR="009F4609" w:rsidRPr="001B0157" w:rsidRDefault="009F4609" w:rsidP="002976D4">
            <w:pPr>
              <w:spacing w:line="360" w:lineRule="auto"/>
              <w:ind w:left="31" w:hanging="31"/>
              <w:jc w:val="lowKashida"/>
              <w:outlineLvl w:val="0"/>
              <w:rPr>
                <w:rFonts w:ascii="Century Gothic" w:hAnsi="Century Gothic"/>
              </w:rPr>
            </w:pPr>
            <w:r>
              <w:rPr>
                <w:rFonts w:ascii="Century Gothic" w:hAnsi="Century Gothic"/>
              </w:rPr>
              <w:t>(CIPC)</w:t>
            </w:r>
          </w:p>
        </w:tc>
      </w:tr>
      <w:tr w:rsidR="008F082A" w14:paraId="3A3CC0FB" w14:textId="77777777" w:rsidTr="002976D4">
        <w:tc>
          <w:tcPr>
            <w:tcW w:w="4248" w:type="dxa"/>
          </w:tcPr>
          <w:p w14:paraId="08C0DE2D" w14:textId="77777777" w:rsidR="008F082A" w:rsidRPr="004808F0" w:rsidRDefault="008F082A" w:rsidP="00E50B0D">
            <w:pPr>
              <w:spacing w:line="360" w:lineRule="auto"/>
              <w:jc w:val="lowKashida"/>
              <w:outlineLvl w:val="0"/>
              <w:rPr>
                <w:rFonts w:ascii="Century Gothic" w:hAnsi="Century Gothic"/>
              </w:rPr>
            </w:pPr>
            <w:r w:rsidRPr="004808F0">
              <w:rPr>
                <w:rFonts w:ascii="Century Gothic" w:hAnsi="Century Gothic"/>
              </w:rPr>
              <w:t xml:space="preserve">PAIA Manual </w:t>
            </w:r>
          </w:p>
        </w:tc>
        <w:tc>
          <w:tcPr>
            <w:tcW w:w="4819" w:type="dxa"/>
          </w:tcPr>
          <w:p w14:paraId="5E09E48C" w14:textId="77777777" w:rsidR="008F082A" w:rsidRDefault="008F082A" w:rsidP="002976D4">
            <w:pPr>
              <w:spacing w:line="360" w:lineRule="auto"/>
              <w:ind w:left="31" w:hanging="31"/>
              <w:jc w:val="lowKashida"/>
              <w:outlineLvl w:val="0"/>
              <w:rPr>
                <w:rFonts w:ascii="Century Gothic" w:hAnsi="Century Gothic"/>
              </w:rPr>
            </w:pPr>
            <w:r w:rsidRPr="004808F0">
              <w:rPr>
                <w:rFonts w:ascii="Century Gothic" w:hAnsi="Century Gothic"/>
              </w:rPr>
              <w:t>Promotion of access to Information Act</w:t>
            </w:r>
          </w:p>
          <w:p w14:paraId="6A181DD1" w14:textId="30E12BDE" w:rsidR="009F4609" w:rsidRPr="004808F0" w:rsidRDefault="009F4609" w:rsidP="002976D4">
            <w:pPr>
              <w:spacing w:line="360" w:lineRule="auto"/>
              <w:ind w:left="31" w:hanging="31"/>
              <w:jc w:val="lowKashida"/>
              <w:outlineLvl w:val="0"/>
              <w:rPr>
                <w:rFonts w:ascii="Century Gothic" w:hAnsi="Century Gothic"/>
              </w:rPr>
            </w:pPr>
            <w:r>
              <w:rPr>
                <w:rFonts w:ascii="Century Gothic" w:hAnsi="Century Gothic"/>
              </w:rPr>
              <w:t>(Information Officer/ Website)</w:t>
            </w:r>
          </w:p>
        </w:tc>
      </w:tr>
      <w:tr w:rsidR="008F082A" w14:paraId="2DB8F47B" w14:textId="77777777" w:rsidTr="002976D4">
        <w:tc>
          <w:tcPr>
            <w:tcW w:w="4248" w:type="dxa"/>
          </w:tcPr>
          <w:p w14:paraId="47C41FCB" w14:textId="77777777" w:rsidR="008F082A" w:rsidRPr="004808F0" w:rsidRDefault="008F082A" w:rsidP="00E50B0D">
            <w:pPr>
              <w:spacing w:line="360" w:lineRule="auto"/>
              <w:jc w:val="lowKashida"/>
              <w:outlineLvl w:val="0"/>
              <w:rPr>
                <w:rFonts w:ascii="Century Gothic" w:hAnsi="Century Gothic"/>
              </w:rPr>
            </w:pPr>
            <w:r w:rsidRPr="004808F0">
              <w:rPr>
                <w:rFonts w:ascii="Century Gothic" w:hAnsi="Century Gothic"/>
              </w:rPr>
              <w:t>Privacy Policy</w:t>
            </w:r>
          </w:p>
        </w:tc>
        <w:tc>
          <w:tcPr>
            <w:tcW w:w="4819" w:type="dxa"/>
          </w:tcPr>
          <w:p w14:paraId="6774349C" w14:textId="77777777" w:rsidR="008F082A" w:rsidRDefault="008F082A" w:rsidP="002976D4">
            <w:pPr>
              <w:spacing w:line="360" w:lineRule="auto"/>
              <w:ind w:left="31" w:hanging="31"/>
              <w:jc w:val="lowKashida"/>
              <w:outlineLvl w:val="0"/>
              <w:rPr>
                <w:rFonts w:ascii="Century Gothic" w:hAnsi="Century Gothic"/>
              </w:rPr>
            </w:pPr>
            <w:r w:rsidRPr="004808F0">
              <w:rPr>
                <w:rFonts w:ascii="Century Gothic" w:hAnsi="Century Gothic"/>
              </w:rPr>
              <w:t>Protection of Personal Information Act</w:t>
            </w:r>
          </w:p>
          <w:p w14:paraId="4A049AF1" w14:textId="304627A5" w:rsidR="009F4609" w:rsidRPr="004808F0" w:rsidRDefault="009F4609" w:rsidP="002976D4">
            <w:pPr>
              <w:spacing w:line="360" w:lineRule="auto"/>
              <w:ind w:left="31" w:hanging="31"/>
              <w:jc w:val="lowKashida"/>
              <w:outlineLvl w:val="0"/>
              <w:rPr>
                <w:rFonts w:ascii="Century Gothic" w:hAnsi="Century Gothic"/>
              </w:rPr>
            </w:pPr>
            <w:r>
              <w:rPr>
                <w:rFonts w:ascii="Century Gothic" w:hAnsi="Century Gothic"/>
              </w:rPr>
              <w:t>(Website)</w:t>
            </w:r>
          </w:p>
        </w:tc>
      </w:tr>
      <w:tr w:rsidR="008F082A" w14:paraId="26AA4891" w14:textId="77777777" w:rsidTr="002976D4">
        <w:tc>
          <w:tcPr>
            <w:tcW w:w="4248" w:type="dxa"/>
          </w:tcPr>
          <w:p w14:paraId="2B87DFDC" w14:textId="77777777" w:rsidR="008F082A" w:rsidRDefault="008F082A" w:rsidP="00E50B0D">
            <w:pPr>
              <w:spacing w:line="360" w:lineRule="auto"/>
              <w:jc w:val="lowKashida"/>
              <w:outlineLvl w:val="0"/>
              <w:rPr>
                <w:rFonts w:ascii="Century Gothic" w:hAnsi="Century Gothic"/>
                <w:b/>
                <w:bCs/>
              </w:rPr>
            </w:pPr>
          </w:p>
        </w:tc>
        <w:tc>
          <w:tcPr>
            <w:tcW w:w="4819" w:type="dxa"/>
          </w:tcPr>
          <w:p w14:paraId="16A3D836" w14:textId="77777777" w:rsidR="008F082A" w:rsidRDefault="008F082A" w:rsidP="00E50B0D">
            <w:pPr>
              <w:spacing w:line="360" w:lineRule="auto"/>
              <w:jc w:val="lowKashida"/>
              <w:outlineLvl w:val="0"/>
              <w:rPr>
                <w:rFonts w:ascii="Century Gothic" w:hAnsi="Century Gothic"/>
                <w:b/>
                <w:bCs/>
              </w:rPr>
            </w:pPr>
          </w:p>
        </w:tc>
      </w:tr>
    </w:tbl>
    <w:p w14:paraId="6DAE97F3" w14:textId="77777777" w:rsidR="008F082A" w:rsidRDefault="008F082A" w:rsidP="00E50B0D">
      <w:pPr>
        <w:jc w:val="lowKashida"/>
        <w:outlineLvl w:val="0"/>
        <w:rPr>
          <w:rFonts w:ascii="Century Gothic" w:hAnsi="Century Gothic"/>
          <w:b/>
          <w:bCs/>
        </w:rPr>
      </w:pPr>
    </w:p>
    <w:p w14:paraId="5E0824BC" w14:textId="11D17757" w:rsidR="008F082A" w:rsidRDefault="008F082A" w:rsidP="00E50B0D">
      <w:pPr>
        <w:jc w:val="lowKashida"/>
        <w:outlineLvl w:val="0"/>
        <w:rPr>
          <w:rFonts w:ascii="Century Gothic" w:hAnsi="Century Gothic"/>
          <w:b/>
          <w:bCs/>
        </w:rPr>
      </w:pPr>
      <w:r w:rsidRPr="001B0157">
        <w:rPr>
          <w:rFonts w:ascii="Century Gothic" w:hAnsi="Century Gothic"/>
          <w:b/>
          <w:bCs/>
        </w:rPr>
        <w:t>DESCRIPTION OF THE SUBJECTS ON WHICH THE BODY HOLDS RECORDS AND CATEGORIES OF RECORDS HELD ON EACH SUBJECT BY THE</w:t>
      </w:r>
      <w:r>
        <w:rPr>
          <w:rFonts w:ascii="Century Gothic" w:hAnsi="Century Gothic"/>
          <w:b/>
          <w:bCs/>
        </w:rPr>
        <w:t xml:space="preserve"> </w:t>
      </w:r>
      <w:r w:rsidR="002976D4">
        <w:rPr>
          <w:rFonts w:ascii="Century Gothic" w:hAnsi="Century Gothic"/>
          <w:b/>
          <w:bCs/>
        </w:rPr>
        <w:t xml:space="preserve">WEALTHCRAFT ™  </w:t>
      </w:r>
    </w:p>
    <w:p w14:paraId="7AC6686B" w14:textId="5DA0A7BE" w:rsidR="009363A4" w:rsidRDefault="009363A4" w:rsidP="009363A4">
      <w:pPr>
        <w:ind w:left="142" w:hanging="142"/>
        <w:jc w:val="lowKashida"/>
        <w:outlineLvl w:val="0"/>
        <w:rPr>
          <w:rFonts w:ascii="Century Gothic" w:hAnsi="Century Gothic"/>
          <w:b/>
          <w:bCs/>
        </w:rPr>
      </w:pPr>
      <w:r>
        <w:rPr>
          <w:rFonts w:ascii="Century Gothic" w:hAnsi="Century Gothic"/>
          <w:b/>
          <w:bCs/>
        </w:rPr>
        <w:t>*</w:t>
      </w:r>
      <w:r w:rsidRPr="009363A4">
        <w:rPr>
          <w:rFonts w:ascii="Century Gothic" w:hAnsi="Century Gothic"/>
        </w:rPr>
        <w:t xml:space="preserve">Note that the records below may be refused in accordance with the provisions of The Act and </w:t>
      </w:r>
      <w:r w:rsidRPr="009363A4">
        <w:t>any</w:t>
      </w:r>
      <w:r w:rsidRPr="00D267DC">
        <w:t xml:space="preserve"> request which is made in terms of the Protection of Personal Information Act 4 of 2013, may or must, as the case may be, be refused in accordance with section 23(4)(a) thereof, if the grounds for refusal for access to records set out in the applicable sections of Chapter 4 of Part 3 of the Act apply</w:t>
      </w:r>
    </w:p>
    <w:tbl>
      <w:tblPr>
        <w:tblStyle w:val="TableGrid"/>
        <w:tblW w:w="0" w:type="auto"/>
        <w:tblLook w:val="04A0" w:firstRow="1" w:lastRow="0" w:firstColumn="1" w:lastColumn="0" w:noHBand="0" w:noVBand="1"/>
      </w:tblPr>
      <w:tblGrid>
        <w:gridCol w:w="4508"/>
        <w:gridCol w:w="4508"/>
      </w:tblGrid>
      <w:tr w:rsidR="008F082A" w14:paraId="66479A53" w14:textId="77777777" w:rsidTr="00F51CFF">
        <w:tc>
          <w:tcPr>
            <w:tcW w:w="4508" w:type="dxa"/>
          </w:tcPr>
          <w:p w14:paraId="79762A04" w14:textId="77777777" w:rsidR="008F082A" w:rsidRDefault="008F082A" w:rsidP="002976D4">
            <w:pPr>
              <w:spacing w:line="360" w:lineRule="auto"/>
              <w:ind w:left="0" w:firstLine="0"/>
              <w:jc w:val="lowKashida"/>
              <w:outlineLvl w:val="0"/>
              <w:rPr>
                <w:rFonts w:ascii="Century Gothic" w:hAnsi="Century Gothic"/>
                <w:b/>
                <w:bCs/>
              </w:rPr>
            </w:pPr>
            <w:r>
              <w:rPr>
                <w:rFonts w:ascii="Century Gothic" w:hAnsi="Century Gothic"/>
                <w:b/>
                <w:bCs/>
              </w:rPr>
              <w:t>Subjects on which body holds records</w:t>
            </w:r>
          </w:p>
        </w:tc>
        <w:tc>
          <w:tcPr>
            <w:tcW w:w="4508" w:type="dxa"/>
          </w:tcPr>
          <w:p w14:paraId="4536E6F8"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Categories of records</w:t>
            </w:r>
          </w:p>
        </w:tc>
      </w:tr>
      <w:tr w:rsidR="008F082A" w14:paraId="2CF5E3FB" w14:textId="77777777" w:rsidTr="00F51CFF">
        <w:tc>
          <w:tcPr>
            <w:tcW w:w="4508" w:type="dxa"/>
          </w:tcPr>
          <w:p w14:paraId="63F84102" w14:textId="47F82BAF" w:rsidR="008F082A" w:rsidRDefault="008F082A" w:rsidP="00E50B0D">
            <w:pPr>
              <w:spacing w:line="360" w:lineRule="auto"/>
              <w:jc w:val="lowKashida"/>
              <w:outlineLvl w:val="0"/>
              <w:rPr>
                <w:rFonts w:ascii="Century Gothic" w:hAnsi="Century Gothic"/>
                <w:b/>
                <w:bCs/>
              </w:rPr>
            </w:pPr>
            <w:r>
              <w:rPr>
                <w:rFonts w:ascii="Century Gothic" w:hAnsi="Century Gothic"/>
                <w:b/>
                <w:bCs/>
              </w:rPr>
              <w:t>Strategic Documents</w:t>
            </w:r>
          </w:p>
        </w:tc>
        <w:tc>
          <w:tcPr>
            <w:tcW w:w="4508" w:type="dxa"/>
          </w:tcPr>
          <w:p w14:paraId="45E2E848" w14:textId="35FABD2A" w:rsidR="008F082A" w:rsidRDefault="008F082A" w:rsidP="00E50B0D">
            <w:pPr>
              <w:spacing w:line="360" w:lineRule="auto"/>
              <w:jc w:val="lowKashida"/>
              <w:outlineLvl w:val="0"/>
              <w:rPr>
                <w:rFonts w:ascii="Century Gothic" w:hAnsi="Century Gothic"/>
                <w:b/>
                <w:bCs/>
              </w:rPr>
            </w:pPr>
            <w:r>
              <w:rPr>
                <w:rFonts w:ascii="Century Gothic" w:hAnsi="Century Gothic"/>
                <w:b/>
                <w:bCs/>
              </w:rPr>
              <w:t>Annual Reports, Strategic Plans</w:t>
            </w:r>
            <w:r w:rsidR="004808F0">
              <w:rPr>
                <w:rFonts w:ascii="Century Gothic" w:hAnsi="Century Gothic"/>
                <w:b/>
                <w:bCs/>
              </w:rPr>
              <w:t xml:space="preserve"> </w:t>
            </w:r>
          </w:p>
        </w:tc>
      </w:tr>
      <w:tr w:rsidR="008F082A" w14:paraId="3204C9AF" w14:textId="77777777" w:rsidTr="00F51CFF">
        <w:tc>
          <w:tcPr>
            <w:tcW w:w="4508" w:type="dxa"/>
          </w:tcPr>
          <w:p w14:paraId="7037D525"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Human Resources</w:t>
            </w:r>
          </w:p>
        </w:tc>
        <w:tc>
          <w:tcPr>
            <w:tcW w:w="4508" w:type="dxa"/>
          </w:tcPr>
          <w:p w14:paraId="3B6EFFA1" w14:textId="208A510C" w:rsidR="009F4609" w:rsidRDefault="009F4609" w:rsidP="00E50B0D">
            <w:pPr>
              <w:spacing w:line="360" w:lineRule="auto"/>
              <w:jc w:val="lowKashida"/>
              <w:outlineLvl w:val="0"/>
              <w:rPr>
                <w:rFonts w:ascii="Century Gothic" w:hAnsi="Century Gothic"/>
                <w:b/>
                <w:bCs/>
              </w:rPr>
            </w:pPr>
            <w:r>
              <w:rPr>
                <w:rFonts w:ascii="Century Gothic" w:hAnsi="Century Gothic"/>
                <w:b/>
                <w:bCs/>
              </w:rPr>
              <w:t>Personnel Records:</w:t>
            </w:r>
          </w:p>
          <w:p w14:paraId="28F8D8CA" w14:textId="2C519CE1" w:rsidR="008F082A" w:rsidRPr="009F4609" w:rsidRDefault="004808F0" w:rsidP="00E50B0D">
            <w:pPr>
              <w:spacing w:line="360" w:lineRule="auto"/>
              <w:jc w:val="lowKashida"/>
              <w:outlineLvl w:val="0"/>
              <w:rPr>
                <w:rFonts w:ascii="Century Gothic" w:hAnsi="Century Gothic"/>
              </w:rPr>
            </w:pPr>
            <w:r w:rsidRPr="009F4609">
              <w:rPr>
                <w:rFonts w:ascii="Century Gothic" w:hAnsi="Century Gothic"/>
              </w:rPr>
              <w:t>HR</w:t>
            </w:r>
            <w:r w:rsidR="008F082A" w:rsidRPr="009F4609">
              <w:rPr>
                <w:rFonts w:ascii="Century Gothic" w:hAnsi="Century Gothic"/>
              </w:rPr>
              <w:t xml:space="preserve"> policies and Procedures</w:t>
            </w:r>
          </w:p>
          <w:p w14:paraId="6DA18A08" w14:textId="752425BE" w:rsidR="008F082A" w:rsidRDefault="004808F0" w:rsidP="00E50B0D">
            <w:pPr>
              <w:spacing w:line="360" w:lineRule="auto"/>
              <w:jc w:val="lowKashida"/>
              <w:outlineLvl w:val="0"/>
              <w:rPr>
                <w:rFonts w:ascii="Century Gothic" w:hAnsi="Century Gothic"/>
              </w:rPr>
            </w:pPr>
            <w:r w:rsidRPr="009F4609">
              <w:rPr>
                <w:rFonts w:ascii="Century Gothic" w:hAnsi="Century Gothic"/>
              </w:rPr>
              <w:t>Recruitment</w:t>
            </w:r>
          </w:p>
          <w:p w14:paraId="60AF9434" w14:textId="3F039319" w:rsidR="009F4609" w:rsidRDefault="009F4609" w:rsidP="00E50B0D">
            <w:pPr>
              <w:spacing w:line="360" w:lineRule="auto"/>
              <w:jc w:val="lowKashida"/>
              <w:outlineLvl w:val="0"/>
              <w:rPr>
                <w:rFonts w:ascii="Century Gothic" w:hAnsi="Century Gothic"/>
              </w:rPr>
            </w:pPr>
            <w:r w:rsidRPr="009F4609">
              <w:rPr>
                <w:rFonts w:ascii="Century Gothic" w:hAnsi="Century Gothic"/>
              </w:rPr>
              <w:t>Payroll</w:t>
            </w:r>
          </w:p>
          <w:p w14:paraId="3133D15F" w14:textId="3AE7744A" w:rsidR="009F4609" w:rsidRPr="009F4609" w:rsidRDefault="009F4609" w:rsidP="00E50B0D">
            <w:pPr>
              <w:spacing w:line="360" w:lineRule="auto"/>
              <w:jc w:val="lowKashida"/>
              <w:outlineLvl w:val="0"/>
              <w:rPr>
                <w:rFonts w:ascii="Century Gothic" w:hAnsi="Century Gothic"/>
              </w:rPr>
            </w:pPr>
            <w:r>
              <w:rPr>
                <w:rFonts w:ascii="Century Gothic" w:hAnsi="Century Gothic"/>
              </w:rPr>
              <w:t>Contracts</w:t>
            </w:r>
          </w:p>
          <w:p w14:paraId="178F2AFC" w14:textId="77777777" w:rsidR="009F4609" w:rsidRDefault="009F4609" w:rsidP="00E50B0D">
            <w:pPr>
              <w:spacing w:line="360" w:lineRule="auto"/>
              <w:jc w:val="lowKashida"/>
              <w:outlineLvl w:val="0"/>
              <w:rPr>
                <w:rFonts w:ascii="Century Gothic" w:hAnsi="Century Gothic"/>
              </w:rPr>
            </w:pPr>
            <w:r w:rsidRPr="009F4609">
              <w:rPr>
                <w:rFonts w:ascii="Century Gothic" w:hAnsi="Century Gothic"/>
              </w:rPr>
              <w:t xml:space="preserve">Staff establishment </w:t>
            </w:r>
          </w:p>
          <w:p w14:paraId="12532AFD" w14:textId="77777777" w:rsidR="009F4609" w:rsidRDefault="009F4609" w:rsidP="00E50B0D">
            <w:pPr>
              <w:spacing w:line="360" w:lineRule="auto"/>
              <w:jc w:val="lowKashida"/>
              <w:outlineLvl w:val="0"/>
              <w:rPr>
                <w:rFonts w:ascii="Century Gothic" w:hAnsi="Century Gothic"/>
                <w:b/>
                <w:bCs/>
              </w:rPr>
            </w:pPr>
            <w:r>
              <w:rPr>
                <w:rFonts w:ascii="Century Gothic" w:hAnsi="Century Gothic"/>
                <w:b/>
                <w:bCs/>
              </w:rPr>
              <w:t>Company Records:</w:t>
            </w:r>
          </w:p>
          <w:p w14:paraId="06B5CFFA" w14:textId="77777777" w:rsidR="009363A4" w:rsidRDefault="009363A4" w:rsidP="00E50B0D">
            <w:pPr>
              <w:spacing w:line="360" w:lineRule="auto"/>
              <w:jc w:val="lowKashida"/>
              <w:outlineLvl w:val="0"/>
              <w:rPr>
                <w:rFonts w:ascii="Century Gothic" w:hAnsi="Century Gothic"/>
              </w:rPr>
            </w:pPr>
            <w:r>
              <w:rPr>
                <w:rFonts w:ascii="Century Gothic" w:hAnsi="Century Gothic"/>
              </w:rPr>
              <w:lastRenderedPageBreak/>
              <w:t>Documents of Incorporation</w:t>
            </w:r>
          </w:p>
          <w:p w14:paraId="56779105" w14:textId="393022DA" w:rsidR="008F082A" w:rsidRDefault="008F082A" w:rsidP="00E50B0D">
            <w:pPr>
              <w:spacing w:line="360" w:lineRule="auto"/>
              <w:jc w:val="lowKashida"/>
              <w:outlineLvl w:val="0"/>
              <w:rPr>
                <w:rFonts w:ascii="Century Gothic" w:hAnsi="Century Gothic"/>
              </w:rPr>
            </w:pPr>
            <w:r w:rsidRPr="009F4609">
              <w:rPr>
                <w:rFonts w:ascii="Century Gothic" w:hAnsi="Century Gothic"/>
              </w:rPr>
              <w:t>Meetings, minutes and agendas</w:t>
            </w:r>
          </w:p>
          <w:p w14:paraId="54C07798" w14:textId="77777777" w:rsidR="009F4609" w:rsidRPr="009F4609" w:rsidRDefault="009F4609" w:rsidP="00E50B0D">
            <w:pPr>
              <w:spacing w:line="360" w:lineRule="auto"/>
              <w:jc w:val="lowKashida"/>
              <w:outlineLvl w:val="0"/>
              <w:rPr>
                <w:rFonts w:ascii="Century Gothic" w:hAnsi="Century Gothic"/>
              </w:rPr>
            </w:pPr>
            <w:r w:rsidRPr="009F4609">
              <w:rPr>
                <w:rFonts w:ascii="Century Gothic" w:hAnsi="Century Gothic"/>
              </w:rPr>
              <w:t>Contracts</w:t>
            </w:r>
          </w:p>
          <w:p w14:paraId="6487584C" w14:textId="77777777" w:rsidR="009F4609" w:rsidRDefault="009F4609" w:rsidP="00E50B0D">
            <w:pPr>
              <w:spacing w:line="360" w:lineRule="auto"/>
              <w:jc w:val="lowKashida"/>
              <w:outlineLvl w:val="0"/>
              <w:rPr>
                <w:rFonts w:ascii="Century Gothic" w:hAnsi="Century Gothic"/>
                <w:b/>
                <w:bCs/>
              </w:rPr>
            </w:pPr>
            <w:r>
              <w:rPr>
                <w:rFonts w:ascii="Century Gothic" w:hAnsi="Century Gothic"/>
                <w:b/>
                <w:bCs/>
              </w:rPr>
              <w:t>Financial Records</w:t>
            </w:r>
          </w:p>
          <w:p w14:paraId="089A567E" w14:textId="15FA68C9" w:rsidR="009F4609" w:rsidRPr="009F4609" w:rsidRDefault="009F4609" w:rsidP="00E50B0D">
            <w:pPr>
              <w:spacing w:line="360" w:lineRule="auto"/>
              <w:jc w:val="lowKashida"/>
              <w:outlineLvl w:val="0"/>
              <w:rPr>
                <w:rFonts w:ascii="Century Gothic" w:hAnsi="Century Gothic"/>
              </w:rPr>
            </w:pPr>
            <w:r w:rsidRPr="009F4609">
              <w:rPr>
                <w:rFonts w:ascii="Century Gothic" w:hAnsi="Century Gothic"/>
              </w:rPr>
              <w:t>Budget allocation</w:t>
            </w:r>
          </w:p>
          <w:p w14:paraId="617E6D66" w14:textId="77777777" w:rsidR="009F4609" w:rsidRPr="009F4609" w:rsidRDefault="009F4609" w:rsidP="00E50B0D">
            <w:pPr>
              <w:spacing w:line="360" w:lineRule="auto"/>
              <w:jc w:val="lowKashida"/>
              <w:outlineLvl w:val="0"/>
              <w:rPr>
                <w:rFonts w:ascii="Century Gothic" w:hAnsi="Century Gothic"/>
              </w:rPr>
            </w:pPr>
            <w:r w:rsidRPr="009F4609">
              <w:rPr>
                <w:rFonts w:ascii="Century Gothic" w:hAnsi="Century Gothic"/>
              </w:rPr>
              <w:t>Budget control and expenditure</w:t>
            </w:r>
          </w:p>
          <w:p w14:paraId="15B992E7" w14:textId="77777777" w:rsidR="004808F0" w:rsidRDefault="008F082A" w:rsidP="00E50B0D">
            <w:pPr>
              <w:spacing w:line="360" w:lineRule="auto"/>
              <w:jc w:val="lowKashida"/>
              <w:outlineLvl w:val="0"/>
              <w:rPr>
                <w:rFonts w:ascii="Century Gothic" w:hAnsi="Century Gothic"/>
              </w:rPr>
            </w:pPr>
            <w:r w:rsidRPr="009F4609">
              <w:rPr>
                <w:rFonts w:ascii="Century Gothic" w:hAnsi="Century Gothic"/>
              </w:rPr>
              <w:t xml:space="preserve">Procurement information </w:t>
            </w:r>
          </w:p>
          <w:p w14:paraId="7AE9019F" w14:textId="523AE0A1" w:rsidR="009363A4" w:rsidRDefault="009363A4" w:rsidP="00E50B0D">
            <w:pPr>
              <w:spacing w:line="360" w:lineRule="auto"/>
              <w:jc w:val="lowKashida"/>
              <w:outlineLvl w:val="0"/>
              <w:rPr>
                <w:rFonts w:ascii="Century Gothic" w:hAnsi="Century Gothic"/>
              </w:rPr>
            </w:pPr>
            <w:r>
              <w:rPr>
                <w:rFonts w:ascii="Century Gothic" w:hAnsi="Century Gothic"/>
              </w:rPr>
              <w:t>Banking Records</w:t>
            </w:r>
          </w:p>
          <w:p w14:paraId="1CF8F1C9" w14:textId="5FC5BC0A" w:rsidR="009363A4" w:rsidRDefault="009363A4" w:rsidP="00E50B0D">
            <w:pPr>
              <w:spacing w:line="360" w:lineRule="auto"/>
              <w:jc w:val="lowKashida"/>
              <w:outlineLvl w:val="0"/>
              <w:rPr>
                <w:rFonts w:ascii="Century Gothic" w:hAnsi="Century Gothic"/>
              </w:rPr>
            </w:pPr>
            <w:r>
              <w:rPr>
                <w:rFonts w:ascii="Century Gothic" w:hAnsi="Century Gothic"/>
              </w:rPr>
              <w:t>Bank Statements</w:t>
            </w:r>
          </w:p>
          <w:p w14:paraId="5A7DEEBA" w14:textId="20D90944" w:rsidR="009363A4" w:rsidRDefault="009363A4" w:rsidP="009363A4">
            <w:pPr>
              <w:spacing w:line="360" w:lineRule="auto"/>
              <w:jc w:val="lowKashida"/>
              <w:outlineLvl w:val="0"/>
              <w:rPr>
                <w:rFonts w:ascii="Century Gothic" w:hAnsi="Century Gothic"/>
              </w:rPr>
            </w:pPr>
            <w:r>
              <w:rPr>
                <w:rFonts w:ascii="Century Gothic" w:hAnsi="Century Gothic"/>
              </w:rPr>
              <w:t xml:space="preserve">Assets </w:t>
            </w:r>
          </w:p>
          <w:p w14:paraId="6AE0220A" w14:textId="6F366DD7" w:rsidR="009363A4" w:rsidRDefault="009363A4" w:rsidP="009363A4">
            <w:pPr>
              <w:spacing w:line="360" w:lineRule="auto"/>
              <w:jc w:val="lowKashida"/>
              <w:outlineLvl w:val="0"/>
              <w:rPr>
                <w:rFonts w:ascii="Century Gothic" w:hAnsi="Century Gothic"/>
              </w:rPr>
            </w:pPr>
            <w:r>
              <w:rPr>
                <w:rFonts w:ascii="Century Gothic" w:hAnsi="Century Gothic"/>
              </w:rPr>
              <w:t>Rental Agreements</w:t>
            </w:r>
          </w:p>
          <w:p w14:paraId="6EEB7895" w14:textId="47B6250D" w:rsidR="009363A4" w:rsidRDefault="009363A4" w:rsidP="009363A4">
            <w:pPr>
              <w:spacing w:line="360" w:lineRule="auto"/>
              <w:jc w:val="lowKashida"/>
              <w:outlineLvl w:val="0"/>
              <w:rPr>
                <w:rFonts w:ascii="Century Gothic" w:hAnsi="Century Gothic"/>
              </w:rPr>
            </w:pPr>
            <w:r>
              <w:rPr>
                <w:rFonts w:ascii="Century Gothic" w:hAnsi="Century Gothic"/>
              </w:rPr>
              <w:t>Invoices</w:t>
            </w:r>
          </w:p>
          <w:p w14:paraId="222D08A5" w14:textId="12A9EBC6" w:rsidR="009363A4" w:rsidRPr="009F4609" w:rsidRDefault="009363A4" w:rsidP="009F0D1F">
            <w:pPr>
              <w:spacing w:line="360" w:lineRule="auto"/>
              <w:ind w:left="0" w:firstLine="0"/>
              <w:jc w:val="left"/>
              <w:outlineLvl w:val="0"/>
              <w:rPr>
                <w:rFonts w:ascii="Century Gothic" w:hAnsi="Century Gothic"/>
              </w:rPr>
            </w:pPr>
            <w:r>
              <w:rPr>
                <w:rFonts w:ascii="Century Gothic" w:hAnsi="Century Gothic"/>
              </w:rPr>
              <w:t xml:space="preserve">Levies (UIF/ </w:t>
            </w:r>
            <w:proofErr w:type="spellStart"/>
            <w:r>
              <w:rPr>
                <w:rFonts w:ascii="Century Gothic" w:hAnsi="Century Gothic"/>
              </w:rPr>
              <w:t>Workmans</w:t>
            </w:r>
            <w:proofErr w:type="spellEnd"/>
            <w:r>
              <w:rPr>
                <w:rFonts w:ascii="Century Gothic" w:hAnsi="Century Gothic"/>
              </w:rPr>
              <w:t xml:space="preserve"> Compensation)</w:t>
            </w:r>
          </w:p>
          <w:p w14:paraId="4A1619DD" w14:textId="77777777" w:rsidR="009F4609" w:rsidRDefault="008F082A" w:rsidP="00E50B0D">
            <w:pPr>
              <w:spacing w:line="360" w:lineRule="auto"/>
              <w:jc w:val="lowKashida"/>
              <w:outlineLvl w:val="0"/>
              <w:rPr>
                <w:rFonts w:ascii="Century Gothic" w:hAnsi="Century Gothic"/>
              </w:rPr>
            </w:pPr>
            <w:r w:rsidRPr="009F4609">
              <w:rPr>
                <w:rFonts w:ascii="Century Gothic" w:hAnsi="Century Gothic"/>
                <w:b/>
                <w:bCs/>
              </w:rPr>
              <w:t>Information technology</w:t>
            </w:r>
            <w:r w:rsidRPr="009F4609">
              <w:rPr>
                <w:rFonts w:ascii="Century Gothic" w:hAnsi="Century Gothic"/>
              </w:rPr>
              <w:t xml:space="preserve"> </w:t>
            </w:r>
          </w:p>
          <w:p w14:paraId="2C9292A4" w14:textId="0E67A1AC" w:rsidR="004808F0" w:rsidRDefault="009F4609" w:rsidP="00E50B0D">
            <w:pPr>
              <w:spacing w:line="360" w:lineRule="auto"/>
              <w:jc w:val="lowKashida"/>
              <w:outlineLvl w:val="0"/>
              <w:rPr>
                <w:rFonts w:ascii="Century Gothic" w:hAnsi="Century Gothic"/>
              </w:rPr>
            </w:pPr>
            <w:r>
              <w:rPr>
                <w:rFonts w:ascii="Century Gothic" w:hAnsi="Century Gothic"/>
              </w:rPr>
              <w:t>S</w:t>
            </w:r>
            <w:r w:rsidR="008F082A" w:rsidRPr="009F4609">
              <w:rPr>
                <w:rFonts w:ascii="Century Gothic" w:hAnsi="Century Gothic"/>
              </w:rPr>
              <w:t xml:space="preserve">ervice </w:t>
            </w:r>
            <w:r>
              <w:rPr>
                <w:rFonts w:ascii="Century Gothic" w:hAnsi="Century Gothic"/>
              </w:rPr>
              <w:t>A</w:t>
            </w:r>
            <w:r w:rsidR="008F082A" w:rsidRPr="009F4609">
              <w:rPr>
                <w:rFonts w:ascii="Century Gothic" w:hAnsi="Century Gothic"/>
              </w:rPr>
              <w:t>greements</w:t>
            </w:r>
          </w:p>
          <w:p w14:paraId="1D95B5F7" w14:textId="2BEAE513" w:rsidR="009F4609" w:rsidRPr="009F4609" w:rsidRDefault="009F4609" w:rsidP="00E50B0D">
            <w:pPr>
              <w:spacing w:line="360" w:lineRule="auto"/>
              <w:jc w:val="lowKashida"/>
              <w:outlineLvl w:val="0"/>
              <w:rPr>
                <w:rFonts w:ascii="Century Gothic" w:hAnsi="Century Gothic"/>
              </w:rPr>
            </w:pPr>
            <w:r>
              <w:rPr>
                <w:rFonts w:ascii="Century Gothic" w:hAnsi="Century Gothic"/>
              </w:rPr>
              <w:t>IT Security</w:t>
            </w:r>
          </w:p>
          <w:p w14:paraId="79673059" w14:textId="77777777" w:rsidR="009F4609" w:rsidRDefault="009F4609" w:rsidP="00E50B0D">
            <w:pPr>
              <w:spacing w:line="360" w:lineRule="auto"/>
              <w:jc w:val="lowKashida"/>
              <w:outlineLvl w:val="0"/>
              <w:rPr>
                <w:rFonts w:ascii="Century Gothic" w:hAnsi="Century Gothic"/>
                <w:b/>
                <w:bCs/>
              </w:rPr>
            </w:pPr>
            <w:r>
              <w:rPr>
                <w:rFonts w:ascii="Century Gothic" w:hAnsi="Century Gothic"/>
                <w:b/>
                <w:bCs/>
              </w:rPr>
              <w:t>Other:</w:t>
            </w:r>
          </w:p>
          <w:p w14:paraId="6958375A" w14:textId="06B6BD2C" w:rsidR="004808F0" w:rsidRDefault="008F082A" w:rsidP="00E50B0D">
            <w:pPr>
              <w:spacing w:line="360" w:lineRule="auto"/>
              <w:jc w:val="lowKashida"/>
              <w:outlineLvl w:val="0"/>
              <w:rPr>
                <w:rFonts w:ascii="Century Gothic" w:hAnsi="Century Gothic"/>
              </w:rPr>
            </w:pPr>
            <w:r w:rsidRPr="009F4609">
              <w:rPr>
                <w:rFonts w:ascii="Century Gothic" w:hAnsi="Century Gothic"/>
              </w:rPr>
              <w:t xml:space="preserve">Facilities records </w:t>
            </w:r>
          </w:p>
          <w:p w14:paraId="00C49EDA" w14:textId="59F3486E" w:rsidR="009F4609" w:rsidRDefault="009F4609" w:rsidP="00E50B0D">
            <w:pPr>
              <w:spacing w:line="360" w:lineRule="auto"/>
              <w:jc w:val="lowKashida"/>
              <w:outlineLvl w:val="0"/>
              <w:rPr>
                <w:rFonts w:ascii="Century Gothic" w:hAnsi="Century Gothic"/>
                <w:b/>
                <w:bCs/>
              </w:rPr>
            </w:pPr>
            <w:r>
              <w:rPr>
                <w:rFonts w:ascii="Century Gothic" w:hAnsi="Century Gothic"/>
                <w:b/>
                <w:bCs/>
              </w:rPr>
              <w:t>Client records:</w:t>
            </w:r>
          </w:p>
          <w:p w14:paraId="6A6126A2" w14:textId="727229F2" w:rsidR="009F4609" w:rsidRPr="009F4609" w:rsidRDefault="009F4609" w:rsidP="00E50B0D">
            <w:pPr>
              <w:spacing w:line="360" w:lineRule="auto"/>
              <w:jc w:val="lowKashida"/>
              <w:outlineLvl w:val="0"/>
              <w:rPr>
                <w:rFonts w:ascii="Century Gothic" w:hAnsi="Century Gothic"/>
              </w:rPr>
            </w:pPr>
            <w:r w:rsidRPr="009F4609">
              <w:rPr>
                <w:rFonts w:ascii="Century Gothic" w:hAnsi="Century Gothic"/>
              </w:rPr>
              <w:t>NA</w:t>
            </w:r>
            <w:r>
              <w:rPr>
                <w:rFonts w:ascii="Century Gothic" w:hAnsi="Century Gothic"/>
              </w:rPr>
              <w:t>- newly created</w:t>
            </w:r>
          </w:p>
          <w:p w14:paraId="685F7B29" w14:textId="6812701D" w:rsidR="008F082A" w:rsidRDefault="008F082A" w:rsidP="00E50B0D">
            <w:pPr>
              <w:spacing w:line="360" w:lineRule="auto"/>
              <w:jc w:val="lowKashida"/>
              <w:outlineLvl w:val="0"/>
              <w:rPr>
                <w:rFonts w:ascii="Century Gothic" w:hAnsi="Century Gothic"/>
                <w:b/>
                <w:bCs/>
              </w:rPr>
            </w:pPr>
          </w:p>
        </w:tc>
      </w:tr>
    </w:tbl>
    <w:p w14:paraId="11080A16" w14:textId="77777777" w:rsidR="008F082A" w:rsidRPr="001B0157" w:rsidRDefault="008F082A" w:rsidP="00E50B0D">
      <w:pPr>
        <w:jc w:val="lowKashida"/>
        <w:outlineLvl w:val="0"/>
        <w:rPr>
          <w:rFonts w:ascii="Century Gothic" w:hAnsi="Century Gothic"/>
          <w:b/>
          <w:bCs/>
        </w:rPr>
      </w:pPr>
    </w:p>
    <w:p w14:paraId="7C77AA75" w14:textId="77777777" w:rsidR="008F082A" w:rsidRDefault="008F082A" w:rsidP="00E50B0D">
      <w:pPr>
        <w:jc w:val="lowKashida"/>
        <w:outlineLvl w:val="0"/>
        <w:rPr>
          <w:rFonts w:ascii="Century Gothic" w:hAnsi="Century Gothic"/>
          <w:b/>
          <w:bCs/>
        </w:rPr>
      </w:pPr>
      <w:r w:rsidRPr="00A36576">
        <w:rPr>
          <w:rFonts w:ascii="Century Gothic" w:hAnsi="Century Gothic"/>
          <w:b/>
          <w:bCs/>
        </w:rPr>
        <w:t>The recipients or categories of recipients to whom the personal information may be supplied</w:t>
      </w:r>
    </w:p>
    <w:tbl>
      <w:tblPr>
        <w:tblStyle w:val="TableGrid"/>
        <w:tblW w:w="0" w:type="auto"/>
        <w:tblLook w:val="04A0" w:firstRow="1" w:lastRow="0" w:firstColumn="1" w:lastColumn="0" w:noHBand="0" w:noVBand="1"/>
      </w:tblPr>
      <w:tblGrid>
        <w:gridCol w:w="4508"/>
        <w:gridCol w:w="4508"/>
      </w:tblGrid>
      <w:tr w:rsidR="008F082A" w14:paraId="7C5C7B04" w14:textId="77777777" w:rsidTr="00F51CFF">
        <w:tc>
          <w:tcPr>
            <w:tcW w:w="4508" w:type="dxa"/>
          </w:tcPr>
          <w:p w14:paraId="15D33AC0" w14:textId="77777777" w:rsidR="008F082A" w:rsidRDefault="008F082A" w:rsidP="00E50B0D">
            <w:pPr>
              <w:spacing w:line="360" w:lineRule="auto"/>
              <w:jc w:val="lowKashida"/>
              <w:outlineLvl w:val="0"/>
              <w:rPr>
                <w:rFonts w:ascii="Century Gothic" w:hAnsi="Century Gothic"/>
                <w:b/>
                <w:bCs/>
              </w:rPr>
            </w:pPr>
            <w:r>
              <w:rPr>
                <w:rFonts w:ascii="Century Gothic" w:hAnsi="Century Gothic"/>
                <w:b/>
                <w:bCs/>
              </w:rPr>
              <w:t>Category of Personal Information</w:t>
            </w:r>
          </w:p>
        </w:tc>
        <w:tc>
          <w:tcPr>
            <w:tcW w:w="4508" w:type="dxa"/>
          </w:tcPr>
          <w:p w14:paraId="63818F1F" w14:textId="77777777" w:rsidR="008F082A" w:rsidRDefault="008F082A" w:rsidP="002976D4">
            <w:pPr>
              <w:spacing w:line="360" w:lineRule="auto"/>
              <w:ind w:left="0" w:firstLine="0"/>
              <w:jc w:val="lowKashida"/>
              <w:outlineLvl w:val="0"/>
              <w:rPr>
                <w:rFonts w:ascii="Century Gothic" w:hAnsi="Century Gothic"/>
                <w:b/>
                <w:bCs/>
              </w:rPr>
            </w:pPr>
            <w:r w:rsidRPr="00A36576">
              <w:rPr>
                <w:rFonts w:ascii="Century Gothic" w:hAnsi="Century Gothic"/>
                <w:b/>
                <w:bCs/>
              </w:rPr>
              <w:t>Recipients or Categories of Recipients to whom the personal information may be supplied</w:t>
            </w:r>
          </w:p>
        </w:tc>
      </w:tr>
      <w:tr w:rsidR="008F082A" w14:paraId="4909EE1C" w14:textId="77777777" w:rsidTr="00F51CFF">
        <w:tc>
          <w:tcPr>
            <w:tcW w:w="4508" w:type="dxa"/>
          </w:tcPr>
          <w:p w14:paraId="02E831BB" w14:textId="77777777" w:rsidR="008F082A" w:rsidRPr="004A69CA" w:rsidRDefault="008F082A" w:rsidP="002976D4">
            <w:pPr>
              <w:spacing w:line="360" w:lineRule="auto"/>
              <w:ind w:left="33" w:hanging="33"/>
              <w:jc w:val="lowKashida"/>
              <w:outlineLvl w:val="0"/>
              <w:rPr>
                <w:rFonts w:ascii="Century Gothic" w:hAnsi="Century Gothic"/>
              </w:rPr>
            </w:pPr>
            <w:r w:rsidRPr="004A69CA">
              <w:rPr>
                <w:rFonts w:ascii="Century Gothic" w:hAnsi="Century Gothic"/>
              </w:rPr>
              <w:t xml:space="preserve">Identity number and names, for criminal checks  </w:t>
            </w:r>
          </w:p>
        </w:tc>
        <w:tc>
          <w:tcPr>
            <w:tcW w:w="4508" w:type="dxa"/>
          </w:tcPr>
          <w:p w14:paraId="20C88E5B" w14:textId="77777777" w:rsidR="008F082A" w:rsidRPr="004A69CA" w:rsidRDefault="008F082A" w:rsidP="00E50B0D">
            <w:pPr>
              <w:spacing w:line="360" w:lineRule="auto"/>
              <w:jc w:val="lowKashida"/>
              <w:outlineLvl w:val="0"/>
              <w:rPr>
                <w:rFonts w:ascii="Century Gothic" w:hAnsi="Century Gothic"/>
              </w:rPr>
            </w:pPr>
            <w:r w:rsidRPr="004A69CA">
              <w:rPr>
                <w:rFonts w:ascii="Century Gothic" w:hAnsi="Century Gothic"/>
              </w:rPr>
              <w:t xml:space="preserve">South African Police Services  </w:t>
            </w:r>
          </w:p>
        </w:tc>
      </w:tr>
      <w:tr w:rsidR="008F082A" w14:paraId="68C872F7" w14:textId="77777777" w:rsidTr="00F51CFF">
        <w:tc>
          <w:tcPr>
            <w:tcW w:w="4508" w:type="dxa"/>
          </w:tcPr>
          <w:p w14:paraId="1D0089BB" w14:textId="77777777" w:rsidR="008F082A" w:rsidRPr="004A69CA" w:rsidRDefault="008F082A" w:rsidP="002976D4">
            <w:pPr>
              <w:spacing w:line="360" w:lineRule="auto"/>
              <w:ind w:left="33" w:hanging="33"/>
              <w:jc w:val="lowKashida"/>
              <w:outlineLvl w:val="0"/>
              <w:rPr>
                <w:rFonts w:ascii="Century Gothic" w:hAnsi="Century Gothic"/>
              </w:rPr>
            </w:pPr>
            <w:r w:rsidRPr="004A69CA">
              <w:rPr>
                <w:rFonts w:ascii="Century Gothic" w:hAnsi="Century Gothic"/>
              </w:rPr>
              <w:lastRenderedPageBreak/>
              <w:t>Qualifications, verifications for qualification</w:t>
            </w:r>
          </w:p>
        </w:tc>
        <w:tc>
          <w:tcPr>
            <w:tcW w:w="4508" w:type="dxa"/>
          </w:tcPr>
          <w:p w14:paraId="38B09171" w14:textId="77777777" w:rsidR="008F082A" w:rsidRPr="004A69CA" w:rsidRDefault="008F082A" w:rsidP="00E50B0D">
            <w:pPr>
              <w:spacing w:line="360" w:lineRule="auto"/>
              <w:jc w:val="lowKashida"/>
              <w:outlineLvl w:val="0"/>
              <w:rPr>
                <w:rFonts w:ascii="Century Gothic" w:hAnsi="Century Gothic"/>
              </w:rPr>
            </w:pPr>
            <w:r w:rsidRPr="004A69CA">
              <w:rPr>
                <w:rFonts w:ascii="Century Gothic" w:hAnsi="Century Gothic"/>
              </w:rPr>
              <w:t>South African Qualifications Authority</w:t>
            </w:r>
          </w:p>
        </w:tc>
      </w:tr>
      <w:tr w:rsidR="008F082A" w14:paraId="587D714B" w14:textId="77777777" w:rsidTr="00F51CFF">
        <w:tc>
          <w:tcPr>
            <w:tcW w:w="4508" w:type="dxa"/>
          </w:tcPr>
          <w:p w14:paraId="6CEF628B" w14:textId="77777777" w:rsidR="008F082A" w:rsidRPr="004A69CA" w:rsidRDefault="008F082A" w:rsidP="002976D4">
            <w:pPr>
              <w:spacing w:line="360" w:lineRule="auto"/>
              <w:ind w:left="33" w:hanging="33"/>
              <w:jc w:val="lowKashida"/>
              <w:outlineLvl w:val="0"/>
              <w:rPr>
                <w:rFonts w:ascii="Century Gothic" w:hAnsi="Century Gothic"/>
              </w:rPr>
            </w:pPr>
            <w:r w:rsidRPr="004A69CA">
              <w:rPr>
                <w:rFonts w:ascii="Century Gothic" w:hAnsi="Century Gothic"/>
              </w:rPr>
              <w:t>Credit and payment history, for credit information</w:t>
            </w:r>
          </w:p>
        </w:tc>
        <w:tc>
          <w:tcPr>
            <w:tcW w:w="4508" w:type="dxa"/>
          </w:tcPr>
          <w:p w14:paraId="36A44F28" w14:textId="77777777" w:rsidR="008F082A" w:rsidRPr="004A69CA" w:rsidRDefault="008F082A" w:rsidP="00E50B0D">
            <w:pPr>
              <w:spacing w:line="360" w:lineRule="auto"/>
              <w:jc w:val="lowKashida"/>
              <w:outlineLvl w:val="0"/>
              <w:rPr>
                <w:rFonts w:ascii="Century Gothic" w:hAnsi="Century Gothic"/>
              </w:rPr>
            </w:pPr>
            <w:r w:rsidRPr="004A69CA">
              <w:rPr>
                <w:rFonts w:ascii="Century Gothic" w:hAnsi="Century Gothic"/>
              </w:rPr>
              <w:t>Credit Bureaus</w:t>
            </w:r>
          </w:p>
        </w:tc>
      </w:tr>
    </w:tbl>
    <w:p w14:paraId="5F703A30" w14:textId="77777777" w:rsidR="008F082A" w:rsidRDefault="008F082A" w:rsidP="00E50B0D">
      <w:pPr>
        <w:jc w:val="lowKashida"/>
        <w:outlineLvl w:val="0"/>
        <w:rPr>
          <w:rFonts w:ascii="Century Gothic" w:hAnsi="Century Gothic"/>
        </w:rPr>
      </w:pPr>
    </w:p>
    <w:p w14:paraId="6F752B83" w14:textId="2301394D" w:rsidR="008F082A" w:rsidRPr="00000F0D" w:rsidRDefault="00000F0D" w:rsidP="00E50B0D">
      <w:pPr>
        <w:pStyle w:val="Heading1"/>
        <w:numPr>
          <w:ilvl w:val="0"/>
          <w:numId w:val="3"/>
        </w:numPr>
        <w:ind w:left="709" w:hanging="709"/>
        <w:jc w:val="lowKashida"/>
        <w:rPr>
          <w:rFonts w:asciiTheme="majorHAnsi" w:hAnsiTheme="majorHAnsi"/>
        </w:rPr>
      </w:pPr>
      <w:r w:rsidRPr="00000F0D">
        <w:rPr>
          <w:rFonts w:asciiTheme="majorHAnsi" w:hAnsiTheme="majorHAnsi"/>
        </w:rPr>
        <w:t>PLANNED TRANSBORDER FLOWS OF PERSONAL INFORMATION</w:t>
      </w:r>
    </w:p>
    <w:p w14:paraId="512523D6"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1" w:name="_Toc196409226"/>
      <w:bookmarkEnd w:id="131"/>
    </w:p>
    <w:p w14:paraId="659AA5AD"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2" w:name="_Toc196409227"/>
      <w:bookmarkEnd w:id="132"/>
    </w:p>
    <w:p w14:paraId="48871978"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3" w:name="_Toc196409228"/>
      <w:bookmarkEnd w:id="133"/>
    </w:p>
    <w:p w14:paraId="60006FC9"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4" w:name="_Toc196409229"/>
      <w:bookmarkEnd w:id="134"/>
    </w:p>
    <w:p w14:paraId="62ACA881"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5" w:name="_Toc196409230"/>
      <w:bookmarkEnd w:id="135"/>
    </w:p>
    <w:p w14:paraId="063609B7"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6" w:name="_Toc196409231"/>
      <w:bookmarkEnd w:id="136"/>
    </w:p>
    <w:p w14:paraId="66B65C1A"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7" w:name="_Toc196409232"/>
      <w:bookmarkEnd w:id="137"/>
    </w:p>
    <w:p w14:paraId="58287B1D"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8" w:name="_Toc196409233"/>
      <w:bookmarkEnd w:id="138"/>
    </w:p>
    <w:p w14:paraId="5D07B56D"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39" w:name="_Toc196409234"/>
      <w:bookmarkEnd w:id="139"/>
    </w:p>
    <w:p w14:paraId="11963C65"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0" w:name="_Toc196409235"/>
      <w:bookmarkEnd w:id="140"/>
    </w:p>
    <w:p w14:paraId="156E43B0"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1" w:name="_Toc196409236"/>
      <w:bookmarkEnd w:id="141"/>
    </w:p>
    <w:p w14:paraId="014C0698"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2" w:name="_Toc196409237"/>
      <w:bookmarkEnd w:id="142"/>
    </w:p>
    <w:p w14:paraId="57266A4A"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3" w:name="_Toc196409238"/>
      <w:bookmarkEnd w:id="143"/>
    </w:p>
    <w:p w14:paraId="60C34AEB"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4" w:name="_Toc196409239"/>
      <w:bookmarkEnd w:id="144"/>
    </w:p>
    <w:p w14:paraId="7F2A00B2"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5" w:name="_Toc196409240"/>
      <w:bookmarkEnd w:id="145"/>
    </w:p>
    <w:p w14:paraId="32FA7659"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6" w:name="_Toc196409241"/>
      <w:bookmarkEnd w:id="146"/>
    </w:p>
    <w:p w14:paraId="50AC5D75"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7" w:name="_Toc196409242"/>
      <w:bookmarkEnd w:id="147"/>
    </w:p>
    <w:p w14:paraId="739C35E7" w14:textId="77777777" w:rsidR="00000F0D" w:rsidRPr="00000F0D" w:rsidRDefault="00000F0D" w:rsidP="00E50B0D">
      <w:pPr>
        <w:pStyle w:val="ListParagraph"/>
        <w:numPr>
          <w:ilvl w:val="0"/>
          <w:numId w:val="15"/>
        </w:numPr>
        <w:ind w:left="709" w:hanging="709"/>
        <w:jc w:val="lowKashida"/>
        <w:outlineLvl w:val="0"/>
        <w:rPr>
          <w:rFonts w:ascii="Century Gothic" w:hAnsi="Century Gothic"/>
          <w:vanish/>
          <w:highlight w:val="yellow"/>
        </w:rPr>
      </w:pPr>
      <w:bookmarkStart w:id="148" w:name="_Toc196409243"/>
      <w:bookmarkEnd w:id="148"/>
    </w:p>
    <w:p w14:paraId="707E6122" w14:textId="77777777" w:rsidR="00D437D1" w:rsidRPr="00D437D1" w:rsidRDefault="00D437D1" w:rsidP="00D437D1">
      <w:pPr>
        <w:pStyle w:val="ListParagraph"/>
        <w:numPr>
          <w:ilvl w:val="0"/>
          <w:numId w:val="7"/>
        </w:numPr>
        <w:outlineLvl w:val="0"/>
        <w:rPr>
          <w:rFonts w:ascii="Century Gothic" w:hAnsi="Century Gothic"/>
          <w:vanish/>
        </w:rPr>
      </w:pPr>
      <w:bookmarkStart w:id="149" w:name="_Toc196409244"/>
      <w:bookmarkEnd w:id="149"/>
    </w:p>
    <w:p w14:paraId="1CE2FF60" w14:textId="77777777" w:rsidR="00D437D1" w:rsidRPr="00D437D1" w:rsidRDefault="00D437D1" w:rsidP="00D437D1">
      <w:pPr>
        <w:pStyle w:val="ListParagraph"/>
        <w:numPr>
          <w:ilvl w:val="0"/>
          <w:numId w:val="7"/>
        </w:numPr>
        <w:outlineLvl w:val="0"/>
        <w:rPr>
          <w:rFonts w:ascii="Century Gothic" w:hAnsi="Century Gothic"/>
          <w:vanish/>
        </w:rPr>
      </w:pPr>
      <w:bookmarkStart w:id="150" w:name="_Toc196409245"/>
      <w:bookmarkEnd w:id="150"/>
    </w:p>
    <w:p w14:paraId="7D1325E4" w14:textId="3B61400D" w:rsidR="008F082A" w:rsidRPr="009363A4" w:rsidRDefault="008F082A" w:rsidP="00D437D1">
      <w:pPr>
        <w:pStyle w:val="ListParagraph"/>
        <w:numPr>
          <w:ilvl w:val="1"/>
          <w:numId w:val="7"/>
        </w:numPr>
        <w:ind w:left="1141"/>
        <w:jc w:val="lowKashida"/>
        <w:outlineLvl w:val="0"/>
        <w:rPr>
          <w:rFonts w:ascii="Century Gothic" w:hAnsi="Century Gothic"/>
        </w:rPr>
      </w:pPr>
      <w:r w:rsidRPr="009363A4">
        <w:rPr>
          <w:rFonts w:ascii="Century Gothic" w:hAnsi="Century Gothic"/>
        </w:rPr>
        <w:t xml:space="preserve">The Company may transmit </w:t>
      </w:r>
      <w:r w:rsidR="004A69CA" w:rsidRPr="009363A4">
        <w:rPr>
          <w:rFonts w:ascii="Century Gothic" w:hAnsi="Century Gothic"/>
        </w:rPr>
        <w:t xml:space="preserve">or receive </w:t>
      </w:r>
      <w:r w:rsidRPr="009363A4">
        <w:rPr>
          <w:rFonts w:ascii="Century Gothic" w:hAnsi="Century Gothic"/>
        </w:rPr>
        <w:t>data transborder</w:t>
      </w:r>
    </w:p>
    <w:p w14:paraId="6A7ECC96" w14:textId="1FA88934" w:rsidR="008F082A" w:rsidRPr="009363A4" w:rsidRDefault="008F082A" w:rsidP="00D437D1">
      <w:pPr>
        <w:pStyle w:val="ListParagraph"/>
        <w:numPr>
          <w:ilvl w:val="1"/>
          <w:numId w:val="7"/>
        </w:numPr>
        <w:ind w:left="1418" w:hanging="709"/>
        <w:jc w:val="lowKashida"/>
        <w:outlineLvl w:val="0"/>
        <w:rPr>
          <w:rFonts w:ascii="Century Gothic" w:hAnsi="Century Gothic"/>
        </w:rPr>
      </w:pPr>
      <w:r w:rsidRPr="009363A4">
        <w:rPr>
          <w:rFonts w:ascii="Century Gothic" w:hAnsi="Century Gothic"/>
        </w:rPr>
        <w:t xml:space="preserve">All such transmissions will be strictly in line with third party privacy requirements </w:t>
      </w:r>
      <w:r w:rsidR="004A69CA" w:rsidRPr="009363A4">
        <w:rPr>
          <w:rFonts w:ascii="Century Gothic" w:hAnsi="Century Gothic"/>
        </w:rPr>
        <w:t xml:space="preserve"> and </w:t>
      </w:r>
      <w:r w:rsidRPr="009363A4">
        <w:rPr>
          <w:rFonts w:ascii="Century Gothic" w:hAnsi="Century Gothic"/>
        </w:rPr>
        <w:t>S</w:t>
      </w:r>
      <w:r w:rsidR="00D437D1" w:rsidRPr="009363A4">
        <w:rPr>
          <w:rFonts w:ascii="Century Gothic" w:hAnsi="Century Gothic"/>
        </w:rPr>
        <w:t>ervice Level Agreements</w:t>
      </w:r>
      <w:r w:rsidRPr="009363A4">
        <w:rPr>
          <w:rFonts w:ascii="Century Gothic" w:hAnsi="Century Gothic"/>
        </w:rPr>
        <w:t xml:space="preserve"> with client</w:t>
      </w:r>
    </w:p>
    <w:p w14:paraId="1D7B7EA5" w14:textId="6CA4FCB9" w:rsidR="008F082A" w:rsidRDefault="00000F0D" w:rsidP="00E50B0D">
      <w:pPr>
        <w:pStyle w:val="Heading1"/>
        <w:numPr>
          <w:ilvl w:val="0"/>
          <w:numId w:val="3"/>
        </w:numPr>
        <w:ind w:left="709" w:hanging="709"/>
        <w:jc w:val="lowKashida"/>
        <w:rPr>
          <w:rFonts w:asciiTheme="majorHAnsi" w:hAnsiTheme="majorHAnsi"/>
        </w:rPr>
      </w:pPr>
      <w:r w:rsidRPr="00000F0D">
        <w:rPr>
          <w:rFonts w:asciiTheme="majorHAnsi" w:hAnsiTheme="majorHAnsi"/>
        </w:rPr>
        <w:t>SECURITY MEASURES TO ENSURE THE CONFIDENTIALITY, INTEGRITY AND AVAILABILITY OF THE INFORMATION</w:t>
      </w:r>
    </w:p>
    <w:p w14:paraId="76C4FEDC" w14:textId="77777777" w:rsidR="0027376E" w:rsidRPr="0027376E" w:rsidRDefault="0027376E" w:rsidP="00E50B0D">
      <w:pPr>
        <w:pStyle w:val="ListParagraph"/>
        <w:numPr>
          <w:ilvl w:val="0"/>
          <w:numId w:val="14"/>
        </w:numPr>
        <w:ind w:left="709" w:hanging="709"/>
        <w:jc w:val="lowKashida"/>
        <w:outlineLvl w:val="0"/>
        <w:rPr>
          <w:rFonts w:ascii="Century Gothic" w:hAnsi="Century Gothic"/>
          <w:vanish/>
        </w:rPr>
      </w:pPr>
      <w:bookmarkStart w:id="151" w:name="_Toc196409249"/>
      <w:bookmarkEnd w:id="151"/>
    </w:p>
    <w:p w14:paraId="00DFD6B4" w14:textId="77777777" w:rsidR="0027376E" w:rsidRPr="0027376E" w:rsidRDefault="0027376E" w:rsidP="00E50B0D">
      <w:pPr>
        <w:pStyle w:val="ListParagraph"/>
        <w:numPr>
          <w:ilvl w:val="0"/>
          <w:numId w:val="14"/>
        </w:numPr>
        <w:ind w:left="709" w:hanging="709"/>
        <w:jc w:val="lowKashida"/>
        <w:outlineLvl w:val="0"/>
        <w:rPr>
          <w:rFonts w:ascii="Century Gothic" w:hAnsi="Century Gothic"/>
          <w:vanish/>
        </w:rPr>
      </w:pPr>
      <w:bookmarkStart w:id="152" w:name="_Toc196409250"/>
      <w:bookmarkEnd w:id="152"/>
    </w:p>
    <w:p w14:paraId="74D16FDB" w14:textId="77777777" w:rsidR="0027376E" w:rsidRPr="0027376E" w:rsidRDefault="0027376E" w:rsidP="00E50B0D">
      <w:pPr>
        <w:pStyle w:val="ListParagraph"/>
        <w:numPr>
          <w:ilvl w:val="0"/>
          <w:numId w:val="14"/>
        </w:numPr>
        <w:ind w:left="709" w:hanging="709"/>
        <w:jc w:val="lowKashida"/>
        <w:outlineLvl w:val="0"/>
        <w:rPr>
          <w:rFonts w:ascii="Century Gothic" w:hAnsi="Century Gothic"/>
          <w:vanish/>
        </w:rPr>
      </w:pPr>
      <w:bookmarkStart w:id="153" w:name="_Toc196409251"/>
      <w:bookmarkEnd w:id="153"/>
    </w:p>
    <w:p w14:paraId="286BF73F" w14:textId="77777777" w:rsidR="00D437D1" w:rsidRPr="00D437D1" w:rsidRDefault="00D437D1" w:rsidP="00D437D1">
      <w:pPr>
        <w:pStyle w:val="ListParagraph"/>
        <w:numPr>
          <w:ilvl w:val="0"/>
          <w:numId w:val="7"/>
        </w:numPr>
        <w:outlineLvl w:val="0"/>
        <w:rPr>
          <w:rFonts w:ascii="Century Gothic" w:hAnsi="Century Gothic"/>
          <w:vanish/>
          <w:highlight w:val="yellow"/>
        </w:rPr>
      </w:pPr>
      <w:bookmarkStart w:id="154" w:name="_Toc196409252"/>
      <w:bookmarkEnd w:id="154"/>
    </w:p>
    <w:p w14:paraId="1EB59500" w14:textId="5FB11B2A" w:rsidR="0027376E" w:rsidRPr="009363A4" w:rsidRDefault="0027376E" w:rsidP="00D437D1">
      <w:pPr>
        <w:pStyle w:val="ListParagraph"/>
        <w:numPr>
          <w:ilvl w:val="1"/>
          <w:numId w:val="7"/>
        </w:numPr>
        <w:ind w:left="1418" w:hanging="709"/>
        <w:jc w:val="lowKashida"/>
        <w:outlineLvl w:val="0"/>
        <w:rPr>
          <w:rFonts w:ascii="Century Gothic" w:hAnsi="Century Gothic"/>
        </w:rPr>
      </w:pPr>
      <w:r w:rsidRPr="009363A4">
        <w:rPr>
          <w:rFonts w:ascii="Century Gothic" w:hAnsi="Century Gothic"/>
        </w:rPr>
        <w:t>the company employs robust physical and technical organizational measures to secure data, including: data backups, access control, encryption. </w:t>
      </w:r>
    </w:p>
    <w:p w14:paraId="44AA5BCE" w14:textId="34B4852E" w:rsidR="0027376E" w:rsidRPr="009363A4" w:rsidRDefault="0027376E" w:rsidP="00D437D1">
      <w:pPr>
        <w:pStyle w:val="ListParagraph"/>
        <w:numPr>
          <w:ilvl w:val="1"/>
          <w:numId w:val="7"/>
        </w:numPr>
        <w:ind w:left="1418" w:hanging="709"/>
        <w:jc w:val="lowKashida"/>
        <w:outlineLvl w:val="0"/>
        <w:rPr>
          <w:rFonts w:ascii="Century Gothic" w:hAnsi="Century Gothic"/>
        </w:rPr>
      </w:pPr>
      <w:r w:rsidRPr="009363A4">
        <w:rPr>
          <w:rFonts w:ascii="Century Gothic" w:hAnsi="Century Gothic"/>
        </w:rPr>
        <w:t>The measures also cover the safe storage and disposal of data, as well as periodic security audits and employee training. </w:t>
      </w:r>
    </w:p>
    <w:p w14:paraId="42334AD4" w14:textId="2E60DF2D" w:rsidR="008F082A" w:rsidRPr="00000F0D" w:rsidRDefault="00000F0D" w:rsidP="00E50B0D">
      <w:pPr>
        <w:pStyle w:val="Heading1"/>
        <w:numPr>
          <w:ilvl w:val="0"/>
          <w:numId w:val="3"/>
        </w:numPr>
        <w:ind w:left="709" w:hanging="709"/>
        <w:jc w:val="lowKashida"/>
        <w:rPr>
          <w:rFonts w:asciiTheme="majorHAnsi" w:hAnsiTheme="majorHAnsi"/>
        </w:rPr>
      </w:pPr>
      <w:r w:rsidRPr="00000F0D">
        <w:rPr>
          <w:rFonts w:asciiTheme="majorHAnsi" w:hAnsiTheme="majorHAnsi"/>
        </w:rPr>
        <w:t>UPDATING OF MANUAL</w:t>
      </w:r>
    </w:p>
    <w:p w14:paraId="27048E2D" w14:textId="77777777" w:rsidR="00000F0D" w:rsidRDefault="00000F0D" w:rsidP="00E50B0D">
      <w:pPr>
        <w:jc w:val="lowKashida"/>
        <w:outlineLvl w:val="0"/>
        <w:rPr>
          <w:rFonts w:ascii="Century Gothic" w:hAnsi="Century Gothic"/>
        </w:rPr>
      </w:pPr>
    </w:p>
    <w:p w14:paraId="44CA6E1F" w14:textId="555E8AED" w:rsidR="008F082A" w:rsidRPr="00AA016F" w:rsidRDefault="008F082A" w:rsidP="00D437D1">
      <w:pPr>
        <w:ind w:firstLine="0"/>
        <w:jc w:val="lowKashida"/>
        <w:outlineLvl w:val="0"/>
        <w:rPr>
          <w:rFonts w:ascii="Century Gothic" w:hAnsi="Century Gothic"/>
        </w:rPr>
      </w:pPr>
      <w:r>
        <w:rPr>
          <w:rFonts w:ascii="Century Gothic" w:hAnsi="Century Gothic"/>
        </w:rPr>
        <w:t>The Information Officer will regularly update the manual</w:t>
      </w:r>
    </w:p>
    <w:p w14:paraId="24EF8390" w14:textId="77777777" w:rsidR="008F082A" w:rsidRDefault="008F082A" w:rsidP="00E50B0D">
      <w:pPr>
        <w:jc w:val="lowKashida"/>
        <w:outlineLvl w:val="0"/>
        <w:rPr>
          <w:rFonts w:ascii="Century Gothic" w:hAnsi="Century Gothic"/>
        </w:rPr>
      </w:pPr>
    </w:p>
    <w:p w14:paraId="1396FF29" w14:textId="77777777" w:rsidR="008F082A" w:rsidRPr="00EB7048" w:rsidRDefault="008F082A" w:rsidP="00E50B0D">
      <w:pPr>
        <w:jc w:val="lowKashida"/>
        <w:outlineLvl w:val="0"/>
        <w:rPr>
          <w:rFonts w:ascii="Century Gothic" w:hAnsi="Century Gothic"/>
        </w:rPr>
      </w:pPr>
    </w:p>
    <w:p w14:paraId="75A70BE9" w14:textId="77777777" w:rsidR="007238CB" w:rsidRDefault="007238CB" w:rsidP="00E50B0D">
      <w:pPr>
        <w:jc w:val="lowKashida"/>
        <w:outlineLvl w:val="0"/>
      </w:pPr>
    </w:p>
    <w:sectPr w:rsidR="007238CB" w:rsidSect="00803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4C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65455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396FC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0E493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21E20"/>
    <w:multiLevelType w:val="multilevel"/>
    <w:tmpl w:val="3A4CC12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0D19F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7A464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CE462D"/>
    <w:multiLevelType w:val="multilevel"/>
    <w:tmpl w:val="3A4CC12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1A1FC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D72F68"/>
    <w:multiLevelType w:val="multilevel"/>
    <w:tmpl w:val="3A4CC12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1C0CFA"/>
    <w:multiLevelType w:val="hybridMultilevel"/>
    <w:tmpl w:val="98660B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1C179FC"/>
    <w:multiLevelType w:val="multilevel"/>
    <w:tmpl w:val="22BE319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F67623"/>
    <w:multiLevelType w:val="multilevel"/>
    <w:tmpl w:val="3A4CC124"/>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9E163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D4161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3386FF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F96707"/>
    <w:multiLevelType w:val="multilevel"/>
    <w:tmpl w:val="A24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125828">
    <w:abstractNumId w:val="0"/>
  </w:num>
  <w:num w:numId="2" w16cid:durableId="1804539876">
    <w:abstractNumId w:val="16"/>
  </w:num>
  <w:num w:numId="3" w16cid:durableId="261646908">
    <w:abstractNumId w:val="10"/>
  </w:num>
  <w:num w:numId="4" w16cid:durableId="1511138001">
    <w:abstractNumId w:val="14"/>
  </w:num>
  <w:num w:numId="5" w16cid:durableId="1839730882">
    <w:abstractNumId w:val="1"/>
  </w:num>
  <w:num w:numId="6" w16cid:durableId="1820228788">
    <w:abstractNumId w:val="8"/>
  </w:num>
  <w:num w:numId="7" w16cid:durableId="2043283742">
    <w:abstractNumId w:val="12"/>
  </w:num>
  <w:num w:numId="8" w16cid:durableId="1269238382">
    <w:abstractNumId w:val="7"/>
  </w:num>
  <w:num w:numId="9" w16cid:durableId="2146071938">
    <w:abstractNumId w:val="9"/>
  </w:num>
  <w:num w:numId="10" w16cid:durableId="31149322">
    <w:abstractNumId w:val="6"/>
  </w:num>
  <w:num w:numId="11" w16cid:durableId="1893466273">
    <w:abstractNumId w:val="5"/>
  </w:num>
  <w:num w:numId="12" w16cid:durableId="1324818000">
    <w:abstractNumId w:val="2"/>
  </w:num>
  <w:num w:numId="13" w16cid:durableId="881406055">
    <w:abstractNumId w:val="3"/>
  </w:num>
  <w:num w:numId="14" w16cid:durableId="1594431815">
    <w:abstractNumId w:val="13"/>
  </w:num>
  <w:num w:numId="15" w16cid:durableId="2042826758">
    <w:abstractNumId w:val="15"/>
  </w:num>
  <w:num w:numId="16" w16cid:durableId="796878514">
    <w:abstractNumId w:val="4"/>
  </w:num>
  <w:num w:numId="17" w16cid:durableId="21243756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2A"/>
    <w:rsid w:val="00000F0D"/>
    <w:rsid w:val="0000676E"/>
    <w:rsid w:val="0002510A"/>
    <w:rsid w:val="001E1E29"/>
    <w:rsid w:val="001F259F"/>
    <w:rsid w:val="00217BE0"/>
    <w:rsid w:val="0027376E"/>
    <w:rsid w:val="002976D4"/>
    <w:rsid w:val="00327193"/>
    <w:rsid w:val="00351F85"/>
    <w:rsid w:val="00417F83"/>
    <w:rsid w:val="004808F0"/>
    <w:rsid w:val="004A69CA"/>
    <w:rsid w:val="00500C75"/>
    <w:rsid w:val="007238CB"/>
    <w:rsid w:val="0080318A"/>
    <w:rsid w:val="00832A88"/>
    <w:rsid w:val="00872070"/>
    <w:rsid w:val="008F082A"/>
    <w:rsid w:val="009363A4"/>
    <w:rsid w:val="00944712"/>
    <w:rsid w:val="009F0D1F"/>
    <w:rsid w:val="009F4609"/>
    <w:rsid w:val="00AF26F8"/>
    <w:rsid w:val="00B04804"/>
    <w:rsid w:val="00B630C0"/>
    <w:rsid w:val="00D35377"/>
    <w:rsid w:val="00D437D1"/>
    <w:rsid w:val="00D720AB"/>
    <w:rsid w:val="00D74A38"/>
    <w:rsid w:val="00E50B0D"/>
    <w:rsid w:val="00EA67C9"/>
    <w:rsid w:val="00F34E90"/>
    <w:rsid w:val="00F51D06"/>
    <w:rsid w:val="00F764B4"/>
    <w:rsid w:val="00F97ECB"/>
    <w:rsid w:val="00FE2D9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89E8"/>
  <w15:chartTrackingRefBased/>
  <w15:docId w15:val="{086D5D65-29AF-4992-8735-59801203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360" w:lineRule="auto"/>
        <w:ind w:left="709" w:hanging="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2A"/>
  </w:style>
  <w:style w:type="paragraph" w:styleId="Heading1">
    <w:name w:val="heading 1"/>
    <w:basedOn w:val="Normal"/>
    <w:next w:val="Normal"/>
    <w:link w:val="Heading1Char"/>
    <w:uiPriority w:val="9"/>
    <w:qFormat/>
    <w:rsid w:val="004808F0"/>
    <w:pPr>
      <w:keepNext/>
      <w:keepLines/>
      <w:spacing w:before="360" w:after="80"/>
      <w:outlineLvl w:val="0"/>
    </w:pPr>
    <w:rPr>
      <w:rFonts w:ascii="Century Gothic" w:eastAsiaTheme="majorEastAsia" w:hAnsi="Century Gothic" w:cstheme="majorBidi"/>
      <w:color w:val="634F0D"/>
      <w:sz w:val="28"/>
      <w:szCs w:val="40"/>
    </w:rPr>
  </w:style>
  <w:style w:type="paragraph" w:styleId="Heading2">
    <w:name w:val="heading 2"/>
    <w:basedOn w:val="Normal"/>
    <w:next w:val="Normal"/>
    <w:link w:val="Heading2Char"/>
    <w:uiPriority w:val="9"/>
    <w:unhideWhenUsed/>
    <w:qFormat/>
    <w:rsid w:val="00D35377"/>
    <w:pPr>
      <w:keepNext/>
      <w:keepLines/>
      <w:spacing w:before="160" w:after="80"/>
      <w:outlineLvl w:val="1"/>
    </w:pPr>
    <w:rPr>
      <w:rFonts w:asciiTheme="majorHAnsi" w:eastAsiaTheme="majorEastAsia" w:hAnsiTheme="majorHAnsi" w:cstheme="majorBidi"/>
      <w:color w:val="634F0D"/>
      <w:sz w:val="32"/>
      <w:szCs w:val="32"/>
    </w:rPr>
  </w:style>
  <w:style w:type="paragraph" w:styleId="Heading3">
    <w:name w:val="heading 3"/>
    <w:basedOn w:val="Normal"/>
    <w:next w:val="Normal"/>
    <w:link w:val="Heading3Char"/>
    <w:uiPriority w:val="9"/>
    <w:semiHidden/>
    <w:unhideWhenUsed/>
    <w:qFormat/>
    <w:rsid w:val="008F082A"/>
    <w:pPr>
      <w:keepNext/>
      <w:keepLines/>
      <w:spacing w:before="160" w:after="80"/>
      <w:outlineLvl w:val="2"/>
    </w:pPr>
    <w:rPr>
      <w:rFonts w:eastAsiaTheme="majorEastAsia" w:cstheme="majorBidi"/>
      <w:color w:val="C77C0E" w:themeColor="accent1" w:themeShade="BF"/>
      <w:sz w:val="28"/>
      <w:szCs w:val="28"/>
    </w:rPr>
  </w:style>
  <w:style w:type="paragraph" w:styleId="Heading4">
    <w:name w:val="heading 4"/>
    <w:basedOn w:val="Normal"/>
    <w:next w:val="Normal"/>
    <w:link w:val="Heading4Char"/>
    <w:uiPriority w:val="9"/>
    <w:semiHidden/>
    <w:unhideWhenUsed/>
    <w:qFormat/>
    <w:rsid w:val="008F082A"/>
    <w:pPr>
      <w:keepNext/>
      <w:keepLines/>
      <w:spacing w:before="80" w:after="40"/>
      <w:outlineLvl w:val="3"/>
    </w:pPr>
    <w:rPr>
      <w:rFonts w:eastAsiaTheme="majorEastAsia" w:cstheme="majorBidi"/>
      <w:i/>
      <w:iCs/>
      <w:color w:val="C77C0E" w:themeColor="accent1" w:themeShade="BF"/>
    </w:rPr>
  </w:style>
  <w:style w:type="paragraph" w:styleId="Heading5">
    <w:name w:val="heading 5"/>
    <w:basedOn w:val="Normal"/>
    <w:next w:val="Normal"/>
    <w:link w:val="Heading5Char"/>
    <w:uiPriority w:val="9"/>
    <w:semiHidden/>
    <w:unhideWhenUsed/>
    <w:qFormat/>
    <w:rsid w:val="008F082A"/>
    <w:pPr>
      <w:keepNext/>
      <w:keepLines/>
      <w:spacing w:before="80" w:after="40"/>
      <w:outlineLvl w:val="4"/>
    </w:pPr>
    <w:rPr>
      <w:rFonts w:eastAsiaTheme="majorEastAsia" w:cstheme="majorBidi"/>
      <w:color w:val="C77C0E" w:themeColor="accent1" w:themeShade="BF"/>
    </w:rPr>
  </w:style>
  <w:style w:type="paragraph" w:styleId="Heading6">
    <w:name w:val="heading 6"/>
    <w:basedOn w:val="Normal"/>
    <w:next w:val="Normal"/>
    <w:link w:val="Heading6Char"/>
    <w:uiPriority w:val="9"/>
    <w:semiHidden/>
    <w:unhideWhenUsed/>
    <w:qFormat/>
    <w:rsid w:val="008F0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F0"/>
    <w:rPr>
      <w:rFonts w:ascii="Century Gothic" w:eastAsiaTheme="majorEastAsia" w:hAnsi="Century Gothic" w:cstheme="majorBidi"/>
      <w:color w:val="634F0D"/>
      <w:sz w:val="28"/>
      <w:szCs w:val="40"/>
    </w:rPr>
  </w:style>
  <w:style w:type="character" w:customStyle="1" w:styleId="Heading2Char">
    <w:name w:val="Heading 2 Char"/>
    <w:basedOn w:val="DefaultParagraphFont"/>
    <w:link w:val="Heading2"/>
    <w:uiPriority w:val="9"/>
    <w:rsid w:val="00D35377"/>
    <w:rPr>
      <w:rFonts w:asciiTheme="majorHAnsi" w:eastAsiaTheme="majorEastAsia" w:hAnsiTheme="majorHAnsi" w:cstheme="majorBidi"/>
      <w:color w:val="634F0D"/>
      <w:sz w:val="32"/>
      <w:szCs w:val="32"/>
    </w:rPr>
  </w:style>
  <w:style w:type="character" w:customStyle="1" w:styleId="Heading3Char">
    <w:name w:val="Heading 3 Char"/>
    <w:basedOn w:val="DefaultParagraphFont"/>
    <w:link w:val="Heading3"/>
    <w:uiPriority w:val="9"/>
    <w:semiHidden/>
    <w:rsid w:val="008F082A"/>
    <w:rPr>
      <w:rFonts w:eastAsiaTheme="majorEastAsia" w:cstheme="majorBidi"/>
      <w:color w:val="C77C0E" w:themeColor="accent1" w:themeShade="BF"/>
      <w:sz w:val="28"/>
      <w:szCs w:val="28"/>
    </w:rPr>
  </w:style>
  <w:style w:type="character" w:customStyle="1" w:styleId="Heading4Char">
    <w:name w:val="Heading 4 Char"/>
    <w:basedOn w:val="DefaultParagraphFont"/>
    <w:link w:val="Heading4"/>
    <w:uiPriority w:val="9"/>
    <w:semiHidden/>
    <w:rsid w:val="008F082A"/>
    <w:rPr>
      <w:rFonts w:eastAsiaTheme="majorEastAsia" w:cstheme="majorBidi"/>
      <w:i/>
      <w:iCs/>
      <w:color w:val="C77C0E" w:themeColor="accent1" w:themeShade="BF"/>
    </w:rPr>
  </w:style>
  <w:style w:type="character" w:customStyle="1" w:styleId="Heading5Char">
    <w:name w:val="Heading 5 Char"/>
    <w:basedOn w:val="DefaultParagraphFont"/>
    <w:link w:val="Heading5"/>
    <w:uiPriority w:val="9"/>
    <w:semiHidden/>
    <w:rsid w:val="008F082A"/>
    <w:rPr>
      <w:rFonts w:eastAsiaTheme="majorEastAsia" w:cstheme="majorBidi"/>
      <w:color w:val="C77C0E" w:themeColor="accent1" w:themeShade="BF"/>
    </w:rPr>
  </w:style>
  <w:style w:type="character" w:customStyle="1" w:styleId="Heading6Char">
    <w:name w:val="Heading 6 Char"/>
    <w:basedOn w:val="DefaultParagraphFont"/>
    <w:link w:val="Heading6"/>
    <w:uiPriority w:val="9"/>
    <w:semiHidden/>
    <w:rsid w:val="008F0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82A"/>
    <w:rPr>
      <w:rFonts w:eastAsiaTheme="majorEastAsia" w:cstheme="majorBidi"/>
      <w:color w:val="272727" w:themeColor="text1" w:themeTint="D8"/>
    </w:rPr>
  </w:style>
  <w:style w:type="paragraph" w:styleId="Title">
    <w:name w:val="Title"/>
    <w:basedOn w:val="Normal"/>
    <w:next w:val="Normal"/>
    <w:link w:val="TitleChar"/>
    <w:uiPriority w:val="10"/>
    <w:qFormat/>
    <w:rsid w:val="008F0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82A"/>
    <w:pPr>
      <w:numPr>
        <w:ilvl w:val="1"/>
      </w:numPr>
      <w:ind w:left="709" w:hanging="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82A"/>
    <w:pPr>
      <w:spacing w:before="160"/>
    </w:pPr>
    <w:rPr>
      <w:i/>
      <w:iCs/>
      <w:color w:val="404040" w:themeColor="text1" w:themeTint="BF"/>
    </w:rPr>
  </w:style>
  <w:style w:type="character" w:customStyle="1" w:styleId="QuoteChar">
    <w:name w:val="Quote Char"/>
    <w:basedOn w:val="DefaultParagraphFont"/>
    <w:link w:val="Quote"/>
    <w:uiPriority w:val="29"/>
    <w:rsid w:val="008F082A"/>
    <w:rPr>
      <w:i/>
      <w:iCs/>
      <w:color w:val="404040" w:themeColor="text1" w:themeTint="BF"/>
    </w:rPr>
  </w:style>
  <w:style w:type="paragraph" w:styleId="ListParagraph">
    <w:name w:val="List Paragraph"/>
    <w:basedOn w:val="Normal"/>
    <w:uiPriority w:val="34"/>
    <w:qFormat/>
    <w:rsid w:val="008F082A"/>
    <w:pPr>
      <w:ind w:left="720"/>
      <w:contextualSpacing/>
    </w:pPr>
  </w:style>
  <w:style w:type="character" w:styleId="IntenseEmphasis">
    <w:name w:val="Intense Emphasis"/>
    <w:basedOn w:val="DefaultParagraphFont"/>
    <w:uiPriority w:val="21"/>
    <w:qFormat/>
    <w:rsid w:val="008F082A"/>
    <w:rPr>
      <w:i/>
      <w:iCs/>
      <w:color w:val="C77C0E" w:themeColor="accent1" w:themeShade="BF"/>
    </w:rPr>
  </w:style>
  <w:style w:type="paragraph" w:styleId="IntenseQuote">
    <w:name w:val="Intense Quote"/>
    <w:basedOn w:val="Normal"/>
    <w:next w:val="Normal"/>
    <w:link w:val="IntenseQuoteChar"/>
    <w:uiPriority w:val="30"/>
    <w:qFormat/>
    <w:rsid w:val="008F082A"/>
    <w:pPr>
      <w:pBdr>
        <w:top w:val="single" w:sz="4" w:space="10" w:color="C77C0E" w:themeColor="accent1" w:themeShade="BF"/>
        <w:bottom w:val="single" w:sz="4" w:space="10" w:color="C77C0E" w:themeColor="accent1" w:themeShade="BF"/>
      </w:pBdr>
      <w:spacing w:before="360" w:after="360"/>
      <w:ind w:left="864" w:right="864"/>
    </w:pPr>
    <w:rPr>
      <w:i/>
      <w:iCs/>
      <w:color w:val="C77C0E" w:themeColor="accent1" w:themeShade="BF"/>
    </w:rPr>
  </w:style>
  <w:style w:type="character" w:customStyle="1" w:styleId="IntenseQuoteChar">
    <w:name w:val="Intense Quote Char"/>
    <w:basedOn w:val="DefaultParagraphFont"/>
    <w:link w:val="IntenseQuote"/>
    <w:uiPriority w:val="30"/>
    <w:rsid w:val="008F082A"/>
    <w:rPr>
      <w:i/>
      <w:iCs/>
      <w:color w:val="C77C0E" w:themeColor="accent1" w:themeShade="BF"/>
    </w:rPr>
  </w:style>
  <w:style w:type="character" w:styleId="IntenseReference">
    <w:name w:val="Intense Reference"/>
    <w:basedOn w:val="DefaultParagraphFont"/>
    <w:uiPriority w:val="32"/>
    <w:qFormat/>
    <w:rsid w:val="008F082A"/>
    <w:rPr>
      <w:b/>
      <w:bCs/>
      <w:smallCaps/>
      <w:color w:val="C77C0E" w:themeColor="accent1" w:themeShade="BF"/>
      <w:spacing w:val="5"/>
    </w:rPr>
  </w:style>
  <w:style w:type="character" w:styleId="Hyperlink">
    <w:name w:val="Hyperlink"/>
    <w:basedOn w:val="DefaultParagraphFont"/>
    <w:uiPriority w:val="99"/>
    <w:unhideWhenUsed/>
    <w:rsid w:val="008F082A"/>
    <w:rPr>
      <w:color w:val="AD1F1F" w:themeColor="hyperlink"/>
      <w:u w:val="single"/>
    </w:rPr>
  </w:style>
  <w:style w:type="table" w:styleId="TableGrid">
    <w:name w:val="Table Grid"/>
    <w:basedOn w:val="TableNormal"/>
    <w:uiPriority w:val="39"/>
    <w:rsid w:val="008F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804"/>
    <w:pPr>
      <w:spacing w:before="240" w:after="0" w:line="259" w:lineRule="auto"/>
      <w:ind w:left="0" w:firstLine="0"/>
      <w:jc w:val="left"/>
      <w:outlineLvl w:val="9"/>
    </w:pPr>
    <w:rPr>
      <w:rFonts w:asciiTheme="majorHAnsi" w:hAnsiTheme="majorHAnsi"/>
      <w:color w:val="C77C0E" w:themeColor="accent1" w:themeShade="BF"/>
      <w:kern w:val="0"/>
      <w:sz w:val="32"/>
      <w:szCs w:val="32"/>
      <w:lang w:val="en-US"/>
      <w14:ligatures w14:val="none"/>
    </w:rPr>
  </w:style>
  <w:style w:type="paragraph" w:styleId="TOC1">
    <w:name w:val="toc 1"/>
    <w:basedOn w:val="Normal"/>
    <w:next w:val="Normal"/>
    <w:autoRedefine/>
    <w:uiPriority w:val="39"/>
    <w:unhideWhenUsed/>
    <w:rsid w:val="00B04804"/>
    <w:pPr>
      <w:spacing w:after="100"/>
      <w:ind w:left="0"/>
    </w:pPr>
  </w:style>
  <w:style w:type="paragraph" w:styleId="TOC2">
    <w:name w:val="toc 2"/>
    <w:basedOn w:val="Normal"/>
    <w:next w:val="Normal"/>
    <w:autoRedefine/>
    <w:uiPriority w:val="39"/>
    <w:unhideWhenUsed/>
    <w:rsid w:val="00B04804"/>
    <w:pPr>
      <w:spacing w:after="100"/>
      <w:ind w:left="240"/>
    </w:pPr>
  </w:style>
  <w:style w:type="paragraph" w:styleId="TOC3">
    <w:name w:val="toc 3"/>
    <w:basedOn w:val="Normal"/>
    <w:next w:val="Normal"/>
    <w:autoRedefine/>
    <w:uiPriority w:val="39"/>
    <w:unhideWhenUsed/>
    <w:rsid w:val="00B04804"/>
    <w:pPr>
      <w:spacing w:after="100" w:line="278" w:lineRule="auto"/>
      <w:ind w:left="480" w:firstLine="0"/>
      <w:jc w:val="left"/>
    </w:pPr>
    <w:rPr>
      <w:rFonts w:eastAsiaTheme="minorEastAsia"/>
      <w:lang w:eastAsia="en-ZA"/>
    </w:rPr>
  </w:style>
  <w:style w:type="paragraph" w:styleId="TOC4">
    <w:name w:val="toc 4"/>
    <w:basedOn w:val="Normal"/>
    <w:next w:val="Normal"/>
    <w:autoRedefine/>
    <w:uiPriority w:val="39"/>
    <w:unhideWhenUsed/>
    <w:rsid w:val="00B04804"/>
    <w:pPr>
      <w:spacing w:after="100" w:line="278" w:lineRule="auto"/>
      <w:ind w:left="720" w:firstLine="0"/>
      <w:jc w:val="left"/>
    </w:pPr>
    <w:rPr>
      <w:rFonts w:eastAsiaTheme="minorEastAsia"/>
      <w:lang w:eastAsia="en-ZA"/>
    </w:rPr>
  </w:style>
  <w:style w:type="paragraph" w:styleId="TOC5">
    <w:name w:val="toc 5"/>
    <w:basedOn w:val="Normal"/>
    <w:next w:val="Normal"/>
    <w:autoRedefine/>
    <w:uiPriority w:val="39"/>
    <w:unhideWhenUsed/>
    <w:rsid w:val="00B04804"/>
    <w:pPr>
      <w:spacing w:after="100" w:line="278" w:lineRule="auto"/>
      <w:ind w:left="960" w:firstLine="0"/>
      <w:jc w:val="left"/>
    </w:pPr>
    <w:rPr>
      <w:rFonts w:eastAsiaTheme="minorEastAsia"/>
      <w:lang w:eastAsia="en-ZA"/>
    </w:rPr>
  </w:style>
  <w:style w:type="paragraph" w:styleId="TOC6">
    <w:name w:val="toc 6"/>
    <w:basedOn w:val="Normal"/>
    <w:next w:val="Normal"/>
    <w:autoRedefine/>
    <w:uiPriority w:val="39"/>
    <w:unhideWhenUsed/>
    <w:rsid w:val="00B04804"/>
    <w:pPr>
      <w:spacing w:after="100" w:line="278" w:lineRule="auto"/>
      <w:ind w:left="1200" w:firstLine="0"/>
      <w:jc w:val="left"/>
    </w:pPr>
    <w:rPr>
      <w:rFonts w:eastAsiaTheme="minorEastAsia"/>
      <w:lang w:eastAsia="en-ZA"/>
    </w:rPr>
  </w:style>
  <w:style w:type="paragraph" w:styleId="TOC7">
    <w:name w:val="toc 7"/>
    <w:basedOn w:val="Normal"/>
    <w:next w:val="Normal"/>
    <w:autoRedefine/>
    <w:uiPriority w:val="39"/>
    <w:unhideWhenUsed/>
    <w:rsid w:val="00B04804"/>
    <w:pPr>
      <w:spacing w:after="100" w:line="278" w:lineRule="auto"/>
      <w:ind w:left="1440" w:firstLine="0"/>
      <w:jc w:val="left"/>
    </w:pPr>
    <w:rPr>
      <w:rFonts w:eastAsiaTheme="minorEastAsia"/>
      <w:lang w:eastAsia="en-ZA"/>
    </w:rPr>
  </w:style>
  <w:style w:type="paragraph" w:styleId="TOC8">
    <w:name w:val="toc 8"/>
    <w:basedOn w:val="Normal"/>
    <w:next w:val="Normal"/>
    <w:autoRedefine/>
    <w:uiPriority w:val="39"/>
    <w:unhideWhenUsed/>
    <w:rsid w:val="00B04804"/>
    <w:pPr>
      <w:spacing w:after="100" w:line="278" w:lineRule="auto"/>
      <w:ind w:left="1680" w:firstLine="0"/>
      <w:jc w:val="left"/>
    </w:pPr>
    <w:rPr>
      <w:rFonts w:eastAsiaTheme="minorEastAsia"/>
      <w:lang w:eastAsia="en-ZA"/>
    </w:rPr>
  </w:style>
  <w:style w:type="paragraph" w:styleId="TOC9">
    <w:name w:val="toc 9"/>
    <w:basedOn w:val="Normal"/>
    <w:next w:val="Normal"/>
    <w:autoRedefine/>
    <w:uiPriority w:val="39"/>
    <w:unhideWhenUsed/>
    <w:rsid w:val="00B04804"/>
    <w:pPr>
      <w:spacing w:after="100" w:line="278" w:lineRule="auto"/>
      <w:ind w:left="1920" w:firstLine="0"/>
      <w:jc w:val="left"/>
    </w:pPr>
    <w:rPr>
      <w:rFonts w:eastAsiaTheme="minorEastAsia"/>
      <w:lang w:eastAsia="en-ZA"/>
    </w:rPr>
  </w:style>
  <w:style w:type="character" w:styleId="UnresolvedMention">
    <w:name w:val="Unresolved Mention"/>
    <w:basedOn w:val="DefaultParagraphFont"/>
    <w:uiPriority w:val="99"/>
    <w:semiHidden/>
    <w:unhideWhenUsed/>
    <w:rsid w:val="00B04804"/>
    <w:rPr>
      <w:color w:val="605E5C"/>
      <w:shd w:val="clear" w:color="auto" w:fill="E1DFDD"/>
    </w:rPr>
  </w:style>
  <w:style w:type="character" w:styleId="FollowedHyperlink">
    <w:name w:val="FollowedHyperlink"/>
    <w:basedOn w:val="DefaultParagraphFont"/>
    <w:uiPriority w:val="99"/>
    <w:semiHidden/>
    <w:unhideWhenUsed/>
    <w:rsid w:val="002976D4"/>
    <w:rPr>
      <w:color w:val="FFC4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justice.gov.za/infor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D9C2-1F4A-48CE-B681-DCCA1B5E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Grobler</dc:creator>
  <cp:keywords/>
  <dc:description/>
  <cp:lastModifiedBy>Danny Myburgh</cp:lastModifiedBy>
  <cp:revision>5</cp:revision>
  <dcterms:created xsi:type="dcterms:W3CDTF">2025-06-09T09:57:00Z</dcterms:created>
  <dcterms:modified xsi:type="dcterms:W3CDTF">2025-06-09T10:47:00Z</dcterms:modified>
</cp:coreProperties>
</file>