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C755D9" w14:textId="77777777" w:rsidR="00B310F6" w:rsidRDefault="00B310F6">
      <w:pPr>
        <w:pStyle w:val="Title"/>
      </w:pPr>
      <w:r>
        <w:t>WALTERS PUBLIC WORKS AUTHORITY MEETING</w:t>
      </w:r>
    </w:p>
    <w:p w14:paraId="2A3550AE" w14:textId="005D1612" w:rsidR="00B310F6" w:rsidRDefault="00010820">
      <w:pPr>
        <w:jc w:val="center"/>
      </w:pPr>
      <w:r>
        <w:rPr>
          <w:b/>
          <w:sz w:val="28"/>
        </w:rPr>
        <w:t>October</w:t>
      </w:r>
      <w:r w:rsidR="002B40CB">
        <w:rPr>
          <w:b/>
          <w:sz w:val="28"/>
        </w:rPr>
        <w:t xml:space="preserve"> </w:t>
      </w:r>
      <w:r>
        <w:rPr>
          <w:b/>
          <w:sz w:val="28"/>
        </w:rPr>
        <w:t>7</w:t>
      </w:r>
      <w:r w:rsidR="00B310F6">
        <w:rPr>
          <w:b/>
          <w:sz w:val="28"/>
        </w:rPr>
        <w:t>, 20</w:t>
      </w:r>
      <w:r w:rsidR="00FC6469">
        <w:rPr>
          <w:b/>
          <w:sz w:val="28"/>
        </w:rPr>
        <w:t>2</w:t>
      </w:r>
      <w:r w:rsidR="009512C7">
        <w:rPr>
          <w:b/>
          <w:sz w:val="28"/>
        </w:rPr>
        <w:t>5</w:t>
      </w:r>
    </w:p>
    <w:p w14:paraId="5A64FDF3" w14:textId="4ACAA729" w:rsidR="00B310F6" w:rsidRDefault="00B310F6">
      <w:pPr>
        <w:pStyle w:val="BodyText"/>
      </w:pPr>
    </w:p>
    <w:p w14:paraId="14251628" w14:textId="0E246644" w:rsidR="00F66BC8" w:rsidRDefault="00B310F6" w:rsidP="00F66BC8">
      <w:pPr>
        <w:pStyle w:val="BodyText"/>
      </w:pPr>
      <w:r>
        <w:t xml:space="preserve">The Walters Public Works Authority met in </w:t>
      </w:r>
      <w:r w:rsidR="00B47886">
        <w:t>regular</w:t>
      </w:r>
      <w:r>
        <w:t xml:space="preserve"> session at </w:t>
      </w:r>
      <w:r w:rsidR="00F857B9">
        <w:t>6</w:t>
      </w:r>
      <w:r>
        <w:t xml:space="preserve">:00 p.m. on </w:t>
      </w:r>
      <w:r w:rsidR="00010820">
        <w:t>October</w:t>
      </w:r>
      <w:r w:rsidR="00D51FCF">
        <w:t xml:space="preserve"> </w:t>
      </w:r>
      <w:r w:rsidR="00010820">
        <w:t>7</w:t>
      </w:r>
      <w:r w:rsidR="00D51FCF">
        <w:t>,</w:t>
      </w:r>
      <w:r>
        <w:t xml:space="preserve"> 20</w:t>
      </w:r>
      <w:r w:rsidR="00FC6469">
        <w:t>2</w:t>
      </w:r>
      <w:r w:rsidR="000424E8">
        <w:t>5</w:t>
      </w:r>
      <w:r>
        <w:t xml:space="preserve"> in the </w:t>
      </w:r>
      <w:r w:rsidR="002316DE">
        <w:t xml:space="preserve">City Hall in </w:t>
      </w:r>
      <w:r w:rsidR="0043253C">
        <w:t>Walters</w:t>
      </w:r>
      <w:r w:rsidR="002316DE">
        <w:t>.</w:t>
      </w:r>
      <w:r w:rsidR="005D7621" w:rsidRPr="00711484">
        <w:t xml:space="preserve"> </w:t>
      </w:r>
      <w:r w:rsidR="00F66BC8">
        <w:t xml:space="preserve">Those present were, </w:t>
      </w:r>
      <w:r w:rsidR="000709A5">
        <w:t xml:space="preserve">Chairman Jonathan Morgan, </w:t>
      </w:r>
      <w:r w:rsidR="00F15A26">
        <w:t>Vice-Chairman</w:t>
      </w:r>
      <w:r w:rsidR="00F66BC8">
        <w:t xml:space="preserve"> </w:t>
      </w:r>
      <w:r w:rsidR="00B3606F">
        <w:t>Sherri Flanagan</w:t>
      </w:r>
      <w:r w:rsidR="00DA1610">
        <w:t>,</w:t>
      </w:r>
      <w:r w:rsidR="00F66BC8">
        <w:t xml:space="preserve"> </w:t>
      </w:r>
      <w:r w:rsidR="000709A5">
        <w:t>Trustee</w:t>
      </w:r>
      <w:r w:rsidR="000A2A9F">
        <w:t>s</w:t>
      </w:r>
      <w:r w:rsidR="00DA1610">
        <w:t xml:space="preserve"> </w:t>
      </w:r>
      <w:r w:rsidR="000A2A9F">
        <w:t>Diana Fincher</w:t>
      </w:r>
      <w:r w:rsidR="00C959A3">
        <w:t>, Jim Keesee</w:t>
      </w:r>
      <w:r w:rsidR="000A2A9F">
        <w:t xml:space="preserve"> and Wes Eidson,</w:t>
      </w:r>
      <w:r w:rsidR="00F66BC8">
        <w:t xml:space="preserve"> City Clerk Sheri Davis</w:t>
      </w:r>
      <w:r w:rsidR="00A47F53">
        <w:t xml:space="preserve"> and</w:t>
      </w:r>
      <w:r w:rsidR="00F66BC8">
        <w:t xml:space="preserve"> City Manager </w:t>
      </w:r>
      <w:r w:rsidR="00F857B9">
        <w:t>M</w:t>
      </w:r>
      <w:r w:rsidR="00A059E3">
        <w:t>att LaFee</w:t>
      </w:r>
      <w:r w:rsidR="00010820">
        <w:t xml:space="preserve"> and</w:t>
      </w:r>
      <w:r w:rsidR="00F857B9">
        <w:t xml:space="preserve"> Attorney Jack Mackey</w:t>
      </w:r>
      <w:r w:rsidR="00010820">
        <w:t>.</w:t>
      </w:r>
      <w:r w:rsidR="00C401C7">
        <w:t xml:space="preserve"> </w:t>
      </w:r>
    </w:p>
    <w:p w14:paraId="5D062F63" w14:textId="77777777" w:rsidR="00FE5A19" w:rsidRDefault="00FE5A19" w:rsidP="000A2A9F">
      <w:pPr>
        <w:jc w:val="both"/>
        <w:rPr>
          <w:sz w:val="28"/>
          <w:szCs w:val="28"/>
        </w:rPr>
      </w:pPr>
      <w:bookmarkStart w:id="0" w:name="_Hlk170911288"/>
      <w:bookmarkStart w:id="1" w:name="_Hlk84596009"/>
      <w:bookmarkStart w:id="2" w:name="_Hlk60996886"/>
    </w:p>
    <w:bookmarkEnd w:id="0"/>
    <w:bookmarkEnd w:id="1"/>
    <w:p w14:paraId="7D802089" w14:textId="4FB5A4C4" w:rsidR="00FE5A19" w:rsidRDefault="00FE5A19" w:rsidP="00FE5A19">
      <w:pPr>
        <w:jc w:val="both"/>
        <w:rPr>
          <w:sz w:val="28"/>
        </w:rPr>
      </w:pPr>
      <w:r>
        <w:rPr>
          <w:sz w:val="28"/>
        </w:rPr>
        <w:t>Item #3—</w:t>
      </w:r>
      <w:r w:rsidRPr="009512C7">
        <w:rPr>
          <w:sz w:val="28"/>
        </w:rPr>
        <w:t xml:space="preserve"> </w:t>
      </w:r>
      <w:r w:rsidR="00A47F53">
        <w:rPr>
          <w:sz w:val="28"/>
        </w:rPr>
        <w:t>Diana Fincher</w:t>
      </w:r>
      <w:r>
        <w:rPr>
          <w:sz w:val="28"/>
        </w:rPr>
        <w:t xml:space="preserve"> made a motion to approve the Consent </w:t>
      </w:r>
      <w:r w:rsidR="004229EE">
        <w:rPr>
          <w:sz w:val="28"/>
        </w:rPr>
        <w:t>agenda;</w:t>
      </w:r>
      <w:r>
        <w:rPr>
          <w:sz w:val="28"/>
        </w:rPr>
        <w:t xml:space="preserve"> </w:t>
      </w:r>
      <w:r w:rsidR="00A47F53">
        <w:rPr>
          <w:sz w:val="28"/>
        </w:rPr>
        <w:t>Wes Eidson</w:t>
      </w:r>
      <w:r>
        <w:rPr>
          <w:sz w:val="28"/>
        </w:rPr>
        <w:t xml:space="preserve"> seconded the motion.  The vote was:</w:t>
      </w:r>
    </w:p>
    <w:p w14:paraId="376D1ADC" w14:textId="574A9E7A" w:rsidR="00FE5A19" w:rsidRDefault="00FE5A19" w:rsidP="00FE5A19">
      <w:pPr>
        <w:jc w:val="both"/>
        <w:rPr>
          <w:sz w:val="28"/>
        </w:rPr>
      </w:pPr>
      <w:r>
        <w:rPr>
          <w:sz w:val="28"/>
        </w:rPr>
        <w:tab/>
      </w:r>
      <w:r>
        <w:rPr>
          <w:sz w:val="28"/>
        </w:rPr>
        <w:tab/>
        <w:t>Ayes:</w:t>
      </w:r>
      <w:r>
        <w:rPr>
          <w:sz w:val="28"/>
        </w:rPr>
        <w:tab/>
        <w:t xml:space="preserve"> Morgan, Flanagan, Fincher, Eidson</w:t>
      </w:r>
      <w:r w:rsidR="0050692D">
        <w:rPr>
          <w:sz w:val="28"/>
        </w:rPr>
        <w:t>, Keesee</w:t>
      </w:r>
    </w:p>
    <w:p w14:paraId="6FAC43C2" w14:textId="77777777" w:rsidR="00FE5A19" w:rsidRDefault="00FE5A19" w:rsidP="00FE5A19">
      <w:pPr>
        <w:jc w:val="both"/>
        <w:rPr>
          <w:sz w:val="28"/>
        </w:rPr>
      </w:pPr>
      <w:r>
        <w:rPr>
          <w:sz w:val="28"/>
        </w:rPr>
        <w:tab/>
      </w:r>
      <w:r>
        <w:rPr>
          <w:sz w:val="28"/>
        </w:rPr>
        <w:tab/>
        <w:t>Nays:</w:t>
      </w:r>
      <w:r>
        <w:rPr>
          <w:sz w:val="28"/>
        </w:rPr>
        <w:tab/>
        <w:t xml:space="preserve"> None</w:t>
      </w:r>
    </w:p>
    <w:bookmarkEnd w:id="2"/>
    <w:p w14:paraId="63E84409" w14:textId="0B89688B" w:rsidR="009512C7" w:rsidRDefault="009512C7" w:rsidP="009512C7">
      <w:pPr>
        <w:pStyle w:val="BodyText"/>
        <w:numPr>
          <w:ilvl w:val="0"/>
          <w:numId w:val="3"/>
        </w:numPr>
      </w:pPr>
      <w:r>
        <w:t xml:space="preserve">Approval of </w:t>
      </w:r>
      <w:r w:rsidR="00010820">
        <w:t>September</w:t>
      </w:r>
      <w:r>
        <w:t xml:space="preserve"> </w:t>
      </w:r>
      <w:r w:rsidR="00010820">
        <w:t>2</w:t>
      </w:r>
      <w:r>
        <w:t>, 202</w:t>
      </w:r>
      <w:r w:rsidR="00224539">
        <w:t>5</w:t>
      </w:r>
      <w:r>
        <w:t xml:space="preserve"> regular City Council meeting. </w:t>
      </w:r>
    </w:p>
    <w:p w14:paraId="6086F771" w14:textId="32EB278C" w:rsidR="009512C7" w:rsidRDefault="009512C7" w:rsidP="009512C7">
      <w:pPr>
        <w:pStyle w:val="BodyText"/>
        <w:numPr>
          <w:ilvl w:val="0"/>
          <w:numId w:val="3"/>
        </w:numPr>
      </w:pPr>
      <w:r>
        <w:t xml:space="preserve">Approval of purchase orders and signing of checks for all City funds presented at the </w:t>
      </w:r>
      <w:r w:rsidR="00010820">
        <w:t>10</w:t>
      </w:r>
      <w:r>
        <w:t>-</w:t>
      </w:r>
      <w:r w:rsidR="00010820">
        <w:t>7</w:t>
      </w:r>
      <w:r>
        <w:t xml:space="preserve">-2025 council meeting and ratification of routine checks subsequent to the </w:t>
      </w:r>
      <w:r w:rsidR="00010820">
        <w:t>9</w:t>
      </w:r>
      <w:r>
        <w:t>-</w:t>
      </w:r>
      <w:r w:rsidR="00010820">
        <w:t>2</w:t>
      </w:r>
      <w:r>
        <w:t>-202</w:t>
      </w:r>
      <w:r w:rsidR="001856B9">
        <w:t>5</w:t>
      </w:r>
      <w:r>
        <w:t xml:space="preserve"> regular council meeting.</w:t>
      </w:r>
    </w:p>
    <w:p w14:paraId="37D04C54" w14:textId="6BB6C77C" w:rsidR="00010820" w:rsidRDefault="00010820" w:rsidP="009512C7">
      <w:pPr>
        <w:pStyle w:val="BodyText"/>
        <w:numPr>
          <w:ilvl w:val="0"/>
          <w:numId w:val="3"/>
        </w:numPr>
      </w:pPr>
      <w:r>
        <w:t>Approval of the September 15, 2025 special meeting minutes.</w:t>
      </w:r>
    </w:p>
    <w:p w14:paraId="724E8911" w14:textId="77777777" w:rsidR="009512C7" w:rsidRDefault="009512C7" w:rsidP="009512C7">
      <w:pPr>
        <w:pStyle w:val="BodyText"/>
        <w:ind w:left="840"/>
      </w:pPr>
    </w:p>
    <w:p w14:paraId="40A540D3" w14:textId="7F78A85C" w:rsidR="0050692D" w:rsidRDefault="00F857B9" w:rsidP="00010820">
      <w:pPr>
        <w:jc w:val="both"/>
        <w:rPr>
          <w:sz w:val="28"/>
        </w:rPr>
      </w:pPr>
      <w:r w:rsidRPr="00E1178F">
        <w:rPr>
          <w:sz w:val="28"/>
          <w:szCs w:val="28"/>
        </w:rPr>
        <w:t>I</w:t>
      </w:r>
      <w:r w:rsidR="00950CFA" w:rsidRPr="00E1178F">
        <w:rPr>
          <w:sz w:val="28"/>
          <w:szCs w:val="28"/>
        </w:rPr>
        <w:t>tem #</w:t>
      </w:r>
      <w:r w:rsidR="001D033B" w:rsidRPr="00E1178F">
        <w:rPr>
          <w:sz w:val="28"/>
          <w:szCs w:val="28"/>
        </w:rPr>
        <w:t>4</w:t>
      </w:r>
      <w:r w:rsidR="00950CFA">
        <w:rPr>
          <w:szCs w:val="28"/>
        </w:rPr>
        <w:t>—</w:t>
      </w:r>
      <w:r w:rsidR="00876C7D" w:rsidRPr="00876C7D">
        <w:rPr>
          <w:szCs w:val="28"/>
        </w:rPr>
        <w:t xml:space="preserve"> </w:t>
      </w:r>
      <w:bookmarkStart w:id="3" w:name="_Hlk198121579"/>
      <w:r w:rsidR="00010820">
        <w:rPr>
          <w:sz w:val="28"/>
          <w:szCs w:val="28"/>
        </w:rPr>
        <w:t>City Manager informed Council that we received the 2 fire hydrants today that need replacing. These are the only 2 non-operational hydrants in town. The water department will also be working over the next month to replace valves to prevent full road shutdown while doing repairs.</w:t>
      </w:r>
      <w:r w:rsidR="00010820">
        <w:rPr>
          <w:sz w:val="28"/>
        </w:rPr>
        <w:t xml:space="preserve">  The new hydrants and repairs should be under $8,000.00</w:t>
      </w:r>
    </w:p>
    <w:p w14:paraId="12F4D06D" w14:textId="77777777" w:rsidR="00010820" w:rsidRDefault="00010820" w:rsidP="00010820">
      <w:pPr>
        <w:jc w:val="both"/>
        <w:rPr>
          <w:sz w:val="28"/>
        </w:rPr>
      </w:pPr>
    </w:p>
    <w:p w14:paraId="30BAD87F" w14:textId="5C64B5A3" w:rsidR="00010820" w:rsidRDefault="00010820" w:rsidP="00010820">
      <w:pPr>
        <w:jc w:val="both"/>
        <w:rPr>
          <w:sz w:val="28"/>
        </w:rPr>
      </w:pPr>
      <w:r>
        <w:rPr>
          <w:sz w:val="28"/>
        </w:rPr>
        <w:t>Item #5—</w:t>
      </w:r>
      <w:bookmarkStart w:id="4" w:name="_Hlk198121713"/>
      <w:r>
        <w:rPr>
          <w:sz w:val="28"/>
        </w:rPr>
        <w:t>Scott Vaughn with Chisolm Trail Consulting was at the meeting to go over the scope of work that needs to take place for Phase 2 of the water treatment plant. Last year no bids were received for this project. Wes Eidson mentioned separating the items so one contractor does not have to bid on everything. Wes Eidson made a motion to solicit for bids for phase 2 of the water treatment plant and split the bidding process up per project that needs to be done to meet DEQ regulations. Diana Fincher seconded the motion.  The vote was:</w:t>
      </w:r>
    </w:p>
    <w:p w14:paraId="0B1045C0" w14:textId="77777777" w:rsidR="00010820" w:rsidRDefault="00010820" w:rsidP="00010820">
      <w:pPr>
        <w:jc w:val="both"/>
        <w:rPr>
          <w:sz w:val="28"/>
        </w:rPr>
      </w:pPr>
      <w:r>
        <w:rPr>
          <w:sz w:val="28"/>
        </w:rPr>
        <w:t xml:space="preserve">                                Ayes: Morgan, Flanagan, Fincher, Eidson, Keesee</w:t>
      </w:r>
    </w:p>
    <w:p w14:paraId="0A50806A" w14:textId="77777777" w:rsidR="00010820" w:rsidRDefault="00010820" w:rsidP="00010820">
      <w:pPr>
        <w:jc w:val="both"/>
        <w:rPr>
          <w:sz w:val="28"/>
        </w:rPr>
      </w:pPr>
      <w:r>
        <w:rPr>
          <w:sz w:val="28"/>
        </w:rPr>
        <w:tab/>
      </w:r>
      <w:r>
        <w:rPr>
          <w:sz w:val="28"/>
        </w:rPr>
        <w:tab/>
        <w:t xml:space="preserve">            Nays: None</w:t>
      </w:r>
    </w:p>
    <w:p w14:paraId="5CB41731" w14:textId="77777777" w:rsidR="00977172" w:rsidRDefault="00977172" w:rsidP="00010820">
      <w:pPr>
        <w:jc w:val="both"/>
        <w:rPr>
          <w:sz w:val="28"/>
        </w:rPr>
      </w:pPr>
    </w:p>
    <w:p w14:paraId="4FEA562D" w14:textId="77777777" w:rsidR="00E96FC5" w:rsidRDefault="00DD18CF" w:rsidP="00E96FC5">
      <w:pPr>
        <w:jc w:val="both"/>
        <w:rPr>
          <w:sz w:val="28"/>
        </w:rPr>
      </w:pPr>
      <w:r>
        <w:rPr>
          <w:sz w:val="28"/>
        </w:rPr>
        <w:t>Item #6—</w:t>
      </w:r>
      <w:r w:rsidRPr="00DD18CF">
        <w:rPr>
          <w:sz w:val="28"/>
        </w:rPr>
        <w:t xml:space="preserve"> </w:t>
      </w:r>
      <w:r w:rsidR="00E96FC5">
        <w:rPr>
          <w:sz w:val="28"/>
          <w:szCs w:val="28"/>
        </w:rPr>
        <w:t>City Manager Matt LaFee was able to get Bond financing through OWRB for auto read electric and water meters.  Matt went over all of the benefits of moving forward with auto read meters.  He stated this is an investment in our community not to see it as debt.  With the gain in revenue from the electric and water loss from having such old meters we should see more than enough revenue to make the payment.  Also, with this Bond Financing loan, they willing are willing to extend the loan 5 years past the warranty of the meters and the interest rate is exceptional for the size and term of the loan.  Wes Eidson made a motion to move forward with Bond Utility Financing for Auto read electric and water meters with option 2, wrapped debt service. Sherri Flanagan seconded the motion.  The vote was:</w:t>
      </w:r>
      <w:r w:rsidR="00E96FC5">
        <w:rPr>
          <w:sz w:val="28"/>
        </w:rPr>
        <w:t xml:space="preserve"> </w:t>
      </w:r>
    </w:p>
    <w:p w14:paraId="1CE4782C" w14:textId="77777777" w:rsidR="00E96FC5" w:rsidRDefault="00E96FC5" w:rsidP="00E96FC5">
      <w:pPr>
        <w:jc w:val="both"/>
        <w:rPr>
          <w:sz w:val="28"/>
        </w:rPr>
      </w:pPr>
      <w:r>
        <w:rPr>
          <w:sz w:val="28"/>
        </w:rPr>
        <w:t xml:space="preserve">                           Ayes: Morgan, Flanagan, Fincher, Eidson, Keesee</w:t>
      </w:r>
    </w:p>
    <w:p w14:paraId="03E2DF91" w14:textId="77777777" w:rsidR="00E96FC5" w:rsidRDefault="00E96FC5" w:rsidP="00E96FC5">
      <w:pPr>
        <w:jc w:val="both"/>
        <w:rPr>
          <w:sz w:val="28"/>
        </w:rPr>
      </w:pPr>
      <w:r>
        <w:rPr>
          <w:sz w:val="28"/>
        </w:rPr>
        <w:tab/>
      </w:r>
      <w:r>
        <w:rPr>
          <w:sz w:val="28"/>
        </w:rPr>
        <w:tab/>
        <w:t xml:space="preserve">      Nays: None</w:t>
      </w:r>
    </w:p>
    <w:p w14:paraId="463B7F22" w14:textId="46DE62D9" w:rsidR="00DD18CF" w:rsidRDefault="00DD18CF" w:rsidP="00E96FC5">
      <w:pPr>
        <w:jc w:val="both"/>
        <w:rPr>
          <w:sz w:val="28"/>
        </w:rPr>
      </w:pPr>
    </w:p>
    <w:p w14:paraId="0C109724" w14:textId="01958276" w:rsidR="00DD18CF" w:rsidRDefault="00DD18CF" w:rsidP="00DD18CF">
      <w:pPr>
        <w:jc w:val="both"/>
        <w:rPr>
          <w:sz w:val="28"/>
        </w:rPr>
      </w:pPr>
      <w:r>
        <w:rPr>
          <w:sz w:val="28"/>
        </w:rPr>
        <w:t>Item #7—</w:t>
      </w:r>
      <w:r w:rsidRPr="00DD18CF">
        <w:rPr>
          <w:sz w:val="28"/>
        </w:rPr>
        <w:t xml:space="preserve"> </w:t>
      </w:r>
      <w:r>
        <w:rPr>
          <w:sz w:val="28"/>
        </w:rPr>
        <w:t xml:space="preserve">Diana Fincher made a motion to approve the Professional Services Agreement with Municipal Finance Services for financing on Auto read electric and water meters.  Wes Eidson seconded the motion.  The vote was:  </w:t>
      </w:r>
    </w:p>
    <w:p w14:paraId="4996C946" w14:textId="18E82DEF" w:rsidR="00DD18CF" w:rsidRDefault="00DD18CF" w:rsidP="00DD18CF">
      <w:pPr>
        <w:jc w:val="both"/>
        <w:rPr>
          <w:sz w:val="28"/>
        </w:rPr>
      </w:pPr>
      <w:r>
        <w:rPr>
          <w:sz w:val="28"/>
        </w:rPr>
        <w:tab/>
      </w:r>
      <w:r>
        <w:rPr>
          <w:sz w:val="28"/>
        </w:rPr>
        <w:tab/>
      </w:r>
      <w:r w:rsidR="00AF09B3">
        <w:rPr>
          <w:sz w:val="28"/>
        </w:rPr>
        <w:t xml:space="preserve">          </w:t>
      </w:r>
      <w:r>
        <w:rPr>
          <w:sz w:val="28"/>
        </w:rPr>
        <w:t xml:space="preserve"> Ayes: Fincher, Morgan,</w:t>
      </w:r>
      <w:r w:rsidR="00AF09B3">
        <w:rPr>
          <w:sz w:val="28"/>
        </w:rPr>
        <w:t xml:space="preserve"> </w:t>
      </w:r>
      <w:r>
        <w:rPr>
          <w:sz w:val="28"/>
        </w:rPr>
        <w:t>Flanagan,</w:t>
      </w:r>
      <w:r w:rsidR="00AF09B3">
        <w:rPr>
          <w:sz w:val="28"/>
        </w:rPr>
        <w:t xml:space="preserve"> </w:t>
      </w:r>
      <w:r>
        <w:rPr>
          <w:sz w:val="28"/>
        </w:rPr>
        <w:t>Eidson,</w:t>
      </w:r>
      <w:r w:rsidR="00AF09B3">
        <w:rPr>
          <w:sz w:val="28"/>
        </w:rPr>
        <w:t xml:space="preserve"> </w:t>
      </w:r>
      <w:r>
        <w:rPr>
          <w:sz w:val="28"/>
        </w:rPr>
        <w:t xml:space="preserve">Keesee            </w:t>
      </w:r>
      <w:r>
        <w:rPr>
          <w:sz w:val="28"/>
        </w:rPr>
        <w:tab/>
      </w:r>
      <w:r>
        <w:rPr>
          <w:sz w:val="28"/>
        </w:rPr>
        <w:tab/>
      </w:r>
      <w:r>
        <w:rPr>
          <w:sz w:val="28"/>
        </w:rPr>
        <w:tab/>
        <w:t xml:space="preserve"> Nays:  None</w:t>
      </w:r>
    </w:p>
    <w:p w14:paraId="42DE61E6" w14:textId="77777777" w:rsidR="00E96FC5" w:rsidRDefault="00E96FC5" w:rsidP="00DD18CF">
      <w:pPr>
        <w:jc w:val="both"/>
        <w:rPr>
          <w:sz w:val="28"/>
        </w:rPr>
      </w:pPr>
    </w:p>
    <w:p w14:paraId="58338079" w14:textId="77777777" w:rsidR="00977172" w:rsidRDefault="00977172" w:rsidP="00DD18CF">
      <w:pPr>
        <w:jc w:val="both"/>
        <w:rPr>
          <w:sz w:val="28"/>
        </w:rPr>
      </w:pPr>
    </w:p>
    <w:p w14:paraId="5697FC05" w14:textId="77777777" w:rsidR="00977172" w:rsidRDefault="00977172" w:rsidP="00DD18CF">
      <w:pPr>
        <w:jc w:val="both"/>
        <w:rPr>
          <w:sz w:val="28"/>
        </w:rPr>
      </w:pPr>
    </w:p>
    <w:p w14:paraId="2AA62A46" w14:textId="77777777" w:rsidR="00977172" w:rsidRDefault="00977172" w:rsidP="00DD18CF">
      <w:pPr>
        <w:jc w:val="both"/>
        <w:rPr>
          <w:sz w:val="28"/>
        </w:rPr>
      </w:pPr>
    </w:p>
    <w:p w14:paraId="35452098" w14:textId="4554A80F" w:rsidR="00977172" w:rsidRDefault="00977172" w:rsidP="00977172">
      <w:pPr>
        <w:pStyle w:val="Title"/>
      </w:pPr>
      <w:r>
        <w:lastRenderedPageBreak/>
        <w:t xml:space="preserve">       WALTERS PUBLIC WORKS AUTHORITY MEETING</w:t>
      </w:r>
    </w:p>
    <w:p w14:paraId="3800337F" w14:textId="77777777" w:rsidR="00977172" w:rsidRDefault="00977172" w:rsidP="00977172">
      <w:pPr>
        <w:jc w:val="center"/>
      </w:pPr>
      <w:r>
        <w:rPr>
          <w:b/>
          <w:sz w:val="28"/>
        </w:rPr>
        <w:t>October 7, 2025</w:t>
      </w:r>
    </w:p>
    <w:p w14:paraId="01D003AE" w14:textId="77777777" w:rsidR="00977172" w:rsidRDefault="00977172" w:rsidP="00DD18CF">
      <w:pPr>
        <w:jc w:val="both"/>
        <w:rPr>
          <w:sz w:val="28"/>
        </w:rPr>
      </w:pPr>
    </w:p>
    <w:p w14:paraId="5B1B8A0D" w14:textId="128650F7" w:rsidR="00DD18CF" w:rsidRDefault="00DD18CF" w:rsidP="00DD18CF">
      <w:pPr>
        <w:jc w:val="both"/>
        <w:rPr>
          <w:sz w:val="28"/>
          <w:szCs w:val="28"/>
        </w:rPr>
      </w:pPr>
      <w:r>
        <w:rPr>
          <w:sz w:val="28"/>
        </w:rPr>
        <w:t>Item #8—</w:t>
      </w:r>
      <w:bookmarkStart w:id="5" w:name="_Hlk198121868"/>
      <w:r w:rsidRPr="00DD18CF">
        <w:rPr>
          <w:sz w:val="28"/>
          <w:szCs w:val="28"/>
        </w:rPr>
        <w:t xml:space="preserve"> </w:t>
      </w:r>
      <w:r>
        <w:rPr>
          <w:sz w:val="28"/>
          <w:szCs w:val="28"/>
        </w:rPr>
        <w:t xml:space="preserve">Diana Fincher made a motion to approve the agreement for bond council and council for promissory note to OWRB and compensation </w:t>
      </w:r>
      <w:r w:rsidR="00E96FC5">
        <w:rPr>
          <w:sz w:val="28"/>
          <w:szCs w:val="28"/>
        </w:rPr>
        <w:t xml:space="preserve">of $2500.00 </w:t>
      </w:r>
      <w:r>
        <w:rPr>
          <w:sz w:val="28"/>
          <w:szCs w:val="28"/>
        </w:rPr>
        <w:t>for our attorney, Jack Mackey. Wes Eidson seconded the motion.  The vote was:</w:t>
      </w:r>
      <w:bookmarkEnd w:id="5"/>
    </w:p>
    <w:p w14:paraId="4A8C0B1C" w14:textId="58123F74" w:rsidR="00DD18CF" w:rsidRDefault="00E96FC5" w:rsidP="00E96FC5">
      <w:pPr>
        <w:ind w:left="720" w:firstLine="720"/>
        <w:jc w:val="both"/>
        <w:rPr>
          <w:sz w:val="28"/>
        </w:rPr>
      </w:pPr>
      <w:r>
        <w:rPr>
          <w:sz w:val="28"/>
        </w:rPr>
        <w:t xml:space="preserve">     </w:t>
      </w:r>
      <w:r w:rsidR="00DD18CF">
        <w:rPr>
          <w:sz w:val="28"/>
        </w:rPr>
        <w:t>Ayes:</w:t>
      </w:r>
      <w:r w:rsidR="00DD18CF">
        <w:rPr>
          <w:sz w:val="28"/>
        </w:rPr>
        <w:tab/>
        <w:t xml:space="preserve"> Morgan, Flanagan, Fincher, Eidson, Keesee</w:t>
      </w:r>
    </w:p>
    <w:p w14:paraId="79930AB5" w14:textId="77777777" w:rsidR="00DD18CF" w:rsidRDefault="00DD18CF" w:rsidP="00DD18CF">
      <w:pPr>
        <w:jc w:val="both"/>
        <w:rPr>
          <w:sz w:val="28"/>
        </w:rPr>
      </w:pPr>
      <w:r>
        <w:rPr>
          <w:sz w:val="28"/>
        </w:rPr>
        <w:tab/>
      </w:r>
      <w:r>
        <w:rPr>
          <w:sz w:val="28"/>
        </w:rPr>
        <w:tab/>
        <w:t xml:space="preserve">     Nays:</w:t>
      </w:r>
      <w:r>
        <w:rPr>
          <w:sz w:val="28"/>
        </w:rPr>
        <w:tab/>
        <w:t xml:space="preserve"> None</w:t>
      </w:r>
    </w:p>
    <w:bookmarkEnd w:id="4"/>
    <w:bookmarkEnd w:id="3"/>
    <w:p w14:paraId="5CCCEE48" w14:textId="77777777" w:rsidR="00DD18CF" w:rsidRDefault="00DD18CF" w:rsidP="009E77CE">
      <w:pPr>
        <w:jc w:val="both"/>
        <w:rPr>
          <w:sz w:val="28"/>
          <w:szCs w:val="28"/>
        </w:rPr>
      </w:pPr>
    </w:p>
    <w:p w14:paraId="24134AA2" w14:textId="74F7E37C" w:rsidR="00DD18CF" w:rsidRDefault="00DD18CF" w:rsidP="00DD18CF">
      <w:pPr>
        <w:jc w:val="both"/>
        <w:rPr>
          <w:sz w:val="28"/>
        </w:rPr>
      </w:pPr>
      <w:r>
        <w:rPr>
          <w:sz w:val="28"/>
          <w:szCs w:val="28"/>
        </w:rPr>
        <w:t>Item #9—</w:t>
      </w:r>
      <w:bookmarkStart w:id="6" w:name="_Hlk198121912"/>
      <w:r w:rsidRPr="00DD18CF">
        <w:rPr>
          <w:sz w:val="28"/>
          <w:szCs w:val="28"/>
        </w:rPr>
        <w:t xml:space="preserve"> </w:t>
      </w:r>
      <w:r>
        <w:rPr>
          <w:sz w:val="28"/>
          <w:szCs w:val="28"/>
        </w:rPr>
        <w:t>Wes Eidson made a motion to approve Resolution 90</w:t>
      </w:r>
      <w:r w:rsidR="00977172">
        <w:rPr>
          <w:sz w:val="28"/>
          <w:szCs w:val="28"/>
        </w:rPr>
        <w:t>5</w:t>
      </w:r>
      <w:r>
        <w:rPr>
          <w:sz w:val="28"/>
          <w:szCs w:val="28"/>
        </w:rPr>
        <w:t xml:space="preserve">, a resolution approving action by the Walters Public Works Authority authorizing issuance, sale and delivery of a promissory note with OWRB not to exceed $1,240,000.  Sherri Flanagan seconded the motion.  The vote was: </w:t>
      </w:r>
    </w:p>
    <w:p w14:paraId="1322FE6C" w14:textId="77777777" w:rsidR="00DD18CF" w:rsidRDefault="00DD18CF" w:rsidP="00DD18CF">
      <w:pPr>
        <w:jc w:val="both"/>
        <w:rPr>
          <w:sz w:val="28"/>
        </w:rPr>
      </w:pPr>
      <w:r>
        <w:rPr>
          <w:sz w:val="28"/>
          <w:szCs w:val="28"/>
        </w:rPr>
        <w:t xml:space="preserve">                         </w:t>
      </w:r>
      <w:r>
        <w:rPr>
          <w:sz w:val="28"/>
        </w:rPr>
        <w:t>Ayes:</w:t>
      </w:r>
      <w:r>
        <w:rPr>
          <w:sz w:val="28"/>
        </w:rPr>
        <w:tab/>
        <w:t xml:space="preserve"> Morgan, Flanagan, Fincher, Eidson, Keesee</w:t>
      </w:r>
    </w:p>
    <w:p w14:paraId="40873958" w14:textId="77777777" w:rsidR="00DD18CF" w:rsidRDefault="00DD18CF" w:rsidP="00DD18CF">
      <w:pPr>
        <w:jc w:val="both"/>
        <w:rPr>
          <w:sz w:val="28"/>
        </w:rPr>
      </w:pPr>
      <w:r>
        <w:rPr>
          <w:sz w:val="28"/>
        </w:rPr>
        <w:tab/>
      </w:r>
      <w:r>
        <w:rPr>
          <w:sz w:val="28"/>
        </w:rPr>
        <w:tab/>
        <w:t xml:space="preserve">     Nays:</w:t>
      </w:r>
      <w:r>
        <w:rPr>
          <w:sz w:val="28"/>
        </w:rPr>
        <w:tab/>
        <w:t xml:space="preserve"> None</w:t>
      </w:r>
    </w:p>
    <w:p w14:paraId="309102AE" w14:textId="77777777" w:rsidR="00DD18CF" w:rsidRDefault="00DD18CF" w:rsidP="00DD18CF">
      <w:pPr>
        <w:jc w:val="both"/>
        <w:rPr>
          <w:sz w:val="28"/>
        </w:rPr>
      </w:pPr>
    </w:p>
    <w:bookmarkEnd w:id="6"/>
    <w:p w14:paraId="22B4E5A6" w14:textId="59A11E16" w:rsidR="00DD18CF" w:rsidRDefault="00DD18CF" w:rsidP="00DD18CF">
      <w:pPr>
        <w:jc w:val="both"/>
        <w:rPr>
          <w:sz w:val="28"/>
        </w:rPr>
      </w:pPr>
      <w:r>
        <w:rPr>
          <w:sz w:val="28"/>
          <w:szCs w:val="28"/>
        </w:rPr>
        <w:t>Item #10—</w:t>
      </w:r>
      <w:r w:rsidRPr="00DD18CF">
        <w:rPr>
          <w:sz w:val="28"/>
        </w:rPr>
        <w:t xml:space="preserve"> </w:t>
      </w:r>
      <w:r>
        <w:rPr>
          <w:sz w:val="28"/>
        </w:rPr>
        <w:t>Diana Fincher made a motion to approve Resolution 906, a resolution to approve changing collection agencies for the City of Walters to Aberdeen Enterprise.  Sherri Flanagan seconded the motion.  The vote was:</w:t>
      </w:r>
      <w:r w:rsidRPr="00A31E7A">
        <w:rPr>
          <w:sz w:val="28"/>
        </w:rPr>
        <w:t xml:space="preserve"> </w:t>
      </w:r>
      <w:r>
        <w:rPr>
          <w:sz w:val="28"/>
        </w:rPr>
        <w:t xml:space="preserve">        </w:t>
      </w:r>
    </w:p>
    <w:p w14:paraId="10DAD485" w14:textId="77777777" w:rsidR="00DD18CF" w:rsidRDefault="00DD18CF" w:rsidP="00DD18CF">
      <w:pPr>
        <w:jc w:val="both"/>
        <w:rPr>
          <w:sz w:val="28"/>
        </w:rPr>
      </w:pPr>
      <w:r>
        <w:rPr>
          <w:sz w:val="28"/>
        </w:rPr>
        <w:t xml:space="preserve">                          Ayes:</w:t>
      </w:r>
      <w:r>
        <w:rPr>
          <w:sz w:val="28"/>
        </w:rPr>
        <w:tab/>
        <w:t xml:space="preserve"> Morgan, Flanagan, Fincher, Eidson, Keesee</w:t>
      </w:r>
    </w:p>
    <w:p w14:paraId="3617A32C" w14:textId="77777777" w:rsidR="00DD18CF" w:rsidRDefault="00DD18CF" w:rsidP="00DD18CF">
      <w:pPr>
        <w:jc w:val="both"/>
        <w:rPr>
          <w:sz w:val="28"/>
        </w:rPr>
      </w:pPr>
      <w:r>
        <w:rPr>
          <w:sz w:val="28"/>
        </w:rPr>
        <w:tab/>
      </w:r>
      <w:r>
        <w:rPr>
          <w:sz w:val="28"/>
        </w:rPr>
        <w:tab/>
        <w:t xml:space="preserve">     Nays:</w:t>
      </w:r>
      <w:r>
        <w:rPr>
          <w:sz w:val="28"/>
        </w:rPr>
        <w:tab/>
        <w:t xml:space="preserve"> None</w:t>
      </w:r>
    </w:p>
    <w:p w14:paraId="30671400" w14:textId="43DB92F2" w:rsidR="00DD18CF" w:rsidRDefault="00DD18CF" w:rsidP="009E77CE">
      <w:pPr>
        <w:jc w:val="both"/>
        <w:rPr>
          <w:sz w:val="28"/>
          <w:szCs w:val="28"/>
        </w:rPr>
      </w:pPr>
    </w:p>
    <w:p w14:paraId="71F9458C" w14:textId="255D0871" w:rsidR="00FA36EC" w:rsidRDefault="00E9567A" w:rsidP="009E77CE">
      <w:pPr>
        <w:jc w:val="both"/>
        <w:rPr>
          <w:sz w:val="28"/>
          <w:szCs w:val="28"/>
        </w:rPr>
      </w:pPr>
      <w:r>
        <w:rPr>
          <w:sz w:val="28"/>
          <w:szCs w:val="28"/>
        </w:rPr>
        <w:t>Trustees</w:t>
      </w:r>
      <w:r w:rsidR="00F87AF4">
        <w:rPr>
          <w:sz w:val="28"/>
          <w:szCs w:val="28"/>
        </w:rPr>
        <w:t xml:space="preserve"> had </w:t>
      </w:r>
      <w:r w:rsidR="000401E3">
        <w:rPr>
          <w:sz w:val="28"/>
          <w:szCs w:val="28"/>
        </w:rPr>
        <w:t xml:space="preserve">a </w:t>
      </w:r>
      <w:r w:rsidR="00291D86">
        <w:rPr>
          <w:sz w:val="28"/>
          <w:szCs w:val="28"/>
        </w:rPr>
        <w:t xml:space="preserve">check register </w:t>
      </w:r>
      <w:r w:rsidR="00B36CE0">
        <w:rPr>
          <w:sz w:val="28"/>
          <w:szCs w:val="28"/>
        </w:rPr>
        <w:t xml:space="preserve">of checks being signed, </w:t>
      </w:r>
      <w:r w:rsidR="00291D86">
        <w:rPr>
          <w:sz w:val="28"/>
          <w:szCs w:val="28"/>
        </w:rPr>
        <w:t xml:space="preserve">and a </w:t>
      </w:r>
      <w:r w:rsidR="000401E3">
        <w:rPr>
          <w:sz w:val="28"/>
          <w:szCs w:val="28"/>
        </w:rPr>
        <w:t>cash report showing how much money was still on the books after checks being signed</w:t>
      </w:r>
      <w:r w:rsidR="00766872">
        <w:rPr>
          <w:sz w:val="28"/>
          <w:szCs w:val="28"/>
        </w:rPr>
        <w:t>.</w:t>
      </w:r>
      <w:r w:rsidR="00B53600">
        <w:rPr>
          <w:sz w:val="28"/>
          <w:szCs w:val="28"/>
        </w:rPr>
        <w:t xml:space="preserve"> </w:t>
      </w:r>
      <w:r w:rsidR="005C33DF">
        <w:rPr>
          <w:sz w:val="28"/>
          <w:szCs w:val="28"/>
        </w:rPr>
        <w:t xml:space="preserve"> </w:t>
      </w:r>
      <w:r w:rsidR="007F008D">
        <w:rPr>
          <w:sz w:val="28"/>
          <w:szCs w:val="28"/>
        </w:rPr>
        <w:t xml:space="preserve">Matt stated </w:t>
      </w:r>
      <w:r w:rsidR="00917381">
        <w:rPr>
          <w:sz w:val="28"/>
          <w:szCs w:val="28"/>
        </w:rPr>
        <w:t xml:space="preserve">finances are </w:t>
      </w:r>
      <w:r w:rsidR="00DD18CF">
        <w:rPr>
          <w:sz w:val="28"/>
          <w:szCs w:val="28"/>
        </w:rPr>
        <w:t>about the same.</w:t>
      </w:r>
    </w:p>
    <w:p w14:paraId="5B7C0554" w14:textId="77777777" w:rsidR="00DD18CF" w:rsidRDefault="00DD18CF" w:rsidP="009E77CE">
      <w:pPr>
        <w:jc w:val="both"/>
        <w:rPr>
          <w:sz w:val="28"/>
          <w:szCs w:val="28"/>
        </w:rPr>
      </w:pPr>
    </w:p>
    <w:p w14:paraId="22777468" w14:textId="6C5E8ECC" w:rsidR="0067781C" w:rsidRDefault="00FA36EC" w:rsidP="007F008D">
      <w:pPr>
        <w:jc w:val="both"/>
        <w:rPr>
          <w:sz w:val="28"/>
          <w:szCs w:val="28"/>
        </w:rPr>
      </w:pPr>
      <w:r>
        <w:rPr>
          <w:sz w:val="28"/>
          <w:szCs w:val="28"/>
        </w:rPr>
        <w:t xml:space="preserve">City Manager </w:t>
      </w:r>
      <w:r w:rsidR="00DD18CF">
        <w:rPr>
          <w:sz w:val="28"/>
          <w:szCs w:val="28"/>
        </w:rPr>
        <w:t>Report:</w:t>
      </w:r>
      <w:r w:rsidR="005D21B6">
        <w:rPr>
          <w:sz w:val="28"/>
          <w:szCs w:val="28"/>
        </w:rPr>
        <w:t xml:space="preserve"> Matt had nothing to report for Public works.</w:t>
      </w:r>
    </w:p>
    <w:p w14:paraId="721574F4" w14:textId="77777777" w:rsidR="00DD18CF" w:rsidRDefault="00DD18CF" w:rsidP="007F008D">
      <w:pPr>
        <w:jc w:val="both"/>
        <w:rPr>
          <w:sz w:val="28"/>
          <w:szCs w:val="28"/>
        </w:rPr>
      </w:pPr>
    </w:p>
    <w:p w14:paraId="53532B2F" w14:textId="0258E8A0" w:rsidR="0086594E" w:rsidRDefault="005E3864" w:rsidP="009019EC">
      <w:pPr>
        <w:jc w:val="both"/>
        <w:rPr>
          <w:sz w:val="28"/>
          <w:szCs w:val="28"/>
        </w:rPr>
      </w:pPr>
      <w:r>
        <w:rPr>
          <w:sz w:val="28"/>
          <w:szCs w:val="28"/>
        </w:rPr>
        <w:t>Under New Business</w:t>
      </w:r>
      <w:r w:rsidR="009019EC">
        <w:rPr>
          <w:sz w:val="28"/>
          <w:szCs w:val="28"/>
        </w:rPr>
        <w:t xml:space="preserve">: </w:t>
      </w:r>
      <w:r w:rsidR="0025093A">
        <w:rPr>
          <w:sz w:val="28"/>
          <w:szCs w:val="28"/>
        </w:rPr>
        <w:t>Ma</w:t>
      </w:r>
      <w:r w:rsidR="00DD18CF">
        <w:rPr>
          <w:sz w:val="28"/>
          <w:szCs w:val="28"/>
        </w:rPr>
        <w:t xml:space="preserve">ryann Holman came to the meeting asking if the Public works authority could help with the purchase of some flowers and mulch to help with beautification in our city. </w:t>
      </w:r>
      <w:r w:rsidR="0086594E">
        <w:rPr>
          <w:sz w:val="28"/>
          <w:szCs w:val="28"/>
        </w:rPr>
        <w:t>Jim Keesee made a motion to help the Daliah club with the purchase of flowers and mulch totaling $342.35. Diana Fincher seconded the motion.  The vote was:</w:t>
      </w:r>
    </w:p>
    <w:p w14:paraId="3629330E" w14:textId="5878B6C7" w:rsidR="007A38A2" w:rsidRDefault="0086594E" w:rsidP="0086594E">
      <w:pPr>
        <w:ind w:firstLine="720"/>
        <w:jc w:val="both"/>
        <w:rPr>
          <w:sz w:val="28"/>
          <w:szCs w:val="28"/>
        </w:rPr>
      </w:pPr>
      <w:r>
        <w:rPr>
          <w:sz w:val="28"/>
          <w:szCs w:val="28"/>
        </w:rPr>
        <w:t>Ayes: Flanagan, Keesee, Fincher, Morgan, Eidson</w:t>
      </w:r>
      <w:r w:rsidR="00647AA7">
        <w:rPr>
          <w:sz w:val="28"/>
          <w:szCs w:val="28"/>
        </w:rPr>
        <w:t>.</w:t>
      </w:r>
      <w:r w:rsidR="0067781C">
        <w:rPr>
          <w:sz w:val="28"/>
          <w:szCs w:val="28"/>
        </w:rPr>
        <w:t xml:space="preserve"> </w:t>
      </w:r>
    </w:p>
    <w:p w14:paraId="69C161DF" w14:textId="5A216DC0" w:rsidR="007A38A2" w:rsidRDefault="0086594E" w:rsidP="009019EC">
      <w:pPr>
        <w:jc w:val="both"/>
        <w:rPr>
          <w:sz w:val="28"/>
          <w:szCs w:val="28"/>
        </w:rPr>
      </w:pPr>
      <w:r>
        <w:rPr>
          <w:sz w:val="28"/>
          <w:szCs w:val="28"/>
        </w:rPr>
        <w:tab/>
        <w:t>Nays: None</w:t>
      </w:r>
    </w:p>
    <w:p w14:paraId="57B2B55D" w14:textId="77777777" w:rsidR="00977172" w:rsidRDefault="00977172" w:rsidP="009019EC">
      <w:pPr>
        <w:jc w:val="both"/>
        <w:rPr>
          <w:sz w:val="28"/>
          <w:szCs w:val="28"/>
        </w:rPr>
      </w:pPr>
    </w:p>
    <w:p w14:paraId="4EE0FF2E" w14:textId="100A27AD" w:rsidR="00C27910" w:rsidRDefault="00C27910" w:rsidP="00C27910">
      <w:pPr>
        <w:pStyle w:val="BodyText"/>
        <w:rPr>
          <w:szCs w:val="28"/>
        </w:rPr>
      </w:pPr>
      <w:r>
        <w:rPr>
          <w:szCs w:val="28"/>
        </w:rPr>
        <w:t>Purchase orders were approved and the following checks signed.</w:t>
      </w:r>
    </w:p>
    <w:p w14:paraId="28AA64C6" w14:textId="56F270C9" w:rsidR="00C27910" w:rsidRDefault="00FA36EC" w:rsidP="00C27910">
      <w:pPr>
        <w:rPr>
          <w:b/>
          <w:sz w:val="28"/>
        </w:rPr>
      </w:pPr>
      <w:r>
        <w:rPr>
          <w:b/>
          <w:sz w:val="28"/>
        </w:rPr>
        <w:t>N</w:t>
      </w:r>
      <w:r w:rsidR="00C27910">
        <w:rPr>
          <w:b/>
          <w:sz w:val="28"/>
        </w:rPr>
        <w:t>O</w:t>
      </w:r>
      <w:r w:rsidR="00C27910">
        <w:rPr>
          <w:b/>
          <w:sz w:val="28"/>
        </w:rPr>
        <w:tab/>
      </w:r>
      <w:r w:rsidR="00C27910">
        <w:rPr>
          <w:b/>
          <w:sz w:val="28"/>
        </w:rPr>
        <w:tab/>
      </w:r>
      <w:r w:rsidR="00C27910">
        <w:rPr>
          <w:b/>
          <w:sz w:val="28"/>
        </w:rPr>
        <w:tab/>
        <w:t>NAME</w:t>
      </w:r>
      <w:r w:rsidR="00C27910">
        <w:rPr>
          <w:b/>
          <w:sz w:val="28"/>
        </w:rPr>
        <w:tab/>
      </w:r>
      <w:r w:rsidR="00C27910">
        <w:rPr>
          <w:b/>
          <w:sz w:val="28"/>
        </w:rPr>
        <w:tab/>
      </w:r>
      <w:r w:rsidR="00C27910">
        <w:rPr>
          <w:b/>
          <w:sz w:val="28"/>
        </w:rPr>
        <w:tab/>
      </w:r>
      <w:r w:rsidR="00C27910">
        <w:rPr>
          <w:b/>
          <w:sz w:val="28"/>
        </w:rPr>
        <w:tab/>
        <w:t>AMOUNT</w:t>
      </w:r>
    </w:p>
    <w:p w14:paraId="4CB49158" w14:textId="422BC0C1" w:rsidR="00B97067" w:rsidRDefault="00B97067" w:rsidP="00C27910">
      <w:pPr>
        <w:rPr>
          <w:b/>
          <w:sz w:val="28"/>
        </w:rPr>
      </w:pPr>
      <w:r>
        <w:rPr>
          <w:b/>
          <w:sz w:val="28"/>
        </w:rPr>
        <w:object w:dxaOrig="7049" w:dyaOrig="4958" w14:anchorId="238E9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48.25pt" o:ole="">
            <v:imagedata r:id="rId6" o:title=""/>
          </v:shape>
          <o:OLEObject Type="Embed" ProgID="Excel.Sheet.12" ShapeID="_x0000_i1025" DrawAspect="Content" ObjectID="_1822202212" r:id="rId7"/>
        </w:object>
      </w:r>
    </w:p>
    <w:p w14:paraId="093FCF93" w14:textId="63A928F6" w:rsidR="00B97067" w:rsidRDefault="00B97067" w:rsidP="00C27910">
      <w:pPr>
        <w:rPr>
          <w:b/>
          <w:sz w:val="28"/>
        </w:rPr>
      </w:pPr>
      <w:r>
        <w:rPr>
          <w:b/>
          <w:sz w:val="28"/>
        </w:rPr>
        <w:object w:dxaOrig="7049" w:dyaOrig="891" w14:anchorId="6B9549EB">
          <v:shape id="_x0000_i1026" type="#_x0000_t75" style="width:352.5pt;height:44.25pt" o:ole="">
            <v:imagedata r:id="rId8" o:title=""/>
          </v:shape>
          <o:OLEObject Type="Embed" ProgID="Excel.Sheet.12" ShapeID="_x0000_i1026" DrawAspect="Content" ObjectID="_1822202213" r:id="rId9"/>
        </w:object>
      </w:r>
    </w:p>
    <w:p w14:paraId="6BF05DF4" w14:textId="77777777" w:rsidR="00B97067" w:rsidRDefault="00B97067" w:rsidP="00C27910">
      <w:pPr>
        <w:rPr>
          <w:b/>
          <w:sz w:val="28"/>
        </w:rPr>
      </w:pPr>
    </w:p>
    <w:p w14:paraId="6E32CDC0" w14:textId="77777777" w:rsidR="00B97067" w:rsidRDefault="00B97067" w:rsidP="00C27910">
      <w:pPr>
        <w:rPr>
          <w:b/>
          <w:sz w:val="28"/>
        </w:rPr>
      </w:pPr>
    </w:p>
    <w:p w14:paraId="1CD9F3A0" w14:textId="77777777" w:rsidR="00B97067" w:rsidRDefault="00B97067" w:rsidP="00B97067">
      <w:pPr>
        <w:pStyle w:val="Title"/>
      </w:pPr>
      <w:r>
        <w:lastRenderedPageBreak/>
        <w:t xml:space="preserve">       WALTERS PUBLIC WORKS AUTHORITY MEETING</w:t>
      </w:r>
    </w:p>
    <w:p w14:paraId="706414F8" w14:textId="77777777" w:rsidR="00B97067" w:rsidRDefault="00B97067" w:rsidP="00B97067">
      <w:pPr>
        <w:jc w:val="center"/>
      </w:pPr>
      <w:r>
        <w:rPr>
          <w:b/>
          <w:sz w:val="28"/>
        </w:rPr>
        <w:t>October 7, 2025</w:t>
      </w:r>
    </w:p>
    <w:p w14:paraId="02F469F3" w14:textId="77777777" w:rsidR="00B97067" w:rsidRDefault="00B97067" w:rsidP="00B97067">
      <w:pPr>
        <w:rPr>
          <w:b/>
          <w:sz w:val="28"/>
        </w:rPr>
      </w:pPr>
      <w:r>
        <w:rPr>
          <w:b/>
          <w:sz w:val="28"/>
        </w:rPr>
        <w:t>NO</w:t>
      </w:r>
      <w:r>
        <w:rPr>
          <w:b/>
          <w:sz w:val="28"/>
        </w:rPr>
        <w:tab/>
      </w:r>
      <w:r>
        <w:rPr>
          <w:b/>
          <w:sz w:val="28"/>
        </w:rPr>
        <w:tab/>
      </w:r>
      <w:r>
        <w:rPr>
          <w:b/>
          <w:sz w:val="28"/>
        </w:rPr>
        <w:tab/>
        <w:t>NAME</w:t>
      </w:r>
      <w:r>
        <w:rPr>
          <w:b/>
          <w:sz w:val="28"/>
        </w:rPr>
        <w:tab/>
      </w:r>
      <w:r>
        <w:rPr>
          <w:b/>
          <w:sz w:val="28"/>
        </w:rPr>
        <w:tab/>
      </w:r>
      <w:r>
        <w:rPr>
          <w:b/>
          <w:sz w:val="28"/>
        </w:rPr>
        <w:tab/>
      </w:r>
      <w:r>
        <w:rPr>
          <w:b/>
          <w:sz w:val="28"/>
        </w:rPr>
        <w:tab/>
        <w:t>AMOUNT</w:t>
      </w:r>
    </w:p>
    <w:p w14:paraId="4A8551C0" w14:textId="07A96665" w:rsidR="00B97067" w:rsidRDefault="00B97067" w:rsidP="00B97067">
      <w:pPr>
        <w:jc w:val="both"/>
        <w:rPr>
          <w:sz w:val="28"/>
        </w:rPr>
      </w:pPr>
      <w:r>
        <w:rPr>
          <w:sz w:val="28"/>
        </w:rPr>
        <w:object w:dxaOrig="7049" w:dyaOrig="11638" w14:anchorId="08C9E392">
          <v:shape id="_x0000_i1027" type="#_x0000_t75" style="width:352.5pt;height:582pt" o:ole="">
            <v:imagedata r:id="rId10" o:title=""/>
          </v:shape>
          <o:OLEObject Type="Embed" ProgID="Excel.Sheet.12" ShapeID="_x0000_i1027" DrawAspect="Content" ObjectID="_1822202214" r:id="rId11"/>
        </w:object>
      </w:r>
    </w:p>
    <w:p w14:paraId="6AAE2282" w14:textId="3D8D75AB" w:rsidR="00B97067" w:rsidRDefault="00B97067" w:rsidP="00B97067">
      <w:pPr>
        <w:jc w:val="both"/>
        <w:rPr>
          <w:sz w:val="28"/>
        </w:rPr>
      </w:pPr>
      <w:r>
        <w:rPr>
          <w:sz w:val="28"/>
        </w:rPr>
        <w:object w:dxaOrig="7049" w:dyaOrig="4377" w14:anchorId="76E7E6CD">
          <v:shape id="_x0000_i1028" type="#_x0000_t75" style="width:352.5pt;height:219pt" o:ole="">
            <v:imagedata r:id="rId12" o:title=""/>
          </v:shape>
          <o:OLEObject Type="Embed" ProgID="Excel.Sheet.12" ShapeID="_x0000_i1028" DrawAspect="Content" ObjectID="_1822202215" r:id="rId13"/>
        </w:object>
      </w:r>
    </w:p>
    <w:p w14:paraId="22995946" w14:textId="5CAC71AC" w:rsidR="00B97067" w:rsidRDefault="00B97067" w:rsidP="00C27910">
      <w:pPr>
        <w:rPr>
          <w:b/>
          <w:sz w:val="28"/>
        </w:rPr>
      </w:pPr>
      <w:r>
        <w:rPr>
          <w:b/>
          <w:sz w:val="28"/>
        </w:rPr>
        <w:object w:dxaOrig="7049" w:dyaOrig="1472" w14:anchorId="5E91BFE7">
          <v:shape id="_x0000_i1029" type="#_x0000_t75" style="width:352.5pt;height:73.5pt" o:ole="">
            <v:imagedata r:id="rId14" o:title=""/>
          </v:shape>
          <o:OLEObject Type="Embed" ProgID="Excel.Sheet.12" ShapeID="_x0000_i1029" DrawAspect="Content" ObjectID="_1822202216" r:id="rId15"/>
        </w:object>
      </w:r>
    </w:p>
    <w:p w14:paraId="304D139D" w14:textId="77777777" w:rsidR="00B97067" w:rsidRDefault="00B97067" w:rsidP="00C27910">
      <w:pPr>
        <w:rPr>
          <w:b/>
          <w:sz w:val="28"/>
        </w:rPr>
      </w:pPr>
    </w:p>
    <w:p w14:paraId="5A6A5980" w14:textId="77777777" w:rsidR="00B97067" w:rsidRDefault="00B97067" w:rsidP="00C27910">
      <w:pPr>
        <w:rPr>
          <w:b/>
          <w:sz w:val="28"/>
        </w:rPr>
      </w:pPr>
    </w:p>
    <w:p w14:paraId="79AFD7F8" w14:textId="77777777" w:rsidR="00B97067" w:rsidRDefault="00B97067" w:rsidP="00B97067">
      <w:pPr>
        <w:pStyle w:val="Title"/>
      </w:pPr>
      <w:r>
        <w:lastRenderedPageBreak/>
        <w:t>WALTERS PUBLIC WORKS AUTHORITY MEETING</w:t>
      </w:r>
    </w:p>
    <w:p w14:paraId="69FD2FB7" w14:textId="77777777" w:rsidR="00B97067" w:rsidRDefault="00B97067" w:rsidP="00B97067">
      <w:pPr>
        <w:jc w:val="center"/>
      </w:pPr>
      <w:r>
        <w:rPr>
          <w:b/>
          <w:sz w:val="28"/>
        </w:rPr>
        <w:t>October 7, 2025</w:t>
      </w:r>
    </w:p>
    <w:p w14:paraId="311C6B9A" w14:textId="77777777" w:rsidR="00B97067" w:rsidRDefault="00B97067" w:rsidP="00B97067">
      <w:pPr>
        <w:rPr>
          <w:b/>
          <w:sz w:val="28"/>
        </w:rPr>
      </w:pPr>
      <w:r>
        <w:rPr>
          <w:b/>
          <w:sz w:val="28"/>
        </w:rPr>
        <w:t>NO</w:t>
      </w:r>
      <w:r>
        <w:rPr>
          <w:b/>
          <w:sz w:val="28"/>
        </w:rPr>
        <w:tab/>
      </w:r>
      <w:r>
        <w:rPr>
          <w:b/>
          <w:sz w:val="28"/>
        </w:rPr>
        <w:tab/>
      </w:r>
      <w:r>
        <w:rPr>
          <w:b/>
          <w:sz w:val="28"/>
        </w:rPr>
        <w:tab/>
        <w:t>NAME</w:t>
      </w:r>
      <w:r>
        <w:rPr>
          <w:b/>
          <w:sz w:val="28"/>
        </w:rPr>
        <w:tab/>
      </w:r>
      <w:r>
        <w:rPr>
          <w:b/>
          <w:sz w:val="28"/>
        </w:rPr>
        <w:tab/>
      </w:r>
      <w:r>
        <w:rPr>
          <w:b/>
          <w:sz w:val="28"/>
        </w:rPr>
        <w:tab/>
      </w:r>
      <w:r>
        <w:rPr>
          <w:b/>
          <w:sz w:val="28"/>
        </w:rPr>
        <w:tab/>
        <w:t>AMOUNT</w:t>
      </w:r>
    </w:p>
    <w:p w14:paraId="1F9A5ED9" w14:textId="369C810A" w:rsidR="00B97067" w:rsidRDefault="00B13F67" w:rsidP="00C27910">
      <w:pPr>
        <w:rPr>
          <w:b/>
          <w:sz w:val="28"/>
        </w:rPr>
      </w:pPr>
      <w:r>
        <w:rPr>
          <w:b/>
          <w:sz w:val="28"/>
        </w:rPr>
        <w:object w:dxaOrig="7049" w:dyaOrig="1763" w14:anchorId="2D0F1C79">
          <v:shape id="_x0000_i1030" type="#_x0000_t75" style="width:352.5pt;height:88.5pt" o:ole="">
            <v:imagedata r:id="rId16" o:title=""/>
          </v:shape>
          <o:OLEObject Type="Embed" ProgID="Excel.Sheet.12" ShapeID="_x0000_i1030" DrawAspect="Content" ObjectID="_1822202217" r:id="rId17"/>
        </w:object>
      </w:r>
    </w:p>
    <w:p w14:paraId="1D2D2ED1" w14:textId="77777777" w:rsidR="00B97067" w:rsidRDefault="00B97067" w:rsidP="00C27910">
      <w:pPr>
        <w:rPr>
          <w:b/>
          <w:sz w:val="28"/>
        </w:rPr>
      </w:pPr>
    </w:p>
    <w:p w14:paraId="7D064798" w14:textId="33521D9B" w:rsidR="00520AD7" w:rsidRDefault="00520AD7" w:rsidP="007A38A2">
      <w:pPr>
        <w:rPr>
          <w:b/>
          <w:sz w:val="28"/>
        </w:rPr>
      </w:pPr>
    </w:p>
    <w:p w14:paraId="51E44737" w14:textId="3E06464D" w:rsidR="004C5B1A" w:rsidRDefault="00AF5A3D" w:rsidP="004C5B1A">
      <w:pPr>
        <w:rPr>
          <w:bCs/>
          <w:sz w:val="28"/>
        </w:rPr>
      </w:pPr>
      <w:r>
        <w:rPr>
          <w:bCs/>
          <w:sz w:val="28"/>
        </w:rPr>
        <w:t>T</w:t>
      </w:r>
      <w:r w:rsidR="004C5B1A">
        <w:rPr>
          <w:bCs/>
          <w:sz w:val="28"/>
        </w:rPr>
        <w:t>here being no further business, the meeting adjourned.</w:t>
      </w:r>
    </w:p>
    <w:p w14:paraId="5D166E5C" w14:textId="77777777" w:rsidR="00B13F67" w:rsidRDefault="00B13F67" w:rsidP="004C5B1A">
      <w:pPr>
        <w:rPr>
          <w:bCs/>
          <w:sz w:val="28"/>
        </w:rPr>
      </w:pPr>
    </w:p>
    <w:p w14:paraId="29ABF5FC" w14:textId="12D4297F" w:rsidR="004C5B1A" w:rsidRDefault="008A75A0" w:rsidP="004C5B1A">
      <w:pPr>
        <w:rPr>
          <w:bCs/>
          <w:sz w:val="28"/>
        </w:rPr>
      </w:pPr>
      <w:r>
        <w:rPr>
          <w:bCs/>
          <w:sz w:val="28"/>
        </w:rPr>
        <w:tab/>
      </w:r>
      <w:r w:rsidR="004C5B1A">
        <w:rPr>
          <w:bCs/>
          <w:sz w:val="28"/>
        </w:rPr>
        <w:tab/>
      </w:r>
      <w:r w:rsidR="004C5B1A">
        <w:rPr>
          <w:bCs/>
          <w:sz w:val="28"/>
        </w:rPr>
        <w:tab/>
      </w:r>
      <w:r w:rsidR="004C5B1A">
        <w:rPr>
          <w:bCs/>
          <w:sz w:val="28"/>
        </w:rPr>
        <w:tab/>
      </w:r>
      <w:r w:rsidR="004C5B1A">
        <w:rPr>
          <w:bCs/>
          <w:sz w:val="28"/>
        </w:rPr>
        <w:tab/>
      </w:r>
      <w:r w:rsidR="004C5B1A">
        <w:rPr>
          <w:bCs/>
          <w:sz w:val="28"/>
        </w:rPr>
        <w:tab/>
        <w:t>________________________</w:t>
      </w:r>
    </w:p>
    <w:p w14:paraId="0628BB31" w14:textId="1EE0BF8A" w:rsidR="004C5B1A" w:rsidRDefault="004C5B1A" w:rsidP="004C5B1A">
      <w:pPr>
        <w:rPr>
          <w:bCs/>
          <w:sz w:val="28"/>
        </w:rPr>
      </w:pPr>
      <w:r>
        <w:rPr>
          <w:bCs/>
          <w:sz w:val="28"/>
        </w:rPr>
        <w:tab/>
      </w:r>
      <w:r>
        <w:rPr>
          <w:bCs/>
          <w:sz w:val="28"/>
        </w:rPr>
        <w:tab/>
      </w:r>
      <w:r>
        <w:rPr>
          <w:bCs/>
          <w:sz w:val="28"/>
        </w:rPr>
        <w:tab/>
      </w:r>
      <w:r>
        <w:rPr>
          <w:bCs/>
          <w:sz w:val="28"/>
        </w:rPr>
        <w:tab/>
      </w:r>
      <w:r>
        <w:rPr>
          <w:bCs/>
          <w:sz w:val="28"/>
        </w:rPr>
        <w:tab/>
      </w:r>
      <w:r>
        <w:rPr>
          <w:bCs/>
          <w:sz w:val="28"/>
        </w:rPr>
        <w:tab/>
        <w:t>Chairman</w:t>
      </w:r>
    </w:p>
    <w:p w14:paraId="208BE838" w14:textId="77777777" w:rsidR="00B13F67" w:rsidRDefault="00B13F67" w:rsidP="004C5B1A">
      <w:pPr>
        <w:rPr>
          <w:bCs/>
          <w:sz w:val="28"/>
        </w:rPr>
      </w:pPr>
    </w:p>
    <w:p w14:paraId="474C4DF4" w14:textId="7048BB0F" w:rsidR="004C5B1A" w:rsidRDefault="004C5B1A" w:rsidP="004C5B1A">
      <w:pPr>
        <w:rPr>
          <w:bCs/>
          <w:sz w:val="28"/>
        </w:rPr>
      </w:pPr>
      <w:r>
        <w:rPr>
          <w:bCs/>
          <w:sz w:val="28"/>
        </w:rPr>
        <w:t>______________________                ________________________</w:t>
      </w:r>
    </w:p>
    <w:p w14:paraId="4A47F9E0" w14:textId="0EF9C0FE" w:rsidR="004C5B1A" w:rsidRPr="004C5B1A" w:rsidRDefault="004C5B1A" w:rsidP="004C5B1A">
      <w:pPr>
        <w:rPr>
          <w:bCs/>
          <w:sz w:val="28"/>
        </w:rPr>
      </w:pPr>
      <w:r>
        <w:rPr>
          <w:bCs/>
          <w:sz w:val="28"/>
        </w:rPr>
        <w:t>Secretary</w:t>
      </w:r>
      <w:r>
        <w:rPr>
          <w:bCs/>
          <w:sz w:val="28"/>
        </w:rPr>
        <w:tab/>
      </w:r>
      <w:r>
        <w:rPr>
          <w:bCs/>
          <w:sz w:val="28"/>
        </w:rPr>
        <w:tab/>
      </w:r>
      <w:r>
        <w:rPr>
          <w:bCs/>
          <w:sz w:val="28"/>
        </w:rPr>
        <w:tab/>
      </w:r>
      <w:r>
        <w:rPr>
          <w:bCs/>
          <w:sz w:val="28"/>
        </w:rPr>
        <w:tab/>
        <w:t xml:space="preserve">           Vice-Chairman</w:t>
      </w:r>
    </w:p>
    <w:p w14:paraId="637BD4FA" w14:textId="0A9975EB" w:rsidR="00947234" w:rsidRDefault="00947234" w:rsidP="00947234">
      <w:pPr>
        <w:jc w:val="center"/>
        <w:rPr>
          <w:b/>
          <w:sz w:val="28"/>
        </w:rPr>
      </w:pPr>
    </w:p>
    <w:p w14:paraId="3C4D67E0" w14:textId="0096DC5D" w:rsidR="00A638E7" w:rsidRDefault="00A638E7" w:rsidP="00947234">
      <w:pPr>
        <w:jc w:val="center"/>
        <w:rPr>
          <w:b/>
          <w:sz w:val="28"/>
        </w:rPr>
      </w:pPr>
    </w:p>
    <w:p w14:paraId="3690830C" w14:textId="61004417" w:rsidR="00A638E7" w:rsidRDefault="00A638E7" w:rsidP="00947234">
      <w:pPr>
        <w:jc w:val="center"/>
        <w:rPr>
          <w:b/>
          <w:sz w:val="28"/>
        </w:rPr>
      </w:pPr>
    </w:p>
    <w:p w14:paraId="62411EC3" w14:textId="77461B11" w:rsidR="00A638E7" w:rsidRDefault="00A638E7" w:rsidP="00947234">
      <w:pPr>
        <w:jc w:val="center"/>
        <w:rPr>
          <w:b/>
          <w:sz w:val="28"/>
        </w:rPr>
      </w:pPr>
    </w:p>
    <w:p w14:paraId="57896185" w14:textId="4C6F1F61" w:rsidR="00A638E7" w:rsidRDefault="00A638E7" w:rsidP="00947234">
      <w:pPr>
        <w:jc w:val="center"/>
        <w:rPr>
          <w:b/>
          <w:sz w:val="28"/>
        </w:rPr>
      </w:pPr>
    </w:p>
    <w:p w14:paraId="5E13B3F0" w14:textId="34EAE703" w:rsidR="00A638E7" w:rsidRDefault="00A638E7" w:rsidP="00947234">
      <w:pPr>
        <w:jc w:val="center"/>
        <w:rPr>
          <w:b/>
          <w:sz w:val="28"/>
        </w:rPr>
      </w:pPr>
    </w:p>
    <w:p w14:paraId="32AD3C5A" w14:textId="3AF10F81" w:rsidR="00A638E7" w:rsidRDefault="00A638E7" w:rsidP="00947234">
      <w:pPr>
        <w:jc w:val="center"/>
        <w:rPr>
          <w:b/>
          <w:sz w:val="28"/>
        </w:rPr>
      </w:pPr>
    </w:p>
    <w:p w14:paraId="4CEC944A" w14:textId="2B01BF37" w:rsidR="00A638E7" w:rsidRDefault="00A638E7" w:rsidP="00947234">
      <w:pPr>
        <w:jc w:val="center"/>
        <w:rPr>
          <w:b/>
          <w:sz w:val="28"/>
        </w:rPr>
      </w:pPr>
    </w:p>
    <w:p w14:paraId="7D115CC5" w14:textId="1E20EFD3" w:rsidR="00A638E7" w:rsidRDefault="00A638E7" w:rsidP="00947234">
      <w:pPr>
        <w:jc w:val="center"/>
        <w:rPr>
          <w:b/>
          <w:sz w:val="28"/>
        </w:rPr>
      </w:pPr>
    </w:p>
    <w:p w14:paraId="709D27AC" w14:textId="5807F043" w:rsidR="00A638E7" w:rsidRDefault="00A638E7" w:rsidP="00947234">
      <w:pPr>
        <w:jc w:val="center"/>
        <w:rPr>
          <w:b/>
          <w:sz w:val="28"/>
        </w:rPr>
      </w:pPr>
    </w:p>
    <w:p w14:paraId="43992111" w14:textId="64966423" w:rsidR="00A638E7" w:rsidRDefault="00A638E7" w:rsidP="00947234">
      <w:pPr>
        <w:jc w:val="center"/>
        <w:rPr>
          <w:b/>
          <w:sz w:val="28"/>
        </w:rPr>
      </w:pPr>
    </w:p>
    <w:p w14:paraId="788C802F" w14:textId="411E7360" w:rsidR="00A638E7" w:rsidRDefault="00A638E7" w:rsidP="00947234">
      <w:pPr>
        <w:jc w:val="center"/>
        <w:rPr>
          <w:b/>
          <w:sz w:val="28"/>
        </w:rPr>
      </w:pPr>
    </w:p>
    <w:p w14:paraId="483CFDB8" w14:textId="66DE5F7F" w:rsidR="00A638E7" w:rsidRDefault="00A638E7" w:rsidP="00947234">
      <w:pPr>
        <w:jc w:val="center"/>
        <w:rPr>
          <w:b/>
          <w:sz w:val="28"/>
        </w:rPr>
      </w:pPr>
    </w:p>
    <w:p w14:paraId="7C027B4D" w14:textId="064135F5" w:rsidR="00A638E7" w:rsidRDefault="00A638E7" w:rsidP="00947234">
      <w:pPr>
        <w:jc w:val="center"/>
        <w:rPr>
          <w:b/>
          <w:sz w:val="28"/>
        </w:rPr>
      </w:pPr>
    </w:p>
    <w:p w14:paraId="0EBFAA95" w14:textId="69FFE0E8" w:rsidR="00A638E7" w:rsidRDefault="00A638E7" w:rsidP="00947234">
      <w:pPr>
        <w:jc w:val="center"/>
        <w:rPr>
          <w:b/>
          <w:sz w:val="28"/>
        </w:rPr>
      </w:pPr>
    </w:p>
    <w:p w14:paraId="186408C3" w14:textId="50B0EA92" w:rsidR="00A638E7" w:rsidRDefault="00A638E7" w:rsidP="00947234">
      <w:pPr>
        <w:jc w:val="center"/>
        <w:rPr>
          <w:b/>
          <w:sz w:val="28"/>
        </w:rPr>
      </w:pPr>
    </w:p>
    <w:p w14:paraId="2E23B2B0" w14:textId="2A8AE700" w:rsidR="00A638E7" w:rsidRDefault="00A638E7" w:rsidP="00947234">
      <w:pPr>
        <w:jc w:val="center"/>
        <w:rPr>
          <w:b/>
          <w:sz w:val="28"/>
        </w:rPr>
      </w:pPr>
    </w:p>
    <w:p w14:paraId="2DCCB568" w14:textId="2158186C" w:rsidR="00A638E7" w:rsidRDefault="00A638E7" w:rsidP="00947234">
      <w:pPr>
        <w:jc w:val="center"/>
        <w:rPr>
          <w:b/>
          <w:sz w:val="28"/>
        </w:rPr>
      </w:pPr>
    </w:p>
    <w:p w14:paraId="4BAD9F35" w14:textId="5EC18207" w:rsidR="00A638E7" w:rsidRDefault="00A638E7" w:rsidP="00947234">
      <w:pPr>
        <w:jc w:val="center"/>
        <w:rPr>
          <w:b/>
          <w:sz w:val="28"/>
        </w:rPr>
      </w:pPr>
    </w:p>
    <w:p w14:paraId="40A63536" w14:textId="43543D52" w:rsidR="00A638E7" w:rsidRDefault="00A638E7" w:rsidP="00947234">
      <w:pPr>
        <w:jc w:val="center"/>
        <w:rPr>
          <w:b/>
          <w:sz w:val="28"/>
        </w:rPr>
      </w:pPr>
    </w:p>
    <w:p w14:paraId="11C1516D" w14:textId="405D85E2" w:rsidR="00A638E7" w:rsidRDefault="00A638E7" w:rsidP="00947234">
      <w:pPr>
        <w:jc w:val="center"/>
        <w:rPr>
          <w:b/>
          <w:sz w:val="28"/>
        </w:rPr>
      </w:pPr>
    </w:p>
    <w:p w14:paraId="5EE60D49" w14:textId="3A988FB9" w:rsidR="00A638E7" w:rsidRDefault="00A638E7" w:rsidP="00947234">
      <w:pPr>
        <w:jc w:val="center"/>
        <w:rPr>
          <w:b/>
          <w:sz w:val="28"/>
        </w:rPr>
      </w:pPr>
    </w:p>
    <w:p w14:paraId="09CE7CC2" w14:textId="5194DC11" w:rsidR="00A638E7" w:rsidRDefault="00A638E7" w:rsidP="00947234">
      <w:pPr>
        <w:jc w:val="center"/>
        <w:rPr>
          <w:b/>
          <w:sz w:val="28"/>
        </w:rPr>
      </w:pPr>
    </w:p>
    <w:p w14:paraId="359C5B9D" w14:textId="77777777" w:rsidR="00790995" w:rsidRDefault="00790995" w:rsidP="00E21BE4">
      <w:pPr>
        <w:pStyle w:val="Title"/>
      </w:pPr>
    </w:p>
    <w:p w14:paraId="46D1B5FE" w14:textId="77777777" w:rsidR="00790995" w:rsidRDefault="00790995" w:rsidP="00E21BE4">
      <w:pPr>
        <w:pStyle w:val="Title"/>
      </w:pPr>
    </w:p>
    <w:sectPr w:rsidR="00790995" w:rsidSect="006079BF">
      <w:pgSz w:w="12240" w:h="20160" w:code="5"/>
      <w:pgMar w:top="720" w:right="1800" w:bottom="183" w:left="180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840"/>
        </w:tabs>
        <w:ind w:left="840" w:hanging="465"/>
      </w:pPr>
      <w:rPr>
        <w:szCs w:val="28"/>
      </w:rPr>
    </w:lvl>
  </w:abstractNum>
  <w:num w:numId="1" w16cid:durableId="927007311">
    <w:abstractNumId w:val="0"/>
  </w:num>
  <w:num w:numId="2" w16cid:durableId="1435783597">
    <w:abstractNumId w:val="1"/>
  </w:num>
  <w:num w:numId="3" w16cid:durableId="14910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6"/>
    <w:rsid w:val="0000059B"/>
    <w:rsid w:val="00010820"/>
    <w:rsid w:val="000125A7"/>
    <w:rsid w:val="00012E25"/>
    <w:rsid w:val="00015BDE"/>
    <w:rsid w:val="000173A6"/>
    <w:rsid w:val="000206DD"/>
    <w:rsid w:val="00021BB5"/>
    <w:rsid w:val="000251CE"/>
    <w:rsid w:val="0002529D"/>
    <w:rsid w:val="000277A4"/>
    <w:rsid w:val="00032EDB"/>
    <w:rsid w:val="00035A43"/>
    <w:rsid w:val="0003655F"/>
    <w:rsid w:val="000401E3"/>
    <w:rsid w:val="00040D9C"/>
    <w:rsid w:val="000424E8"/>
    <w:rsid w:val="000428F1"/>
    <w:rsid w:val="00042D56"/>
    <w:rsid w:val="000431F4"/>
    <w:rsid w:val="00044CDF"/>
    <w:rsid w:val="00050B5F"/>
    <w:rsid w:val="00055523"/>
    <w:rsid w:val="00060976"/>
    <w:rsid w:val="000614AB"/>
    <w:rsid w:val="00061B5C"/>
    <w:rsid w:val="0006215D"/>
    <w:rsid w:val="000622DE"/>
    <w:rsid w:val="00064A60"/>
    <w:rsid w:val="000676B5"/>
    <w:rsid w:val="000709A5"/>
    <w:rsid w:val="000723BF"/>
    <w:rsid w:val="00075064"/>
    <w:rsid w:val="00076CFD"/>
    <w:rsid w:val="000819DE"/>
    <w:rsid w:val="0008591B"/>
    <w:rsid w:val="00092CD4"/>
    <w:rsid w:val="0009436D"/>
    <w:rsid w:val="0009608B"/>
    <w:rsid w:val="000A2A9F"/>
    <w:rsid w:val="000A60DE"/>
    <w:rsid w:val="000B35C6"/>
    <w:rsid w:val="000B5405"/>
    <w:rsid w:val="000C22B4"/>
    <w:rsid w:val="000C246A"/>
    <w:rsid w:val="000C2ED0"/>
    <w:rsid w:val="000C41FF"/>
    <w:rsid w:val="000C5988"/>
    <w:rsid w:val="000D0283"/>
    <w:rsid w:val="000D4691"/>
    <w:rsid w:val="000D4912"/>
    <w:rsid w:val="000D59CD"/>
    <w:rsid w:val="000E26C8"/>
    <w:rsid w:val="000E28C8"/>
    <w:rsid w:val="000E3142"/>
    <w:rsid w:val="000E44EE"/>
    <w:rsid w:val="000E5408"/>
    <w:rsid w:val="000E700F"/>
    <w:rsid w:val="000F1049"/>
    <w:rsid w:val="000F1609"/>
    <w:rsid w:val="000F34CB"/>
    <w:rsid w:val="000F4206"/>
    <w:rsid w:val="000F4C13"/>
    <w:rsid w:val="00104BAD"/>
    <w:rsid w:val="00107389"/>
    <w:rsid w:val="00110970"/>
    <w:rsid w:val="001117FC"/>
    <w:rsid w:val="00115166"/>
    <w:rsid w:val="0011652D"/>
    <w:rsid w:val="00122397"/>
    <w:rsid w:val="001227F3"/>
    <w:rsid w:val="0012291D"/>
    <w:rsid w:val="00123E8D"/>
    <w:rsid w:val="00127AC6"/>
    <w:rsid w:val="00127E93"/>
    <w:rsid w:val="00130490"/>
    <w:rsid w:val="001314D4"/>
    <w:rsid w:val="001319DB"/>
    <w:rsid w:val="00132A04"/>
    <w:rsid w:val="00137E58"/>
    <w:rsid w:val="00140991"/>
    <w:rsid w:val="001409B7"/>
    <w:rsid w:val="00143AF5"/>
    <w:rsid w:val="0015030A"/>
    <w:rsid w:val="00154587"/>
    <w:rsid w:val="0015627C"/>
    <w:rsid w:val="00161CC9"/>
    <w:rsid w:val="0016406F"/>
    <w:rsid w:val="00171932"/>
    <w:rsid w:val="001760AC"/>
    <w:rsid w:val="001856B9"/>
    <w:rsid w:val="00186043"/>
    <w:rsid w:val="00191044"/>
    <w:rsid w:val="001924CE"/>
    <w:rsid w:val="001977F2"/>
    <w:rsid w:val="001A1365"/>
    <w:rsid w:val="001A3857"/>
    <w:rsid w:val="001A4B2E"/>
    <w:rsid w:val="001A68E4"/>
    <w:rsid w:val="001A6ABF"/>
    <w:rsid w:val="001A7D7F"/>
    <w:rsid w:val="001B0D28"/>
    <w:rsid w:val="001B4DBE"/>
    <w:rsid w:val="001B6866"/>
    <w:rsid w:val="001C2027"/>
    <w:rsid w:val="001C2B2D"/>
    <w:rsid w:val="001C5756"/>
    <w:rsid w:val="001C5FB3"/>
    <w:rsid w:val="001C64FD"/>
    <w:rsid w:val="001D033B"/>
    <w:rsid w:val="001D101D"/>
    <w:rsid w:val="001D5208"/>
    <w:rsid w:val="001D5778"/>
    <w:rsid w:val="001D7CF1"/>
    <w:rsid w:val="001E56EB"/>
    <w:rsid w:val="001F127C"/>
    <w:rsid w:val="001F79A1"/>
    <w:rsid w:val="00200650"/>
    <w:rsid w:val="00204700"/>
    <w:rsid w:val="0021316C"/>
    <w:rsid w:val="00224539"/>
    <w:rsid w:val="00224C7A"/>
    <w:rsid w:val="002259ED"/>
    <w:rsid w:val="002316DE"/>
    <w:rsid w:val="0023525D"/>
    <w:rsid w:val="00235D28"/>
    <w:rsid w:val="00237BD7"/>
    <w:rsid w:val="00237F28"/>
    <w:rsid w:val="002415AE"/>
    <w:rsid w:val="00242FB2"/>
    <w:rsid w:val="002478D3"/>
    <w:rsid w:val="0025093A"/>
    <w:rsid w:val="00252DC3"/>
    <w:rsid w:val="00253325"/>
    <w:rsid w:val="00264CE3"/>
    <w:rsid w:val="00266F50"/>
    <w:rsid w:val="002710F1"/>
    <w:rsid w:val="0027401B"/>
    <w:rsid w:val="00281D80"/>
    <w:rsid w:val="002835B7"/>
    <w:rsid w:val="002863E7"/>
    <w:rsid w:val="00291D86"/>
    <w:rsid w:val="0029408C"/>
    <w:rsid w:val="0029781C"/>
    <w:rsid w:val="002A0098"/>
    <w:rsid w:val="002A10BF"/>
    <w:rsid w:val="002A26FF"/>
    <w:rsid w:val="002A3CA7"/>
    <w:rsid w:val="002A5C17"/>
    <w:rsid w:val="002B0A7E"/>
    <w:rsid w:val="002B0B60"/>
    <w:rsid w:val="002B153D"/>
    <w:rsid w:val="002B40CB"/>
    <w:rsid w:val="002B6CD5"/>
    <w:rsid w:val="002C26CB"/>
    <w:rsid w:val="002C5B2A"/>
    <w:rsid w:val="002C6455"/>
    <w:rsid w:val="002D6A42"/>
    <w:rsid w:val="002E0B6E"/>
    <w:rsid w:val="002E0E65"/>
    <w:rsid w:val="00304FCE"/>
    <w:rsid w:val="00306404"/>
    <w:rsid w:val="003144BA"/>
    <w:rsid w:val="003156D8"/>
    <w:rsid w:val="00320C78"/>
    <w:rsid w:val="00330444"/>
    <w:rsid w:val="003335AB"/>
    <w:rsid w:val="00334FAD"/>
    <w:rsid w:val="00335375"/>
    <w:rsid w:val="003356C8"/>
    <w:rsid w:val="0033587C"/>
    <w:rsid w:val="003528CC"/>
    <w:rsid w:val="00353634"/>
    <w:rsid w:val="00356CC1"/>
    <w:rsid w:val="003607CE"/>
    <w:rsid w:val="00365072"/>
    <w:rsid w:val="00365079"/>
    <w:rsid w:val="00373E3B"/>
    <w:rsid w:val="0038204B"/>
    <w:rsid w:val="003820F2"/>
    <w:rsid w:val="00384484"/>
    <w:rsid w:val="0038501E"/>
    <w:rsid w:val="00385CFC"/>
    <w:rsid w:val="00393275"/>
    <w:rsid w:val="003940B7"/>
    <w:rsid w:val="003943A6"/>
    <w:rsid w:val="003965F5"/>
    <w:rsid w:val="003A0F3E"/>
    <w:rsid w:val="003A11F9"/>
    <w:rsid w:val="003A161A"/>
    <w:rsid w:val="003A6775"/>
    <w:rsid w:val="003B070B"/>
    <w:rsid w:val="003B48DF"/>
    <w:rsid w:val="003C58CA"/>
    <w:rsid w:val="003D6F8D"/>
    <w:rsid w:val="003D763F"/>
    <w:rsid w:val="003E23C4"/>
    <w:rsid w:val="003E6862"/>
    <w:rsid w:val="003F1FE6"/>
    <w:rsid w:val="003F2CB5"/>
    <w:rsid w:val="0040041D"/>
    <w:rsid w:val="00400974"/>
    <w:rsid w:val="00403A9B"/>
    <w:rsid w:val="00403B4F"/>
    <w:rsid w:val="0040465E"/>
    <w:rsid w:val="00405E1A"/>
    <w:rsid w:val="00405FE2"/>
    <w:rsid w:val="0041306D"/>
    <w:rsid w:val="0041321B"/>
    <w:rsid w:val="00414ADE"/>
    <w:rsid w:val="0041531D"/>
    <w:rsid w:val="004154DD"/>
    <w:rsid w:val="00415BC7"/>
    <w:rsid w:val="00417D17"/>
    <w:rsid w:val="004229EE"/>
    <w:rsid w:val="0042397E"/>
    <w:rsid w:val="00425498"/>
    <w:rsid w:val="004278EF"/>
    <w:rsid w:val="00430298"/>
    <w:rsid w:val="0043046E"/>
    <w:rsid w:val="004310C8"/>
    <w:rsid w:val="004315DE"/>
    <w:rsid w:val="0043253C"/>
    <w:rsid w:val="00432E5A"/>
    <w:rsid w:val="004331E4"/>
    <w:rsid w:val="00433C47"/>
    <w:rsid w:val="00434356"/>
    <w:rsid w:val="00434A74"/>
    <w:rsid w:val="0043647B"/>
    <w:rsid w:val="00436988"/>
    <w:rsid w:val="00436C12"/>
    <w:rsid w:val="00437142"/>
    <w:rsid w:val="00446C0C"/>
    <w:rsid w:val="0045239A"/>
    <w:rsid w:val="0045611A"/>
    <w:rsid w:val="00457208"/>
    <w:rsid w:val="004577DC"/>
    <w:rsid w:val="00467D86"/>
    <w:rsid w:val="00474FF3"/>
    <w:rsid w:val="0048063D"/>
    <w:rsid w:val="00480FB3"/>
    <w:rsid w:val="00491180"/>
    <w:rsid w:val="00491D8C"/>
    <w:rsid w:val="00493A14"/>
    <w:rsid w:val="00494311"/>
    <w:rsid w:val="004A4AC9"/>
    <w:rsid w:val="004A7DF9"/>
    <w:rsid w:val="004B17E3"/>
    <w:rsid w:val="004B1A26"/>
    <w:rsid w:val="004B1AEE"/>
    <w:rsid w:val="004B1DC9"/>
    <w:rsid w:val="004C1A80"/>
    <w:rsid w:val="004C3096"/>
    <w:rsid w:val="004C5B1A"/>
    <w:rsid w:val="004C655A"/>
    <w:rsid w:val="004D1ED2"/>
    <w:rsid w:val="004D7D08"/>
    <w:rsid w:val="004E11B8"/>
    <w:rsid w:val="004E2D5B"/>
    <w:rsid w:val="004E3657"/>
    <w:rsid w:val="004E42D6"/>
    <w:rsid w:val="004E4D8C"/>
    <w:rsid w:val="004E5115"/>
    <w:rsid w:val="004F3503"/>
    <w:rsid w:val="004F4608"/>
    <w:rsid w:val="004F5C6D"/>
    <w:rsid w:val="00501938"/>
    <w:rsid w:val="00501952"/>
    <w:rsid w:val="0050692D"/>
    <w:rsid w:val="00510B15"/>
    <w:rsid w:val="00511595"/>
    <w:rsid w:val="00520AD7"/>
    <w:rsid w:val="0052581B"/>
    <w:rsid w:val="005331E6"/>
    <w:rsid w:val="005338E5"/>
    <w:rsid w:val="005342C7"/>
    <w:rsid w:val="00536D8B"/>
    <w:rsid w:val="00544442"/>
    <w:rsid w:val="00545420"/>
    <w:rsid w:val="0054738C"/>
    <w:rsid w:val="00557AB2"/>
    <w:rsid w:val="00564548"/>
    <w:rsid w:val="005656CE"/>
    <w:rsid w:val="0057100B"/>
    <w:rsid w:val="00573F3B"/>
    <w:rsid w:val="00574FA0"/>
    <w:rsid w:val="00591B6D"/>
    <w:rsid w:val="00593794"/>
    <w:rsid w:val="00593F20"/>
    <w:rsid w:val="0059416A"/>
    <w:rsid w:val="0059471C"/>
    <w:rsid w:val="005956D6"/>
    <w:rsid w:val="00597F4C"/>
    <w:rsid w:val="005A1323"/>
    <w:rsid w:val="005A1383"/>
    <w:rsid w:val="005A6528"/>
    <w:rsid w:val="005A67EB"/>
    <w:rsid w:val="005A6A6C"/>
    <w:rsid w:val="005B2988"/>
    <w:rsid w:val="005B2FD3"/>
    <w:rsid w:val="005B6C3D"/>
    <w:rsid w:val="005C0884"/>
    <w:rsid w:val="005C1BD7"/>
    <w:rsid w:val="005C33DF"/>
    <w:rsid w:val="005C4389"/>
    <w:rsid w:val="005D15D3"/>
    <w:rsid w:val="005D21B6"/>
    <w:rsid w:val="005D5F2E"/>
    <w:rsid w:val="005D6F5F"/>
    <w:rsid w:val="005D7621"/>
    <w:rsid w:val="005E34D0"/>
    <w:rsid w:val="005E3864"/>
    <w:rsid w:val="005E5913"/>
    <w:rsid w:val="005E6452"/>
    <w:rsid w:val="005F66AD"/>
    <w:rsid w:val="005F6713"/>
    <w:rsid w:val="00602FDA"/>
    <w:rsid w:val="006079BF"/>
    <w:rsid w:val="00611A96"/>
    <w:rsid w:val="0061531A"/>
    <w:rsid w:val="006155E9"/>
    <w:rsid w:val="006233AC"/>
    <w:rsid w:val="00625EDB"/>
    <w:rsid w:val="00626AE7"/>
    <w:rsid w:val="00630E4D"/>
    <w:rsid w:val="006326A1"/>
    <w:rsid w:val="006327C7"/>
    <w:rsid w:val="00634BDA"/>
    <w:rsid w:val="00635100"/>
    <w:rsid w:val="006407CD"/>
    <w:rsid w:val="00645D4C"/>
    <w:rsid w:val="00647AA7"/>
    <w:rsid w:val="00653965"/>
    <w:rsid w:val="00657341"/>
    <w:rsid w:val="00666691"/>
    <w:rsid w:val="0066739B"/>
    <w:rsid w:val="006705DA"/>
    <w:rsid w:val="00670A02"/>
    <w:rsid w:val="00674181"/>
    <w:rsid w:val="0067781C"/>
    <w:rsid w:val="0068624F"/>
    <w:rsid w:val="00690C69"/>
    <w:rsid w:val="00693380"/>
    <w:rsid w:val="006952FF"/>
    <w:rsid w:val="006A352C"/>
    <w:rsid w:val="006A5B4F"/>
    <w:rsid w:val="006A6FB2"/>
    <w:rsid w:val="006B0B27"/>
    <w:rsid w:val="006B3A45"/>
    <w:rsid w:val="006C434C"/>
    <w:rsid w:val="006C5B33"/>
    <w:rsid w:val="006C67C9"/>
    <w:rsid w:val="006D1158"/>
    <w:rsid w:val="006E03A1"/>
    <w:rsid w:val="006E140B"/>
    <w:rsid w:val="006E61E2"/>
    <w:rsid w:val="006F03A4"/>
    <w:rsid w:val="006F0E91"/>
    <w:rsid w:val="006F2019"/>
    <w:rsid w:val="006F4F2F"/>
    <w:rsid w:val="006F5876"/>
    <w:rsid w:val="007027FC"/>
    <w:rsid w:val="00705793"/>
    <w:rsid w:val="0071084E"/>
    <w:rsid w:val="00711484"/>
    <w:rsid w:val="00711CBB"/>
    <w:rsid w:val="0071694F"/>
    <w:rsid w:val="00720D8A"/>
    <w:rsid w:val="00730C60"/>
    <w:rsid w:val="00735A3B"/>
    <w:rsid w:val="007364B3"/>
    <w:rsid w:val="00736769"/>
    <w:rsid w:val="00737A32"/>
    <w:rsid w:val="00744F7E"/>
    <w:rsid w:val="0074516F"/>
    <w:rsid w:val="007478BF"/>
    <w:rsid w:val="007522A4"/>
    <w:rsid w:val="00753610"/>
    <w:rsid w:val="00760986"/>
    <w:rsid w:val="0076234A"/>
    <w:rsid w:val="00764C9B"/>
    <w:rsid w:val="00765662"/>
    <w:rsid w:val="00766872"/>
    <w:rsid w:val="00770559"/>
    <w:rsid w:val="00781635"/>
    <w:rsid w:val="00782B1F"/>
    <w:rsid w:val="00785523"/>
    <w:rsid w:val="007859BD"/>
    <w:rsid w:val="0078608B"/>
    <w:rsid w:val="00790995"/>
    <w:rsid w:val="0079108C"/>
    <w:rsid w:val="007914D7"/>
    <w:rsid w:val="00792C5A"/>
    <w:rsid w:val="00794FF3"/>
    <w:rsid w:val="007968F1"/>
    <w:rsid w:val="007A18E0"/>
    <w:rsid w:val="007A38A2"/>
    <w:rsid w:val="007A3B53"/>
    <w:rsid w:val="007A5B6C"/>
    <w:rsid w:val="007A6511"/>
    <w:rsid w:val="007A6864"/>
    <w:rsid w:val="007A72F6"/>
    <w:rsid w:val="007B00AE"/>
    <w:rsid w:val="007B1725"/>
    <w:rsid w:val="007B4311"/>
    <w:rsid w:val="007B71B0"/>
    <w:rsid w:val="007B75DD"/>
    <w:rsid w:val="007C0476"/>
    <w:rsid w:val="007C19EF"/>
    <w:rsid w:val="007C4EEF"/>
    <w:rsid w:val="007C6CFA"/>
    <w:rsid w:val="007D34B8"/>
    <w:rsid w:val="007E34E7"/>
    <w:rsid w:val="007E7F27"/>
    <w:rsid w:val="007F008D"/>
    <w:rsid w:val="007F00B0"/>
    <w:rsid w:val="007F01F7"/>
    <w:rsid w:val="007F2318"/>
    <w:rsid w:val="007F3989"/>
    <w:rsid w:val="007F62EF"/>
    <w:rsid w:val="007F72C2"/>
    <w:rsid w:val="008006F5"/>
    <w:rsid w:val="00803D3C"/>
    <w:rsid w:val="0080620D"/>
    <w:rsid w:val="00811669"/>
    <w:rsid w:val="00822606"/>
    <w:rsid w:val="0082568E"/>
    <w:rsid w:val="00826140"/>
    <w:rsid w:val="00827778"/>
    <w:rsid w:val="00831B3F"/>
    <w:rsid w:val="008322CE"/>
    <w:rsid w:val="008375B4"/>
    <w:rsid w:val="00840312"/>
    <w:rsid w:val="008404B2"/>
    <w:rsid w:val="00850092"/>
    <w:rsid w:val="00850A8C"/>
    <w:rsid w:val="00850EE6"/>
    <w:rsid w:val="00860D47"/>
    <w:rsid w:val="00863419"/>
    <w:rsid w:val="00864DD6"/>
    <w:rsid w:val="0086594E"/>
    <w:rsid w:val="00872505"/>
    <w:rsid w:val="00876462"/>
    <w:rsid w:val="00876C7D"/>
    <w:rsid w:val="00883048"/>
    <w:rsid w:val="008831A0"/>
    <w:rsid w:val="00883374"/>
    <w:rsid w:val="00884DFD"/>
    <w:rsid w:val="00885E60"/>
    <w:rsid w:val="00886795"/>
    <w:rsid w:val="008877EB"/>
    <w:rsid w:val="00891591"/>
    <w:rsid w:val="0089789F"/>
    <w:rsid w:val="008A43F2"/>
    <w:rsid w:val="008A75A0"/>
    <w:rsid w:val="008B077F"/>
    <w:rsid w:val="008B7801"/>
    <w:rsid w:val="008C141E"/>
    <w:rsid w:val="008C43F2"/>
    <w:rsid w:val="008D3795"/>
    <w:rsid w:val="008D39D7"/>
    <w:rsid w:val="008D54D2"/>
    <w:rsid w:val="008D7E56"/>
    <w:rsid w:val="008F0CA4"/>
    <w:rsid w:val="008F1450"/>
    <w:rsid w:val="008F1A60"/>
    <w:rsid w:val="008F2E3D"/>
    <w:rsid w:val="008F3E4C"/>
    <w:rsid w:val="008F65F4"/>
    <w:rsid w:val="008F7919"/>
    <w:rsid w:val="009019EC"/>
    <w:rsid w:val="00912B59"/>
    <w:rsid w:val="009141C6"/>
    <w:rsid w:val="00914A27"/>
    <w:rsid w:val="00915FB9"/>
    <w:rsid w:val="00917381"/>
    <w:rsid w:val="009234E7"/>
    <w:rsid w:val="00925A92"/>
    <w:rsid w:val="00925AED"/>
    <w:rsid w:val="00927441"/>
    <w:rsid w:val="00927582"/>
    <w:rsid w:val="009275E8"/>
    <w:rsid w:val="009309E9"/>
    <w:rsid w:val="009358B6"/>
    <w:rsid w:val="00936062"/>
    <w:rsid w:val="009413C2"/>
    <w:rsid w:val="009419DE"/>
    <w:rsid w:val="009430B5"/>
    <w:rsid w:val="009453A1"/>
    <w:rsid w:val="00947234"/>
    <w:rsid w:val="00950CFA"/>
    <w:rsid w:val="009512C7"/>
    <w:rsid w:val="009556F4"/>
    <w:rsid w:val="0095584D"/>
    <w:rsid w:val="00956809"/>
    <w:rsid w:val="0096060A"/>
    <w:rsid w:val="00961A2C"/>
    <w:rsid w:val="00963127"/>
    <w:rsid w:val="00972E69"/>
    <w:rsid w:val="009741D9"/>
    <w:rsid w:val="00975AE2"/>
    <w:rsid w:val="00977172"/>
    <w:rsid w:val="009840F3"/>
    <w:rsid w:val="00993556"/>
    <w:rsid w:val="00994351"/>
    <w:rsid w:val="009956ED"/>
    <w:rsid w:val="00997E2E"/>
    <w:rsid w:val="009A5742"/>
    <w:rsid w:val="009C085A"/>
    <w:rsid w:val="009C2DFF"/>
    <w:rsid w:val="009C5A09"/>
    <w:rsid w:val="009C70D4"/>
    <w:rsid w:val="009E28B1"/>
    <w:rsid w:val="009E65A3"/>
    <w:rsid w:val="009E65D9"/>
    <w:rsid w:val="009E77CE"/>
    <w:rsid w:val="009F0A80"/>
    <w:rsid w:val="00A059E3"/>
    <w:rsid w:val="00A104FE"/>
    <w:rsid w:val="00A1173E"/>
    <w:rsid w:val="00A15C2D"/>
    <w:rsid w:val="00A1798C"/>
    <w:rsid w:val="00A20B9F"/>
    <w:rsid w:val="00A26F53"/>
    <w:rsid w:val="00A36FE1"/>
    <w:rsid w:val="00A42888"/>
    <w:rsid w:val="00A42AE8"/>
    <w:rsid w:val="00A43FE7"/>
    <w:rsid w:val="00A47E1C"/>
    <w:rsid w:val="00A47F53"/>
    <w:rsid w:val="00A51408"/>
    <w:rsid w:val="00A51D44"/>
    <w:rsid w:val="00A538CA"/>
    <w:rsid w:val="00A560A1"/>
    <w:rsid w:val="00A565E1"/>
    <w:rsid w:val="00A60B78"/>
    <w:rsid w:val="00A611A0"/>
    <w:rsid w:val="00A62111"/>
    <w:rsid w:val="00A638E7"/>
    <w:rsid w:val="00A6477C"/>
    <w:rsid w:val="00A6514B"/>
    <w:rsid w:val="00A66BDE"/>
    <w:rsid w:val="00A7153A"/>
    <w:rsid w:val="00A806F5"/>
    <w:rsid w:val="00A81D6B"/>
    <w:rsid w:val="00A82186"/>
    <w:rsid w:val="00A84863"/>
    <w:rsid w:val="00A8548C"/>
    <w:rsid w:val="00A87755"/>
    <w:rsid w:val="00A9116E"/>
    <w:rsid w:val="00A96C33"/>
    <w:rsid w:val="00AA061F"/>
    <w:rsid w:val="00AA0E65"/>
    <w:rsid w:val="00AA30D5"/>
    <w:rsid w:val="00AA352F"/>
    <w:rsid w:val="00AA4FF7"/>
    <w:rsid w:val="00AA57F3"/>
    <w:rsid w:val="00AB0765"/>
    <w:rsid w:val="00AB2AAB"/>
    <w:rsid w:val="00AB6AF9"/>
    <w:rsid w:val="00AC133E"/>
    <w:rsid w:val="00AC3732"/>
    <w:rsid w:val="00AC39E0"/>
    <w:rsid w:val="00AC771C"/>
    <w:rsid w:val="00AD4210"/>
    <w:rsid w:val="00AE24B3"/>
    <w:rsid w:val="00AE2FCD"/>
    <w:rsid w:val="00AE75E4"/>
    <w:rsid w:val="00AE7639"/>
    <w:rsid w:val="00AE780C"/>
    <w:rsid w:val="00AF06F8"/>
    <w:rsid w:val="00AF09B3"/>
    <w:rsid w:val="00AF0CCD"/>
    <w:rsid w:val="00AF5A3D"/>
    <w:rsid w:val="00AF5B44"/>
    <w:rsid w:val="00B0682C"/>
    <w:rsid w:val="00B10A22"/>
    <w:rsid w:val="00B11B07"/>
    <w:rsid w:val="00B13F67"/>
    <w:rsid w:val="00B14DEC"/>
    <w:rsid w:val="00B20E1C"/>
    <w:rsid w:val="00B270AD"/>
    <w:rsid w:val="00B30891"/>
    <w:rsid w:val="00B310F6"/>
    <w:rsid w:val="00B3364A"/>
    <w:rsid w:val="00B35C70"/>
    <w:rsid w:val="00B3606F"/>
    <w:rsid w:val="00B36CE0"/>
    <w:rsid w:val="00B36E50"/>
    <w:rsid w:val="00B3716F"/>
    <w:rsid w:val="00B376EE"/>
    <w:rsid w:val="00B416FE"/>
    <w:rsid w:val="00B45421"/>
    <w:rsid w:val="00B47886"/>
    <w:rsid w:val="00B5065B"/>
    <w:rsid w:val="00B52BA3"/>
    <w:rsid w:val="00B53600"/>
    <w:rsid w:val="00B5538B"/>
    <w:rsid w:val="00B614C3"/>
    <w:rsid w:val="00B71856"/>
    <w:rsid w:val="00B75CDA"/>
    <w:rsid w:val="00B856FB"/>
    <w:rsid w:val="00B85D77"/>
    <w:rsid w:val="00B871FE"/>
    <w:rsid w:val="00B97067"/>
    <w:rsid w:val="00BA0234"/>
    <w:rsid w:val="00BA4ACB"/>
    <w:rsid w:val="00BA5EB0"/>
    <w:rsid w:val="00BB2659"/>
    <w:rsid w:val="00BC16CB"/>
    <w:rsid w:val="00BC2A75"/>
    <w:rsid w:val="00BC5745"/>
    <w:rsid w:val="00BC62D8"/>
    <w:rsid w:val="00BC6F50"/>
    <w:rsid w:val="00BD30BD"/>
    <w:rsid w:val="00BD3772"/>
    <w:rsid w:val="00BD6F81"/>
    <w:rsid w:val="00BE46A0"/>
    <w:rsid w:val="00BE51E3"/>
    <w:rsid w:val="00BE5305"/>
    <w:rsid w:val="00BE782D"/>
    <w:rsid w:val="00BF084E"/>
    <w:rsid w:val="00BF58BB"/>
    <w:rsid w:val="00C00BF2"/>
    <w:rsid w:val="00C00CEB"/>
    <w:rsid w:val="00C03E99"/>
    <w:rsid w:val="00C161D7"/>
    <w:rsid w:val="00C20156"/>
    <w:rsid w:val="00C27910"/>
    <w:rsid w:val="00C31123"/>
    <w:rsid w:val="00C33BA2"/>
    <w:rsid w:val="00C401C7"/>
    <w:rsid w:val="00C4091D"/>
    <w:rsid w:val="00C412DA"/>
    <w:rsid w:val="00C4598C"/>
    <w:rsid w:val="00C46065"/>
    <w:rsid w:val="00C46D4B"/>
    <w:rsid w:val="00C47CFD"/>
    <w:rsid w:val="00C47DB3"/>
    <w:rsid w:val="00C524B7"/>
    <w:rsid w:val="00C52AFD"/>
    <w:rsid w:val="00C62059"/>
    <w:rsid w:val="00C64336"/>
    <w:rsid w:val="00C73CDF"/>
    <w:rsid w:val="00C75244"/>
    <w:rsid w:val="00C76EB8"/>
    <w:rsid w:val="00C81B8E"/>
    <w:rsid w:val="00C867AA"/>
    <w:rsid w:val="00C90E23"/>
    <w:rsid w:val="00C913E2"/>
    <w:rsid w:val="00C927A1"/>
    <w:rsid w:val="00C93EC3"/>
    <w:rsid w:val="00C959A3"/>
    <w:rsid w:val="00C975C1"/>
    <w:rsid w:val="00C97A6D"/>
    <w:rsid w:val="00CA1735"/>
    <w:rsid w:val="00CA6E5D"/>
    <w:rsid w:val="00CB083F"/>
    <w:rsid w:val="00CB4187"/>
    <w:rsid w:val="00CB491B"/>
    <w:rsid w:val="00CC65AC"/>
    <w:rsid w:val="00CC7132"/>
    <w:rsid w:val="00CC7D3E"/>
    <w:rsid w:val="00CD00D0"/>
    <w:rsid w:val="00CD3BFF"/>
    <w:rsid w:val="00CD5732"/>
    <w:rsid w:val="00CE0A52"/>
    <w:rsid w:val="00CE4257"/>
    <w:rsid w:val="00CE7229"/>
    <w:rsid w:val="00CE7F40"/>
    <w:rsid w:val="00CF5A35"/>
    <w:rsid w:val="00D0283F"/>
    <w:rsid w:val="00D034DB"/>
    <w:rsid w:val="00D0352D"/>
    <w:rsid w:val="00D03CE7"/>
    <w:rsid w:val="00D13326"/>
    <w:rsid w:val="00D14678"/>
    <w:rsid w:val="00D174B8"/>
    <w:rsid w:val="00D17885"/>
    <w:rsid w:val="00D215B1"/>
    <w:rsid w:val="00D218A5"/>
    <w:rsid w:val="00D223DB"/>
    <w:rsid w:val="00D22D45"/>
    <w:rsid w:val="00D2338B"/>
    <w:rsid w:val="00D24063"/>
    <w:rsid w:val="00D2707F"/>
    <w:rsid w:val="00D27134"/>
    <w:rsid w:val="00D304B6"/>
    <w:rsid w:val="00D31500"/>
    <w:rsid w:val="00D31733"/>
    <w:rsid w:val="00D32829"/>
    <w:rsid w:val="00D353D7"/>
    <w:rsid w:val="00D35C14"/>
    <w:rsid w:val="00D41479"/>
    <w:rsid w:val="00D45C0D"/>
    <w:rsid w:val="00D45D8E"/>
    <w:rsid w:val="00D51257"/>
    <w:rsid w:val="00D51FCF"/>
    <w:rsid w:val="00D546AE"/>
    <w:rsid w:val="00D62AFE"/>
    <w:rsid w:val="00D656ED"/>
    <w:rsid w:val="00D67C3E"/>
    <w:rsid w:val="00D7106A"/>
    <w:rsid w:val="00D716C1"/>
    <w:rsid w:val="00D72C04"/>
    <w:rsid w:val="00D77668"/>
    <w:rsid w:val="00D804D4"/>
    <w:rsid w:val="00D82808"/>
    <w:rsid w:val="00D83661"/>
    <w:rsid w:val="00D849A3"/>
    <w:rsid w:val="00D917E4"/>
    <w:rsid w:val="00D918D6"/>
    <w:rsid w:val="00D93F8A"/>
    <w:rsid w:val="00DA0B90"/>
    <w:rsid w:val="00DA1610"/>
    <w:rsid w:val="00DA170C"/>
    <w:rsid w:val="00DA2237"/>
    <w:rsid w:val="00DA250F"/>
    <w:rsid w:val="00DA2779"/>
    <w:rsid w:val="00DA2A62"/>
    <w:rsid w:val="00DA3C6E"/>
    <w:rsid w:val="00DA71D6"/>
    <w:rsid w:val="00DB0B1A"/>
    <w:rsid w:val="00DC061A"/>
    <w:rsid w:val="00DD18CF"/>
    <w:rsid w:val="00DD1F2A"/>
    <w:rsid w:val="00DE168B"/>
    <w:rsid w:val="00DE2461"/>
    <w:rsid w:val="00DE2977"/>
    <w:rsid w:val="00DE3D28"/>
    <w:rsid w:val="00E001D5"/>
    <w:rsid w:val="00E01417"/>
    <w:rsid w:val="00E06843"/>
    <w:rsid w:val="00E1001A"/>
    <w:rsid w:val="00E10602"/>
    <w:rsid w:val="00E1178F"/>
    <w:rsid w:val="00E1509C"/>
    <w:rsid w:val="00E167A8"/>
    <w:rsid w:val="00E21BE4"/>
    <w:rsid w:val="00E21EE4"/>
    <w:rsid w:val="00E24B43"/>
    <w:rsid w:val="00E30A05"/>
    <w:rsid w:val="00E364F3"/>
    <w:rsid w:val="00E401BD"/>
    <w:rsid w:val="00E402C8"/>
    <w:rsid w:val="00E471F8"/>
    <w:rsid w:val="00E504BA"/>
    <w:rsid w:val="00E50A81"/>
    <w:rsid w:val="00E549BB"/>
    <w:rsid w:val="00E561E1"/>
    <w:rsid w:val="00E574AB"/>
    <w:rsid w:val="00E614A3"/>
    <w:rsid w:val="00E61AE7"/>
    <w:rsid w:val="00E64F1C"/>
    <w:rsid w:val="00E673A9"/>
    <w:rsid w:val="00E67BCA"/>
    <w:rsid w:val="00E708D0"/>
    <w:rsid w:val="00E70A19"/>
    <w:rsid w:val="00E7387B"/>
    <w:rsid w:val="00E75043"/>
    <w:rsid w:val="00E77FB5"/>
    <w:rsid w:val="00E8007A"/>
    <w:rsid w:val="00E86E8C"/>
    <w:rsid w:val="00E90229"/>
    <w:rsid w:val="00E93804"/>
    <w:rsid w:val="00E9567A"/>
    <w:rsid w:val="00E959F9"/>
    <w:rsid w:val="00E96FC5"/>
    <w:rsid w:val="00E979C7"/>
    <w:rsid w:val="00EA3E98"/>
    <w:rsid w:val="00EA4890"/>
    <w:rsid w:val="00EA4E20"/>
    <w:rsid w:val="00EA7EB9"/>
    <w:rsid w:val="00EB1FE5"/>
    <w:rsid w:val="00EB49AA"/>
    <w:rsid w:val="00EB4F09"/>
    <w:rsid w:val="00EC15D1"/>
    <w:rsid w:val="00EC2424"/>
    <w:rsid w:val="00ED148D"/>
    <w:rsid w:val="00ED2CBB"/>
    <w:rsid w:val="00ED3600"/>
    <w:rsid w:val="00ED435B"/>
    <w:rsid w:val="00ED5273"/>
    <w:rsid w:val="00EE31B7"/>
    <w:rsid w:val="00EF3D9A"/>
    <w:rsid w:val="00F00699"/>
    <w:rsid w:val="00F14C3F"/>
    <w:rsid w:val="00F15A26"/>
    <w:rsid w:val="00F2434B"/>
    <w:rsid w:val="00F2517C"/>
    <w:rsid w:val="00F26742"/>
    <w:rsid w:val="00F31B24"/>
    <w:rsid w:val="00F33373"/>
    <w:rsid w:val="00F35F29"/>
    <w:rsid w:val="00F36CCC"/>
    <w:rsid w:val="00F4159F"/>
    <w:rsid w:val="00F529CF"/>
    <w:rsid w:val="00F530BA"/>
    <w:rsid w:val="00F66BC8"/>
    <w:rsid w:val="00F715CD"/>
    <w:rsid w:val="00F73F4C"/>
    <w:rsid w:val="00F7421F"/>
    <w:rsid w:val="00F743E5"/>
    <w:rsid w:val="00F74555"/>
    <w:rsid w:val="00F752AF"/>
    <w:rsid w:val="00F7600E"/>
    <w:rsid w:val="00F800DC"/>
    <w:rsid w:val="00F8227C"/>
    <w:rsid w:val="00F857B9"/>
    <w:rsid w:val="00F86F9C"/>
    <w:rsid w:val="00F87AF4"/>
    <w:rsid w:val="00F87F1D"/>
    <w:rsid w:val="00F9026F"/>
    <w:rsid w:val="00F90A21"/>
    <w:rsid w:val="00F92865"/>
    <w:rsid w:val="00F94DE6"/>
    <w:rsid w:val="00FA36EC"/>
    <w:rsid w:val="00FA5A4D"/>
    <w:rsid w:val="00FB0096"/>
    <w:rsid w:val="00FB248F"/>
    <w:rsid w:val="00FB4E9A"/>
    <w:rsid w:val="00FB544D"/>
    <w:rsid w:val="00FC6469"/>
    <w:rsid w:val="00FD1724"/>
    <w:rsid w:val="00FD6AEE"/>
    <w:rsid w:val="00FE16CD"/>
    <w:rsid w:val="00FE1749"/>
    <w:rsid w:val="00FE1874"/>
    <w:rsid w:val="00FE2C8F"/>
    <w:rsid w:val="00FE3257"/>
    <w:rsid w:val="00FE5A19"/>
    <w:rsid w:val="00FE6F0D"/>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14:docId w14:val="2CA7A51A"/>
  <w15:chartTrackingRefBased/>
  <w15:docId w15:val="{15B8410F-B98F-4311-B6F7-7E1D69B7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8"/>
    </w:rPr>
  </w:style>
  <w:style w:type="paragraph" w:styleId="Heading2">
    <w:name w:val="heading 2"/>
    <w:basedOn w:val="Normal"/>
    <w:next w:val="Normal"/>
    <w:qFormat/>
    <w:pPr>
      <w:keepNext/>
      <w:numPr>
        <w:ilvl w:val="1"/>
        <w:numId w:val="1"/>
      </w:numPr>
      <w:jc w:val="both"/>
      <w:outlineLvl w:val="1"/>
    </w:pPr>
    <w:rPr>
      <w:sz w:val="28"/>
    </w:rPr>
  </w:style>
  <w:style w:type="paragraph" w:styleId="Heading3">
    <w:name w:val="heading 3"/>
    <w:basedOn w:val="Normal"/>
    <w:next w:val="Normal"/>
    <w:qFormat/>
    <w:pPr>
      <w:keepNext/>
      <w:numPr>
        <w:ilvl w:val="2"/>
        <w:numId w:val="1"/>
      </w:numP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szCs w:val="2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DefaultParagraphFont">
    <w:name w:val="WW-Default Paragraph Font"/>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sz w:val="28"/>
    </w:rPr>
  </w:style>
  <w:style w:type="paragraph" w:styleId="Subtitle">
    <w:name w:val="Subtitle"/>
    <w:basedOn w:val="Heading"/>
    <w:next w:val="BodyText"/>
    <w:qFormat/>
    <w:pPr>
      <w:jc w:val="center"/>
    </w:pPr>
    <w:rPr>
      <w:i/>
      <w:iCs/>
    </w:rPr>
  </w:style>
  <w:style w:type="paragraph" w:styleId="ListBullet">
    <w:name w:val="List Bullet"/>
    <w:basedOn w:val="Normal"/>
    <w:pPr>
      <w:numPr>
        <w:numId w:val="2"/>
      </w:numPr>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F2517C"/>
  </w:style>
  <w:style w:type="paragraph" w:styleId="NoSpacing">
    <w:name w:val="No Spacing"/>
    <w:uiPriority w:val="1"/>
    <w:qFormat/>
    <w:rsid w:val="001977F2"/>
    <w:pPr>
      <w:suppressAutoHyphens/>
    </w:pPr>
    <w:rPr>
      <w:lang w:eastAsia="ar-SA"/>
    </w:rPr>
  </w:style>
  <w:style w:type="table" w:styleId="TableGrid">
    <w:name w:val="Table Grid"/>
    <w:basedOn w:val="TableNormal"/>
    <w:uiPriority w:val="39"/>
    <w:rsid w:val="00C6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8941">
      <w:bodyDiv w:val="1"/>
      <w:marLeft w:val="0"/>
      <w:marRight w:val="0"/>
      <w:marTop w:val="0"/>
      <w:marBottom w:val="0"/>
      <w:divBdr>
        <w:top w:val="none" w:sz="0" w:space="0" w:color="auto"/>
        <w:left w:val="none" w:sz="0" w:space="0" w:color="auto"/>
        <w:bottom w:val="none" w:sz="0" w:space="0" w:color="auto"/>
        <w:right w:val="none" w:sz="0" w:space="0" w:color="auto"/>
      </w:divBdr>
    </w:div>
    <w:div w:id="120466475">
      <w:bodyDiv w:val="1"/>
      <w:marLeft w:val="0"/>
      <w:marRight w:val="0"/>
      <w:marTop w:val="0"/>
      <w:marBottom w:val="0"/>
      <w:divBdr>
        <w:top w:val="none" w:sz="0" w:space="0" w:color="auto"/>
        <w:left w:val="none" w:sz="0" w:space="0" w:color="auto"/>
        <w:bottom w:val="none" w:sz="0" w:space="0" w:color="auto"/>
        <w:right w:val="none" w:sz="0" w:space="0" w:color="auto"/>
      </w:divBdr>
    </w:div>
    <w:div w:id="163513029">
      <w:bodyDiv w:val="1"/>
      <w:marLeft w:val="0"/>
      <w:marRight w:val="0"/>
      <w:marTop w:val="0"/>
      <w:marBottom w:val="0"/>
      <w:divBdr>
        <w:top w:val="none" w:sz="0" w:space="0" w:color="auto"/>
        <w:left w:val="none" w:sz="0" w:space="0" w:color="auto"/>
        <w:bottom w:val="none" w:sz="0" w:space="0" w:color="auto"/>
        <w:right w:val="none" w:sz="0" w:space="0" w:color="auto"/>
      </w:divBdr>
    </w:div>
    <w:div w:id="175850227">
      <w:bodyDiv w:val="1"/>
      <w:marLeft w:val="0"/>
      <w:marRight w:val="0"/>
      <w:marTop w:val="0"/>
      <w:marBottom w:val="0"/>
      <w:divBdr>
        <w:top w:val="none" w:sz="0" w:space="0" w:color="auto"/>
        <w:left w:val="none" w:sz="0" w:space="0" w:color="auto"/>
        <w:bottom w:val="none" w:sz="0" w:space="0" w:color="auto"/>
        <w:right w:val="none" w:sz="0" w:space="0" w:color="auto"/>
      </w:divBdr>
    </w:div>
    <w:div w:id="225066726">
      <w:bodyDiv w:val="1"/>
      <w:marLeft w:val="0"/>
      <w:marRight w:val="0"/>
      <w:marTop w:val="0"/>
      <w:marBottom w:val="0"/>
      <w:divBdr>
        <w:top w:val="none" w:sz="0" w:space="0" w:color="auto"/>
        <w:left w:val="none" w:sz="0" w:space="0" w:color="auto"/>
        <w:bottom w:val="none" w:sz="0" w:space="0" w:color="auto"/>
        <w:right w:val="none" w:sz="0" w:space="0" w:color="auto"/>
      </w:divBdr>
    </w:div>
    <w:div w:id="287469233">
      <w:bodyDiv w:val="1"/>
      <w:marLeft w:val="0"/>
      <w:marRight w:val="0"/>
      <w:marTop w:val="0"/>
      <w:marBottom w:val="0"/>
      <w:divBdr>
        <w:top w:val="none" w:sz="0" w:space="0" w:color="auto"/>
        <w:left w:val="none" w:sz="0" w:space="0" w:color="auto"/>
        <w:bottom w:val="none" w:sz="0" w:space="0" w:color="auto"/>
        <w:right w:val="none" w:sz="0" w:space="0" w:color="auto"/>
      </w:divBdr>
    </w:div>
    <w:div w:id="338512156">
      <w:bodyDiv w:val="1"/>
      <w:marLeft w:val="0"/>
      <w:marRight w:val="0"/>
      <w:marTop w:val="0"/>
      <w:marBottom w:val="0"/>
      <w:divBdr>
        <w:top w:val="none" w:sz="0" w:space="0" w:color="auto"/>
        <w:left w:val="none" w:sz="0" w:space="0" w:color="auto"/>
        <w:bottom w:val="none" w:sz="0" w:space="0" w:color="auto"/>
        <w:right w:val="none" w:sz="0" w:space="0" w:color="auto"/>
      </w:divBdr>
    </w:div>
    <w:div w:id="427700211">
      <w:bodyDiv w:val="1"/>
      <w:marLeft w:val="0"/>
      <w:marRight w:val="0"/>
      <w:marTop w:val="0"/>
      <w:marBottom w:val="0"/>
      <w:divBdr>
        <w:top w:val="none" w:sz="0" w:space="0" w:color="auto"/>
        <w:left w:val="none" w:sz="0" w:space="0" w:color="auto"/>
        <w:bottom w:val="none" w:sz="0" w:space="0" w:color="auto"/>
        <w:right w:val="none" w:sz="0" w:space="0" w:color="auto"/>
      </w:divBdr>
    </w:div>
    <w:div w:id="503783565">
      <w:bodyDiv w:val="1"/>
      <w:marLeft w:val="0"/>
      <w:marRight w:val="0"/>
      <w:marTop w:val="0"/>
      <w:marBottom w:val="0"/>
      <w:divBdr>
        <w:top w:val="none" w:sz="0" w:space="0" w:color="auto"/>
        <w:left w:val="none" w:sz="0" w:space="0" w:color="auto"/>
        <w:bottom w:val="none" w:sz="0" w:space="0" w:color="auto"/>
        <w:right w:val="none" w:sz="0" w:space="0" w:color="auto"/>
      </w:divBdr>
    </w:div>
    <w:div w:id="656229828">
      <w:bodyDiv w:val="1"/>
      <w:marLeft w:val="0"/>
      <w:marRight w:val="0"/>
      <w:marTop w:val="0"/>
      <w:marBottom w:val="0"/>
      <w:divBdr>
        <w:top w:val="none" w:sz="0" w:space="0" w:color="auto"/>
        <w:left w:val="none" w:sz="0" w:space="0" w:color="auto"/>
        <w:bottom w:val="none" w:sz="0" w:space="0" w:color="auto"/>
        <w:right w:val="none" w:sz="0" w:space="0" w:color="auto"/>
      </w:divBdr>
    </w:div>
    <w:div w:id="679892225">
      <w:bodyDiv w:val="1"/>
      <w:marLeft w:val="0"/>
      <w:marRight w:val="0"/>
      <w:marTop w:val="0"/>
      <w:marBottom w:val="0"/>
      <w:divBdr>
        <w:top w:val="none" w:sz="0" w:space="0" w:color="auto"/>
        <w:left w:val="none" w:sz="0" w:space="0" w:color="auto"/>
        <w:bottom w:val="none" w:sz="0" w:space="0" w:color="auto"/>
        <w:right w:val="none" w:sz="0" w:space="0" w:color="auto"/>
      </w:divBdr>
    </w:div>
    <w:div w:id="746074017">
      <w:bodyDiv w:val="1"/>
      <w:marLeft w:val="0"/>
      <w:marRight w:val="0"/>
      <w:marTop w:val="0"/>
      <w:marBottom w:val="0"/>
      <w:divBdr>
        <w:top w:val="none" w:sz="0" w:space="0" w:color="auto"/>
        <w:left w:val="none" w:sz="0" w:space="0" w:color="auto"/>
        <w:bottom w:val="none" w:sz="0" w:space="0" w:color="auto"/>
        <w:right w:val="none" w:sz="0" w:space="0" w:color="auto"/>
      </w:divBdr>
    </w:div>
    <w:div w:id="824053133">
      <w:bodyDiv w:val="1"/>
      <w:marLeft w:val="0"/>
      <w:marRight w:val="0"/>
      <w:marTop w:val="0"/>
      <w:marBottom w:val="0"/>
      <w:divBdr>
        <w:top w:val="none" w:sz="0" w:space="0" w:color="auto"/>
        <w:left w:val="none" w:sz="0" w:space="0" w:color="auto"/>
        <w:bottom w:val="none" w:sz="0" w:space="0" w:color="auto"/>
        <w:right w:val="none" w:sz="0" w:space="0" w:color="auto"/>
      </w:divBdr>
    </w:div>
    <w:div w:id="946740422">
      <w:bodyDiv w:val="1"/>
      <w:marLeft w:val="0"/>
      <w:marRight w:val="0"/>
      <w:marTop w:val="0"/>
      <w:marBottom w:val="0"/>
      <w:divBdr>
        <w:top w:val="none" w:sz="0" w:space="0" w:color="auto"/>
        <w:left w:val="none" w:sz="0" w:space="0" w:color="auto"/>
        <w:bottom w:val="none" w:sz="0" w:space="0" w:color="auto"/>
        <w:right w:val="none" w:sz="0" w:space="0" w:color="auto"/>
      </w:divBdr>
    </w:div>
    <w:div w:id="978803559">
      <w:bodyDiv w:val="1"/>
      <w:marLeft w:val="0"/>
      <w:marRight w:val="0"/>
      <w:marTop w:val="0"/>
      <w:marBottom w:val="0"/>
      <w:divBdr>
        <w:top w:val="none" w:sz="0" w:space="0" w:color="auto"/>
        <w:left w:val="none" w:sz="0" w:space="0" w:color="auto"/>
        <w:bottom w:val="none" w:sz="0" w:space="0" w:color="auto"/>
        <w:right w:val="none" w:sz="0" w:space="0" w:color="auto"/>
      </w:divBdr>
    </w:div>
    <w:div w:id="1046756275">
      <w:bodyDiv w:val="1"/>
      <w:marLeft w:val="0"/>
      <w:marRight w:val="0"/>
      <w:marTop w:val="0"/>
      <w:marBottom w:val="0"/>
      <w:divBdr>
        <w:top w:val="none" w:sz="0" w:space="0" w:color="auto"/>
        <w:left w:val="none" w:sz="0" w:space="0" w:color="auto"/>
        <w:bottom w:val="none" w:sz="0" w:space="0" w:color="auto"/>
        <w:right w:val="none" w:sz="0" w:space="0" w:color="auto"/>
      </w:divBdr>
    </w:div>
    <w:div w:id="1101684240">
      <w:bodyDiv w:val="1"/>
      <w:marLeft w:val="0"/>
      <w:marRight w:val="0"/>
      <w:marTop w:val="0"/>
      <w:marBottom w:val="0"/>
      <w:divBdr>
        <w:top w:val="none" w:sz="0" w:space="0" w:color="auto"/>
        <w:left w:val="none" w:sz="0" w:space="0" w:color="auto"/>
        <w:bottom w:val="none" w:sz="0" w:space="0" w:color="auto"/>
        <w:right w:val="none" w:sz="0" w:space="0" w:color="auto"/>
      </w:divBdr>
    </w:div>
    <w:div w:id="1108356431">
      <w:bodyDiv w:val="1"/>
      <w:marLeft w:val="0"/>
      <w:marRight w:val="0"/>
      <w:marTop w:val="0"/>
      <w:marBottom w:val="0"/>
      <w:divBdr>
        <w:top w:val="none" w:sz="0" w:space="0" w:color="auto"/>
        <w:left w:val="none" w:sz="0" w:space="0" w:color="auto"/>
        <w:bottom w:val="none" w:sz="0" w:space="0" w:color="auto"/>
        <w:right w:val="none" w:sz="0" w:space="0" w:color="auto"/>
      </w:divBdr>
    </w:div>
    <w:div w:id="1179782014">
      <w:bodyDiv w:val="1"/>
      <w:marLeft w:val="0"/>
      <w:marRight w:val="0"/>
      <w:marTop w:val="0"/>
      <w:marBottom w:val="0"/>
      <w:divBdr>
        <w:top w:val="none" w:sz="0" w:space="0" w:color="auto"/>
        <w:left w:val="none" w:sz="0" w:space="0" w:color="auto"/>
        <w:bottom w:val="none" w:sz="0" w:space="0" w:color="auto"/>
        <w:right w:val="none" w:sz="0" w:space="0" w:color="auto"/>
      </w:divBdr>
    </w:div>
    <w:div w:id="1206522156">
      <w:bodyDiv w:val="1"/>
      <w:marLeft w:val="0"/>
      <w:marRight w:val="0"/>
      <w:marTop w:val="0"/>
      <w:marBottom w:val="0"/>
      <w:divBdr>
        <w:top w:val="none" w:sz="0" w:space="0" w:color="auto"/>
        <w:left w:val="none" w:sz="0" w:space="0" w:color="auto"/>
        <w:bottom w:val="none" w:sz="0" w:space="0" w:color="auto"/>
        <w:right w:val="none" w:sz="0" w:space="0" w:color="auto"/>
      </w:divBdr>
    </w:div>
    <w:div w:id="1336297696">
      <w:bodyDiv w:val="1"/>
      <w:marLeft w:val="0"/>
      <w:marRight w:val="0"/>
      <w:marTop w:val="0"/>
      <w:marBottom w:val="0"/>
      <w:divBdr>
        <w:top w:val="none" w:sz="0" w:space="0" w:color="auto"/>
        <w:left w:val="none" w:sz="0" w:space="0" w:color="auto"/>
        <w:bottom w:val="none" w:sz="0" w:space="0" w:color="auto"/>
        <w:right w:val="none" w:sz="0" w:space="0" w:color="auto"/>
      </w:divBdr>
    </w:div>
    <w:div w:id="1361514680">
      <w:bodyDiv w:val="1"/>
      <w:marLeft w:val="0"/>
      <w:marRight w:val="0"/>
      <w:marTop w:val="0"/>
      <w:marBottom w:val="0"/>
      <w:divBdr>
        <w:top w:val="none" w:sz="0" w:space="0" w:color="auto"/>
        <w:left w:val="none" w:sz="0" w:space="0" w:color="auto"/>
        <w:bottom w:val="none" w:sz="0" w:space="0" w:color="auto"/>
        <w:right w:val="none" w:sz="0" w:space="0" w:color="auto"/>
      </w:divBdr>
    </w:div>
    <w:div w:id="1426147830">
      <w:bodyDiv w:val="1"/>
      <w:marLeft w:val="0"/>
      <w:marRight w:val="0"/>
      <w:marTop w:val="0"/>
      <w:marBottom w:val="0"/>
      <w:divBdr>
        <w:top w:val="none" w:sz="0" w:space="0" w:color="auto"/>
        <w:left w:val="none" w:sz="0" w:space="0" w:color="auto"/>
        <w:bottom w:val="none" w:sz="0" w:space="0" w:color="auto"/>
        <w:right w:val="none" w:sz="0" w:space="0" w:color="auto"/>
      </w:divBdr>
    </w:div>
    <w:div w:id="1473863754">
      <w:bodyDiv w:val="1"/>
      <w:marLeft w:val="0"/>
      <w:marRight w:val="0"/>
      <w:marTop w:val="0"/>
      <w:marBottom w:val="0"/>
      <w:divBdr>
        <w:top w:val="none" w:sz="0" w:space="0" w:color="auto"/>
        <w:left w:val="none" w:sz="0" w:space="0" w:color="auto"/>
        <w:bottom w:val="none" w:sz="0" w:space="0" w:color="auto"/>
        <w:right w:val="none" w:sz="0" w:space="0" w:color="auto"/>
      </w:divBdr>
    </w:div>
    <w:div w:id="1598979381">
      <w:bodyDiv w:val="1"/>
      <w:marLeft w:val="0"/>
      <w:marRight w:val="0"/>
      <w:marTop w:val="0"/>
      <w:marBottom w:val="0"/>
      <w:divBdr>
        <w:top w:val="none" w:sz="0" w:space="0" w:color="auto"/>
        <w:left w:val="none" w:sz="0" w:space="0" w:color="auto"/>
        <w:bottom w:val="none" w:sz="0" w:space="0" w:color="auto"/>
        <w:right w:val="none" w:sz="0" w:space="0" w:color="auto"/>
      </w:divBdr>
    </w:div>
    <w:div w:id="1609241215">
      <w:bodyDiv w:val="1"/>
      <w:marLeft w:val="0"/>
      <w:marRight w:val="0"/>
      <w:marTop w:val="0"/>
      <w:marBottom w:val="0"/>
      <w:divBdr>
        <w:top w:val="none" w:sz="0" w:space="0" w:color="auto"/>
        <w:left w:val="none" w:sz="0" w:space="0" w:color="auto"/>
        <w:bottom w:val="none" w:sz="0" w:space="0" w:color="auto"/>
        <w:right w:val="none" w:sz="0" w:space="0" w:color="auto"/>
      </w:divBdr>
    </w:div>
    <w:div w:id="1714310951">
      <w:bodyDiv w:val="1"/>
      <w:marLeft w:val="0"/>
      <w:marRight w:val="0"/>
      <w:marTop w:val="0"/>
      <w:marBottom w:val="0"/>
      <w:divBdr>
        <w:top w:val="none" w:sz="0" w:space="0" w:color="auto"/>
        <w:left w:val="none" w:sz="0" w:space="0" w:color="auto"/>
        <w:bottom w:val="none" w:sz="0" w:space="0" w:color="auto"/>
        <w:right w:val="none" w:sz="0" w:space="0" w:color="auto"/>
      </w:divBdr>
    </w:div>
    <w:div w:id="1741898812">
      <w:bodyDiv w:val="1"/>
      <w:marLeft w:val="0"/>
      <w:marRight w:val="0"/>
      <w:marTop w:val="0"/>
      <w:marBottom w:val="0"/>
      <w:divBdr>
        <w:top w:val="none" w:sz="0" w:space="0" w:color="auto"/>
        <w:left w:val="none" w:sz="0" w:space="0" w:color="auto"/>
        <w:bottom w:val="none" w:sz="0" w:space="0" w:color="auto"/>
        <w:right w:val="none" w:sz="0" w:space="0" w:color="auto"/>
      </w:divBdr>
    </w:div>
    <w:div w:id="1882935041">
      <w:bodyDiv w:val="1"/>
      <w:marLeft w:val="0"/>
      <w:marRight w:val="0"/>
      <w:marTop w:val="0"/>
      <w:marBottom w:val="0"/>
      <w:divBdr>
        <w:top w:val="none" w:sz="0" w:space="0" w:color="auto"/>
        <w:left w:val="none" w:sz="0" w:space="0" w:color="auto"/>
        <w:bottom w:val="none" w:sz="0" w:space="0" w:color="auto"/>
        <w:right w:val="none" w:sz="0" w:space="0" w:color="auto"/>
      </w:divBdr>
    </w:div>
    <w:div w:id="2060396549">
      <w:bodyDiv w:val="1"/>
      <w:marLeft w:val="0"/>
      <w:marRight w:val="0"/>
      <w:marTop w:val="0"/>
      <w:marBottom w:val="0"/>
      <w:divBdr>
        <w:top w:val="none" w:sz="0" w:space="0" w:color="auto"/>
        <w:left w:val="none" w:sz="0" w:space="0" w:color="auto"/>
        <w:bottom w:val="none" w:sz="0" w:space="0" w:color="auto"/>
        <w:right w:val="none" w:sz="0" w:space="0" w:color="auto"/>
      </w:divBdr>
    </w:div>
    <w:div w:id="21123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Excel_Worksheet.xlsx"/><Relationship Id="rId12" Type="http://schemas.openxmlformats.org/officeDocument/2006/relationships/image" Target="media/image4.emf"/><Relationship Id="rId17" Type="http://schemas.openxmlformats.org/officeDocument/2006/relationships/package" Target="embeddings/Microsoft_Excel_Worksheet5.xlsx"/><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package" Target="embeddings/Microsoft_Excel_Worksheet4.xlsx"/><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38B3-763C-4B39-B68C-2B7701B3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WALTERS CITY COUNCIL MEETING</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WALTERS CITY COUNCIL MEETING</dc:title>
  <dc:subject/>
  <dc:creator>Dollie Glenn</dc:creator>
  <cp:keywords/>
  <cp:lastModifiedBy>Sheri Davis</cp:lastModifiedBy>
  <cp:revision>7</cp:revision>
  <cp:lastPrinted>2025-05-16T16:22:00Z</cp:lastPrinted>
  <dcterms:created xsi:type="dcterms:W3CDTF">2025-10-09T20:41:00Z</dcterms:created>
  <dcterms:modified xsi:type="dcterms:W3CDTF">2025-10-17T15:30:00Z</dcterms:modified>
</cp:coreProperties>
</file>