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8CA2" w14:textId="5B5919BD" w:rsidR="009E018E" w:rsidRDefault="009E76F7">
      <w:r w:rsidRPr="009E76F7">
        <w:t xml:space="preserve">On Sunday, May </w:t>
      </w:r>
      <w:r w:rsidR="005F1F87" w:rsidRPr="005F1F87">
        <w:rPr>
          <w:highlight w:val="yellow"/>
        </w:rPr>
        <w:t>(date)</w:t>
      </w:r>
      <w:r w:rsidRPr="009E76F7">
        <w:t xml:space="preserve"> volunteer a few hours of your time and talents to Make Cystic Fibrosis History. </w:t>
      </w:r>
      <w:r>
        <w:t>Let’s</w:t>
      </w:r>
      <w:r w:rsidRPr="009E76F7">
        <w:t xml:space="preserve"> make sure all our Walks have a great team of volunteers on the event day! </w:t>
      </w:r>
      <w:r w:rsidRPr="009E76F7">
        <w:rPr>
          <w:noProof/>
        </w:rPr>
        <w:drawing>
          <wp:inline distT="0" distB="0" distL="0" distR="0" wp14:anchorId="1937F235" wp14:editId="34457127">
            <wp:extent cx="152400" cy="152400"/>
            <wp:effectExtent l="0" t="0" r="0" b="0"/>
            <wp:docPr id="124722247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76F7">
        <w:br/>
      </w:r>
      <w:r w:rsidRPr="009E76F7">
        <w:br/>
        <w:t xml:space="preserve">You can help in a variety of different areas at the event, from set-up to registration, to the food service team or as a Walk marshal who directs and cheers on walkers. Typically, events run from approximately </w:t>
      </w:r>
      <w:r w:rsidRPr="005F1F87">
        <w:rPr>
          <w:highlight w:val="yellow"/>
        </w:rPr>
        <w:t>9-4pm</w:t>
      </w:r>
      <w:r w:rsidRPr="009E76F7">
        <w:t xml:space="preserve"> but some volunteer roles may begin earlier or continue longer. Shifts are approximately </w:t>
      </w:r>
      <w:r w:rsidRPr="005F1F87">
        <w:rPr>
          <w:highlight w:val="yellow"/>
        </w:rPr>
        <w:t>5-6</w:t>
      </w:r>
      <w:r w:rsidRPr="009E76F7">
        <w:t xml:space="preserve"> hours. You can indicate your preference for shift and task(s) on our application form.</w:t>
      </w:r>
    </w:p>
    <w:p w14:paraId="48EE24B6" w14:textId="1CBC28D2" w:rsidR="009E76F7" w:rsidRDefault="009E76F7">
      <w:r>
        <w:t>Sign up to be a volunteer today!</w:t>
      </w:r>
    </w:p>
    <w:p w14:paraId="78888D23" w14:textId="77777777" w:rsidR="009E76F7" w:rsidRDefault="009E76F7">
      <w:pPr>
        <w:pBdr>
          <w:bottom w:val="single" w:sz="6" w:space="1" w:color="auto"/>
        </w:pBdr>
      </w:pPr>
    </w:p>
    <w:p w14:paraId="03520AC7" w14:textId="77777777" w:rsidR="009E76F7" w:rsidRDefault="009E76F7"/>
    <w:p w14:paraId="1C91FDF0" w14:textId="3902E5EB" w:rsidR="009E76F7" w:rsidRPr="009E76F7" w:rsidRDefault="009E76F7" w:rsidP="009E76F7">
      <w:pPr>
        <w:rPr>
          <w:lang w:val="fr-CA"/>
        </w:rPr>
      </w:pPr>
      <w:r w:rsidRPr="009E76F7">
        <w:rPr>
          <w:lang w:val="fr-CA"/>
        </w:rPr>
        <w:t xml:space="preserve">Le dimanche </w:t>
      </w:r>
      <w:r w:rsidR="005F1F87" w:rsidRPr="005F1F87">
        <w:rPr>
          <w:highlight w:val="yellow"/>
          <w:lang w:val="fr-CA"/>
        </w:rPr>
        <w:t>(date)</w:t>
      </w:r>
      <w:r w:rsidR="005F1F87">
        <w:rPr>
          <w:lang w:val="fr-CA"/>
        </w:rPr>
        <w:t xml:space="preserve"> </w:t>
      </w:r>
      <w:r w:rsidRPr="009E76F7">
        <w:rPr>
          <w:lang w:val="fr-CA"/>
        </w:rPr>
        <w:t>mai, offrez quelques heures de votre temps et de vos talents pour faire de la fibrose kystique de l'histoire ancienne! </w:t>
      </w:r>
      <w:r w:rsidRPr="009E76F7">
        <w:rPr>
          <w:noProof/>
        </w:rPr>
        <w:drawing>
          <wp:inline distT="0" distB="0" distL="0" distR="0" wp14:anchorId="0421B7BA" wp14:editId="5D29953A">
            <wp:extent cx="152400" cy="152400"/>
            <wp:effectExtent l="0" t="0" r="0" b="0"/>
            <wp:docPr id="212861191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76F7">
        <w:rPr>
          <w:lang w:val="fr-CA"/>
        </w:rPr>
        <w:br/>
      </w:r>
      <w:r w:rsidRPr="009E76F7">
        <w:rPr>
          <w:lang w:val="fr-CA"/>
        </w:rPr>
        <w:br/>
        <w:t xml:space="preserve">Vous pouvez aider dans différents domaines, que ce soit de la mise en place, les inscriptions, les services alimentaires ou le long du parcours. En général, la Marche se déroulent de </w:t>
      </w:r>
      <w:r w:rsidRPr="005F1F87">
        <w:rPr>
          <w:highlight w:val="yellow"/>
          <w:lang w:val="fr-CA"/>
        </w:rPr>
        <w:t>9h à 16</w:t>
      </w:r>
      <w:r w:rsidRPr="009E76F7">
        <w:rPr>
          <w:lang w:val="fr-CA"/>
        </w:rPr>
        <w:t xml:space="preserve"> h, mais certains bénévoles peuvent commencer plus tôt ou terminer plus </w:t>
      </w:r>
      <w:proofErr w:type="spellStart"/>
      <w:proofErr w:type="gramStart"/>
      <w:r w:rsidRPr="009E76F7">
        <w:rPr>
          <w:lang w:val="fr-CA"/>
        </w:rPr>
        <w:t>tard.Les</w:t>
      </w:r>
      <w:proofErr w:type="spellEnd"/>
      <w:proofErr w:type="gramEnd"/>
      <w:r w:rsidRPr="009E76F7">
        <w:rPr>
          <w:lang w:val="fr-CA"/>
        </w:rPr>
        <w:t xml:space="preserve"> quarts de travail durent environ </w:t>
      </w:r>
      <w:r w:rsidRPr="005F1F87">
        <w:rPr>
          <w:highlight w:val="yellow"/>
          <w:lang w:val="fr-CA"/>
        </w:rPr>
        <w:t>de 5 à 6</w:t>
      </w:r>
      <w:r w:rsidRPr="009E76F7">
        <w:rPr>
          <w:lang w:val="fr-CA"/>
        </w:rPr>
        <w:t xml:space="preserve"> heures. Vous pouvez indiquer votre préférence en matière d'équipe et de tâche(s) sur notre formulaire de candidature.</w:t>
      </w:r>
      <w:r w:rsidRPr="009E76F7">
        <w:rPr>
          <w:lang w:val="fr-CA"/>
        </w:rPr>
        <w:br/>
      </w:r>
      <w:r w:rsidRPr="009E76F7">
        <w:rPr>
          <w:lang w:val="fr-CA"/>
        </w:rPr>
        <w:br/>
        <w:t>Posez votre candidature dès maintenant! </w:t>
      </w:r>
    </w:p>
    <w:p w14:paraId="6B96C8B4" w14:textId="77777777" w:rsidR="009E76F7" w:rsidRPr="009E76F7" w:rsidRDefault="009E76F7">
      <w:pPr>
        <w:rPr>
          <w:lang w:val="fr-CA"/>
        </w:rPr>
      </w:pPr>
    </w:p>
    <w:sectPr w:rsidR="009E76F7" w:rsidRPr="009E76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F7"/>
    <w:rsid w:val="00146AE3"/>
    <w:rsid w:val="005A64D9"/>
    <w:rsid w:val="005F1F87"/>
    <w:rsid w:val="009E018E"/>
    <w:rsid w:val="009E76F7"/>
    <w:rsid w:val="00C369F7"/>
    <w:rsid w:val="00F61157"/>
    <w:rsid w:val="00F97F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EDBE"/>
  <w15:chartTrackingRefBased/>
  <w15:docId w15:val="{9B06D922-E83C-4399-B182-007EED2E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6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6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76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76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76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76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76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6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6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76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76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76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76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76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7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6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6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76F7"/>
    <w:pPr>
      <w:spacing w:before="160"/>
      <w:jc w:val="center"/>
    </w:pPr>
    <w:rPr>
      <w:i/>
      <w:iCs/>
      <w:color w:val="404040" w:themeColor="text1" w:themeTint="BF"/>
    </w:rPr>
  </w:style>
  <w:style w:type="character" w:customStyle="1" w:styleId="QuoteChar">
    <w:name w:val="Quote Char"/>
    <w:basedOn w:val="DefaultParagraphFont"/>
    <w:link w:val="Quote"/>
    <w:uiPriority w:val="29"/>
    <w:rsid w:val="009E76F7"/>
    <w:rPr>
      <w:i/>
      <w:iCs/>
      <w:color w:val="404040" w:themeColor="text1" w:themeTint="BF"/>
    </w:rPr>
  </w:style>
  <w:style w:type="paragraph" w:styleId="ListParagraph">
    <w:name w:val="List Paragraph"/>
    <w:basedOn w:val="Normal"/>
    <w:uiPriority w:val="34"/>
    <w:qFormat/>
    <w:rsid w:val="009E76F7"/>
    <w:pPr>
      <w:ind w:left="720"/>
      <w:contextualSpacing/>
    </w:pPr>
  </w:style>
  <w:style w:type="character" w:styleId="IntenseEmphasis">
    <w:name w:val="Intense Emphasis"/>
    <w:basedOn w:val="DefaultParagraphFont"/>
    <w:uiPriority w:val="21"/>
    <w:qFormat/>
    <w:rsid w:val="009E76F7"/>
    <w:rPr>
      <w:i/>
      <w:iCs/>
      <w:color w:val="0F4761" w:themeColor="accent1" w:themeShade="BF"/>
    </w:rPr>
  </w:style>
  <w:style w:type="paragraph" w:styleId="IntenseQuote">
    <w:name w:val="Intense Quote"/>
    <w:basedOn w:val="Normal"/>
    <w:next w:val="Normal"/>
    <w:link w:val="IntenseQuoteChar"/>
    <w:uiPriority w:val="30"/>
    <w:qFormat/>
    <w:rsid w:val="009E7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6F7"/>
    <w:rPr>
      <w:i/>
      <w:iCs/>
      <w:color w:val="0F4761" w:themeColor="accent1" w:themeShade="BF"/>
    </w:rPr>
  </w:style>
  <w:style w:type="character" w:styleId="IntenseReference">
    <w:name w:val="Intense Reference"/>
    <w:basedOn w:val="DefaultParagraphFont"/>
    <w:uiPriority w:val="32"/>
    <w:qFormat/>
    <w:rsid w:val="009E76F7"/>
    <w:rPr>
      <w:b/>
      <w:bCs/>
      <w:smallCaps/>
      <w:color w:val="0F4761" w:themeColor="accent1" w:themeShade="BF"/>
      <w:spacing w:val="5"/>
    </w:rPr>
  </w:style>
  <w:style w:type="character" w:styleId="Hyperlink">
    <w:name w:val="Hyperlink"/>
    <w:basedOn w:val="DefaultParagraphFont"/>
    <w:uiPriority w:val="99"/>
    <w:unhideWhenUsed/>
    <w:rsid w:val="009E76F7"/>
    <w:rPr>
      <w:color w:val="467886" w:themeColor="hyperlink"/>
      <w:u w:val="single"/>
    </w:rPr>
  </w:style>
  <w:style w:type="character" w:styleId="UnresolvedMention">
    <w:name w:val="Unresolved Mention"/>
    <w:basedOn w:val="DefaultParagraphFont"/>
    <w:uiPriority w:val="99"/>
    <w:semiHidden/>
    <w:unhideWhenUsed/>
    <w:rsid w:val="009E7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12281">
      <w:bodyDiv w:val="1"/>
      <w:marLeft w:val="0"/>
      <w:marRight w:val="0"/>
      <w:marTop w:val="0"/>
      <w:marBottom w:val="0"/>
      <w:divBdr>
        <w:top w:val="none" w:sz="0" w:space="0" w:color="auto"/>
        <w:left w:val="none" w:sz="0" w:space="0" w:color="auto"/>
        <w:bottom w:val="none" w:sz="0" w:space="0" w:color="auto"/>
        <w:right w:val="none" w:sz="0" w:space="0" w:color="auto"/>
      </w:divBdr>
      <w:divsChild>
        <w:div w:id="2090343966">
          <w:marLeft w:val="0"/>
          <w:marRight w:val="0"/>
          <w:marTop w:val="0"/>
          <w:marBottom w:val="0"/>
          <w:divBdr>
            <w:top w:val="none" w:sz="0" w:space="0" w:color="auto"/>
            <w:left w:val="none" w:sz="0" w:space="0" w:color="auto"/>
            <w:bottom w:val="none" w:sz="0" w:space="0" w:color="auto"/>
            <w:right w:val="none" w:sz="0" w:space="0" w:color="auto"/>
          </w:divBdr>
        </w:div>
      </w:divsChild>
    </w:div>
    <w:div w:id="2127920996">
      <w:bodyDiv w:val="1"/>
      <w:marLeft w:val="0"/>
      <w:marRight w:val="0"/>
      <w:marTop w:val="0"/>
      <w:marBottom w:val="0"/>
      <w:divBdr>
        <w:top w:val="none" w:sz="0" w:space="0" w:color="auto"/>
        <w:left w:val="none" w:sz="0" w:space="0" w:color="auto"/>
        <w:bottom w:val="none" w:sz="0" w:space="0" w:color="auto"/>
        <w:right w:val="none" w:sz="0" w:space="0" w:color="auto"/>
      </w:divBdr>
      <w:divsChild>
        <w:div w:id="59030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E01776AE979418B84DB8189C725A2" ma:contentTypeVersion="15" ma:contentTypeDescription="Create a new document." ma:contentTypeScope="" ma:versionID="74195d997b245f7380335ba47794fdf1">
  <xsd:schema xmlns:xsd="http://www.w3.org/2001/XMLSchema" xmlns:xs="http://www.w3.org/2001/XMLSchema" xmlns:p="http://schemas.microsoft.com/office/2006/metadata/properties" xmlns:ns2="e9547e5e-ca89-43b0-bbfa-466261455f06" xmlns:ns3="803d0964-de76-4362-bc85-3852b8af4819" targetNamespace="http://schemas.microsoft.com/office/2006/metadata/properties" ma:root="true" ma:fieldsID="8bb60d75b11ae1eb2c89007958340609" ns2:_="" ns3:_="">
    <xsd:import namespace="e9547e5e-ca89-43b0-bbfa-466261455f06"/>
    <xsd:import namespace="803d0964-de76-4362-bc85-3852b8af48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7e5e-ca89-43b0-bbfa-466261455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0964-de76-4362-bc85-3852b8af4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1c04f1-3155-45ce-9fd4-779dc342794c}" ma:internalName="TaxCatchAll" ma:showField="CatchAllData" ma:web="803d0964-de76-4362-bc85-3852b8af4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547e5e-ca89-43b0-bbfa-466261455f06">
      <Terms xmlns="http://schemas.microsoft.com/office/infopath/2007/PartnerControls"/>
    </lcf76f155ced4ddcb4097134ff3c332f>
    <TaxCatchAll xmlns="803d0964-de76-4362-bc85-3852b8af4819" xsi:nil="true"/>
  </documentManagement>
</p:properties>
</file>

<file path=customXml/itemProps1.xml><?xml version="1.0" encoding="utf-8"?>
<ds:datastoreItem xmlns:ds="http://schemas.openxmlformats.org/officeDocument/2006/customXml" ds:itemID="{41F52038-C1F7-4266-BC4E-3B45C4BEB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7e5e-ca89-43b0-bbfa-466261455f06"/>
    <ds:schemaRef ds:uri="803d0964-de76-4362-bc85-3852b8af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2FF89-7668-4A50-B814-0743C3AAD97B}">
  <ds:schemaRefs>
    <ds:schemaRef ds:uri="http://schemas.microsoft.com/sharepoint/v3/contenttype/forms"/>
  </ds:schemaRefs>
</ds:datastoreItem>
</file>

<file path=customXml/itemProps3.xml><?xml version="1.0" encoding="utf-8"?>
<ds:datastoreItem xmlns:ds="http://schemas.openxmlformats.org/officeDocument/2006/customXml" ds:itemID="{5CD159C5-1CC4-4B0C-AD95-1625718F1825}">
  <ds:schemaRefs>
    <ds:schemaRef ds:uri="http://schemas.microsoft.com/office/2006/metadata/properties"/>
    <ds:schemaRef ds:uri="http://schemas.microsoft.com/office/infopath/2007/PartnerControls"/>
    <ds:schemaRef ds:uri="e9547e5e-ca89-43b0-bbfa-466261455f06"/>
    <ds:schemaRef ds:uri="803d0964-de76-4362-bc85-3852b8af481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1021</Characters>
  <Application>Microsoft Office Word</Application>
  <DocSecurity>0</DocSecurity>
  <Lines>22</Lines>
  <Paragraphs>3</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Dolla</dc:creator>
  <cp:keywords/>
  <dc:description/>
  <cp:lastModifiedBy>Patricia Dolla</cp:lastModifiedBy>
  <cp:revision>3</cp:revision>
  <dcterms:created xsi:type="dcterms:W3CDTF">2025-01-19T20:07:00Z</dcterms:created>
  <dcterms:modified xsi:type="dcterms:W3CDTF">2026-04-19T00:29:00Z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0x010100AB5E01776AE979418B84DB8189C725A2</vt:lpwstr>
  </property>
  <property fmtid="{D5CDD505-2E9C-101B-9397-08002B2CF9AE}" pid="3" name="MediaServiceImageTags">
    <vt:lpwstr/>
  </property>
</Properties>
</file>