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9A9C3" w14:textId="1F4927B6" w:rsidR="00477BD5" w:rsidRPr="000D68B8" w:rsidRDefault="00545C8F" w:rsidP="008A31FF">
      <w:pPr>
        <w:spacing w:line="360" w:lineRule="auto"/>
        <w:ind w:firstLine="720"/>
        <w:rPr>
          <w:rFonts w:ascii="Times New Roman" w:hAnsi="Times New Roman" w:cs="Times New Roman"/>
        </w:rPr>
      </w:pPr>
      <w:r>
        <w:rPr>
          <w:rFonts w:ascii="Times New Roman" w:hAnsi="Times New Roman" w:cs="Times New Roman"/>
        </w:rPr>
        <w:t xml:space="preserve">I’m a 90s kid, and back </w:t>
      </w:r>
      <w:r w:rsidR="00AC5BED">
        <w:rPr>
          <w:rFonts w:ascii="Times New Roman" w:hAnsi="Times New Roman" w:cs="Times New Roman"/>
        </w:rPr>
        <w:t>then</w:t>
      </w:r>
      <w:r w:rsidR="000D68B8" w:rsidRPr="000D68B8">
        <w:rPr>
          <w:rFonts w:ascii="Times New Roman" w:hAnsi="Times New Roman" w:cs="Times New Roman"/>
        </w:rPr>
        <w:t xml:space="preserve">, I hated going to thrift stores because I wanted </w:t>
      </w:r>
      <w:r w:rsidR="004D413E">
        <w:rPr>
          <w:rFonts w:ascii="Times New Roman" w:hAnsi="Times New Roman" w:cs="Times New Roman"/>
        </w:rPr>
        <w:t xml:space="preserve">to </w:t>
      </w:r>
      <w:r>
        <w:rPr>
          <w:rFonts w:ascii="Times New Roman" w:hAnsi="Times New Roman" w:cs="Times New Roman"/>
        </w:rPr>
        <w:t>keep up with</w:t>
      </w:r>
      <w:r w:rsidR="004D413E">
        <w:rPr>
          <w:rFonts w:ascii="Times New Roman" w:hAnsi="Times New Roman" w:cs="Times New Roman"/>
        </w:rPr>
        <w:t xml:space="preserve"> </w:t>
      </w:r>
      <w:r w:rsidR="000D68B8" w:rsidRPr="000D68B8">
        <w:rPr>
          <w:rFonts w:ascii="Times New Roman" w:hAnsi="Times New Roman" w:cs="Times New Roman"/>
        </w:rPr>
        <w:t>the latest fashion</w:t>
      </w:r>
      <w:r w:rsidR="004D413E">
        <w:rPr>
          <w:rFonts w:ascii="Times New Roman" w:hAnsi="Times New Roman" w:cs="Times New Roman"/>
        </w:rPr>
        <w:t xml:space="preserve"> trends</w:t>
      </w:r>
      <w:r>
        <w:rPr>
          <w:rFonts w:ascii="Times New Roman" w:hAnsi="Times New Roman" w:cs="Times New Roman"/>
        </w:rPr>
        <w:t>. T</w:t>
      </w:r>
      <w:r w:rsidR="000D68B8" w:rsidRPr="000D68B8">
        <w:rPr>
          <w:rFonts w:ascii="Times New Roman" w:hAnsi="Times New Roman" w:cs="Times New Roman"/>
        </w:rPr>
        <w:t>hrift stores weren't the place</w:t>
      </w:r>
      <w:r w:rsidR="00E41BC3">
        <w:rPr>
          <w:rFonts w:ascii="Times New Roman" w:hAnsi="Times New Roman" w:cs="Times New Roman"/>
        </w:rPr>
        <w:t>s</w:t>
      </w:r>
      <w:r w:rsidR="000D68B8" w:rsidRPr="000D68B8">
        <w:rPr>
          <w:rFonts w:ascii="Times New Roman" w:hAnsi="Times New Roman" w:cs="Times New Roman"/>
        </w:rPr>
        <w:t xml:space="preserve"> to find</w:t>
      </w:r>
      <w:r w:rsidR="00477BD5">
        <w:rPr>
          <w:rFonts w:ascii="Times New Roman" w:hAnsi="Times New Roman" w:cs="Times New Roman"/>
        </w:rPr>
        <w:t xml:space="preserve"> </w:t>
      </w:r>
      <w:r w:rsidR="000F082C">
        <w:rPr>
          <w:rFonts w:ascii="Times New Roman" w:hAnsi="Times New Roman" w:cs="Times New Roman"/>
        </w:rPr>
        <w:t xml:space="preserve">JNCO, Karl Kani, </w:t>
      </w:r>
      <w:r>
        <w:rPr>
          <w:rFonts w:ascii="Times New Roman" w:hAnsi="Times New Roman" w:cs="Times New Roman"/>
        </w:rPr>
        <w:t xml:space="preserve">Z. Cavaricci, </w:t>
      </w:r>
      <w:r w:rsidR="000F082C">
        <w:rPr>
          <w:rFonts w:ascii="Times New Roman" w:hAnsi="Times New Roman" w:cs="Times New Roman"/>
        </w:rPr>
        <w:t>or Cross Colours</w:t>
      </w:r>
      <w:r>
        <w:rPr>
          <w:rFonts w:ascii="Times New Roman" w:hAnsi="Times New Roman" w:cs="Times New Roman"/>
        </w:rPr>
        <w:t>.</w:t>
      </w:r>
      <w:r w:rsidR="00477BD5">
        <w:rPr>
          <w:rFonts w:ascii="Times New Roman" w:hAnsi="Times New Roman" w:cs="Times New Roman"/>
        </w:rPr>
        <w:t xml:space="preserve"> </w:t>
      </w:r>
      <w:r w:rsidR="00AC5BED">
        <w:rPr>
          <w:rFonts w:ascii="Times New Roman" w:hAnsi="Times New Roman" w:cs="Times New Roman"/>
        </w:rPr>
        <w:t>S</w:t>
      </w:r>
      <w:r w:rsidR="00477BD5">
        <w:rPr>
          <w:rFonts w:ascii="Times New Roman" w:hAnsi="Times New Roman" w:cs="Times New Roman"/>
        </w:rPr>
        <w:t xml:space="preserve">ince my folks didn’t have that </w:t>
      </w:r>
      <w:r>
        <w:rPr>
          <w:rFonts w:ascii="Times New Roman" w:hAnsi="Times New Roman" w:cs="Times New Roman"/>
        </w:rPr>
        <w:t xml:space="preserve">kind of </w:t>
      </w:r>
      <w:r w:rsidR="00477BD5">
        <w:rPr>
          <w:rFonts w:ascii="Times New Roman" w:hAnsi="Times New Roman" w:cs="Times New Roman"/>
        </w:rPr>
        <w:t>money, we’d</w:t>
      </w:r>
      <w:r w:rsidR="003F5999">
        <w:rPr>
          <w:rFonts w:ascii="Times New Roman" w:hAnsi="Times New Roman" w:cs="Times New Roman"/>
        </w:rPr>
        <w:t xml:space="preserve"> do our clothes</w:t>
      </w:r>
      <w:r w:rsidR="00477BD5">
        <w:rPr>
          <w:rFonts w:ascii="Times New Roman" w:hAnsi="Times New Roman" w:cs="Times New Roman"/>
        </w:rPr>
        <w:t xml:space="preserve"> shop</w:t>
      </w:r>
      <w:r w:rsidR="003F5999">
        <w:rPr>
          <w:rFonts w:ascii="Times New Roman" w:hAnsi="Times New Roman" w:cs="Times New Roman"/>
        </w:rPr>
        <w:t>ping</w:t>
      </w:r>
      <w:r w:rsidR="00477BD5">
        <w:rPr>
          <w:rFonts w:ascii="Times New Roman" w:hAnsi="Times New Roman" w:cs="Times New Roman"/>
        </w:rPr>
        <w:t xml:space="preserve"> at Ross</w:t>
      </w:r>
      <w:r w:rsidR="00E41BC3">
        <w:rPr>
          <w:rFonts w:ascii="Times New Roman" w:hAnsi="Times New Roman" w:cs="Times New Roman"/>
        </w:rPr>
        <w:t xml:space="preserve"> </w:t>
      </w:r>
      <w:r w:rsidR="00477BD5">
        <w:rPr>
          <w:rFonts w:ascii="Times New Roman" w:hAnsi="Times New Roman" w:cs="Times New Roman"/>
        </w:rPr>
        <w:t>or Mervyns</w:t>
      </w:r>
      <w:r w:rsidR="00AC5BED">
        <w:rPr>
          <w:rFonts w:ascii="Times New Roman" w:hAnsi="Times New Roman" w:cs="Times New Roman"/>
        </w:rPr>
        <w:t xml:space="preserve"> — which were okay — or at </w:t>
      </w:r>
      <w:r w:rsidR="00477BD5">
        <w:rPr>
          <w:rFonts w:ascii="Times New Roman" w:hAnsi="Times New Roman" w:cs="Times New Roman"/>
        </w:rPr>
        <w:t>the local thrift stores</w:t>
      </w:r>
      <w:r w:rsidR="00E41BC3">
        <w:rPr>
          <w:rFonts w:ascii="Times New Roman" w:hAnsi="Times New Roman" w:cs="Times New Roman"/>
        </w:rPr>
        <w:t>, which were not okay</w:t>
      </w:r>
      <w:r w:rsidR="00477BD5">
        <w:rPr>
          <w:rFonts w:ascii="Times New Roman" w:hAnsi="Times New Roman" w:cs="Times New Roman"/>
        </w:rPr>
        <w:t>.</w:t>
      </w:r>
    </w:p>
    <w:p w14:paraId="4C6E6884" w14:textId="5F2163EA" w:rsidR="000D68B8" w:rsidRDefault="000D68B8" w:rsidP="008A31FF">
      <w:pPr>
        <w:spacing w:line="360" w:lineRule="auto"/>
        <w:ind w:firstLine="720"/>
        <w:rPr>
          <w:rFonts w:ascii="Times New Roman" w:hAnsi="Times New Roman" w:cs="Times New Roman"/>
        </w:rPr>
      </w:pPr>
      <w:r w:rsidRPr="000D68B8">
        <w:rPr>
          <w:rFonts w:ascii="Times New Roman" w:hAnsi="Times New Roman" w:cs="Times New Roman"/>
        </w:rPr>
        <w:t>But now, I love thrift stores. I love discovering things there, like one of my favorite jackets, which I found at a thrift store in Hayward. It’s a reversible satin jacket from St Barnabas School in Alameda. One side is red and the other white. What I love about this jacket is that on the back — on both sides — are the letters D-A-M,</w:t>
      </w:r>
      <w:r w:rsidR="00545C8F">
        <w:rPr>
          <w:rFonts w:ascii="Times New Roman" w:hAnsi="Times New Roman" w:cs="Times New Roman"/>
        </w:rPr>
        <w:t xml:space="preserve"> </w:t>
      </w:r>
      <w:r w:rsidRPr="000D68B8">
        <w:rPr>
          <w:rFonts w:ascii="Times New Roman" w:hAnsi="Times New Roman" w:cs="Times New Roman"/>
        </w:rPr>
        <w:t>my initials. So, naturally, I picked it up.</w:t>
      </w:r>
    </w:p>
    <w:p w14:paraId="06D6EE4A" w14:textId="5B162DF8" w:rsidR="000D68B8" w:rsidRDefault="000D68B8" w:rsidP="008A31FF">
      <w:pPr>
        <w:spacing w:line="360" w:lineRule="auto"/>
        <w:ind w:firstLine="720"/>
        <w:rPr>
          <w:rFonts w:ascii="Times New Roman" w:hAnsi="Times New Roman" w:cs="Times New Roman"/>
        </w:rPr>
      </w:pPr>
      <w:r>
        <w:rPr>
          <w:rFonts w:ascii="Times New Roman" w:hAnsi="Times New Roman" w:cs="Times New Roman"/>
        </w:rPr>
        <w:t>In today’s Gospel</w:t>
      </w:r>
      <w:r w:rsidR="002F1928">
        <w:rPr>
          <w:rFonts w:ascii="Times New Roman" w:hAnsi="Times New Roman" w:cs="Times New Roman"/>
        </w:rPr>
        <w:t xml:space="preserve"> reading</w:t>
      </w:r>
      <w:r>
        <w:rPr>
          <w:rFonts w:ascii="Times New Roman" w:hAnsi="Times New Roman" w:cs="Times New Roman"/>
        </w:rPr>
        <w:t xml:space="preserve">, Jesus also talks about unexpected discoveries. While scoring a sweet jacket </w:t>
      </w:r>
      <w:r w:rsidR="00477BD5">
        <w:rPr>
          <w:rFonts w:ascii="Times New Roman" w:hAnsi="Times New Roman" w:cs="Times New Roman"/>
        </w:rPr>
        <w:t>from a thrift store can never directly compare to finding buried treasure or a pearl of great price, there is a similar rush of excitement that comes with suddenly encountering something priceless, something amazing.</w:t>
      </w:r>
    </w:p>
    <w:p w14:paraId="31D094CB" w14:textId="063982CE" w:rsidR="00477BD5" w:rsidRDefault="00477BD5" w:rsidP="008A31FF">
      <w:pPr>
        <w:spacing w:line="360" w:lineRule="auto"/>
        <w:ind w:firstLine="720"/>
        <w:rPr>
          <w:rFonts w:ascii="Times New Roman" w:hAnsi="Times New Roman" w:cs="Times New Roman"/>
        </w:rPr>
      </w:pPr>
      <w:r>
        <w:rPr>
          <w:rFonts w:ascii="Times New Roman" w:hAnsi="Times New Roman" w:cs="Times New Roman"/>
        </w:rPr>
        <w:t xml:space="preserve">Amazing is certainly </w:t>
      </w:r>
      <w:r w:rsidR="000F082C">
        <w:rPr>
          <w:rFonts w:ascii="Times New Roman" w:hAnsi="Times New Roman" w:cs="Times New Roman"/>
        </w:rPr>
        <w:t>one way to</w:t>
      </w:r>
      <w:r>
        <w:rPr>
          <w:rFonts w:ascii="Times New Roman" w:hAnsi="Times New Roman" w:cs="Times New Roman"/>
        </w:rPr>
        <w:t xml:space="preserve"> describe the </w:t>
      </w:r>
      <w:r w:rsidR="000F082C">
        <w:rPr>
          <w:rFonts w:ascii="Times New Roman" w:hAnsi="Times New Roman" w:cs="Times New Roman"/>
        </w:rPr>
        <w:t>Kingdom</w:t>
      </w:r>
      <w:r>
        <w:rPr>
          <w:rFonts w:ascii="Times New Roman" w:hAnsi="Times New Roman" w:cs="Times New Roman"/>
        </w:rPr>
        <w:t xml:space="preserve"> of Heaven. It’s amazing because it’s an upside-down system, where God uses humble, ordinary people to show the world his mighty strength</w:t>
      </w:r>
      <w:r w:rsidR="00C952BD">
        <w:rPr>
          <w:rFonts w:ascii="Times New Roman" w:hAnsi="Times New Roman" w:cs="Times New Roman"/>
        </w:rPr>
        <w:t xml:space="preserve">, where true greatness comes from serving others, and where love, not power, is the driving principle. </w:t>
      </w:r>
      <w:r w:rsidR="002F1928">
        <w:rPr>
          <w:rFonts w:ascii="Times New Roman" w:hAnsi="Times New Roman" w:cs="Times New Roman"/>
        </w:rPr>
        <w:t xml:space="preserve">As Jesus tells us, </w:t>
      </w:r>
      <w:r w:rsidR="00C952BD">
        <w:rPr>
          <w:rFonts w:ascii="Times New Roman" w:hAnsi="Times New Roman" w:cs="Times New Roman"/>
        </w:rPr>
        <w:t>“You shall love the Lord, your God, with all your heart, with all your soul, and with all your mind. You shall love your neighbor as yourself. The whole law and the prophets depend on these two commandments.”</w:t>
      </w:r>
      <w:r w:rsidR="00AC5BED">
        <w:rPr>
          <w:rFonts w:ascii="Times New Roman" w:hAnsi="Times New Roman" w:cs="Times New Roman"/>
        </w:rPr>
        <w:t xml:space="preserve"> The Greatest Commandment is the closest we have to a manifesto for the Kingdom of Heaven.</w:t>
      </w:r>
    </w:p>
    <w:p w14:paraId="22C9FCFC" w14:textId="77777777" w:rsidR="00545C8F" w:rsidRDefault="00BD4C49" w:rsidP="008A31FF">
      <w:pPr>
        <w:spacing w:line="360" w:lineRule="auto"/>
        <w:ind w:firstLine="720"/>
        <w:rPr>
          <w:rFonts w:ascii="Times New Roman" w:hAnsi="Times New Roman" w:cs="Times New Roman"/>
        </w:rPr>
      </w:pPr>
      <w:r>
        <w:rPr>
          <w:rFonts w:ascii="Times New Roman" w:hAnsi="Times New Roman" w:cs="Times New Roman"/>
        </w:rPr>
        <w:t>W</w:t>
      </w:r>
      <w:r w:rsidR="004D413E">
        <w:rPr>
          <w:rFonts w:ascii="Times New Roman" w:hAnsi="Times New Roman" w:cs="Times New Roman"/>
        </w:rPr>
        <w:t>hen Jesus compares the Kingdom to a buried treasure or a precious pearl, he speaks about the immeasurable value of the living presence of God active among us, constantly at work on our behalf, healing and reconciling a broken world to himself, through Jesus Christ</w:t>
      </w:r>
      <w:r w:rsidR="00545C8F">
        <w:rPr>
          <w:rFonts w:ascii="Times New Roman" w:hAnsi="Times New Roman" w:cs="Times New Roman"/>
        </w:rPr>
        <w:t>.</w:t>
      </w:r>
    </w:p>
    <w:p w14:paraId="746B15A8" w14:textId="637F3966" w:rsidR="004D413E" w:rsidRDefault="004D413E" w:rsidP="008A31FF">
      <w:pPr>
        <w:spacing w:line="360" w:lineRule="auto"/>
        <w:ind w:firstLine="720"/>
        <w:rPr>
          <w:rFonts w:ascii="Times New Roman" w:hAnsi="Times New Roman" w:cs="Times New Roman"/>
        </w:rPr>
      </w:pPr>
      <w:r>
        <w:rPr>
          <w:rFonts w:ascii="Times New Roman" w:hAnsi="Times New Roman" w:cs="Times New Roman"/>
        </w:rPr>
        <w:t>And when Jesus speaks of the person who sells everything to get his hands on that field, or the merchant who sells all he has for that pearl, he is talking about those who recognized the Kingdom’s power and presence and wanted to become a part of it, even if it meant giving up everything---their riches, their honor, and certainly their pride. And Jesus here is inviting us to consider what great things we are willing to do for the Kingdom.</w:t>
      </w:r>
    </w:p>
    <w:p w14:paraId="71B4E08D" w14:textId="5FE038D1" w:rsidR="00545C8F" w:rsidRDefault="00545C8F" w:rsidP="00545C8F">
      <w:pPr>
        <w:spacing w:line="360" w:lineRule="auto"/>
        <w:ind w:firstLine="720"/>
        <w:rPr>
          <w:rFonts w:ascii="Times New Roman" w:hAnsi="Times New Roman" w:cs="Times New Roman"/>
        </w:rPr>
      </w:pPr>
      <w:r>
        <w:rPr>
          <w:rFonts w:ascii="Times New Roman" w:hAnsi="Times New Roman" w:cs="Times New Roman"/>
        </w:rPr>
        <w:lastRenderedPageBreak/>
        <w:t>Because while the Kingdom is here and now, it is also not yet. There is no place where God is not already present and at work, yet it’s up to us to make the Kingdom visible here and now.</w:t>
      </w:r>
    </w:p>
    <w:p w14:paraId="6F931E9A" w14:textId="3E472BC7" w:rsidR="004D413E" w:rsidRDefault="004D413E" w:rsidP="008A31FF">
      <w:pPr>
        <w:spacing w:line="360" w:lineRule="auto"/>
        <w:ind w:firstLine="720"/>
        <w:rPr>
          <w:rFonts w:ascii="Times New Roman" w:hAnsi="Times New Roman" w:cs="Times New Roman"/>
        </w:rPr>
      </w:pPr>
      <w:r>
        <w:rPr>
          <w:rFonts w:ascii="Times New Roman" w:hAnsi="Times New Roman" w:cs="Times New Roman"/>
        </w:rPr>
        <w:t>We don’t have to go too far to find examples of men and women who gave up everything for the Kingdom. Just yesterday, we celebrated the feast of the Apostle James, who, along with his brother John, left their father and their business to follow Jesus</w:t>
      </w:r>
      <w:r w:rsidR="00330A08">
        <w:rPr>
          <w:rFonts w:ascii="Times New Roman" w:hAnsi="Times New Roman" w:cs="Times New Roman"/>
        </w:rPr>
        <w:t>. “</w:t>
      </w:r>
      <w:r w:rsidRPr="004D413E">
        <w:rPr>
          <w:rFonts w:ascii="Times New Roman" w:hAnsi="Times New Roman" w:cs="Times New Roman"/>
        </w:rPr>
        <w:t>He called them</w:t>
      </w:r>
      <w:r w:rsidR="00330A08">
        <w:rPr>
          <w:rFonts w:ascii="Times New Roman" w:hAnsi="Times New Roman" w:cs="Times New Roman"/>
        </w:rPr>
        <w:t>. Immediately,</w:t>
      </w:r>
      <w:r w:rsidRPr="004D413E">
        <w:rPr>
          <w:rFonts w:ascii="Times New Roman" w:hAnsi="Times New Roman" w:cs="Times New Roman"/>
        </w:rPr>
        <w:t xml:space="preserve"> they left their boat and their father and followed him</w:t>
      </w:r>
      <w:r>
        <w:rPr>
          <w:rFonts w:ascii="Times New Roman" w:hAnsi="Times New Roman" w:cs="Times New Roman"/>
        </w:rPr>
        <w:t xml:space="preserve">,” as we read in Matthew’s account, and generations of Christians have </w:t>
      </w:r>
      <w:r w:rsidR="00330A08">
        <w:rPr>
          <w:rFonts w:ascii="Times New Roman" w:hAnsi="Times New Roman" w:cs="Times New Roman"/>
        </w:rPr>
        <w:t xml:space="preserve">certainly </w:t>
      </w:r>
      <w:r>
        <w:rPr>
          <w:rFonts w:ascii="Times New Roman" w:hAnsi="Times New Roman" w:cs="Times New Roman"/>
        </w:rPr>
        <w:t>imitated James’ example</w:t>
      </w:r>
      <w:r w:rsidR="00330A08">
        <w:rPr>
          <w:rFonts w:ascii="Times New Roman" w:hAnsi="Times New Roman" w:cs="Times New Roman"/>
        </w:rPr>
        <w:t xml:space="preserve"> of leaving their old lives behind</w:t>
      </w:r>
      <w:r>
        <w:rPr>
          <w:rFonts w:ascii="Times New Roman" w:hAnsi="Times New Roman" w:cs="Times New Roman"/>
        </w:rPr>
        <w:t>.</w:t>
      </w:r>
    </w:p>
    <w:p w14:paraId="12E8184E" w14:textId="4D0C4E97" w:rsidR="003F5999" w:rsidRDefault="003F5999" w:rsidP="008A31FF">
      <w:pPr>
        <w:spacing w:line="360" w:lineRule="auto"/>
        <w:ind w:firstLine="720"/>
        <w:rPr>
          <w:rFonts w:ascii="Times New Roman" w:hAnsi="Times New Roman" w:cs="Times New Roman"/>
        </w:rPr>
      </w:pPr>
      <w:r>
        <w:rPr>
          <w:rFonts w:ascii="Times New Roman" w:hAnsi="Times New Roman" w:cs="Times New Roman"/>
        </w:rPr>
        <w:t xml:space="preserve">But the paradox is, the Kingdom can </w:t>
      </w:r>
      <w:r w:rsidR="00E41BC3">
        <w:rPr>
          <w:rFonts w:ascii="Times New Roman" w:hAnsi="Times New Roman" w:cs="Times New Roman"/>
        </w:rPr>
        <w:t xml:space="preserve">also </w:t>
      </w:r>
      <w:r>
        <w:rPr>
          <w:rFonts w:ascii="Times New Roman" w:hAnsi="Times New Roman" w:cs="Times New Roman"/>
        </w:rPr>
        <w:t xml:space="preserve">be attained through far smaller, more </w:t>
      </w:r>
      <w:r w:rsidR="00BD4C49">
        <w:rPr>
          <w:rFonts w:ascii="Times New Roman" w:hAnsi="Times New Roman" w:cs="Times New Roman"/>
        </w:rPr>
        <w:t>accessible</w:t>
      </w:r>
      <w:r>
        <w:rPr>
          <w:rFonts w:ascii="Times New Roman" w:hAnsi="Times New Roman" w:cs="Times New Roman"/>
        </w:rPr>
        <w:t xml:space="preserve"> deeds. When we serve meals to our homeless brothers and sisters. When we visit a sick family member or friend in the hospital. When we write or send books to an inmate in prison. When we show up at a funeral for someone with no one to mourn them. These are all ways, as Jesus tells us, of entering the Kingdom, because these are all ways of showing love to our neighbor. And when we show love to our neighbor, we show love to our God who loved us first. Because if God did not love us first, none of us would be here.</w:t>
      </w:r>
    </w:p>
    <w:p w14:paraId="62B9AEC6" w14:textId="198DA513" w:rsidR="003F5999" w:rsidRDefault="003F5999" w:rsidP="008A31FF">
      <w:pPr>
        <w:spacing w:line="360" w:lineRule="auto"/>
        <w:ind w:firstLine="720"/>
        <w:rPr>
          <w:rFonts w:ascii="Times New Roman" w:hAnsi="Times New Roman" w:cs="Times New Roman"/>
        </w:rPr>
      </w:pPr>
      <w:r>
        <w:rPr>
          <w:rFonts w:ascii="Times New Roman" w:hAnsi="Times New Roman" w:cs="Times New Roman"/>
        </w:rPr>
        <w:t>So, Jesus shows us that there are many and varied pathways to the Kingdom. While we</w:t>
      </w:r>
      <w:r w:rsidR="002F1928">
        <w:rPr>
          <w:rFonts w:ascii="Times New Roman" w:hAnsi="Times New Roman" w:cs="Times New Roman"/>
        </w:rPr>
        <w:t xml:space="preserve"> here</w:t>
      </w:r>
      <w:r>
        <w:rPr>
          <w:rFonts w:ascii="Times New Roman" w:hAnsi="Times New Roman" w:cs="Times New Roman"/>
        </w:rPr>
        <w:t xml:space="preserve"> are all called to follow Jesus, we’re not all meant to follow him in </w:t>
      </w:r>
      <w:r w:rsidR="00330A08">
        <w:rPr>
          <w:rFonts w:ascii="Times New Roman" w:hAnsi="Times New Roman" w:cs="Times New Roman"/>
        </w:rPr>
        <w:t>the same</w:t>
      </w:r>
      <w:r>
        <w:rPr>
          <w:rFonts w:ascii="Times New Roman" w:hAnsi="Times New Roman" w:cs="Times New Roman"/>
        </w:rPr>
        <w:t xml:space="preserve"> way. Some are called to follow him in contemplative life, others in a more active fashion. </w:t>
      </w:r>
      <w:r w:rsidR="00330A08">
        <w:rPr>
          <w:rFonts w:ascii="Times New Roman" w:hAnsi="Times New Roman" w:cs="Times New Roman"/>
        </w:rPr>
        <w:t>But in all instances, we need the wisdom to discern and hear Jesus’ voice within us, to hear how exactly Jesus</w:t>
      </w:r>
      <w:r w:rsidR="002F1928">
        <w:rPr>
          <w:rFonts w:ascii="Times New Roman" w:hAnsi="Times New Roman" w:cs="Times New Roman"/>
        </w:rPr>
        <w:t xml:space="preserve"> invites </w:t>
      </w:r>
      <w:r w:rsidR="00330A08">
        <w:rPr>
          <w:rFonts w:ascii="Times New Roman" w:hAnsi="Times New Roman" w:cs="Times New Roman"/>
        </w:rPr>
        <w:t>us into the Kingdom and what he is asking us to do for its sake---for that buried treasure, that pearl of great price, that sweet jacket with your initials on the back.</w:t>
      </w:r>
    </w:p>
    <w:p w14:paraId="59EC2816" w14:textId="26315B73" w:rsidR="00E41BC3" w:rsidRDefault="00E41BC3" w:rsidP="008A31FF">
      <w:pPr>
        <w:spacing w:line="360" w:lineRule="auto"/>
        <w:ind w:firstLine="720"/>
        <w:rPr>
          <w:rFonts w:ascii="Times New Roman" w:hAnsi="Times New Roman" w:cs="Times New Roman"/>
        </w:rPr>
      </w:pPr>
      <w:r>
        <w:rPr>
          <w:rFonts w:ascii="Times New Roman" w:hAnsi="Times New Roman" w:cs="Times New Roman"/>
        </w:rPr>
        <w:t>Okay, maybe not the jacket.</w:t>
      </w:r>
    </w:p>
    <w:p w14:paraId="318809C8" w14:textId="08B72742" w:rsidR="00330A08" w:rsidRPr="000D68B8" w:rsidRDefault="00545C8F" w:rsidP="008A31FF">
      <w:pPr>
        <w:spacing w:line="360" w:lineRule="auto"/>
        <w:ind w:firstLine="720"/>
        <w:rPr>
          <w:rFonts w:ascii="Times New Roman" w:hAnsi="Times New Roman" w:cs="Times New Roman"/>
        </w:rPr>
      </w:pPr>
      <w:r>
        <w:rPr>
          <w:rFonts w:ascii="Times New Roman" w:hAnsi="Times New Roman" w:cs="Times New Roman"/>
        </w:rPr>
        <w:t>My sisters and brothers, a</w:t>
      </w:r>
      <w:r w:rsidR="00330A08">
        <w:rPr>
          <w:rFonts w:ascii="Times New Roman" w:hAnsi="Times New Roman" w:cs="Times New Roman"/>
        </w:rPr>
        <w:t xml:space="preserve">s we enter this new week, let’s imitate Solomon, who, in the first reading, asked the Lord for wisdom instead of riches or power. Let’s pray for hearts that are so wise and understanding that </w:t>
      </w:r>
      <w:r w:rsidR="00AC5BED">
        <w:rPr>
          <w:rFonts w:ascii="Times New Roman" w:hAnsi="Times New Roman" w:cs="Times New Roman"/>
        </w:rPr>
        <w:t xml:space="preserve">not only can we distinguish between right and wrong, but </w:t>
      </w:r>
      <w:r w:rsidR="00330A08">
        <w:rPr>
          <w:rFonts w:ascii="Times New Roman" w:hAnsi="Times New Roman" w:cs="Times New Roman"/>
        </w:rPr>
        <w:t xml:space="preserve">we may </w:t>
      </w:r>
      <w:r w:rsidR="00AC5BED">
        <w:rPr>
          <w:rFonts w:ascii="Times New Roman" w:hAnsi="Times New Roman" w:cs="Times New Roman"/>
        </w:rPr>
        <w:t xml:space="preserve">also </w:t>
      </w:r>
      <w:r w:rsidR="00330A08">
        <w:rPr>
          <w:rFonts w:ascii="Times New Roman" w:hAnsi="Times New Roman" w:cs="Times New Roman"/>
        </w:rPr>
        <w:t>see clearly the hidden treasure, the pearl of great price, the Kingdom of Heaven present in the here and now. Amen.</w:t>
      </w:r>
    </w:p>
    <w:sectPr w:rsidR="00330A08" w:rsidRPr="000D68B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32FC3" w14:textId="77777777" w:rsidR="00020365" w:rsidRDefault="00020365" w:rsidP="00545C8F">
      <w:pPr>
        <w:spacing w:after="0" w:line="240" w:lineRule="auto"/>
      </w:pPr>
      <w:r>
        <w:separator/>
      </w:r>
    </w:p>
  </w:endnote>
  <w:endnote w:type="continuationSeparator" w:id="0">
    <w:p w14:paraId="14559B51" w14:textId="77777777" w:rsidR="00020365" w:rsidRDefault="00020365" w:rsidP="00545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918135549"/>
      <w:docPartObj>
        <w:docPartGallery w:val="Page Numbers (Bottom of Page)"/>
        <w:docPartUnique/>
      </w:docPartObj>
    </w:sdtPr>
    <w:sdtEndPr>
      <w:rPr>
        <w:rFonts w:ascii="Times New Roman" w:hAnsi="Times New Roman" w:cs="Times New Roman"/>
        <w:noProof/>
      </w:rPr>
    </w:sdtEndPr>
    <w:sdtContent>
      <w:p w14:paraId="799ED4A9" w14:textId="157A903F" w:rsidR="00545C8F" w:rsidRPr="00545C8F" w:rsidRDefault="00545C8F">
        <w:pPr>
          <w:pStyle w:val="Footer"/>
          <w:jc w:val="center"/>
          <w:rPr>
            <w:rFonts w:ascii="Times New Roman" w:hAnsi="Times New Roman" w:cs="Times New Roman"/>
            <w:b/>
            <w:bCs/>
          </w:rPr>
        </w:pPr>
        <w:r w:rsidRPr="00545C8F">
          <w:rPr>
            <w:rFonts w:ascii="Times New Roman" w:hAnsi="Times New Roman" w:cs="Times New Roman"/>
            <w:b/>
            <w:bCs/>
          </w:rPr>
          <w:fldChar w:fldCharType="begin"/>
        </w:r>
        <w:r w:rsidRPr="00545C8F">
          <w:rPr>
            <w:rFonts w:ascii="Times New Roman" w:hAnsi="Times New Roman" w:cs="Times New Roman"/>
            <w:b/>
            <w:bCs/>
          </w:rPr>
          <w:instrText xml:space="preserve"> PAGE   \* MERGEFORMAT </w:instrText>
        </w:r>
        <w:r w:rsidRPr="00545C8F">
          <w:rPr>
            <w:rFonts w:ascii="Times New Roman" w:hAnsi="Times New Roman" w:cs="Times New Roman"/>
            <w:b/>
            <w:bCs/>
          </w:rPr>
          <w:fldChar w:fldCharType="separate"/>
        </w:r>
        <w:r w:rsidRPr="00545C8F">
          <w:rPr>
            <w:rFonts w:ascii="Times New Roman" w:hAnsi="Times New Roman" w:cs="Times New Roman"/>
            <w:b/>
            <w:bCs/>
            <w:noProof/>
          </w:rPr>
          <w:t>2</w:t>
        </w:r>
        <w:r w:rsidRPr="00545C8F">
          <w:rPr>
            <w:rFonts w:ascii="Times New Roman" w:hAnsi="Times New Roman" w:cs="Times New Roman"/>
            <w:b/>
            <w:bCs/>
            <w:noProof/>
          </w:rPr>
          <w:fldChar w:fldCharType="end"/>
        </w:r>
      </w:p>
    </w:sdtContent>
  </w:sdt>
  <w:p w14:paraId="32A2DDC9" w14:textId="77777777" w:rsidR="00545C8F" w:rsidRPr="00545C8F" w:rsidRDefault="00545C8F">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021E8" w14:textId="77777777" w:rsidR="00020365" w:rsidRDefault="00020365" w:rsidP="00545C8F">
      <w:pPr>
        <w:spacing w:after="0" w:line="240" w:lineRule="auto"/>
      </w:pPr>
      <w:r>
        <w:separator/>
      </w:r>
    </w:p>
  </w:footnote>
  <w:footnote w:type="continuationSeparator" w:id="0">
    <w:p w14:paraId="09B3B27C" w14:textId="77777777" w:rsidR="00020365" w:rsidRDefault="00020365" w:rsidP="00545C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8B8"/>
    <w:rsid w:val="00020365"/>
    <w:rsid w:val="000D68B8"/>
    <w:rsid w:val="000F082C"/>
    <w:rsid w:val="00150B49"/>
    <w:rsid w:val="002F1928"/>
    <w:rsid w:val="00330A08"/>
    <w:rsid w:val="003F5999"/>
    <w:rsid w:val="00477BD5"/>
    <w:rsid w:val="004D413E"/>
    <w:rsid w:val="00545C8F"/>
    <w:rsid w:val="00575E9D"/>
    <w:rsid w:val="006D3182"/>
    <w:rsid w:val="008A31FF"/>
    <w:rsid w:val="008C6C8B"/>
    <w:rsid w:val="00993254"/>
    <w:rsid w:val="00AC5BED"/>
    <w:rsid w:val="00BD4C49"/>
    <w:rsid w:val="00C952BD"/>
    <w:rsid w:val="00D31CA9"/>
    <w:rsid w:val="00E41BC3"/>
    <w:rsid w:val="00F25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D4ED2"/>
  <w15:chartTrackingRefBased/>
  <w15:docId w15:val="{FF8EE9F9-8DB8-41A8-B6A1-CAAE8FA8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8B8"/>
    <w:rPr>
      <w:rFonts w:eastAsiaTheme="majorEastAsia" w:cstheme="majorBidi"/>
      <w:color w:val="272727" w:themeColor="text1" w:themeTint="D8"/>
    </w:rPr>
  </w:style>
  <w:style w:type="paragraph" w:styleId="Title">
    <w:name w:val="Title"/>
    <w:basedOn w:val="Normal"/>
    <w:next w:val="Normal"/>
    <w:link w:val="TitleChar"/>
    <w:uiPriority w:val="10"/>
    <w:qFormat/>
    <w:rsid w:val="000D6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8B8"/>
    <w:pPr>
      <w:spacing w:before="160"/>
      <w:jc w:val="center"/>
    </w:pPr>
    <w:rPr>
      <w:i/>
      <w:iCs/>
      <w:color w:val="404040" w:themeColor="text1" w:themeTint="BF"/>
    </w:rPr>
  </w:style>
  <w:style w:type="character" w:customStyle="1" w:styleId="QuoteChar">
    <w:name w:val="Quote Char"/>
    <w:basedOn w:val="DefaultParagraphFont"/>
    <w:link w:val="Quote"/>
    <w:uiPriority w:val="29"/>
    <w:rsid w:val="000D68B8"/>
    <w:rPr>
      <w:i/>
      <w:iCs/>
      <w:color w:val="404040" w:themeColor="text1" w:themeTint="BF"/>
    </w:rPr>
  </w:style>
  <w:style w:type="paragraph" w:styleId="ListParagraph">
    <w:name w:val="List Paragraph"/>
    <w:basedOn w:val="Normal"/>
    <w:uiPriority w:val="34"/>
    <w:qFormat/>
    <w:rsid w:val="000D68B8"/>
    <w:pPr>
      <w:ind w:left="720"/>
      <w:contextualSpacing/>
    </w:pPr>
  </w:style>
  <w:style w:type="character" w:styleId="IntenseEmphasis">
    <w:name w:val="Intense Emphasis"/>
    <w:basedOn w:val="DefaultParagraphFont"/>
    <w:uiPriority w:val="21"/>
    <w:qFormat/>
    <w:rsid w:val="000D68B8"/>
    <w:rPr>
      <w:i/>
      <w:iCs/>
      <w:color w:val="0F4761" w:themeColor="accent1" w:themeShade="BF"/>
    </w:rPr>
  </w:style>
  <w:style w:type="paragraph" w:styleId="IntenseQuote">
    <w:name w:val="Intense Quote"/>
    <w:basedOn w:val="Normal"/>
    <w:next w:val="Normal"/>
    <w:link w:val="IntenseQuoteChar"/>
    <w:uiPriority w:val="30"/>
    <w:qFormat/>
    <w:rsid w:val="000D6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8B8"/>
    <w:rPr>
      <w:i/>
      <w:iCs/>
      <w:color w:val="0F4761" w:themeColor="accent1" w:themeShade="BF"/>
    </w:rPr>
  </w:style>
  <w:style w:type="character" w:styleId="IntenseReference">
    <w:name w:val="Intense Reference"/>
    <w:basedOn w:val="DefaultParagraphFont"/>
    <w:uiPriority w:val="32"/>
    <w:qFormat/>
    <w:rsid w:val="000D68B8"/>
    <w:rPr>
      <w:b/>
      <w:bCs/>
      <w:smallCaps/>
      <w:color w:val="0F4761" w:themeColor="accent1" w:themeShade="BF"/>
      <w:spacing w:val="5"/>
    </w:rPr>
  </w:style>
  <w:style w:type="paragraph" w:styleId="Header">
    <w:name w:val="header"/>
    <w:basedOn w:val="Normal"/>
    <w:link w:val="HeaderChar"/>
    <w:uiPriority w:val="99"/>
    <w:unhideWhenUsed/>
    <w:rsid w:val="00545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C8F"/>
  </w:style>
  <w:style w:type="paragraph" w:styleId="Footer">
    <w:name w:val="footer"/>
    <w:basedOn w:val="Normal"/>
    <w:link w:val="FooterChar"/>
    <w:uiPriority w:val="99"/>
    <w:unhideWhenUsed/>
    <w:rsid w:val="00545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Dennis Marzan, S.J.</dc:creator>
  <cp:keywords/>
  <dc:description/>
  <cp:lastModifiedBy>Fr. Dennis Marzan, S.J.</cp:lastModifiedBy>
  <cp:revision>7</cp:revision>
  <cp:lastPrinted>2026-07-26T17:42:00Z</cp:lastPrinted>
  <dcterms:created xsi:type="dcterms:W3CDTF">2026-07-24T22:12:00Z</dcterms:created>
  <dcterms:modified xsi:type="dcterms:W3CDTF">2026-07-28T16:12:00Z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f1e14f4b-12a6-4d8c-bf48-dbac1105fe4a</vt:lpwstr>
  </property>
</Properties>
</file>