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G Times" w:cs="CG Times" w:eastAsia="CG Times" w:hAnsi="CG Times"/>
          <w:sz w:val="28"/>
          <w:szCs w:val="28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sz w:val="28"/>
          <w:szCs w:val="28"/>
          <w:rtl w:val="0"/>
        </w:rPr>
        <w:t xml:space="preserve">GIRL SCOUTS OF WESTERN OHIO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5392738</wp:posOffset>
                </wp:positionH>
                <wp:positionV relativeFrom="paragraph">
                  <wp:posOffset>-4761</wp:posOffset>
                </wp:positionV>
                <wp:extent cx="1718945" cy="766762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96053" y="3406144"/>
                          <a:ext cx="1699895" cy="74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This form IS a fair entry form.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This form indicates your projects/entries from which your exhibited items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MUST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be selected.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5392738</wp:posOffset>
                </wp:positionH>
                <wp:positionV relativeFrom="paragraph">
                  <wp:posOffset>-4761</wp:posOffset>
                </wp:positionV>
                <wp:extent cx="1718945" cy="766762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945" cy="766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2026 JUNIOR FAIR 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utch 801" w:cs="Dutch 801" w:eastAsia="Dutch 801" w:hAnsi="Dutch 801"/>
          <w:i w:val="1"/>
          <w:iCs w:val="1"/>
          <w:sz w:val="22"/>
          <w:szCs w:val="22"/>
        </w:rPr>
      </w:pPr>
      <w:r w:rsidDel="00000000" w:rsidR="00000000" w:rsidRPr="00000000">
        <w:rPr>
          <w:rFonts w:ascii="CG Times" w:cs="CG Times" w:eastAsia="CG Times" w:hAnsi="CG Times"/>
          <w:sz w:val="22"/>
          <w:szCs w:val="22"/>
          <w:rtl w:val="0"/>
        </w:rPr>
        <w:t xml:space="preserve">(ENTRIES CLOSE SATURDAY </w:t>
      </w:r>
      <w:r w:rsidDel="00000000" w:rsidR="00000000" w:rsidRPr="00000000">
        <w:rPr>
          <w:rFonts w:ascii="CG Times" w:cs="CG Times" w:eastAsia="CG Times" w:hAnsi="CG Times"/>
          <w:b w:val="1"/>
          <w:bCs w:val="1"/>
          <w:sz w:val="22"/>
          <w:szCs w:val="22"/>
          <w:rtl w:val="0"/>
        </w:rPr>
        <w:t xml:space="preserve">July 18, 2026, AT 5:00 PM</w:t>
      </w:r>
      <w:r w:rsidDel="00000000" w:rsidR="00000000" w:rsidRPr="00000000">
        <w:rPr>
          <w:rFonts w:ascii="CG Times" w:cs="CG Times" w:eastAsia="CG Times" w:hAnsi="CG Times"/>
          <w:sz w:val="22"/>
          <w:szCs w:val="22"/>
          <w:rtl w:val="0"/>
        </w:rPr>
        <w:t xml:space="preserve">) - </w:t>
      </w: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NO LATE ENTRIES!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Mailed entries must be postmarked by 7/18/26 or dropped off at the secretary’s office by 5pm.</w:t>
      </w:r>
    </w:p>
    <w:p w:rsidR="00000000" w:rsidDel="00000000" w:rsidP="00000000" w:rsidRDefault="00000000" w:rsidRPr="00000000" w14:paraId="00000005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u w:val="single"/>
          <w:rtl w:val="0"/>
        </w:rPr>
        <w:t xml:space="preserve">GENERAL INFORMATION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EXHIBITOR___________________________________________</w:t>
        <w:tab/>
        <w:t xml:space="preserve">TROOP NUMBER____________</w:t>
      </w:r>
    </w:p>
    <w:p w:rsidR="00000000" w:rsidDel="00000000" w:rsidP="00000000" w:rsidRDefault="00000000" w:rsidRPr="00000000" w14:paraId="00000009">
      <w:pPr>
        <w:rPr>
          <w:rFonts w:ascii="CG Times" w:cs="CG Times" w:eastAsia="CG Times" w:hAnsi="CG 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ADDRESS</w:t>
      </w: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__________________________________________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TROOP AGE LEVEL____________</w:t>
      </w:r>
    </w:p>
    <w:p w:rsidR="00000000" w:rsidDel="00000000" w:rsidP="00000000" w:rsidRDefault="00000000" w:rsidRPr="00000000" w14:paraId="0000000B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CITY________________________________________________  ZIP CODE___________________</w:t>
      </w:r>
    </w:p>
    <w:p w:rsidR="00000000" w:rsidDel="00000000" w:rsidP="00000000" w:rsidRDefault="00000000" w:rsidRPr="00000000" w14:paraId="0000000D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PHONE__________________________</w:t>
      </w:r>
    </w:p>
    <w:p w:rsidR="00000000" w:rsidDel="00000000" w:rsidP="00000000" w:rsidRDefault="00000000" w:rsidRPr="00000000" w14:paraId="0000000F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BIRTHDATE (MM/DD/YEAR) _______________SCHOOL GRADE JUST COMPLETED________</w:t>
      </w:r>
    </w:p>
    <w:p w:rsidR="00000000" w:rsidDel="00000000" w:rsidP="00000000" w:rsidRDefault="00000000" w:rsidRPr="00000000" w14:paraId="00000011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ab/>
      </w:r>
    </w:p>
    <w:p w:rsidR="00000000" w:rsidDel="00000000" w:rsidP="00000000" w:rsidRDefault="00000000" w:rsidRPr="00000000" w14:paraId="00000012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Limited to six entries: See Girl Scout Rules &amp; Regulations in Fair Book.</w:t>
      </w:r>
    </w:p>
    <w:p w:rsidR="00000000" w:rsidDel="00000000" w:rsidP="00000000" w:rsidRDefault="00000000" w:rsidRPr="00000000" w14:paraId="00000013">
      <w:pPr>
        <w:ind w:left="3240" w:firstLine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5"/>
        <w:gridCol w:w="1440"/>
        <w:gridCol w:w="7380"/>
        <w:tblGridChange w:id="0">
          <w:tblGrid>
            <w:gridCol w:w="1435"/>
            <w:gridCol w:w="1440"/>
            <w:gridCol w:w="7380"/>
          </w:tblGrid>
        </w:tblGridChange>
      </w:tblGrid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Ex. (GS2)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 NO.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(W)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(Pencil sketch of a dog)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 certify the above entries as Bona Fide projects of this exhibitor for the current year and that this member has completed the requirements of their respective organization to compete.</w:t>
      </w:r>
    </w:p>
    <w:p w:rsidR="00000000" w:rsidDel="00000000" w:rsidP="00000000" w:rsidRDefault="00000000" w:rsidRPr="00000000" w14:paraId="0000002F">
      <w:pPr>
        <w:rPr>
          <w:rFonts w:ascii="CG Times" w:cs="CG Times" w:eastAsia="CG Times" w:hAnsi="CG Times"/>
          <w:sz w:val="20"/>
          <w:szCs w:val="20"/>
        </w:rPr>
      </w:pPr>
      <w:r w:rsidDel="00000000" w:rsidR="00000000" w:rsidRPr="00000000">
        <w:rPr>
          <w:rFonts w:ascii="CG Times" w:cs="CG Times" w:eastAsia="CG Times" w:hAnsi="CG Time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600"/>
        </w:tabs>
        <w:ind w:left="3600" w:hanging="3600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RETURN THIS ENTRY TO: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         ______________________________________________/_______</w:t>
      </w:r>
    </w:p>
    <w:p w:rsidR="00000000" w:rsidDel="00000000" w:rsidP="00000000" w:rsidRDefault="00000000" w:rsidRPr="00000000" w14:paraId="00000032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Miami County Fairground              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(Member's Signature)        </w:t>
        <w:tab/>
        <w:t xml:space="preserve">                                     Date</w:t>
      </w:r>
    </w:p>
    <w:p w:rsidR="00000000" w:rsidDel="00000000" w:rsidP="00000000" w:rsidRDefault="00000000" w:rsidRPr="00000000" w14:paraId="00000033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Secretary’s Office            </w:t>
      </w:r>
      <w:r w:rsidDel="00000000" w:rsidR="00000000" w:rsidRPr="00000000">
        <w:rPr>
          <w:rFonts w:ascii="CG Times" w:cs="CG Times" w:eastAsia="CG Times" w:hAnsi="CG Times"/>
          <w:rtl w:val="0"/>
        </w:rPr>
        <w:tab/>
        <w:tab/>
        <w:t xml:space="preserve">______________________________________________/_______</w:t>
      </w:r>
    </w:p>
    <w:p w:rsidR="00000000" w:rsidDel="00000000" w:rsidP="00000000" w:rsidRDefault="00000000" w:rsidRPr="00000000" w14:paraId="00000034">
      <w:pPr>
        <w:tabs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4320" w:hanging="4320"/>
        <w:rPr>
          <w:rFonts w:ascii="CG Times" w:cs="CG Times" w:eastAsia="CG Times" w:hAnsi="CG Times"/>
          <w:b w:val="1"/>
          <w:bCs w:val="1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650 N County Rd 25-A</w:t>
        <w:tab/>
      </w:r>
      <w:r w:rsidDel="00000000" w:rsidR="00000000" w:rsidRPr="00000000">
        <w:rPr>
          <w:rFonts w:ascii="CG Times" w:cs="CG Times" w:eastAsia="CG Times" w:hAnsi="CG Times"/>
          <w:rtl w:val="0"/>
        </w:rPr>
        <w:tab/>
        <w:t xml:space="preserve">  (Parent/Guardian Signature)   (Phone Number)        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bCs w:val="1"/>
          <w:rtl w:val="0"/>
        </w:rPr>
        <w:t xml:space="preserve">Troy OH 45373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2657475</wp:posOffset>
                </wp:positionH>
                <wp:positionV relativeFrom="paragraph">
                  <wp:posOffset>66675</wp:posOffset>
                </wp:positionV>
                <wp:extent cx="3981450" cy="863447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74375" y="3525199"/>
                          <a:ext cx="3143400" cy="5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Signature indicates agreement to follow all regulations/rules of the Miami County Fair as well as acknowledgement of disclaimer found on official Jr. Fair entry forms and within the 2025Premium Book.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2657475</wp:posOffset>
                </wp:positionH>
                <wp:positionV relativeFrom="paragraph">
                  <wp:posOffset>66675</wp:posOffset>
                </wp:positionV>
                <wp:extent cx="3981450" cy="863447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0" cy="8634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G Times" w:cs="CG Times" w:eastAsia="CG Times" w:hAnsi="CG Times"/>
          <w:sz w:val="20"/>
          <w:szCs w:val="20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580"/>
        </w:tabs>
        <w:rPr>
          <w:rFonts w:ascii="CG Times" w:cs="CG Times" w:eastAsia="CG Times" w:hAnsi="CG Times"/>
          <w:highlight w:val="yellow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ab/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61915</wp:posOffset>
                </wp:positionH>
                <wp:positionV relativeFrom="paragraph">
                  <wp:posOffset>151757</wp:posOffset>
                </wp:positionV>
                <wp:extent cx="6571615" cy="1381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69718" y="3098963"/>
                          <a:ext cx="65525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DISCLAIMER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“The Miami County Fairboard/Jr. Fairboard and Miami County Agricultural Society assume no responsibility for livestock and/or articles exhibited, entered and/or shown upon the Miami County Fairgrounds.  Exhibitor/Entrant specifically acknowledges his/her or its awareness that livestock and exhibition articles are placed upon and maintained upon the Miami County Fairgrounds by them at their sole risk. Further, entrant/exhibitor agrees to hold the Miami County Agricultural Society and the Miami County Fairboard/Jr. Fairboard harmless from any and all claims to or resulting from their respective livestock and/or exhibits from any cause whatsoever.  The aforesaid indemnification shall include injuries to the person or property of third parties resulting from the aforesaid livestock and/or exhibition articles.  The Miami County Fairboard assumes no responsibility for errors or omissions in printing of the Premium Book.”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61915</wp:posOffset>
                </wp:positionH>
                <wp:positionV relativeFrom="paragraph">
                  <wp:posOffset>151757</wp:posOffset>
                </wp:positionV>
                <wp:extent cx="6571615" cy="138112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161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Dutch 801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rFonts w:ascii="CG Times" w:cs="CG Times" w:eastAsia="CG Times" w:hAnsi="CG Times"/>
        <w:rtl w:val="0"/>
      </w:rPr>
      <w:t xml:space="preserve">3</w:t>
    </w:r>
    <w:r w:rsidDel="00000000" w:rsidR="00000000" w:rsidRPr="00000000">
      <w:rPr>
        <w:rFonts w:ascii="CG Times" w:cs="CG Times" w:eastAsia="CG Times" w:hAnsi="CG 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G Times" w:cs="CG Times" w:eastAsia="CG Times" w:hAnsi="CG Times"/>
        <w:rtl w:val="0"/>
      </w:rPr>
      <w:t xml:space="preserve">23</w:t>
    </w:r>
    <w:r w:rsidDel="00000000" w:rsidR="00000000" w:rsidRPr="00000000">
      <w:rPr>
        <w:rFonts w:ascii="CG Times" w:cs="CG Times" w:eastAsia="CG Times" w:hAnsi="CG 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CG Times" w:cs="CG Times" w:eastAsia="CG Times" w:hAnsi="CG Times"/>
        <w:rtl w:val="0"/>
      </w:rPr>
      <w:t xml:space="preserve">6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semiHidden w:val="1"/>
    <w:rPr>
      <w:sz w:val="16"/>
    </w:rPr>
  </w:style>
  <w:style w:type="paragraph" w:styleId="BalloonText">
    <w:name w:val="Balloon Text"/>
    <w:basedOn w:val="Normal"/>
    <w:semiHidden w:val="1"/>
    <w:unhideWhenUsed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semiHidden w:val="1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semiHidden w:val="1"/>
    <w:pPr>
      <w:ind w:left="360"/>
    </w:pPr>
    <w:rPr>
      <w:rFonts w:ascii="Arial" w:cs="Arial" w:hAnsi="Arial"/>
      <w:sz w:val="22"/>
      <w:szCs w:val="22"/>
    </w:rPr>
  </w:style>
  <w:style w:type="table" w:styleId="TableGrid">
    <w:name w:val="Table Grid"/>
    <w:basedOn w:val="TableNormal"/>
    <w:uiPriority w:val="59"/>
    <w:rsid w:val="000050D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439C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39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A439C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39C4"/>
    <w:rPr>
      <w:sz w:val="24"/>
      <w:szCs w:val="24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U6tlOfNIPI0enKLjPhKDi/Tvg==">CgMxLjA4AHIhMXNGd3dVLVktM1oxNnNnS3NrMURiaGtaR3B5NVZnMk9w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2024-04-09T15:24:00Z</dcterms:created>
  <dc:creator>Elaine Wintrow</dc:creator>
</cp:coreProperties>
</file>