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6A54" w14:textId="72FA8F78" w:rsidR="00481918" w:rsidRPr="00D34EFE" w:rsidRDefault="00820694" w:rsidP="00D34EFE">
      <w:pPr>
        <w:jc w:val="center"/>
        <w:rPr>
          <w:color w:val="00B0F0"/>
          <w:sz w:val="48"/>
          <w:szCs w:val="48"/>
        </w:rPr>
      </w:pPr>
      <w:r w:rsidRPr="00820694">
        <w:rPr>
          <w:color w:val="00B0F0"/>
          <w:sz w:val="48"/>
          <w:szCs w:val="48"/>
        </w:rPr>
        <w:t>Hosting a T</w:t>
      </w:r>
      <w:r w:rsidR="00481918" w:rsidRPr="00820694">
        <w:rPr>
          <w:color w:val="00B0F0"/>
          <w:sz w:val="48"/>
          <w:szCs w:val="48"/>
        </w:rPr>
        <w:t>able in</w:t>
      </w:r>
      <w:r w:rsidRPr="00820694">
        <w:rPr>
          <w:color w:val="00B0F0"/>
          <w:sz w:val="48"/>
          <w:szCs w:val="48"/>
        </w:rPr>
        <w:t xml:space="preserve"> 3</w:t>
      </w:r>
      <w:r w:rsidR="00481918" w:rsidRPr="00820694">
        <w:rPr>
          <w:color w:val="00B0F0"/>
          <w:sz w:val="48"/>
          <w:szCs w:val="48"/>
        </w:rPr>
        <w:t xml:space="preserve"> Easy Steps</w:t>
      </w:r>
    </w:p>
    <w:p w14:paraId="763EFECB" w14:textId="77777777" w:rsidR="00860317" w:rsidRDefault="00860317" w:rsidP="00481918">
      <w:pPr>
        <w:pStyle w:val="ListParagraph"/>
        <w:numPr>
          <w:ilvl w:val="0"/>
          <w:numId w:val="1"/>
        </w:numPr>
        <w:rPr>
          <w:color w:val="E84C22" w:themeColor="accent1"/>
          <w:sz w:val="36"/>
          <w:szCs w:val="36"/>
        </w:rPr>
      </w:pPr>
      <w:r>
        <w:rPr>
          <w:color w:val="E84C22" w:themeColor="accent1"/>
          <w:sz w:val="36"/>
          <w:szCs w:val="36"/>
        </w:rPr>
        <w:t xml:space="preserve"> Register yourself as a table host. </w:t>
      </w:r>
    </w:p>
    <w:p w14:paraId="69C1A043" w14:textId="7AEB3A98" w:rsidR="00860317" w:rsidRPr="00860317" w:rsidRDefault="00860317" w:rsidP="0086031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860317">
        <w:rPr>
          <w:color w:val="000000" w:themeColor="text1"/>
          <w:sz w:val="28"/>
          <w:szCs w:val="28"/>
        </w:rPr>
        <w:t xml:space="preserve">Please Go to </w:t>
      </w:r>
      <w:hyperlink r:id="rId7" w:history="1">
        <w:r w:rsidRPr="00C12785">
          <w:rPr>
            <w:rStyle w:val="Hyperlink"/>
            <w:sz w:val="28"/>
            <w:szCs w:val="28"/>
          </w:rPr>
          <w:t>Southjerseyfca.org</w:t>
        </w:r>
        <w:r w:rsidR="00C12785" w:rsidRPr="00C12785">
          <w:rPr>
            <w:rStyle w:val="Hyperlink"/>
            <w:sz w:val="28"/>
            <w:szCs w:val="28"/>
          </w:rPr>
          <w:t>/victorydinner</w:t>
        </w:r>
      </w:hyperlink>
      <w:r w:rsidRPr="00860317">
        <w:rPr>
          <w:color w:val="000000" w:themeColor="text1"/>
          <w:sz w:val="28"/>
          <w:szCs w:val="28"/>
        </w:rPr>
        <w:t xml:space="preserve"> </w:t>
      </w:r>
      <w:r w:rsidR="00C3772B">
        <w:rPr>
          <w:color w:val="000000" w:themeColor="text1"/>
          <w:sz w:val="28"/>
          <w:szCs w:val="28"/>
        </w:rPr>
        <w:t xml:space="preserve">(*you may already be registered – email Mary at </w:t>
      </w:r>
      <w:hyperlink r:id="rId8" w:history="1">
        <w:r w:rsidR="00C3772B" w:rsidRPr="00E13A42">
          <w:rPr>
            <w:rStyle w:val="Hyperlink"/>
            <w:sz w:val="28"/>
            <w:szCs w:val="28"/>
          </w:rPr>
          <w:t>mgarrett@fca.org</w:t>
        </w:r>
      </w:hyperlink>
      <w:r w:rsidR="00C3772B">
        <w:rPr>
          <w:color w:val="000000" w:themeColor="text1"/>
          <w:sz w:val="28"/>
          <w:szCs w:val="28"/>
        </w:rPr>
        <w:t xml:space="preserve"> and she will re-send your host email).</w:t>
      </w:r>
    </w:p>
    <w:p w14:paraId="442E278C" w14:textId="7D79E10C" w:rsidR="00860317" w:rsidRPr="008A274A" w:rsidRDefault="00860317" w:rsidP="00860317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8A274A">
        <w:rPr>
          <w:color w:val="000000" w:themeColor="text1"/>
          <w:sz w:val="28"/>
          <w:szCs w:val="28"/>
        </w:rPr>
        <w:t xml:space="preserve">Register yourself for the </w:t>
      </w:r>
      <w:r w:rsidR="00B35B11">
        <w:rPr>
          <w:color w:val="000000" w:themeColor="text1"/>
          <w:sz w:val="28"/>
          <w:szCs w:val="28"/>
        </w:rPr>
        <w:t>Fundraising</w:t>
      </w:r>
      <w:r w:rsidRPr="008A274A">
        <w:rPr>
          <w:color w:val="000000" w:themeColor="text1"/>
          <w:sz w:val="28"/>
          <w:szCs w:val="28"/>
        </w:rPr>
        <w:t xml:space="preserve"> Dinner</w:t>
      </w:r>
      <w:r w:rsidR="00D34EFE">
        <w:rPr>
          <w:color w:val="000000" w:themeColor="text1"/>
          <w:sz w:val="28"/>
          <w:szCs w:val="28"/>
        </w:rPr>
        <w:t xml:space="preserve"> (check off the “I want to be a Table Host” square).</w:t>
      </w:r>
    </w:p>
    <w:p w14:paraId="39AFED57" w14:textId="4631EB62" w:rsidR="00860317" w:rsidRPr="00163531" w:rsidRDefault="00860317" w:rsidP="00860317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A274A">
        <w:rPr>
          <w:color w:val="000000" w:themeColor="text1"/>
          <w:sz w:val="28"/>
          <w:szCs w:val="28"/>
        </w:rPr>
        <w:t>Begin adding your guests to your personal Guest List</w:t>
      </w:r>
      <w:r w:rsidR="00C3772B">
        <w:rPr>
          <w:color w:val="000000" w:themeColor="text1"/>
          <w:sz w:val="24"/>
          <w:szCs w:val="24"/>
        </w:rPr>
        <w:t xml:space="preserve"> (using your host email).</w:t>
      </w:r>
    </w:p>
    <w:p w14:paraId="2D310763" w14:textId="77777777" w:rsidR="00860317" w:rsidRDefault="00860317" w:rsidP="00860317">
      <w:pPr>
        <w:pStyle w:val="ListParagraph"/>
        <w:ind w:left="900"/>
        <w:rPr>
          <w:color w:val="E84C22" w:themeColor="accent1"/>
          <w:sz w:val="36"/>
          <w:szCs w:val="36"/>
        </w:rPr>
      </w:pPr>
    </w:p>
    <w:p w14:paraId="4CF52034" w14:textId="77777777" w:rsidR="00481918" w:rsidRPr="008A274A" w:rsidRDefault="00481918" w:rsidP="00481918">
      <w:pPr>
        <w:pStyle w:val="ListParagraph"/>
        <w:numPr>
          <w:ilvl w:val="0"/>
          <w:numId w:val="1"/>
        </w:numPr>
        <w:rPr>
          <w:color w:val="E84C22" w:themeColor="accent1"/>
          <w:sz w:val="36"/>
          <w:szCs w:val="36"/>
        </w:rPr>
      </w:pPr>
      <w:r w:rsidRPr="008A274A">
        <w:rPr>
          <w:color w:val="E84C22" w:themeColor="accent1"/>
          <w:sz w:val="36"/>
          <w:szCs w:val="36"/>
        </w:rPr>
        <w:t xml:space="preserve"> Brainstorming Guests</w:t>
      </w:r>
    </w:p>
    <w:p w14:paraId="72E1506A" w14:textId="77777777" w:rsidR="00820694" w:rsidRDefault="00820694" w:rsidP="00820694">
      <w:pPr>
        <w:pStyle w:val="ListParagraph"/>
      </w:pPr>
    </w:p>
    <w:p w14:paraId="48D6F76E" w14:textId="46B3A878" w:rsidR="00481918" w:rsidRPr="008A274A" w:rsidRDefault="00481918" w:rsidP="00481918">
      <w:pPr>
        <w:pStyle w:val="ListParagraph"/>
        <w:rPr>
          <w:sz w:val="28"/>
          <w:szCs w:val="28"/>
        </w:rPr>
      </w:pPr>
      <w:r w:rsidRPr="008A274A">
        <w:rPr>
          <w:sz w:val="28"/>
          <w:szCs w:val="28"/>
        </w:rPr>
        <w:t>Consider inviting anyone who would enjoy an evening out with you and a complimentary dinner. Remember that this is an adult</w:t>
      </w:r>
      <w:r w:rsidR="00860317">
        <w:rPr>
          <w:sz w:val="28"/>
          <w:szCs w:val="28"/>
        </w:rPr>
        <w:t>-</w:t>
      </w:r>
      <w:r w:rsidRPr="008A274A">
        <w:rPr>
          <w:sz w:val="28"/>
          <w:szCs w:val="28"/>
        </w:rPr>
        <w:t>only event where all guests will hear about how God is using FCA in</w:t>
      </w:r>
      <w:r w:rsidR="00C3772B">
        <w:rPr>
          <w:sz w:val="28"/>
          <w:szCs w:val="28"/>
        </w:rPr>
        <w:t xml:space="preserve"> South Jersey</w:t>
      </w:r>
      <w:r w:rsidRPr="008A274A">
        <w:rPr>
          <w:sz w:val="28"/>
          <w:szCs w:val="28"/>
        </w:rPr>
        <w:t xml:space="preserve"> and around the world. </w:t>
      </w:r>
      <w:r w:rsidR="00C3772B">
        <w:rPr>
          <w:sz w:val="28"/>
          <w:szCs w:val="28"/>
        </w:rPr>
        <w:t xml:space="preserve">Visit </w:t>
      </w:r>
      <w:r w:rsidR="00C3772B" w:rsidRPr="00C3772B">
        <w:rPr>
          <w:sz w:val="28"/>
          <w:szCs w:val="28"/>
          <w:u w:val="single"/>
        </w:rPr>
        <w:t>southjerseyfca.org</w:t>
      </w:r>
      <w:r w:rsidR="00C3772B">
        <w:rPr>
          <w:sz w:val="28"/>
          <w:szCs w:val="28"/>
        </w:rPr>
        <w:t xml:space="preserve"> to see what schools have huddles! </w:t>
      </w:r>
      <w:r w:rsidRPr="008A274A">
        <w:rPr>
          <w:sz w:val="28"/>
          <w:szCs w:val="28"/>
        </w:rPr>
        <w:t xml:space="preserve">Once you think of who you would like to invite, you can </w:t>
      </w:r>
      <w:r w:rsidR="00860317">
        <w:rPr>
          <w:sz w:val="28"/>
          <w:szCs w:val="28"/>
        </w:rPr>
        <w:t xml:space="preserve">begin adding your guests to your personal Guest List in </w:t>
      </w:r>
      <w:proofErr w:type="spellStart"/>
      <w:r w:rsidR="00B35B11">
        <w:rPr>
          <w:sz w:val="28"/>
          <w:szCs w:val="28"/>
        </w:rPr>
        <w:t>FundEasy</w:t>
      </w:r>
      <w:proofErr w:type="spellEnd"/>
      <w:r w:rsidR="00860317">
        <w:rPr>
          <w:sz w:val="28"/>
          <w:szCs w:val="28"/>
        </w:rPr>
        <w:t>.</w:t>
      </w:r>
    </w:p>
    <w:p w14:paraId="79DF19CA" w14:textId="77777777" w:rsidR="00481918" w:rsidRDefault="00481918" w:rsidP="00481918">
      <w:pPr>
        <w:pStyle w:val="ListParagraph"/>
      </w:pPr>
    </w:p>
    <w:p w14:paraId="4B5C805F" w14:textId="77777777" w:rsidR="00C3772B" w:rsidRPr="008A274A" w:rsidRDefault="00C3772B" w:rsidP="00163531">
      <w:pPr>
        <w:pStyle w:val="ListParagraph"/>
        <w:rPr>
          <w:color w:val="E84C22" w:themeColor="accent1"/>
          <w:sz w:val="28"/>
          <w:szCs w:val="28"/>
        </w:rPr>
      </w:pPr>
    </w:p>
    <w:p w14:paraId="5E5C55CE" w14:textId="01CB0CF5" w:rsidR="00163531" w:rsidRPr="00C3772B" w:rsidRDefault="00163531" w:rsidP="00C3772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A274A">
        <w:rPr>
          <w:color w:val="E84C22" w:themeColor="accent1"/>
          <w:sz w:val="36"/>
          <w:szCs w:val="36"/>
        </w:rPr>
        <w:t>Register Guests</w:t>
      </w:r>
      <w:r w:rsidRPr="00C3772B">
        <w:rPr>
          <w:color w:val="E84C22" w:themeColor="accent1"/>
          <w:sz w:val="36"/>
          <w:szCs w:val="36"/>
        </w:rPr>
        <w:t xml:space="preserve"> </w:t>
      </w:r>
    </w:p>
    <w:p w14:paraId="17549781" w14:textId="3940D47D" w:rsidR="00163531" w:rsidRPr="008A274A" w:rsidRDefault="00163531" w:rsidP="00163531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A274A">
        <w:rPr>
          <w:color w:val="000000" w:themeColor="text1"/>
          <w:sz w:val="28"/>
          <w:szCs w:val="28"/>
        </w:rPr>
        <w:t xml:space="preserve">Please Go to </w:t>
      </w:r>
      <w:hyperlink r:id="rId9" w:history="1">
        <w:r w:rsidRPr="00C12785">
          <w:rPr>
            <w:rStyle w:val="Hyperlink"/>
            <w:sz w:val="28"/>
            <w:szCs w:val="28"/>
          </w:rPr>
          <w:t>Southjerseyfca.org</w:t>
        </w:r>
        <w:r w:rsidR="00C12785" w:rsidRPr="00C12785">
          <w:rPr>
            <w:rStyle w:val="Hyperlink"/>
            <w:sz w:val="28"/>
            <w:szCs w:val="28"/>
          </w:rPr>
          <w:t>/</w:t>
        </w:r>
        <w:proofErr w:type="spellStart"/>
        <w:r w:rsidR="00C12785" w:rsidRPr="00C12785">
          <w:rPr>
            <w:rStyle w:val="Hyperlink"/>
            <w:sz w:val="28"/>
            <w:szCs w:val="28"/>
          </w:rPr>
          <w:t>victorydinner</w:t>
        </w:r>
        <w:proofErr w:type="spellEnd"/>
      </w:hyperlink>
      <w:r w:rsidRPr="008A274A">
        <w:rPr>
          <w:color w:val="000000" w:themeColor="text1"/>
          <w:sz w:val="28"/>
          <w:szCs w:val="28"/>
        </w:rPr>
        <w:t xml:space="preserve"> </w:t>
      </w:r>
    </w:p>
    <w:p w14:paraId="2344F746" w14:textId="0B4DED1B" w:rsidR="00163531" w:rsidRPr="008A274A" w:rsidRDefault="00163531" w:rsidP="00163531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A274A">
        <w:rPr>
          <w:color w:val="000000" w:themeColor="text1"/>
          <w:sz w:val="28"/>
          <w:szCs w:val="28"/>
        </w:rPr>
        <w:t xml:space="preserve">Register yourself for the </w:t>
      </w:r>
      <w:r w:rsidR="00B35B11">
        <w:rPr>
          <w:color w:val="000000" w:themeColor="text1"/>
          <w:sz w:val="28"/>
          <w:szCs w:val="28"/>
        </w:rPr>
        <w:t>Fundraising</w:t>
      </w:r>
      <w:r w:rsidRPr="008A274A">
        <w:rPr>
          <w:color w:val="000000" w:themeColor="text1"/>
          <w:sz w:val="28"/>
          <w:szCs w:val="28"/>
        </w:rPr>
        <w:t xml:space="preserve"> Dinner</w:t>
      </w:r>
      <w:r w:rsidR="00C3772B">
        <w:rPr>
          <w:color w:val="000000" w:themeColor="text1"/>
          <w:sz w:val="28"/>
          <w:szCs w:val="28"/>
        </w:rPr>
        <w:t xml:space="preserve"> </w:t>
      </w:r>
      <w:r w:rsidR="00D34EFE">
        <w:rPr>
          <w:color w:val="000000" w:themeColor="text1"/>
          <w:sz w:val="28"/>
          <w:szCs w:val="28"/>
        </w:rPr>
        <w:t xml:space="preserve">as a Table Host </w:t>
      </w:r>
      <w:r w:rsidR="00C3772B">
        <w:rPr>
          <w:color w:val="000000" w:themeColor="text1"/>
          <w:sz w:val="28"/>
          <w:szCs w:val="28"/>
        </w:rPr>
        <w:t>(again this may already be done).</w:t>
      </w:r>
    </w:p>
    <w:p w14:paraId="48D54E19" w14:textId="6F7191FD" w:rsidR="008A274A" w:rsidRPr="00D34EFE" w:rsidRDefault="00163531" w:rsidP="00D34EFE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8A274A">
        <w:rPr>
          <w:color w:val="000000" w:themeColor="text1"/>
          <w:sz w:val="28"/>
          <w:szCs w:val="28"/>
        </w:rPr>
        <w:t>Begin adding your guests to your personal Guest List</w:t>
      </w:r>
      <w:r>
        <w:rPr>
          <w:color w:val="000000" w:themeColor="text1"/>
          <w:sz w:val="24"/>
          <w:szCs w:val="24"/>
        </w:rPr>
        <w:t>.</w:t>
      </w:r>
    </w:p>
    <w:p w14:paraId="3A21FA3C" w14:textId="77777777" w:rsidR="00481918" w:rsidRPr="008A274A" w:rsidRDefault="008A274A" w:rsidP="008A274A">
      <w:pPr>
        <w:jc w:val="center"/>
        <w:rPr>
          <w:sz w:val="28"/>
          <w:szCs w:val="28"/>
        </w:rPr>
      </w:pPr>
      <w:r w:rsidRPr="008A274A">
        <w:rPr>
          <w:sz w:val="28"/>
          <w:szCs w:val="28"/>
        </w:rPr>
        <w:t>If you have questions, please contact:</w:t>
      </w:r>
    </w:p>
    <w:p w14:paraId="055BDEF6" w14:textId="77777777" w:rsidR="00307FC2" w:rsidRDefault="00307FC2" w:rsidP="00E05F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Taylor Tuley – Table Host coordinator </w:t>
      </w:r>
      <w:hyperlink r:id="rId10" w:history="1">
        <w:r w:rsidRPr="00FC32BC">
          <w:rPr>
            <w:rStyle w:val="Hyperlink"/>
            <w:sz w:val="28"/>
            <w:szCs w:val="28"/>
          </w:rPr>
          <w:t>ttuley@fca.org</w:t>
        </w:r>
      </w:hyperlink>
      <w:r>
        <w:rPr>
          <w:sz w:val="28"/>
          <w:szCs w:val="28"/>
        </w:rPr>
        <w:t xml:space="preserve"> (970) 534-0889) </w:t>
      </w:r>
    </w:p>
    <w:p w14:paraId="34556CFA" w14:textId="19705439" w:rsidR="002F3B60" w:rsidRDefault="008A274A" w:rsidP="00E05F76">
      <w:pPr>
        <w:jc w:val="center"/>
        <w:rPr>
          <w:sz w:val="28"/>
          <w:szCs w:val="28"/>
        </w:rPr>
      </w:pPr>
      <w:r w:rsidRPr="008A274A">
        <w:rPr>
          <w:sz w:val="28"/>
          <w:szCs w:val="28"/>
        </w:rPr>
        <w:t>Mary Garrett</w:t>
      </w:r>
      <w:r w:rsidR="00307FC2">
        <w:rPr>
          <w:sz w:val="28"/>
          <w:szCs w:val="28"/>
        </w:rPr>
        <w:t xml:space="preserve"> - </w:t>
      </w:r>
      <w:r w:rsidRPr="008A274A">
        <w:rPr>
          <w:sz w:val="28"/>
          <w:szCs w:val="28"/>
        </w:rPr>
        <w:t xml:space="preserve">Registration Coordinator / </w:t>
      </w:r>
      <w:hyperlink r:id="rId11" w:history="1">
        <w:r w:rsidRPr="008A274A">
          <w:rPr>
            <w:rStyle w:val="Hyperlink"/>
            <w:sz w:val="28"/>
            <w:szCs w:val="28"/>
          </w:rPr>
          <w:t>mgarrett@fca.org</w:t>
        </w:r>
      </w:hyperlink>
      <w:r w:rsidRPr="008A274A">
        <w:rPr>
          <w:sz w:val="28"/>
          <w:szCs w:val="28"/>
        </w:rPr>
        <w:t xml:space="preserve"> / (856)-217-8181</w:t>
      </w:r>
    </w:p>
    <w:p w14:paraId="2F46B73B" w14:textId="7B61EE18" w:rsidR="00307FC2" w:rsidRPr="008A274A" w:rsidRDefault="00307FC2" w:rsidP="00307FC2">
      <w:pPr>
        <w:rPr>
          <w:sz w:val="28"/>
          <w:szCs w:val="28"/>
        </w:rPr>
      </w:pPr>
    </w:p>
    <w:sectPr w:rsidR="00307FC2" w:rsidRPr="008A274A" w:rsidSect="00C35712">
      <w:headerReference w:type="default" r:id="rId12"/>
      <w:footerReference w:type="default" r:id="rId13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6C12" w14:textId="77777777" w:rsidR="00C90191" w:rsidRDefault="00C90191" w:rsidP="00C35712">
      <w:pPr>
        <w:spacing w:before="0" w:after="0" w:line="240" w:lineRule="auto"/>
      </w:pPr>
      <w:r>
        <w:separator/>
      </w:r>
    </w:p>
  </w:endnote>
  <w:endnote w:type="continuationSeparator" w:id="0">
    <w:p w14:paraId="24A99B86" w14:textId="77777777" w:rsidR="00C90191" w:rsidRDefault="00C90191" w:rsidP="00C357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27D6" w14:textId="2788031E" w:rsidR="00C35712" w:rsidRDefault="00C35712" w:rsidP="00C35712">
    <w:pPr>
      <w:pStyle w:val="Footer"/>
      <w:jc w:val="center"/>
    </w:pPr>
    <w:r>
      <w:rPr>
        <w:noProof/>
      </w:rPr>
      <w:drawing>
        <wp:inline distT="0" distB="0" distL="0" distR="0" wp14:anchorId="4EAD3938" wp14:editId="20BA66CD">
          <wp:extent cx="2865120" cy="631853"/>
          <wp:effectExtent l="0" t="0" r="508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Alogo-HorizCol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792" cy="66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539B8" w14:textId="77777777" w:rsidR="00C35712" w:rsidRDefault="00C35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2C9" w14:textId="77777777" w:rsidR="00C90191" w:rsidRDefault="00C90191" w:rsidP="00C35712">
      <w:pPr>
        <w:spacing w:before="0" w:after="0" w:line="240" w:lineRule="auto"/>
      </w:pPr>
      <w:r>
        <w:separator/>
      </w:r>
    </w:p>
  </w:footnote>
  <w:footnote w:type="continuationSeparator" w:id="0">
    <w:p w14:paraId="20E818C3" w14:textId="77777777" w:rsidR="00C90191" w:rsidRDefault="00C90191" w:rsidP="00C357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B593" w14:textId="6E4D9FDB" w:rsidR="00C35712" w:rsidRDefault="00C357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B8E50" wp14:editId="66352F1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70CEA56" w14:textId="69E937BB" w:rsidR="00C35712" w:rsidRDefault="00C3571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South jersey fca </w:t>
                              </w:r>
                              <w:r w:rsidR="00B35B1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Fundraising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dinner </w:t>
                              </w:r>
                              <w:r w:rsidR="0066277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1278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, 20</w:t>
                              </w:r>
                              <w:r w:rsidR="00B35B1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66277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B8E50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jBs6Z&#13;&#10;3QAAAAkBAAAPAAAAZHJzL2Rvd25yZXYueG1sTI/BTsMwEETvSPyDtUhcEHWgVoE0ToUK/YAWJMTN&#13;&#10;iZc4bbyOYrcNf98tl3IZaTTa2XnFYvSdOOAQ20AaHiYZCKQ62JYaDZ8fq/tnEDEZsqYLhBp+McKi&#13;&#10;vL4qTG7DkdZ42KRGcAnF3GhwKfW5lLF26E2chB6Js58weJPYDo20gzlyue/kY5bNpDct8Qdnelw6&#13;&#10;rHebvddQh+3o0tPdt1q+V/alXX1Ns36q9e3N+DZneZ2DSDimywWcGXg/lDysCnuyUXQamCb96TlT&#13;&#10;im2lQakZyLKQ/wnKEwAAAP//AwBQSwECLQAUAAYACAAAACEAtoM4kv4AAADhAQAAEwAAAAAAAAAA&#13;&#10;AAAAAAAAAAAAW0NvbnRlbnRfVHlwZXNdLnhtbFBLAQItABQABgAIAAAAIQA4/SH/1gAAAJQBAAAL&#13;&#10;AAAAAAAAAAAAAAAAAC8BAABfcmVscy8ucmVsc1BLAQItABQABgAIAAAAIQCg6k0WegIAAGAFAAAO&#13;&#10;AAAAAAAAAAAAAAAAAC4CAABkcnMvZTJvRG9jLnhtbFBLAQItABQABgAIAAAAIQDjBs6Z3QAAAAkB&#13;&#10;AAAPAAAAAAAAAAAAAAAAANQEAABkcnMvZG93bnJldi54bWxQSwUGAAAAAAQABADzAAAA3gUAAAAA&#13;&#10;" fillcolor="#505046 [3215]" stroked="f" strokeweight="1pt" insetpen="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570CEA56" w14:textId="69E937BB" w:rsidR="00C35712" w:rsidRDefault="00C3571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South jersey fca </w:t>
                        </w:r>
                        <w:r w:rsidR="00B35B1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Fundraising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dinner </w:t>
                        </w:r>
                        <w:r w:rsidR="0066277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MARCH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 w:rsidR="00C1278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26</w:t>
                        </w: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, 20</w:t>
                        </w:r>
                        <w:r w:rsidR="00B35B1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66277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75AE16EC" w14:textId="10D7BBAA" w:rsidR="00C35712" w:rsidRDefault="00C35712" w:rsidP="00C357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2A8"/>
    <w:multiLevelType w:val="hybridMultilevel"/>
    <w:tmpl w:val="F508D786"/>
    <w:lvl w:ilvl="0" w:tplc="E9EEF00A">
      <w:start w:val="1"/>
      <w:numFmt w:val="decimal"/>
      <w:lvlText w:val="%1."/>
      <w:lvlJc w:val="left"/>
      <w:pPr>
        <w:ind w:left="900" w:hanging="360"/>
      </w:pPr>
      <w:rPr>
        <w:rFonts w:hint="default"/>
        <w:color w:val="E84C22" w:themeColor="accen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A72AC"/>
    <w:multiLevelType w:val="hybridMultilevel"/>
    <w:tmpl w:val="C7BAC2A6"/>
    <w:lvl w:ilvl="0" w:tplc="FB963ABC">
      <w:start w:val="3"/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  <w:color w:val="E84C22" w:themeColor="accent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5705F"/>
    <w:multiLevelType w:val="hybridMultilevel"/>
    <w:tmpl w:val="58B8E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5227177">
    <w:abstractNumId w:val="0"/>
  </w:num>
  <w:num w:numId="2" w16cid:durableId="1832528192">
    <w:abstractNumId w:val="1"/>
  </w:num>
  <w:num w:numId="3" w16cid:durableId="1802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18"/>
    <w:rsid w:val="00031051"/>
    <w:rsid w:val="00163531"/>
    <w:rsid w:val="002F3B60"/>
    <w:rsid w:val="00307FC2"/>
    <w:rsid w:val="00316635"/>
    <w:rsid w:val="003960C2"/>
    <w:rsid w:val="003E48BE"/>
    <w:rsid w:val="00481918"/>
    <w:rsid w:val="006506F2"/>
    <w:rsid w:val="0066277D"/>
    <w:rsid w:val="006878E4"/>
    <w:rsid w:val="007E2A1C"/>
    <w:rsid w:val="007F3366"/>
    <w:rsid w:val="00820694"/>
    <w:rsid w:val="00860317"/>
    <w:rsid w:val="008A274A"/>
    <w:rsid w:val="008C70FA"/>
    <w:rsid w:val="00901CAD"/>
    <w:rsid w:val="00B31969"/>
    <w:rsid w:val="00B35B11"/>
    <w:rsid w:val="00BA1607"/>
    <w:rsid w:val="00C12785"/>
    <w:rsid w:val="00C31F4E"/>
    <w:rsid w:val="00C35712"/>
    <w:rsid w:val="00C3772B"/>
    <w:rsid w:val="00C47E98"/>
    <w:rsid w:val="00C90191"/>
    <w:rsid w:val="00D34EFE"/>
    <w:rsid w:val="00D63CE2"/>
    <w:rsid w:val="00DF3DF9"/>
    <w:rsid w:val="00E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694D3"/>
  <w15:chartTrackingRefBased/>
  <w15:docId w15:val="{E6AA6B16-47C4-EB4E-8C94-C3A8F24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6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94"/>
    <w:pPr>
      <w:pBdr>
        <w:top w:val="single" w:sz="6" w:space="2" w:color="E84C22" w:themeColor="accent1"/>
        <w:left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94"/>
    <w:pPr>
      <w:pBdr>
        <w:top w:val="dotted" w:sz="6" w:space="2" w:color="E84C22" w:themeColor="accent1"/>
        <w:left w:val="dotted" w:sz="6" w:space="2" w:color="E84C22" w:themeColor="accent1"/>
      </w:pBdr>
      <w:spacing w:before="300" w:after="0"/>
      <w:outlineLvl w:val="3"/>
    </w:pPr>
    <w:rPr>
      <w:caps/>
      <w:color w:val="B43412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94"/>
    <w:pPr>
      <w:pBdr>
        <w:bottom w:val="single" w:sz="6" w:space="1" w:color="E84C22" w:themeColor="accent1"/>
      </w:pBdr>
      <w:spacing w:before="300" w:after="0"/>
      <w:outlineLvl w:val="4"/>
    </w:pPr>
    <w:rPr>
      <w:caps/>
      <w:color w:val="B43412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94"/>
    <w:pPr>
      <w:pBdr>
        <w:bottom w:val="dotted" w:sz="6" w:space="1" w:color="E84C22" w:themeColor="accent1"/>
      </w:pBdr>
      <w:spacing w:before="300" w:after="0"/>
      <w:outlineLvl w:val="5"/>
    </w:pPr>
    <w:rPr>
      <w:caps/>
      <w:color w:val="B43412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94"/>
    <w:pPr>
      <w:spacing w:before="300" w:after="0"/>
      <w:outlineLvl w:val="6"/>
    </w:pPr>
    <w:rPr>
      <w:caps/>
      <w:color w:val="B43412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0694"/>
    <w:rPr>
      <w:b/>
      <w:bCs/>
      <w:caps/>
      <w:color w:val="FFFFFF" w:themeColor="background1"/>
      <w:spacing w:val="15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94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94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94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94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94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94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0694"/>
    <w:rPr>
      <w:b/>
      <w:bCs/>
      <w:color w:val="B4341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0694"/>
    <w:pPr>
      <w:spacing w:before="720"/>
    </w:pPr>
    <w:rPr>
      <w:caps/>
      <w:color w:val="E84C2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0694"/>
    <w:rPr>
      <w:caps/>
      <w:color w:val="E84C2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6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20694"/>
    <w:rPr>
      <w:b/>
      <w:bCs/>
    </w:rPr>
  </w:style>
  <w:style w:type="character" w:styleId="Emphasis">
    <w:name w:val="Emphasis"/>
    <w:uiPriority w:val="20"/>
    <w:qFormat/>
    <w:rsid w:val="00820694"/>
    <w:rPr>
      <w:caps/>
      <w:color w:val="77230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2069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069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206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06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94"/>
    <w:pPr>
      <w:pBdr>
        <w:top w:val="single" w:sz="4" w:space="10" w:color="E84C22" w:themeColor="accent1"/>
        <w:left w:val="single" w:sz="4" w:space="10" w:color="E84C22" w:themeColor="accent1"/>
      </w:pBdr>
      <w:spacing w:after="0"/>
      <w:ind w:left="1296" w:right="1152"/>
      <w:jc w:val="both"/>
    </w:pPr>
    <w:rPr>
      <w:i/>
      <w:iCs/>
      <w:color w:val="E84C2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94"/>
    <w:rPr>
      <w:i/>
      <w:iCs/>
      <w:color w:val="E84C22" w:themeColor="accent1"/>
      <w:sz w:val="20"/>
      <w:szCs w:val="20"/>
    </w:rPr>
  </w:style>
  <w:style w:type="character" w:styleId="SubtleEmphasis">
    <w:name w:val="Subtle Emphasis"/>
    <w:uiPriority w:val="19"/>
    <w:qFormat/>
    <w:rsid w:val="00820694"/>
    <w:rPr>
      <w:i/>
      <w:iCs/>
      <w:color w:val="77230C" w:themeColor="accent1" w:themeShade="7F"/>
    </w:rPr>
  </w:style>
  <w:style w:type="character" w:styleId="IntenseEmphasis">
    <w:name w:val="Intense Emphasis"/>
    <w:uiPriority w:val="21"/>
    <w:qFormat/>
    <w:rsid w:val="00820694"/>
    <w:rPr>
      <w:b/>
      <w:bCs/>
      <w:caps/>
      <w:color w:val="77230C" w:themeColor="accent1" w:themeShade="7F"/>
      <w:spacing w:val="10"/>
    </w:rPr>
  </w:style>
  <w:style w:type="character" w:styleId="SubtleReference">
    <w:name w:val="Subtle Reference"/>
    <w:uiPriority w:val="31"/>
    <w:qFormat/>
    <w:rsid w:val="00820694"/>
    <w:rPr>
      <w:b/>
      <w:bCs/>
      <w:color w:val="E84C22" w:themeColor="accent1"/>
    </w:rPr>
  </w:style>
  <w:style w:type="character" w:styleId="IntenseReference">
    <w:name w:val="Intense Reference"/>
    <w:uiPriority w:val="32"/>
    <w:qFormat/>
    <w:rsid w:val="00820694"/>
    <w:rPr>
      <w:b/>
      <w:bCs/>
      <w:i/>
      <w:iCs/>
      <w:caps/>
      <w:color w:val="E84C22" w:themeColor="accent1"/>
    </w:rPr>
  </w:style>
  <w:style w:type="character" w:styleId="BookTitle">
    <w:name w:val="Book Title"/>
    <w:uiPriority w:val="33"/>
    <w:qFormat/>
    <w:rsid w:val="008206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069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A274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7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71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rrett@fca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uthjerseyfca.org/victorydinn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garrett@fc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tuley@f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uthjerseyfca.org/victorydinn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jersey fca Fundraising dinner MARCH 26, 2026</dc:title>
  <dc:subject/>
  <dc:creator>Justin Hellyer</dc:creator>
  <cp:keywords/>
  <dc:description/>
  <cp:lastModifiedBy>Mary Garrett</cp:lastModifiedBy>
  <cp:revision>3</cp:revision>
  <cp:lastPrinted>2019-01-24T15:31:00Z</cp:lastPrinted>
  <dcterms:created xsi:type="dcterms:W3CDTF">2025-11-11T19:35:00Z</dcterms:created>
  <dcterms:modified xsi:type="dcterms:W3CDTF">2025-11-20T14:47:00Z</dcterms:modified>
</cp:coreProperties>
</file>