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2E516" w14:textId="77777777" w:rsidR="002062E3" w:rsidRDefault="002062E3" w:rsidP="00B62197">
      <w:pPr>
        <w:spacing w:after="0" w:line="240" w:lineRule="auto"/>
        <w:rPr>
          <w:rFonts w:ascii="Times New Roman" w:eastAsia="Times New Roman" w:hAnsi="Times New Roman" w:cs="Times New Roman"/>
          <w:b/>
          <w:bCs/>
          <w:kern w:val="0"/>
          <w:lang w:eastAsia="en-AU"/>
          <w14:ligatures w14:val="none"/>
        </w:rPr>
      </w:pPr>
    </w:p>
    <w:p w14:paraId="34301391" w14:textId="65108937" w:rsidR="00B62197" w:rsidRDefault="002062E3" w:rsidP="00B62197">
      <w:pPr>
        <w:spacing w:after="0" w:line="240" w:lineRule="auto"/>
        <w:rPr>
          <w:rFonts w:ascii="Times New Roman" w:eastAsia="Times New Roman" w:hAnsi="Times New Roman" w:cs="Times New Roman"/>
          <w:b/>
          <w:bCs/>
          <w:noProof/>
          <w:kern w:val="0"/>
          <w:lang w:eastAsia="en-AU"/>
        </w:rPr>
      </w:pPr>
      <w:r>
        <w:rPr>
          <w:rFonts w:ascii="Times New Roman" w:eastAsia="Times New Roman" w:hAnsi="Times New Roman" w:cs="Times New Roman"/>
          <w:b/>
          <w:bCs/>
          <w:noProof/>
          <w:kern w:val="0"/>
          <w:lang w:eastAsia="en-AU"/>
        </w:rPr>
        <w:t xml:space="preserve">                                     </w:t>
      </w:r>
      <w:r w:rsidR="00DE18E8">
        <w:rPr>
          <w:rFonts w:ascii="Times New Roman" w:eastAsia="Times New Roman" w:hAnsi="Times New Roman" w:cs="Times New Roman"/>
          <w:b/>
          <w:bCs/>
          <w:noProof/>
          <w:kern w:val="0"/>
          <w:lang w:eastAsia="en-AU"/>
        </w:rPr>
        <w:drawing>
          <wp:inline distT="0" distB="0" distL="0" distR="0" wp14:anchorId="2BDA6606" wp14:editId="0D6319A8">
            <wp:extent cx="3556635" cy="1274937"/>
            <wp:effectExtent l="0" t="0" r="5715" b="1905"/>
            <wp:docPr id="1436976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76730" name="Picture 1436976730"/>
                    <pic:cNvPicPr/>
                  </pic:nvPicPr>
                  <pic:blipFill>
                    <a:blip r:embed="rId5">
                      <a:extLst>
                        <a:ext uri="{28A0092B-C50C-407E-A947-70E740481C1C}">
                          <a14:useLocalDpi xmlns:a14="http://schemas.microsoft.com/office/drawing/2010/main" val="0"/>
                        </a:ext>
                      </a:extLst>
                    </a:blip>
                    <a:stretch>
                      <a:fillRect/>
                    </a:stretch>
                  </pic:blipFill>
                  <pic:spPr>
                    <a:xfrm>
                      <a:off x="0" y="0"/>
                      <a:ext cx="3601170" cy="1290901"/>
                    </a:xfrm>
                    <a:prstGeom prst="rect">
                      <a:avLst/>
                    </a:prstGeom>
                  </pic:spPr>
                </pic:pic>
              </a:graphicData>
            </a:graphic>
          </wp:inline>
        </w:drawing>
      </w:r>
    </w:p>
    <w:p w14:paraId="2A928F3B" w14:textId="77777777" w:rsidR="002062E3" w:rsidRDefault="002062E3" w:rsidP="00B62197">
      <w:pPr>
        <w:spacing w:after="0" w:line="240" w:lineRule="auto"/>
        <w:rPr>
          <w:rFonts w:ascii="Times New Roman" w:eastAsia="Times New Roman" w:hAnsi="Times New Roman" w:cs="Times New Roman"/>
          <w:b/>
          <w:bCs/>
          <w:kern w:val="0"/>
          <w:lang w:eastAsia="en-AU"/>
          <w14:ligatures w14:val="none"/>
        </w:rPr>
      </w:pPr>
    </w:p>
    <w:p w14:paraId="49C96D4A" w14:textId="531BD392" w:rsidR="002062E3" w:rsidRPr="00B62197" w:rsidRDefault="002062E3"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What is an MATV System</w:t>
      </w:r>
      <w:r w:rsidR="00351EF1">
        <w:rPr>
          <w:rFonts w:ascii="Times New Roman" w:eastAsia="Times New Roman" w:hAnsi="Times New Roman" w:cs="Times New Roman"/>
          <w:b/>
          <w:bCs/>
          <w:kern w:val="0"/>
          <w:lang w:eastAsia="en-AU"/>
          <w14:ligatures w14:val="none"/>
        </w:rPr>
        <w:t>?</w:t>
      </w:r>
      <w:r w:rsidR="000A1197">
        <w:rPr>
          <w:rFonts w:ascii="Times New Roman" w:eastAsia="Times New Roman" w:hAnsi="Times New Roman" w:cs="Times New Roman"/>
          <w:b/>
          <w:bCs/>
          <w:kern w:val="0"/>
          <w:lang w:eastAsia="en-AU"/>
          <w14:ligatures w14:val="none"/>
        </w:rPr>
        <w:t xml:space="preserve"> What makes a good MATV System?</w:t>
      </w:r>
    </w:p>
    <w:p w14:paraId="336B80D6" w14:textId="653A8EFB"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MATV stands for Master Antenna Television. A MATV system </w:t>
      </w:r>
      <w:r w:rsidR="00C40AF1">
        <w:rPr>
          <w:rFonts w:ascii="Times New Roman" w:eastAsia="Times New Roman" w:hAnsi="Times New Roman" w:cs="Times New Roman"/>
          <w:kern w:val="0"/>
          <w:lang w:eastAsia="en-AU"/>
          <w14:ligatures w14:val="none"/>
        </w:rPr>
        <w:t>usually derives it signals f</w:t>
      </w:r>
      <w:r w:rsidR="0047488A">
        <w:rPr>
          <w:rFonts w:ascii="Times New Roman" w:eastAsia="Times New Roman" w:hAnsi="Times New Roman" w:cs="Times New Roman"/>
          <w:kern w:val="0"/>
          <w:lang w:eastAsia="en-AU"/>
          <w14:ligatures w14:val="none"/>
        </w:rPr>
        <w:t>ro</w:t>
      </w:r>
      <w:r w:rsidR="00C40AF1">
        <w:rPr>
          <w:rFonts w:ascii="Times New Roman" w:eastAsia="Times New Roman" w:hAnsi="Times New Roman" w:cs="Times New Roman"/>
          <w:kern w:val="0"/>
          <w:lang w:eastAsia="en-AU"/>
          <w14:ligatures w14:val="none"/>
        </w:rPr>
        <w:t xml:space="preserve">m one TV antenna and / or one Satellite Dish but that is not always the case. It </w:t>
      </w:r>
      <w:r w:rsidRPr="00B62197">
        <w:rPr>
          <w:rFonts w:ascii="Times New Roman" w:eastAsia="Times New Roman" w:hAnsi="Times New Roman" w:cs="Times New Roman"/>
          <w:kern w:val="0"/>
          <w:lang w:eastAsia="en-AU"/>
          <w14:ligatures w14:val="none"/>
        </w:rPr>
        <w:t>enables TV signals to be distributed to a large number of TV receivers</w:t>
      </w:r>
      <w:r w:rsidR="0014252A">
        <w:rPr>
          <w:rFonts w:ascii="Times New Roman" w:eastAsia="Times New Roman" w:hAnsi="Times New Roman" w:cs="Times New Roman"/>
          <w:kern w:val="0"/>
          <w:lang w:eastAsia="en-AU"/>
          <w14:ligatures w14:val="none"/>
        </w:rPr>
        <w:t xml:space="preserve"> ( could be &gt;1000 ) in a Hi Rise, Village, ACF, Gated Community, Retirement Village etc</w:t>
      </w:r>
    </w:p>
    <w:p w14:paraId="3E3A5F71" w14:textId="6428AAE2"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In simple terms, an MATV system is a network of cables and specifically designed components that process and amplify TV signals, then distribute them from one central location</w:t>
      </w:r>
      <w:r w:rsidR="0014252A">
        <w:rPr>
          <w:rFonts w:ascii="Times New Roman" w:eastAsia="Times New Roman" w:hAnsi="Times New Roman" w:cs="Times New Roman"/>
          <w:kern w:val="0"/>
          <w:lang w:eastAsia="en-AU"/>
          <w14:ligatures w14:val="none"/>
        </w:rPr>
        <w:t xml:space="preserve"> to all TV Outlets</w:t>
      </w:r>
    </w:p>
    <w:p w14:paraId="606C59C0" w14:textId="7D613D73"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MATV systems are separated into two parts, the ‘Head End’ and the ‘Distribution System’. It is essential to carefully plan and engineer both parts using the best MATV equipment and best practice installation techniques to ensure </w:t>
      </w:r>
      <w:r w:rsidR="00596034">
        <w:rPr>
          <w:rFonts w:ascii="Times New Roman" w:eastAsia="Times New Roman" w:hAnsi="Times New Roman" w:cs="Times New Roman"/>
          <w:kern w:val="0"/>
          <w:lang w:eastAsia="en-AU"/>
          <w14:ligatures w14:val="none"/>
        </w:rPr>
        <w:t xml:space="preserve">the correct amount of </w:t>
      </w:r>
      <w:r w:rsidRPr="00B62197">
        <w:rPr>
          <w:rFonts w:ascii="Times New Roman" w:eastAsia="Times New Roman" w:hAnsi="Times New Roman" w:cs="Times New Roman"/>
          <w:kern w:val="0"/>
          <w:lang w:eastAsia="en-AU"/>
          <w14:ligatures w14:val="none"/>
        </w:rPr>
        <w:t>DVBT signal</w:t>
      </w:r>
      <w:r w:rsidR="00596034">
        <w:rPr>
          <w:rFonts w:ascii="Times New Roman" w:eastAsia="Times New Roman" w:hAnsi="Times New Roman" w:cs="Times New Roman"/>
          <w:kern w:val="0"/>
          <w:lang w:eastAsia="en-AU"/>
          <w14:ligatures w14:val="none"/>
        </w:rPr>
        <w:t xml:space="preserve"> is</w:t>
      </w:r>
      <w:r w:rsidRPr="00B62197">
        <w:rPr>
          <w:rFonts w:ascii="Times New Roman" w:eastAsia="Times New Roman" w:hAnsi="Times New Roman" w:cs="Times New Roman"/>
          <w:kern w:val="0"/>
          <w:lang w:eastAsia="en-AU"/>
          <w14:ligatures w14:val="none"/>
        </w:rPr>
        <w:t xml:space="preserve"> distributed </w:t>
      </w:r>
      <w:r w:rsidR="00596034">
        <w:rPr>
          <w:rFonts w:ascii="Times New Roman" w:eastAsia="Times New Roman" w:hAnsi="Times New Roman" w:cs="Times New Roman"/>
          <w:kern w:val="0"/>
          <w:lang w:eastAsia="en-AU"/>
          <w14:ligatures w14:val="none"/>
        </w:rPr>
        <w:t xml:space="preserve">to each and every wall plate </w:t>
      </w:r>
      <w:r w:rsidRPr="00B62197">
        <w:rPr>
          <w:rFonts w:ascii="Times New Roman" w:eastAsia="Times New Roman" w:hAnsi="Times New Roman" w:cs="Times New Roman"/>
          <w:kern w:val="0"/>
          <w:lang w:eastAsia="en-AU"/>
          <w14:ligatures w14:val="none"/>
        </w:rPr>
        <w:t>with minimal loss of quality.</w:t>
      </w:r>
    </w:p>
    <w:p w14:paraId="37BC0393" w14:textId="2DD0BFB2"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Without a MATV system, any premises that require multiple TVs would need to install and maintain an antenna and / or satellite dish per unit/villa. This would be expensive, not to mention unsightly. The TV reception </w:t>
      </w:r>
      <w:r w:rsidR="00596034">
        <w:rPr>
          <w:rFonts w:ascii="Times New Roman" w:eastAsia="Times New Roman" w:hAnsi="Times New Roman" w:cs="Times New Roman"/>
          <w:kern w:val="0"/>
          <w:lang w:eastAsia="en-AU"/>
          <w14:ligatures w14:val="none"/>
        </w:rPr>
        <w:t>c</w:t>
      </w:r>
      <w:r w:rsidRPr="00B62197">
        <w:rPr>
          <w:rFonts w:ascii="Times New Roman" w:eastAsia="Times New Roman" w:hAnsi="Times New Roman" w:cs="Times New Roman"/>
          <w:kern w:val="0"/>
          <w:lang w:eastAsia="en-AU"/>
          <w14:ligatures w14:val="none"/>
        </w:rPr>
        <w:t xml:space="preserve">ould also suffer, because multiple antennas </w:t>
      </w:r>
      <w:r w:rsidR="006D5AF2">
        <w:rPr>
          <w:rFonts w:ascii="Times New Roman" w:eastAsia="Times New Roman" w:hAnsi="Times New Roman" w:cs="Times New Roman"/>
          <w:kern w:val="0"/>
          <w:lang w:eastAsia="en-AU"/>
          <w14:ligatures w14:val="none"/>
        </w:rPr>
        <w:t>( say on the roof of an MDU) c</w:t>
      </w:r>
      <w:r w:rsidRPr="00B62197">
        <w:rPr>
          <w:rFonts w:ascii="Times New Roman" w:eastAsia="Times New Roman" w:hAnsi="Times New Roman" w:cs="Times New Roman"/>
          <w:kern w:val="0"/>
          <w:lang w:eastAsia="en-AU"/>
          <w14:ligatures w14:val="none"/>
        </w:rPr>
        <w:t>ould interfere with each other, causing signal issues.</w:t>
      </w:r>
    </w:p>
    <w:p w14:paraId="27CC3306" w14:textId="77777777" w:rsidR="0014252A" w:rsidRPr="00B62197" w:rsidRDefault="0014252A" w:rsidP="00B62197">
      <w:pPr>
        <w:spacing w:after="0" w:line="240" w:lineRule="auto"/>
        <w:rPr>
          <w:rFonts w:ascii="Times New Roman" w:eastAsia="Times New Roman" w:hAnsi="Times New Roman" w:cs="Times New Roman"/>
          <w:kern w:val="0"/>
          <w:lang w:eastAsia="en-AU"/>
          <w14:ligatures w14:val="none"/>
        </w:rPr>
      </w:pPr>
    </w:p>
    <w:p w14:paraId="0402A31B" w14:textId="6FE9DBBD" w:rsid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A</w:t>
      </w:r>
      <w:r>
        <w:rPr>
          <w:rFonts w:ascii="Times New Roman" w:eastAsia="Times New Roman" w:hAnsi="Times New Roman" w:cs="Times New Roman"/>
          <w:kern w:val="0"/>
          <w:lang w:eastAsia="en-AU"/>
          <w14:ligatures w14:val="none"/>
        </w:rPr>
        <w:t>n</w:t>
      </w:r>
      <w:r w:rsidRPr="00B62197">
        <w:rPr>
          <w:rFonts w:ascii="Times New Roman" w:eastAsia="Times New Roman" w:hAnsi="Times New Roman" w:cs="Times New Roman"/>
          <w:kern w:val="0"/>
          <w:lang w:eastAsia="en-AU"/>
          <w14:ligatures w14:val="none"/>
        </w:rPr>
        <w:t xml:space="preserve"> MATV system can carry digital television signals received by an aerial </w:t>
      </w:r>
      <w:r>
        <w:rPr>
          <w:rFonts w:ascii="Times New Roman" w:eastAsia="Times New Roman" w:hAnsi="Times New Roman" w:cs="Times New Roman"/>
          <w:kern w:val="0"/>
          <w:lang w:eastAsia="en-AU"/>
          <w14:ligatures w14:val="none"/>
        </w:rPr>
        <w:t xml:space="preserve">and / </w:t>
      </w:r>
      <w:r w:rsidRPr="00B62197">
        <w:rPr>
          <w:rFonts w:ascii="Times New Roman" w:eastAsia="Times New Roman" w:hAnsi="Times New Roman" w:cs="Times New Roman"/>
          <w:kern w:val="0"/>
          <w:lang w:eastAsia="en-AU"/>
          <w14:ligatures w14:val="none"/>
        </w:rPr>
        <w:t>or satellite dish (both free-to-view and subscription television), FM radio and DAB (Digital Audio Broadcasting)</w:t>
      </w:r>
      <w:r w:rsidR="00FE2C06">
        <w:rPr>
          <w:rFonts w:ascii="Times New Roman" w:eastAsia="Times New Roman" w:hAnsi="Times New Roman" w:cs="Times New Roman"/>
          <w:kern w:val="0"/>
          <w:lang w:eastAsia="en-AU"/>
          <w14:ligatures w14:val="none"/>
        </w:rPr>
        <w:t xml:space="preserve"> as well as any modulated add on services</w:t>
      </w:r>
    </w:p>
    <w:p w14:paraId="4C0F616D" w14:textId="77777777" w:rsidR="0014252A" w:rsidRPr="00B62197" w:rsidRDefault="0014252A" w:rsidP="00B62197">
      <w:pPr>
        <w:spacing w:after="0" w:line="240" w:lineRule="auto"/>
        <w:rPr>
          <w:rFonts w:ascii="Times New Roman" w:eastAsia="Times New Roman" w:hAnsi="Times New Roman" w:cs="Times New Roman"/>
          <w:kern w:val="0"/>
          <w:lang w:eastAsia="en-AU"/>
          <w14:ligatures w14:val="none"/>
        </w:rPr>
      </w:pPr>
    </w:p>
    <w:p w14:paraId="743800C5" w14:textId="77777777"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How a typical MATV system works:</w:t>
      </w:r>
    </w:p>
    <w:p w14:paraId="23828E16" w14:textId="70759FAC" w:rsidR="00B62197" w:rsidRPr="00B62197" w:rsidRDefault="00B62197" w:rsidP="00B62197">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A UHF or VHF TV </w:t>
      </w:r>
      <w:r>
        <w:rPr>
          <w:rFonts w:ascii="Times New Roman" w:eastAsia="Times New Roman" w:hAnsi="Times New Roman" w:cs="Times New Roman"/>
          <w:kern w:val="0"/>
          <w:lang w:eastAsia="en-AU"/>
          <w14:ligatures w14:val="none"/>
        </w:rPr>
        <w:t>antenna</w:t>
      </w:r>
      <w:r w:rsidRPr="00B62197">
        <w:rPr>
          <w:rFonts w:ascii="Times New Roman" w:eastAsia="Times New Roman" w:hAnsi="Times New Roman" w:cs="Times New Roman"/>
          <w:kern w:val="0"/>
          <w:lang w:eastAsia="en-AU"/>
          <w14:ligatures w14:val="none"/>
        </w:rPr>
        <w:t xml:space="preserve"> </w:t>
      </w:r>
      <w:r>
        <w:rPr>
          <w:rFonts w:ascii="Times New Roman" w:eastAsia="Times New Roman" w:hAnsi="Times New Roman" w:cs="Times New Roman"/>
          <w:kern w:val="0"/>
          <w:lang w:eastAsia="en-AU"/>
          <w14:ligatures w14:val="none"/>
        </w:rPr>
        <w:t xml:space="preserve">( depending on the Transmission site) </w:t>
      </w:r>
      <w:r w:rsidR="0047488A">
        <w:rPr>
          <w:rFonts w:ascii="Times New Roman" w:eastAsia="Times New Roman" w:hAnsi="Times New Roman" w:cs="Times New Roman"/>
          <w:kern w:val="0"/>
          <w:lang w:eastAsia="en-AU"/>
          <w14:ligatures w14:val="none"/>
        </w:rPr>
        <w:t xml:space="preserve">or a combination of both </w:t>
      </w:r>
      <w:r>
        <w:rPr>
          <w:rFonts w:ascii="Times New Roman" w:eastAsia="Times New Roman" w:hAnsi="Times New Roman" w:cs="Times New Roman"/>
          <w:kern w:val="0"/>
          <w:lang w:eastAsia="en-AU"/>
          <w14:ligatures w14:val="none"/>
        </w:rPr>
        <w:t>and /</w:t>
      </w:r>
      <w:r w:rsidRPr="00B62197">
        <w:rPr>
          <w:rFonts w:ascii="Times New Roman" w:eastAsia="Times New Roman" w:hAnsi="Times New Roman" w:cs="Times New Roman"/>
          <w:kern w:val="0"/>
          <w:lang w:eastAsia="en-AU"/>
          <w14:ligatures w14:val="none"/>
        </w:rPr>
        <w:t>or satellite dish is appropriately positioned to receive digital TV signals</w:t>
      </w:r>
      <w:r>
        <w:rPr>
          <w:rFonts w:ascii="Times New Roman" w:eastAsia="Times New Roman" w:hAnsi="Times New Roman" w:cs="Times New Roman"/>
          <w:kern w:val="0"/>
          <w:lang w:eastAsia="en-AU"/>
          <w14:ligatures w14:val="none"/>
        </w:rPr>
        <w:t xml:space="preserve"> (DVBT)</w:t>
      </w:r>
    </w:p>
    <w:p w14:paraId="6291BA08" w14:textId="77777777" w:rsidR="00B62197" w:rsidRPr="00B62197" w:rsidRDefault="00B62197" w:rsidP="00B62197">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Signals received by the aerial or dish are then processed using the Head End equipment.</w:t>
      </w:r>
    </w:p>
    <w:p w14:paraId="0B9AAF28" w14:textId="48D3BD96" w:rsidR="00B62197" w:rsidRPr="00B62197" w:rsidRDefault="00B62197" w:rsidP="00B62197">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A distribution network consisting of Amplifiers, Taps, Splitters and trunk cables ( typically RG11 Quad </w:t>
      </w:r>
      <w:r w:rsidR="00735CB4">
        <w:rPr>
          <w:rFonts w:ascii="Times New Roman" w:eastAsia="Times New Roman" w:hAnsi="Times New Roman" w:cs="Times New Roman"/>
          <w:kern w:val="0"/>
          <w:lang w:eastAsia="en-AU"/>
          <w14:ligatures w14:val="none"/>
        </w:rPr>
        <w:t xml:space="preserve">, .500 Hardline </w:t>
      </w:r>
      <w:r w:rsidRPr="00B62197">
        <w:rPr>
          <w:rFonts w:ascii="Times New Roman" w:eastAsia="Times New Roman" w:hAnsi="Times New Roman" w:cs="Times New Roman"/>
          <w:kern w:val="0"/>
          <w:lang w:eastAsia="en-AU"/>
          <w14:ligatures w14:val="none"/>
        </w:rPr>
        <w:t xml:space="preserve">or </w:t>
      </w:r>
      <w:r>
        <w:rPr>
          <w:rFonts w:ascii="Times New Roman" w:eastAsia="Times New Roman" w:hAnsi="Times New Roman" w:cs="Times New Roman"/>
          <w:kern w:val="0"/>
          <w:lang w:eastAsia="en-AU"/>
          <w14:ligatures w14:val="none"/>
        </w:rPr>
        <w:t xml:space="preserve">more recently </w:t>
      </w:r>
      <w:r w:rsidRPr="00B62197">
        <w:rPr>
          <w:rFonts w:ascii="Times New Roman" w:eastAsia="Times New Roman" w:hAnsi="Times New Roman" w:cs="Times New Roman"/>
          <w:kern w:val="0"/>
          <w:lang w:eastAsia="en-AU"/>
          <w14:ligatures w14:val="none"/>
        </w:rPr>
        <w:t xml:space="preserve">single mode fibre) and drop cables ( typically RG6 Quad) then delivers all television signals to wall outlets in each apartment / room. Configuration of the distribution network will depend on the number of dwellings </w:t>
      </w:r>
      <w:r w:rsidR="006D5AF2">
        <w:rPr>
          <w:rFonts w:ascii="Times New Roman" w:eastAsia="Times New Roman" w:hAnsi="Times New Roman" w:cs="Times New Roman"/>
          <w:kern w:val="0"/>
          <w:lang w:eastAsia="en-AU"/>
          <w14:ligatures w14:val="none"/>
        </w:rPr>
        <w:t xml:space="preserve">( in a Horizontal site  </w:t>
      </w:r>
      <w:r w:rsidRPr="00B62197">
        <w:rPr>
          <w:rFonts w:ascii="Times New Roman" w:eastAsia="Times New Roman" w:hAnsi="Times New Roman" w:cs="Times New Roman"/>
          <w:kern w:val="0"/>
          <w:lang w:eastAsia="en-AU"/>
          <w14:ligatures w14:val="none"/>
        </w:rPr>
        <w:t>and</w:t>
      </w:r>
      <w:r>
        <w:rPr>
          <w:rFonts w:ascii="Times New Roman" w:eastAsia="Times New Roman" w:hAnsi="Times New Roman" w:cs="Times New Roman"/>
          <w:kern w:val="0"/>
          <w:lang w:eastAsia="en-AU"/>
          <w14:ligatures w14:val="none"/>
        </w:rPr>
        <w:t xml:space="preserve"> </w:t>
      </w:r>
      <w:r w:rsidRPr="00B62197">
        <w:rPr>
          <w:rFonts w:ascii="Times New Roman" w:eastAsia="Times New Roman" w:hAnsi="Times New Roman" w:cs="Times New Roman"/>
          <w:kern w:val="0"/>
          <w:lang w:eastAsia="en-AU"/>
          <w14:ligatures w14:val="none"/>
        </w:rPr>
        <w:t>/</w:t>
      </w:r>
      <w:r>
        <w:rPr>
          <w:rFonts w:ascii="Times New Roman" w:eastAsia="Times New Roman" w:hAnsi="Times New Roman" w:cs="Times New Roman"/>
          <w:kern w:val="0"/>
          <w:lang w:eastAsia="en-AU"/>
          <w14:ligatures w14:val="none"/>
        </w:rPr>
        <w:t xml:space="preserve"> </w:t>
      </w:r>
      <w:r w:rsidRPr="00B62197">
        <w:rPr>
          <w:rFonts w:ascii="Times New Roman" w:eastAsia="Times New Roman" w:hAnsi="Times New Roman" w:cs="Times New Roman"/>
          <w:kern w:val="0"/>
          <w:lang w:eastAsia="en-AU"/>
          <w14:ligatures w14:val="none"/>
        </w:rPr>
        <w:t>or floors at the premises.</w:t>
      </w:r>
      <w:r w:rsidR="006D5AF2">
        <w:rPr>
          <w:rFonts w:ascii="Times New Roman" w:eastAsia="Times New Roman" w:hAnsi="Times New Roman" w:cs="Times New Roman"/>
          <w:kern w:val="0"/>
          <w:lang w:eastAsia="en-AU"/>
          <w14:ligatures w14:val="none"/>
        </w:rPr>
        <w:t>( Vertical site )</w:t>
      </w:r>
    </w:p>
    <w:p w14:paraId="483E5ABC" w14:textId="100F26D9" w:rsid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For expert advice on your MATV needs, why not call us now</w:t>
      </w:r>
      <w:r w:rsidR="009D7F0D">
        <w:rPr>
          <w:rFonts w:ascii="Times New Roman" w:eastAsia="Times New Roman" w:hAnsi="Times New Roman" w:cs="Times New Roman"/>
          <w:kern w:val="0"/>
          <w:lang w:eastAsia="en-AU"/>
          <w14:ligatures w14:val="none"/>
        </w:rPr>
        <w:t xml:space="preserve"> (insert link to phone no)</w:t>
      </w:r>
      <w:r w:rsidRPr="00B62197">
        <w:rPr>
          <w:rFonts w:ascii="Times New Roman" w:eastAsia="Times New Roman" w:hAnsi="Times New Roman" w:cs="Times New Roman"/>
          <w:kern w:val="0"/>
          <w:lang w:eastAsia="en-AU"/>
          <w14:ligatures w14:val="none"/>
        </w:rPr>
        <w:t xml:space="preserve"> to arrange for one of our friendly MATV system Experts to help design a new MATV solution customised to suit your situation.</w:t>
      </w:r>
    </w:p>
    <w:p w14:paraId="1B2BC9E5" w14:textId="77777777" w:rsid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For a more in-depth look at the components of an MATV system, see below.</w:t>
      </w:r>
    </w:p>
    <w:p w14:paraId="77958263" w14:textId="77777777" w:rsidR="009D7F0D" w:rsidRPr="00B62197" w:rsidRDefault="009D7F0D" w:rsidP="00B62197">
      <w:pPr>
        <w:spacing w:after="0" w:line="240" w:lineRule="auto"/>
        <w:rPr>
          <w:rFonts w:ascii="Times New Roman" w:eastAsia="Times New Roman" w:hAnsi="Times New Roman" w:cs="Times New Roman"/>
          <w:kern w:val="0"/>
          <w:lang w:eastAsia="en-AU"/>
          <w14:ligatures w14:val="none"/>
        </w:rPr>
      </w:pPr>
    </w:p>
    <w:p w14:paraId="1A66FF72" w14:textId="341D3B19" w:rsidR="00B62197"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Modulat</w:t>
      </w:r>
      <w:r w:rsidR="006D5AF2">
        <w:rPr>
          <w:rFonts w:ascii="Times New Roman" w:eastAsia="Times New Roman" w:hAnsi="Times New Roman" w:cs="Times New Roman"/>
          <w:b/>
          <w:bCs/>
          <w:kern w:val="0"/>
          <w:lang w:eastAsia="en-AU"/>
          <w14:ligatures w14:val="none"/>
        </w:rPr>
        <w:t>ors</w:t>
      </w:r>
    </w:p>
    <w:p w14:paraId="1E6C2730" w14:textId="5570A091" w:rsidR="0014252A" w:rsidRDefault="0014252A" w:rsidP="0014252A">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Many commercial premises such as hotels, retirement villages, and holiday parks now utilise their MATV system to supply additional services or “in house” programmes and information services to their customers.</w:t>
      </w:r>
      <w:r w:rsidRPr="0014252A">
        <w:rPr>
          <w:rFonts w:ascii="Times New Roman" w:eastAsia="Times New Roman" w:hAnsi="Times New Roman" w:cs="Times New Roman"/>
          <w:kern w:val="0"/>
          <w:lang w:eastAsia="en-AU"/>
          <w14:ligatures w14:val="none"/>
        </w:rPr>
        <w:t xml:space="preserve"> </w:t>
      </w:r>
      <w:r>
        <w:rPr>
          <w:rFonts w:ascii="Times New Roman" w:eastAsia="Times New Roman" w:hAnsi="Times New Roman" w:cs="Times New Roman"/>
          <w:kern w:val="0"/>
          <w:lang w:eastAsia="en-AU"/>
          <w14:ligatures w14:val="none"/>
        </w:rPr>
        <w:t>The channels could be Village / ACF / Resident information, ethnic or religious programs, PAY TV channels, CCTV cameras etc. These modulated channels can be SD ( Standard Def) or HD ( High Def)</w:t>
      </w:r>
    </w:p>
    <w:p w14:paraId="04A5E418" w14:textId="77777777" w:rsidR="00BD6526" w:rsidRDefault="00BD6526" w:rsidP="00BD6526">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Additional DVBT “channels” can be modulated ( using a programmable modulator (s) )onto a 7Mhz carrier and integrated in to the MATV System. This carrier can consist of a MUX of several </w:t>
      </w:r>
      <w:r>
        <w:rPr>
          <w:rFonts w:ascii="Times New Roman" w:eastAsia="Times New Roman" w:hAnsi="Times New Roman" w:cs="Times New Roman"/>
          <w:kern w:val="0"/>
          <w:lang w:eastAsia="en-AU"/>
          <w14:ligatures w14:val="none"/>
        </w:rPr>
        <w:lastRenderedPageBreak/>
        <w:t xml:space="preserve">channels that the TV receivers can unpack and allocate as individual channels with individual LCNs ( Logical Channel Number) </w:t>
      </w:r>
    </w:p>
    <w:p w14:paraId="7C2077EE" w14:textId="77777777" w:rsidR="00BD6526" w:rsidRDefault="00BD6526" w:rsidP="0014252A">
      <w:pPr>
        <w:spacing w:after="0" w:line="240" w:lineRule="auto"/>
        <w:rPr>
          <w:noProof/>
        </w:rPr>
      </w:pPr>
    </w:p>
    <w:p w14:paraId="109EF3DF" w14:textId="68B8281C" w:rsidR="00DE18E8" w:rsidRDefault="00DE18E8" w:rsidP="0014252A">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                   </w:t>
      </w:r>
      <w:r w:rsidR="00735CB4">
        <w:rPr>
          <w:rFonts w:ascii="Times New Roman" w:eastAsia="Times New Roman" w:hAnsi="Times New Roman" w:cs="Times New Roman"/>
          <w:kern w:val="0"/>
          <w:lang w:eastAsia="en-AU"/>
          <w14:ligatures w14:val="none"/>
        </w:rPr>
        <w:t xml:space="preserve">     </w:t>
      </w:r>
      <w:r>
        <w:rPr>
          <w:rFonts w:ascii="Times New Roman" w:eastAsia="Times New Roman" w:hAnsi="Times New Roman" w:cs="Times New Roman"/>
          <w:kern w:val="0"/>
          <w:lang w:eastAsia="en-AU"/>
          <w14:ligatures w14:val="none"/>
        </w:rPr>
        <w:t xml:space="preserve">    </w:t>
      </w:r>
      <w:r w:rsidRPr="00DE18E8">
        <w:rPr>
          <w:rFonts w:ascii="Times New Roman" w:eastAsia="Times New Roman" w:hAnsi="Times New Roman" w:cs="Times New Roman"/>
          <w:noProof/>
          <w:kern w:val="0"/>
          <w:lang w:eastAsia="en-AU"/>
          <w14:ligatures w14:val="none"/>
        </w:rPr>
        <w:drawing>
          <wp:inline distT="0" distB="0" distL="0" distR="0" wp14:anchorId="00B56773" wp14:editId="7E31CD88">
            <wp:extent cx="3520440" cy="1347460"/>
            <wp:effectExtent l="0" t="0" r="3810" b="5715"/>
            <wp:docPr id="613891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891575" name=""/>
                    <pic:cNvPicPr/>
                  </pic:nvPicPr>
                  <pic:blipFill>
                    <a:blip r:embed="rId6"/>
                    <a:stretch>
                      <a:fillRect/>
                    </a:stretch>
                  </pic:blipFill>
                  <pic:spPr>
                    <a:xfrm>
                      <a:off x="0" y="0"/>
                      <a:ext cx="3628866" cy="1388960"/>
                    </a:xfrm>
                    <a:prstGeom prst="rect">
                      <a:avLst/>
                    </a:prstGeom>
                  </pic:spPr>
                </pic:pic>
              </a:graphicData>
            </a:graphic>
          </wp:inline>
        </w:drawing>
      </w:r>
    </w:p>
    <w:p w14:paraId="27FD253D" w14:textId="6B2C1F4B" w:rsidR="0014252A" w:rsidRDefault="00735CB4" w:rsidP="0014252A">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                                               12 Input HDMI Modulator</w:t>
      </w:r>
    </w:p>
    <w:p w14:paraId="66E8DA77" w14:textId="77777777"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w:t>
      </w:r>
    </w:p>
    <w:p w14:paraId="0E11E62B" w14:textId="77777777" w:rsidR="00B62197" w:rsidRPr="00B62197"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MATV Head End</w:t>
      </w:r>
    </w:p>
    <w:p w14:paraId="047A9257" w14:textId="77777777" w:rsidR="00C40AF1" w:rsidRDefault="00B62197" w:rsidP="00896CF6">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The Head End of a MATV system usually consists </w:t>
      </w:r>
      <w:r w:rsidR="00774660">
        <w:rPr>
          <w:rFonts w:ascii="Times New Roman" w:eastAsia="Times New Roman" w:hAnsi="Times New Roman" w:cs="Times New Roman"/>
          <w:kern w:val="0"/>
          <w:lang w:eastAsia="en-AU"/>
          <w14:ligatures w14:val="none"/>
        </w:rPr>
        <w:t xml:space="preserve">an AGC Amplifier ( Single Channel or Processor) that </w:t>
      </w:r>
      <w:r w:rsidRPr="00B62197">
        <w:rPr>
          <w:rFonts w:ascii="Times New Roman" w:eastAsia="Times New Roman" w:hAnsi="Times New Roman" w:cs="Times New Roman"/>
          <w:kern w:val="0"/>
          <w:lang w:eastAsia="en-AU"/>
          <w14:ligatures w14:val="none"/>
        </w:rPr>
        <w:t xml:space="preserve">receives </w:t>
      </w:r>
      <w:r w:rsidR="00774660">
        <w:rPr>
          <w:rFonts w:ascii="Times New Roman" w:eastAsia="Times New Roman" w:hAnsi="Times New Roman" w:cs="Times New Roman"/>
          <w:kern w:val="0"/>
          <w:lang w:eastAsia="en-AU"/>
          <w14:ligatures w14:val="none"/>
        </w:rPr>
        <w:t xml:space="preserve">the </w:t>
      </w:r>
      <w:r w:rsidRPr="00B62197">
        <w:rPr>
          <w:rFonts w:ascii="Times New Roman" w:eastAsia="Times New Roman" w:hAnsi="Times New Roman" w:cs="Times New Roman"/>
          <w:kern w:val="0"/>
          <w:lang w:eastAsia="en-AU"/>
          <w14:ligatures w14:val="none"/>
        </w:rPr>
        <w:t>broadcast signals</w:t>
      </w:r>
      <w:r w:rsidR="00774660">
        <w:rPr>
          <w:rFonts w:ascii="Times New Roman" w:eastAsia="Times New Roman" w:hAnsi="Times New Roman" w:cs="Times New Roman"/>
          <w:kern w:val="0"/>
          <w:lang w:eastAsia="en-AU"/>
          <w14:ligatures w14:val="none"/>
        </w:rPr>
        <w:t xml:space="preserve"> and processes </w:t>
      </w:r>
      <w:r w:rsidR="00896CF6">
        <w:rPr>
          <w:rFonts w:ascii="Times New Roman" w:eastAsia="Times New Roman" w:hAnsi="Times New Roman" w:cs="Times New Roman"/>
          <w:kern w:val="0"/>
          <w:lang w:eastAsia="en-AU"/>
          <w14:ligatures w14:val="none"/>
        </w:rPr>
        <w:t>them</w:t>
      </w:r>
      <w:r w:rsidR="00774660">
        <w:rPr>
          <w:rFonts w:ascii="Times New Roman" w:eastAsia="Times New Roman" w:hAnsi="Times New Roman" w:cs="Times New Roman"/>
          <w:kern w:val="0"/>
          <w:lang w:eastAsia="en-AU"/>
          <w14:ligatures w14:val="none"/>
        </w:rPr>
        <w:t xml:space="preserve"> </w:t>
      </w:r>
      <w:r w:rsidRPr="00B62197">
        <w:rPr>
          <w:rFonts w:ascii="Times New Roman" w:eastAsia="Times New Roman" w:hAnsi="Times New Roman" w:cs="Times New Roman"/>
          <w:kern w:val="0"/>
          <w:lang w:eastAsia="en-AU"/>
          <w14:ligatures w14:val="none"/>
        </w:rPr>
        <w:t xml:space="preserve">to filter </w:t>
      </w:r>
      <w:r w:rsidR="00774660">
        <w:rPr>
          <w:rFonts w:ascii="Times New Roman" w:eastAsia="Times New Roman" w:hAnsi="Times New Roman" w:cs="Times New Roman"/>
          <w:kern w:val="0"/>
          <w:lang w:eastAsia="en-AU"/>
          <w14:ligatures w14:val="none"/>
        </w:rPr>
        <w:t xml:space="preserve">unwanted </w:t>
      </w:r>
      <w:r w:rsidRPr="00B62197">
        <w:rPr>
          <w:rFonts w:ascii="Times New Roman" w:eastAsia="Times New Roman" w:hAnsi="Times New Roman" w:cs="Times New Roman"/>
          <w:kern w:val="0"/>
          <w:lang w:eastAsia="en-AU"/>
          <w14:ligatures w14:val="none"/>
        </w:rPr>
        <w:t xml:space="preserve">signals </w:t>
      </w:r>
      <w:r w:rsidR="00774660">
        <w:rPr>
          <w:rFonts w:ascii="Times New Roman" w:eastAsia="Times New Roman" w:hAnsi="Times New Roman" w:cs="Times New Roman"/>
          <w:kern w:val="0"/>
          <w:lang w:eastAsia="en-AU"/>
          <w14:ligatures w14:val="none"/>
        </w:rPr>
        <w:t xml:space="preserve">( LTE or fortuitous broadcasts ) </w:t>
      </w:r>
      <w:r w:rsidR="00896CF6">
        <w:rPr>
          <w:rFonts w:ascii="Times New Roman" w:eastAsia="Times New Roman" w:hAnsi="Times New Roman" w:cs="Times New Roman"/>
          <w:kern w:val="0"/>
          <w:lang w:eastAsia="en-AU"/>
          <w14:ligatures w14:val="none"/>
        </w:rPr>
        <w:t>These processors can shift frequencies if required. They can also allow combining of any modulated services</w:t>
      </w:r>
      <w:r w:rsidR="00C40AF1">
        <w:rPr>
          <w:rFonts w:ascii="Times New Roman" w:eastAsia="Times New Roman" w:hAnsi="Times New Roman" w:cs="Times New Roman"/>
          <w:kern w:val="0"/>
          <w:lang w:eastAsia="en-AU"/>
          <w14:ligatures w14:val="none"/>
        </w:rPr>
        <w:t xml:space="preserve"> or use more than one TV Antenna to combine.</w:t>
      </w:r>
    </w:p>
    <w:p w14:paraId="262AAE93" w14:textId="0117ADFE" w:rsidR="00B62197" w:rsidRDefault="00896CF6" w:rsidP="00896CF6">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 AGC ( Automatic Gain Control) is essential in any large MATV System as it locks the output irrespective if the input signal varies up and down with weather conditions of the like. Also </w:t>
      </w:r>
      <w:r w:rsidR="0014252A">
        <w:rPr>
          <w:rFonts w:ascii="Times New Roman" w:eastAsia="Times New Roman" w:hAnsi="Times New Roman" w:cs="Times New Roman"/>
          <w:kern w:val="0"/>
          <w:lang w:eastAsia="en-AU"/>
          <w14:ligatures w14:val="none"/>
        </w:rPr>
        <w:t>included in the</w:t>
      </w:r>
      <w:r>
        <w:rPr>
          <w:rFonts w:ascii="Times New Roman" w:eastAsia="Times New Roman" w:hAnsi="Times New Roman" w:cs="Times New Roman"/>
          <w:kern w:val="0"/>
          <w:lang w:eastAsia="en-AU"/>
          <w14:ligatures w14:val="none"/>
        </w:rPr>
        <w:t xml:space="preserve"> headend maybe a</w:t>
      </w:r>
      <w:r w:rsidR="00B62197" w:rsidRPr="00B62197">
        <w:rPr>
          <w:rFonts w:ascii="Times New Roman" w:eastAsia="Times New Roman" w:hAnsi="Times New Roman" w:cs="Times New Roman"/>
          <w:kern w:val="0"/>
          <w:lang w:eastAsia="en-AU"/>
          <w14:ligatures w14:val="none"/>
        </w:rPr>
        <w:t xml:space="preserve"> </w:t>
      </w:r>
      <w:r w:rsidR="00774660">
        <w:rPr>
          <w:rFonts w:ascii="Times New Roman" w:eastAsia="Times New Roman" w:hAnsi="Times New Roman" w:cs="Times New Roman"/>
          <w:kern w:val="0"/>
          <w:lang w:eastAsia="en-AU"/>
          <w14:ligatures w14:val="none"/>
        </w:rPr>
        <w:t xml:space="preserve">Launch Amplifier </w:t>
      </w:r>
      <w:r w:rsidR="00B62197" w:rsidRPr="00B62197">
        <w:rPr>
          <w:rFonts w:ascii="Times New Roman" w:eastAsia="Times New Roman" w:hAnsi="Times New Roman" w:cs="Times New Roman"/>
          <w:kern w:val="0"/>
          <w:lang w:eastAsia="en-AU"/>
          <w14:ligatures w14:val="none"/>
        </w:rPr>
        <w:t>to amplify the signals to compensate for distribution losses</w:t>
      </w:r>
      <w:r>
        <w:rPr>
          <w:rFonts w:ascii="Times New Roman" w:eastAsia="Times New Roman" w:hAnsi="Times New Roman" w:cs="Times New Roman"/>
          <w:kern w:val="0"/>
          <w:lang w:eastAsia="en-AU"/>
          <w14:ligatures w14:val="none"/>
        </w:rPr>
        <w:t xml:space="preserve"> before further amplification that maybe required in the system. In a large system there maybe many Line Amplifiers.</w:t>
      </w:r>
      <w:r w:rsidR="00B62197" w:rsidRPr="00B62197">
        <w:rPr>
          <w:rFonts w:ascii="Times New Roman" w:eastAsia="Times New Roman" w:hAnsi="Times New Roman" w:cs="Times New Roman"/>
          <w:kern w:val="0"/>
          <w:lang w:eastAsia="en-AU"/>
          <w14:ligatures w14:val="none"/>
        </w:rPr>
        <w:t xml:space="preserve"> </w:t>
      </w:r>
    </w:p>
    <w:p w14:paraId="452E8A45" w14:textId="08BA921D" w:rsidR="00DE18E8" w:rsidRDefault="00DE18E8" w:rsidP="00896CF6">
      <w:pPr>
        <w:spacing w:after="0" w:line="240" w:lineRule="auto"/>
        <w:rPr>
          <w:rFonts w:ascii="Times New Roman" w:eastAsia="Times New Roman" w:hAnsi="Times New Roman" w:cs="Times New Roman"/>
          <w:kern w:val="0"/>
          <w:lang w:eastAsia="en-AU"/>
          <w14:ligatures w14:val="none"/>
        </w:rPr>
      </w:pPr>
    </w:p>
    <w:p w14:paraId="7F705E95" w14:textId="3F3C3EC8" w:rsidR="000C06A4" w:rsidRDefault="002062E3" w:rsidP="002062E3">
      <w:pPr>
        <w:spacing w:after="0" w:line="240" w:lineRule="auto"/>
        <w:ind w:left="-454" w:right="-624"/>
        <w:rPr>
          <w:noProof/>
        </w:rPr>
      </w:pPr>
      <w:r>
        <w:rPr>
          <w:rFonts w:ascii="Times New Roman" w:eastAsia="Times New Roman" w:hAnsi="Times New Roman" w:cs="Times New Roman"/>
          <w:kern w:val="0"/>
          <w:lang w:eastAsia="en-AU"/>
          <w14:ligatures w14:val="none"/>
        </w:rPr>
        <w:t xml:space="preserve">      </w:t>
      </w:r>
      <w:r w:rsidR="00DE18E8" w:rsidRPr="00DE18E8">
        <w:rPr>
          <w:rFonts w:ascii="Times New Roman" w:eastAsia="Times New Roman" w:hAnsi="Times New Roman" w:cs="Times New Roman"/>
          <w:noProof/>
          <w:kern w:val="0"/>
          <w:lang w:eastAsia="en-AU"/>
          <w14:ligatures w14:val="none"/>
        </w:rPr>
        <w:drawing>
          <wp:inline distT="0" distB="0" distL="0" distR="0" wp14:anchorId="0C1BFB12" wp14:editId="510A9B9B">
            <wp:extent cx="2034540" cy="1515664"/>
            <wp:effectExtent l="0" t="0" r="3810" b="8890"/>
            <wp:docPr id="1313759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59934" name=""/>
                    <pic:cNvPicPr/>
                  </pic:nvPicPr>
                  <pic:blipFill>
                    <a:blip r:embed="rId7"/>
                    <a:stretch>
                      <a:fillRect/>
                    </a:stretch>
                  </pic:blipFill>
                  <pic:spPr>
                    <a:xfrm>
                      <a:off x="0" y="0"/>
                      <a:ext cx="2048688" cy="1526204"/>
                    </a:xfrm>
                    <a:prstGeom prst="rect">
                      <a:avLst/>
                    </a:prstGeom>
                  </pic:spPr>
                </pic:pic>
              </a:graphicData>
            </a:graphic>
          </wp:inline>
        </w:drawing>
      </w:r>
      <w:r w:rsidRPr="002062E3">
        <w:rPr>
          <w:noProof/>
        </w:rPr>
        <w:t xml:space="preserve"> </w:t>
      </w:r>
      <w:r>
        <w:rPr>
          <w:noProof/>
        </w:rPr>
        <w:t xml:space="preserve">     </w:t>
      </w:r>
      <w:r w:rsidRPr="002062E3">
        <w:rPr>
          <w:noProof/>
        </w:rPr>
        <w:drawing>
          <wp:inline distT="0" distB="0" distL="0" distR="0" wp14:anchorId="0C07EC5F" wp14:editId="31B78550">
            <wp:extent cx="1958340" cy="1564319"/>
            <wp:effectExtent l="0" t="0" r="3810" b="0"/>
            <wp:docPr id="105787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72014" name=""/>
                    <pic:cNvPicPr/>
                  </pic:nvPicPr>
                  <pic:blipFill>
                    <a:blip r:embed="rId8"/>
                    <a:stretch>
                      <a:fillRect/>
                    </a:stretch>
                  </pic:blipFill>
                  <pic:spPr>
                    <a:xfrm>
                      <a:off x="0" y="0"/>
                      <a:ext cx="1977501" cy="1579625"/>
                    </a:xfrm>
                    <a:prstGeom prst="rect">
                      <a:avLst/>
                    </a:prstGeom>
                  </pic:spPr>
                </pic:pic>
              </a:graphicData>
            </a:graphic>
          </wp:inline>
        </w:drawing>
      </w:r>
      <w:r w:rsidRPr="002062E3">
        <w:rPr>
          <w:noProof/>
        </w:rPr>
        <w:t xml:space="preserve"> </w:t>
      </w:r>
      <w:r>
        <w:rPr>
          <w:noProof/>
        </w:rPr>
        <w:t xml:space="preserve">     </w:t>
      </w:r>
      <w:r w:rsidRPr="002062E3">
        <w:rPr>
          <w:noProof/>
        </w:rPr>
        <w:drawing>
          <wp:inline distT="0" distB="0" distL="0" distR="0" wp14:anchorId="4A38F00C" wp14:editId="58E15C5E">
            <wp:extent cx="1828165" cy="1502602"/>
            <wp:effectExtent l="0" t="0" r="635" b="2540"/>
            <wp:docPr id="826859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59250" name=""/>
                    <pic:cNvPicPr/>
                  </pic:nvPicPr>
                  <pic:blipFill>
                    <a:blip r:embed="rId9"/>
                    <a:stretch>
                      <a:fillRect/>
                    </a:stretch>
                  </pic:blipFill>
                  <pic:spPr>
                    <a:xfrm>
                      <a:off x="0" y="0"/>
                      <a:ext cx="1843022" cy="1514814"/>
                    </a:xfrm>
                    <a:prstGeom prst="rect">
                      <a:avLst/>
                    </a:prstGeom>
                  </pic:spPr>
                </pic:pic>
              </a:graphicData>
            </a:graphic>
          </wp:inline>
        </w:drawing>
      </w:r>
      <w:r w:rsidRPr="002062E3">
        <w:rPr>
          <w:noProof/>
        </w:rPr>
        <w:t xml:space="preserve"> </w:t>
      </w:r>
    </w:p>
    <w:p w14:paraId="67E50BA8" w14:textId="661C09EE" w:rsidR="00FE2C06" w:rsidRDefault="00FE2C06" w:rsidP="002062E3">
      <w:pPr>
        <w:spacing w:after="0" w:line="240" w:lineRule="auto"/>
        <w:ind w:left="-454" w:right="-624"/>
        <w:rPr>
          <w:noProof/>
        </w:rPr>
      </w:pPr>
      <w:r>
        <w:rPr>
          <w:noProof/>
        </w:rPr>
        <w:t xml:space="preserve">                                                             Examples of agile AGC Processors</w:t>
      </w:r>
    </w:p>
    <w:p w14:paraId="03E28344" w14:textId="77777777" w:rsidR="00735CB4" w:rsidRDefault="00735CB4" w:rsidP="002062E3">
      <w:pPr>
        <w:spacing w:after="0" w:line="240" w:lineRule="auto"/>
        <w:ind w:left="-454" w:right="-624"/>
        <w:rPr>
          <w:rFonts w:ascii="Times New Roman" w:eastAsia="Times New Roman" w:hAnsi="Times New Roman" w:cs="Times New Roman"/>
          <w:kern w:val="0"/>
          <w:lang w:eastAsia="en-AU"/>
          <w14:ligatures w14:val="none"/>
        </w:rPr>
      </w:pPr>
    </w:p>
    <w:p w14:paraId="0C7374AF" w14:textId="59CB33D6" w:rsidR="000C06A4" w:rsidRDefault="000C06A4" w:rsidP="00896CF6">
      <w:pPr>
        <w:spacing w:after="0" w:line="240" w:lineRule="auto"/>
        <w:rPr>
          <w:rFonts w:ascii="Times New Roman" w:eastAsia="Times New Roman" w:hAnsi="Times New Roman" w:cs="Times New Roman"/>
          <w:kern w:val="0"/>
          <w:lang w:eastAsia="en-AU"/>
          <w14:ligatures w14:val="none"/>
        </w:rPr>
      </w:pPr>
      <w:r w:rsidRPr="0014252A">
        <w:rPr>
          <w:rFonts w:ascii="Times New Roman" w:eastAsia="Times New Roman" w:hAnsi="Times New Roman" w:cs="Times New Roman"/>
          <w:b/>
          <w:bCs/>
          <w:kern w:val="0"/>
          <w:lang w:eastAsia="en-AU"/>
          <w14:ligatures w14:val="none"/>
        </w:rPr>
        <w:t xml:space="preserve">Regeneration MATV </w:t>
      </w:r>
      <w:proofErr w:type="spellStart"/>
      <w:r w:rsidRPr="0014252A">
        <w:rPr>
          <w:rFonts w:ascii="Times New Roman" w:eastAsia="Times New Roman" w:hAnsi="Times New Roman" w:cs="Times New Roman"/>
          <w:b/>
          <w:bCs/>
          <w:kern w:val="0"/>
          <w:lang w:eastAsia="en-AU"/>
          <w14:ligatures w14:val="none"/>
        </w:rPr>
        <w:t>Headends</w:t>
      </w:r>
      <w:proofErr w:type="spellEnd"/>
      <w:r>
        <w:rPr>
          <w:rFonts w:ascii="Times New Roman" w:eastAsia="Times New Roman" w:hAnsi="Times New Roman" w:cs="Times New Roman"/>
          <w:kern w:val="0"/>
          <w:lang w:eastAsia="en-AU"/>
          <w14:ligatures w14:val="none"/>
        </w:rPr>
        <w:br/>
        <w:t>One of greatest allies in area</w:t>
      </w:r>
      <w:r w:rsidR="00856011">
        <w:rPr>
          <w:rFonts w:ascii="Times New Roman" w:eastAsia="Times New Roman" w:hAnsi="Times New Roman" w:cs="Times New Roman"/>
          <w:kern w:val="0"/>
          <w:lang w:eastAsia="en-AU"/>
          <w14:ligatures w14:val="none"/>
        </w:rPr>
        <w:t>s</w:t>
      </w:r>
      <w:r>
        <w:rPr>
          <w:rFonts w:ascii="Times New Roman" w:eastAsia="Times New Roman" w:hAnsi="Times New Roman" w:cs="Times New Roman"/>
          <w:kern w:val="0"/>
          <w:lang w:eastAsia="en-AU"/>
          <w14:ligatures w14:val="none"/>
        </w:rPr>
        <w:t xml:space="preserve"> where the FTA Terrestrial signal isn’t good enough to work with on one or all channels. A regeneration Headend can be utilised. It takes the poor signal and rebuilds it and modulates it onto a clean carrier. It can take a signal that is completely unusable and restore it to near perfect MER and BER.</w:t>
      </w:r>
    </w:p>
    <w:p w14:paraId="0CC755BE" w14:textId="7BB5A960" w:rsidR="00896CF6" w:rsidRDefault="00735CB4" w:rsidP="00896CF6">
      <w:pPr>
        <w:spacing w:after="0" w:line="240" w:lineRule="auto"/>
        <w:rPr>
          <w:noProof/>
        </w:rPr>
      </w:pPr>
      <w:r>
        <w:rPr>
          <w:noProof/>
        </w:rPr>
        <w:t xml:space="preserve">                                  </w:t>
      </w:r>
      <w:r>
        <w:rPr>
          <w:noProof/>
        </w:rPr>
        <w:drawing>
          <wp:inline distT="0" distB="0" distL="0" distR="0" wp14:anchorId="58D1A10A" wp14:editId="7E1D0844">
            <wp:extent cx="3117185" cy="1761490"/>
            <wp:effectExtent l="0" t="0" r="0" b="0"/>
            <wp:docPr id="1428745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3359" cy="1770630"/>
                    </a:xfrm>
                    <a:prstGeom prst="rect">
                      <a:avLst/>
                    </a:prstGeom>
                    <a:noFill/>
                    <a:ln>
                      <a:noFill/>
                    </a:ln>
                  </pic:spPr>
                </pic:pic>
              </a:graphicData>
            </a:graphic>
          </wp:inline>
        </w:drawing>
      </w:r>
    </w:p>
    <w:p w14:paraId="6D2AAC79" w14:textId="466CED87" w:rsidR="00735CB4" w:rsidRDefault="00735CB4" w:rsidP="00896CF6">
      <w:pPr>
        <w:spacing w:after="0" w:line="240" w:lineRule="auto"/>
        <w:rPr>
          <w:rFonts w:ascii="Times New Roman" w:eastAsia="Times New Roman" w:hAnsi="Times New Roman" w:cs="Times New Roman"/>
          <w:kern w:val="0"/>
          <w:lang w:eastAsia="en-AU"/>
          <w14:ligatures w14:val="none"/>
        </w:rPr>
      </w:pPr>
      <w:r>
        <w:rPr>
          <w:noProof/>
        </w:rPr>
        <w:t xml:space="preserve">                      4 Channel Regenerator from Kingray ( also has built in Streamer</w:t>
      </w:r>
      <w:r w:rsidR="00EA495F">
        <w:rPr>
          <w:noProof/>
        </w:rPr>
        <w:t>)</w:t>
      </w:r>
    </w:p>
    <w:p w14:paraId="66A80191" w14:textId="77777777" w:rsidR="00735CB4" w:rsidRPr="00B62197" w:rsidRDefault="00735CB4" w:rsidP="00896CF6">
      <w:pPr>
        <w:spacing w:after="0" w:line="240" w:lineRule="auto"/>
        <w:rPr>
          <w:rFonts w:ascii="Times New Roman" w:eastAsia="Times New Roman" w:hAnsi="Times New Roman" w:cs="Times New Roman"/>
          <w:kern w:val="0"/>
          <w:lang w:eastAsia="en-AU"/>
          <w14:ligatures w14:val="none"/>
        </w:rPr>
      </w:pPr>
    </w:p>
    <w:p w14:paraId="4E77FEBD" w14:textId="77777777" w:rsidR="00B62197" w:rsidRPr="00B62197"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Antenna</w:t>
      </w:r>
    </w:p>
    <w:p w14:paraId="6C74817C" w14:textId="44F07007"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The quality of TV reception can be no better than the quality of the signal from the antenna. </w:t>
      </w:r>
      <w:r w:rsidR="0089230D">
        <w:rPr>
          <w:rFonts w:ascii="Times New Roman" w:eastAsia="Times New Roman" w:hAnsi="Times New Roman" w:cs="Times New Roman"/>
          <w:kern w:val="0"/>
          <w:lang w:eastAsia="en-AU"/>
          <w14:ligatures w14:val="none"/>
        </w:rPr>
        <w:t xml:space="preserve">It </w:t>
      </w:r>
      <w:r w:rsidRPr="00B62197">
        <w:rPr>
          <w:rFonts w:ascii="Times New Roman" w:eastAsia="Times New Roman" w:hAnsi="Times New Roman" w:cs="Times New Roman"/>
          <w:kern w:val="0"/>
          <w:lang w:eastAsia="en-AU"/>
          <w14:ligatures w14:val="none"/>
        </w:rPr>
        <w:t>is vital that the correct antenna be selected for the intended location.</w:t>
      </w:r>
    </w:p>
    <w:p w14:paraId="182A61EE" w14:textId="51686611" w:rsidR="0089230D"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lastRenderedPageBreak/>
        <w:t xml:space="preserve">The quality and strength of any signal </w:t>
      </w:r>
      <w:r w:rsidR="0089230D">
        <w:rPr>
          <w:rFonts w:ascii="Times New Roman" w:eastAsia="Times New Roman" w:hAnsi="Times New Roman" w:cs="Times New Roman"/>
          <w:kern w:val="0"/>
          <w:lang w:eastAsia="en-AU"/>
          <w14:ligatures w14:val="none"/>
        </w:rPr>
        <w:t xml:space="preserve">is </w:t>
      </w:r>
      <w:r w:rsidR="00896CF6">
        <w:rPr>
          <w:rFonts w:ascii="Times New Roman" w:eastAsia="Times New Roman" w:hAnsi="Times New Roman" w:cs="Times New Roman"/>
          <w:kern w:val="0"/>
          <w:lang w:eastAsia="en-AU"/>
          <w14:ligatures w14:val="none"/>
        </w:rPr>
        <w:t xml:space="preserve">( measured using a Professional FSM ( Field Strength Meter) The FSM must be capable of measuring Power (in </w:t>
      </w:r>
      <w:proofErr w:type="spellStart"/>
      <w:r w:rsidR="00896CF6">
        <w:rPr>
          <w:rFonts w:ascii="Times New Roman" w:eastAsia="Times New Roman" w:hAnsi="Times New Roman" w:cs="Times New Roman"/>
          <w:kern w:val="0"/>
          <w:lang w:eastAsia="en-AU"/>
          <w14:ligatures w14:val="none"/>
        </w:rPr>
        <w:t>db</w:t>
      </w:r>
      <w:proofErr w:type="spellEnd"/>
      <w:r w:rsidR="00896CF6">
        <w:rPr>
          <w:rFonts w:ascii="Times New Roman" w:eastAsia="Times New Roman" w:hAnsi="Times New Roman" w:cs="Times New Roman"/>
          <w:kern w:val="0"/>
          <w:lang w:eastAsia="en-AU"/>
          <w14:ligatures w14:val="none"/>
        </w:rPr>
        <w:t>/</w:t>
      </w:r>
      <w:proofErr w:type="spellStart"/>
      <w:r w:rsidR="00896CF6">
        <w:rPr>
          <w:rFonts w:ascii="Times New Roman" w:eastAsia="Times New Roman" w:hAnsi="Times New Roman" w:cs="Times New Roman"/>
          <w:kern w:val="0"/>
          <w:lang w:eastAsia="en-AU"/>
          <w14:ligatures w14:val="none"/>
        </w:rPr>
        <w:t>uv</w:t>
      </w:r>
      <w:proofErr w:type="spellEnd"/>
      <w:r w:rsidR="00896CF6">
        <w:rPr>
          <w:rFonts w:ascii="Times New Roman" w:eastAsia="Times New Roman" w:hAnsi="Times New Roman" w:cs="Times New Roman"/>
          <w:kern w:val="0"/>
          <w:lang w:eastAsia="en-AU"/>
          <w14:ligatures w14:val="none"/>
        </w:rPr>
        <w:t>)</w:t>
      </w:r>
      <w:r w:rsidR="0089230D">
        <w:rPr>
          <w:rFonts w:ascii="Times New Roman" w:eastAsia="Times New Roman" w:hAnsi="Times New Roman" w:cs="Times New Roman"/>
          <w:kern w:val="0"/>
          <w:lang w:eastAsia="en-AU"/>
          <w14:ligatures w14:val="none"/>
        </w:rPr>
        <w:t>,</w:t>
      </w:r>
      <w:r w:rsidR="00896CF6">
        <w:rPr>
          <w:rFonts w:ascii="Times New Roman" w:eastAsia="Times New Roman" w:hAnsi="Times New Roman" w:cs="Times New Roman"/>
          <w:kern w:val="0"/>
          <w:lang w:eastAsia="en-AU"/>
          <w14:ligatures w14:val="none"/>
        </w:rPr>
        <w:t xml:space="preserve"> MER (in </w:t>
      </w:r>
      <w:proofErr w:type="spellStart"/>
      <w:r w:rsidR="00896CF6">
        <w:rPr>
          <w:rFonts w:ascii="Times New Roman" w:eastAsia="Times New Roman" w:hAnsi="Times New Roman" w:cs="Times New Roman"/>
          <w:kern w:val="0"/>
          <w:lang w:eastAsia="en-AU"/>
          <w14:ligatures w14:val="none"/>
        </w:rPr>
        <w:t>db</w:t>
      </w:r>
      <w:proofErr w:type="spellEnd"/>
      <w:r w:rsidR="00896CF6">
        <w:rPr>
          <w:rFonts w:ascii="Times New Roman" w:eastAsia="Times New Roman" w:hAnsi="Times New Roman" w:cs="Times New Roman"/>
          <w:kern w:val="0"/>
          <w:lang w:eastAsia="en-AU"/>
          <w14:ligatures w14:val="none"/>
        </w:rPr>
        <w:t xml:space="preserve">) </w:t>
      </w:r>
      <w:r w:rsidR="0089230D">
        <w:rPr>
          <w:rFonts w:ascii="Times New Roman" w:eastAsia="Times New Roman" w:hAnsi="Times New Roman" w:cs="Times New Roman"/>
          <w:kern w:val="0"/>
          <w:lang w:eastAsia="en-AU"/>
          <w14:ligatures w14:val="none"/>
        </w:rPr>
        <w:t xml:space="preserve">, Carrier to Noise ( in </w:t>
      </w:r>
      <w:proofErr w:type="spellStart"/>
      <w:r w:rsidR="0089230D">
        <w:rPr>
          <w:rFonts w:ascii="Times New Roman" w:eastAsia="Times New Roman" w:hAnsi="Times New Roman" w:cs="Times New Roman"/>
          <w:kern w:val="0"/>
          <w:lang w:eastAsia="en-AU"/>
          <w14:ligatures w14:val="none"/>
        </w:rPr>
        <w:t>db</w:t>
      </w:r>
      <w:proofErr w:type="spellEnd"/>
      <w:r w:rsidR="0089230D">
        <w:rPr>
          <w:rFonts w:ascii="Times New Roman" w:eastAsia="Times New Roman" w:hAnsi="Times New Roman" w:cs="Times New Roman"/>
          <w:kern w:val="0"/>
          <w:lang w:eastAsia="en-AU"/>
          <w14:ligatures w14:val="none"/>
        </w:rPr>
        <w:t xml:space="preserve"> ) and Pre and Post BER.</w:t>
      </w:r>
    </w:p>
    <w:p w14:paraId="7B6178EA" w14:textId="77777777" w:rsidR="00EA495F" w:rsidRDefault="00EA495F" w:rsidP="00B62197">
      <w:pPr>
        <w:spacing w:after="0" w:line="240" w:lineRule="auto"/>
        <w:rPr>
          <w:rFonts w:ascii="Times New Roman" w:eastAsia="Times New Roman" w:hAnsi="Times New Roman" w:cs="Times New Roman"/>
          <w:kern w:val="0"/>
          <w:lang w:eastAsia="en-AU"/>
          <w14:ligatures w14:val="none"/>
        </w:rPr>
      </w:pPr>
    </w:p>
    <w:p w14:paraId="7C1EE3B4" w14:textId="2701A0A5" w:rsidR="00EA495F" w:rsidRDefault="00EA495F" w:rsidP="00EA495F">
      <w:pPr>
        <w:spacing w:after="0" w:line="240" w:lineRule="auto"/>
        <w:ind w:left="-737"/>
        <w:rPr>
          <w:noProof/>
        </w:rPr>
      </w:pPr>
      <w:r w:rsidRPr="00EA495F">
        <w:rPr>
          <w:noProof/>
        </w:rPr>
        <w:t xml:space="preserve">  </w:t>
      </w:r>
      <w:r>
        <w:rPr>
          <w:noProof/>
        </w:rPr>
        <w:t xml:space="preserve">    </w:t>
      </w:r>
      <w:r>
        <w:rPr>
          <w:noProof/>
        </w:rPr>
        <w:drawing>
          <wp:inline distT="0" distB="0" distL="0" distR="0" wp14:anchorId="20DA358E" wp14:editId="52FC6EBC">
            <wp:extent cx="2324502" cy="1821180"/>
            <wp:effectExtent l="0" t="0" r="0" b="7620"/>
            <wp:docPr id="830559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6851" cy="1838690"/>
                    </a:xfrm>
                    <a:prstGeom prst="rect">
                      <a:avLst/>
                    </a:prstGeom>
                    <a:noFill/>
                    <a:ln>
                      <a:noFill/>
                    </a:ln>
                  </pic:spPr>
                </pic:pic>
              </a:graphicData>
            </a:graphic>
          </wp:inline>
        </w:drawing>
      </w:r>
      <w:r w:rsidRPr="00EA495F">
        <w:rPr>
          <w:noProof/>
        </w:rPr>
        <w:t xml:space="preserve"> </w:t>
      </w:r>
      <w:r>
        <w:rPr>
          <w:noProof/>
        </w:rPr>
        <w:t xml:space="preserve">      </w:t>
      </w:r>
      <w:r w:rsidRPr="00EA495F">
        <w:rPr>
          <w:noProof/>
        </w:rPr>
        <w:drawing>
          <wp:inline distT="0" distB="0" distL="0" distR="0" wp14:anchorId="79A2528C" wp14:editId="6345BEFE">
            <wp:extent cx="1432684" cy="2042337"/>
            <wp:effectExtent l="0" t="0" r="0" b="0"/>
            <wp:docPr id="1496401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01821" name=""/>
                    <pic:cNvPicPr/>
                  </pic:nvPicPr>
                  <pic:blipFill>
                    <a:blip r:embed="rId12"/>
                    <a:stretch>
                      <a:fillRect/>
                    </a:stretch>
                  </pic:blipFill>
                  <pic:spPr>
                    <a:xfrm>
                      <a:off x="0" y="0"/>
                      <a:ext cx="1432684" cy="2042337"/>
                    </a:xfrm>
                    <a:prstGeom prst="rect">
                      <a:avLst/>
                    </a:prstGeom>
                  </pic:spPr>
                </pic:pic>
              </a:graphicData>
            </a:graphic>
          </wp:inline>
        </w:drawing>
      </w:r>
      <w:r w:rsidRPr="00EA495F">
        <w:rPr>
          <w:noProof/>
        </w:rPr>
        <w:t xml:space="preserve"> </w:t>
      </w:r>
      <w:r>
        <w:rPr>
          <w:noProof/>
        </w:rPr>
        <w:t xml:space="preserve">  </w:t>
      </w:r>
      <w:r w:rsidRPr="00EA495F">
        <w:rPr>
          <w:noProof/>
        </w:rPr>
        <w:drawing>
          <wp:inline distT="0" distB="0" distL="0" distR="0" wp14:anchorId="637751B1" wp14:editId="0FED5173">
            <wp:extent cx="2225040" cy="1720954"/>
            <wp:effectExtent l="0" t="0" r="3810" b="0"/>
            <wp:docPr id="1002984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84678" name=""/>
                    <pic:cNvPicPr/>
                  </pic:nvPicPr>
                  <pic:blipFill>
                    <a:blip r:embed="rId13"/>
                    <a:stretch>
                      <a:fillRect/>
                    </a:stretch>
                  </pic:blipFill>
                  <pic:spPr>
                    <a:xfrm>
                      <a:off x="0" y="0"/>
                      <a:ext cx="2277208" cy="1761303"/>
                    </a:xfrm>
                    <a:prstGeom prst="rect">
                      <a:avLst/>
                    </a:prstGeom>
                  </pic:spPr>
                </pic:pic>
              </a:graphicData>
            </a:graphic>
          </wp:inline>
        </w:drawing>
      </w:r>
    </w:p>
    <w:p w14:paraId="3D4F253F" w14:textId="795F9FCB" w:rsidR="00EA495F" w:rsidRDefault="00856011" w:rsidP="00EA495F">
      <w:pPr>
        <w:spacing w:after="0" w:line="240" w:lineRule="auto"/>
        <w:ind w:left="-737"/>
        <w:rPr>
          <w:noProof/>
        </w:rPr>
      </w:pPr>
      <w:r>
        <w:rPr>
          <w:noProof/>
        </w:rPr>
        <w:t xml:space="preserve">                                      </w:t>
      </w:r>
      <w:r w:rsidR="000A1197">
        <w:rPr>
          <w:noProof/>
        </w:rPr>
        <w:t xml:space="preserve"> </w:t>
      </w:r>
      <w:r w:rsidR="00EA495F">
        <w:rPr>
          <w:noProof/>
        </w:rPr>
        <w:t>Examples of Professional Quality Field Strength Meters</w:t>
      </w:r>
    </w:p>
    <w:p w14:paraId="32469B93" w14:textId="77777777" w:rsidR="00856011" w:rsidRDefault="00856011" w:rsidP="00EA495F">
      <w:pPr>
        <w:spacing w:after="0" w:line="240" w:lineRule="auto"/>
        <w:ind w:left="-737"/>
        <w:rPr>
          <w:rFonts w:ascii="Times New Roman" w:eastAsia="Times New Roman" w:hAnsi="Times New Roman" w:cs="Times New Roman"/>
          <w:kern w:val="0"/>
          <w:lang w:eastAsia="en-AU"/>
          <w14:ligatures w14:val="none"/>
        </w:rPr>
      </w:pPr>
    </w:p>
    <w:p w14:paraId="4C98504E" w14:textId="05B45D41" w:rsidR="00B62197" w:rsidRPr="00B62197" w:rsidRDefault="0089230D"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The location and type of  antenna to use are </w:t>
      </w:r>
      <w:r w:rsidR="00B62197" w:rsidRPr="00B62197">
        <w:rPr>
          <w:rFonts w:ascii="Times New Roman" w:eastAsia="Times New Roman" w:hAnsi="Times New Roman" w:cs="Times New Roman"/>
          <w:kern w:val="0"/>
          <w:lang w:eastAsia="en-AU"/>
          <w14:ligatures w14:val="none"/>
        </w:rPr>
        <w:t>determined by the following:</w:t>
      </w:r>
    </w:p>
    <w:p w14:paraId="0A4DADA9" w14:textId="7777777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Proximity to the transmission tower</w:t>
      </w:r>
    </w:p>
    <w:p w14:paraId="610BE065" w14:textId="7777777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Power of the transmitter</w:t>
      </w:r>
    </w:p>
    <w:p w14:paraId="1FAC5EC8" w14:textId="7777777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Quality of the transmission</w:t>
      </w:r>
    </w:p>
    <w:p w14:paraId="32BCDB33" w14:textId="7777777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Line of sight to the transmission tower</w:t>
      </w:r>
    </w:p>
    <w:p w14:paraId="12320461" w14:textId="7777777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Weather conditions</w:t>
      </w:r>
    </w:p>
    <w:p w14:paraId="23DEB057" w14:textId="0221364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Interference from power lines</w:t>
      </w:r>
      <w:r w:rsidR="00896CF6">
        <w:rPr>
          <w:rFonts w:ascii="Times New Roman" w:eastAsia="Times New Roman" w:hAnsi="Times New Roman" w:cs="Times New Roman"/>
          <w:kern w:val="0"/>
          <w:lang w:eastAsia="en-AU"/>
          <w14:ligatures w14:val="none"/>
        </w:rPr>
        <w:t xml:space="preserve"> or LTE</w:t>
      </w:r>
    </w:p>
    <w:p w14:paraId="311FCECD" w14:textId="77777777" w:rsidR="00B62197" w:rsidRPr="00B62197" w:rsidRDefault="00B62197"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Directional characteristics and orientation of the antenna</w:t>
      </w:r>
    </w:p>
    <w:p w14:paraId="2C4D561B" w14:textId="5F8C8FD0" w:rsidR="00B62197" w:rsidRDefault="00896CF6" w:rsidP="00B62197">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G</w:t>
      </w:r>
      <w:r w:rsidR="00B62197" w:rsidRPr="00B62197">
        <w:rPr>
          <w:rFonts w:ascii="Times New Roman" w:eastAsia="Times New Roman" w:hAnsi="Times New Roman" w:cs="Times New Roman"/>
          <w:kern w:val="0"/>
          <w:lang w:eastAsia="en-AU"/>
          <w14:ligatures w14:val="none"/>
        </w:rPr>
        <w:t xml:space="preserve">ain </w:t>
      </w:r>
      <w:r>
        <w:rPr>
          <w:rFonts w:ascii="Times New Roman" w:eastAsia="Times New Roman" w:hAnsi="Times New Roman" w:cs="Times New Roman"/>
          <w:kern w:val="0"/>
          <w:lang w:eastAsia="en-AU"/>
          <w14:ligatures w14:val="none"/>
        </w:rPr>
        <w:t xml:space="preserve">and directivity </w:t>
      </w:r>
      <w:r w:rsidR="00B62197" w:rsidRPr="00B62197">
        <w:rPr>
          <w:rFonts w:ascii="Times New Roman" w:eastAsia="Times New Roman" w:hAnsi="Times New Roman" w:cs="Times New Roman"/>
          <w:kern w:val="0"/>
          <w:lang w:eastAsia="en-AU"/>
          <w14:ligatures w14:val="none"/>
        </w:rPr>
        <w:t>of the antenna</w:t>
      </w:r>
    </w:p>
    <w:p w14:paraId="6F0D3EC4" w14:textId="79AD6BA9" w:rsidR="00EB1DB8" w:rsidRDefault="00EB1DB8" w:rsidP="002062E3">
      <w:pPr>
        <w:spacing w:before="100" w:beforeAutospacing="1" w:after="100" w:afterAutospacing="1" w:line="240" w:lineRule="auto"/>
        <w:ind w:left="-454"/>
        <w:rPr>
          <w:noProof/>
        </w:rPr>
      </w:pPr>
      <w:r>
        <w:rPr>
          <w:noProof/>
        </w:rPr>
        <mc:AlternateContent>
          <mc:Choice Requires="wps">
            <w:drawing>
              <wp:inline distT="0" distB="0" distL="0" distR="0" wp14:anchorId="49655ACB" wp14:editId="0BF743D3">
                <wp:extent cx="304800" cy="304800"/>
                <wp:effectExtent l="0" t="0" r="0" b="0"/>
                <wp:docPr id="636674528" name="AutoShape 1" descr="HILLS UHF PHASED ARRAY TV ANTENNA HIGH GAIN UMX36 - Picture 1 of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E0442C" id="AutoShape 1" o:spid="_x0000_s1026" alt="HILLS UHF PHASED ARRAY TV ANTENNA HIGH GAIN UMX36 - Picture 1 of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B1DB8">
        <w:rPr>
          <w:noProof/>
        </w:rPr>
        <w:t xml:space="preserve"> </w:t>
      </w:r>
      <w:r w:rsidR="00A9431F" w:rsidRPr="00A9431F">
        <w:rPr>
          <w:noProof/>
        </w:rPr>
        <w:t xml:space="preserve"> </w:t>
      </w:r>
      <w:r w:rsidR="00A9431F">
        <w:rPr>
          <w:noProof/>
        </w:rPr>
        <w:t xml:space="preserve">  </w:t>
      </w:r>
      <w:r w:rsidR="00A9431F">
        <w:rPr>
          <w:noProof/>
        </w:rPr>
        <w:drawing>
          <wp:inline distT="0" distB="0" distL="0" distR="0" wp14:anchorId="6E9915E7" wp14:editId="6B8A1AFD">
            <wp:extent cx="1143000" cy="11430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00A9431F" w:rsidRPr="00A9431F">
        <w:rPr>
          <w:noProof/>
        </w:rPr>
        <w:t xml:space="preserve"> </w:t>
      </w:r>
      <w:r w:rsidR="00A9431F">
        <w:rPr>
          <w:noProof/>
        </w:rPr>
        <w:t xml:space="preserve">     </w:t>
      </w:r>
      <w:r w:rsidR="00A9431F">
        <w:rPr>
          <w:noProof/>
        </w:rPr>
        <w:drawing>
          <wp:inline distT="0" distB="0" distL="0" distR="0" wp14:anchorId="7BFB50F5" wp14:editId="7DDEE87E">
            <wp:extent cx="1264920" cy="126492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4920" cy="1264920"/>
                    </a:xfrm>
                    <a:prstGeom prst="rect">
                      <a:avLst/>
                    </a:prstGeom>
                    <a:noFill/>
                    <a:ln>
                      <a:noFill/>
                    </a:ln>
                  </pic:spPr>
                </pic:pic>
              </a:graphicData>
            </a:graphic>
          </wp:inline>
        </w:drawing>
      </w:r>
      <w:r w:rsidR="00A9431F" w:rsidRPr="00A9431F">
        <w:rPr>
          <w:noProof/>
        </w:rPr>
        <w:t xml:space="preserve"> </w:t>
      </w:r>
      <w:r w:rsidR="00A9431F">
        <w:rPr>
          <w:noProof/>
        </w:rPr>
        <w:t xml:space="preserve">   </w:t>
      </w:r>
      <w:r w:rsidR="00A9431F">
        <w:rPr>
          <w:noProof/>
        </w:rPr>
        <w:drawing>
          <wp:inline distT="0" distB="0" distL="0" distR="0" wp14:anchorId="5F706DA1" wp14:editId="7D1A87F6">
            <wp:extent cx="1379220" cy="137922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9220" cy="1379220"/>
                    </a:xfrm>
                    <a:prstGeom prst="rect">
                      <a:avLst/>
                    </a:prstGeom>
                    <a:noFill/>
                    <a:ln>
                      <a:noFill/>
                    </a:ln>
                  </pic:spPr>
                </pic:pic>
              </a:graphicData>
            </a:graphic>
          </wp:inline>
        </w:drawing>
      </w:r>
      <w:r w:rsidR="00A9431F">
        <w:rPr>
          <w:noProof/>
        </w:rPr>
        <w:t xml:space="preserve">     </w:t>
      </w:r>
      <w:r w:rsidR="00A9431F">
        <w:rPr>
          <w:noProof/>
        </w:rPr>
        <w:drawing>
          <wp:inline distT="0" distB="0" distL="0" distR="0" wp14:anchorId="187D5654" wp14:editId="663AE971">
            <wp:extent cx="1508760" cy="150876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08760" cy="1508760"/>
                    </a:xfrm>
                    <a:prstGeom prst="rect">
                      <a:avLst/>
                    </a:prstGeom>
                    <a:noFill/>
                    <a:ln>
                      <a:noFill/>
                    </a:ln>
                  </pic:spPr>
                </pic:pic>
              </a:graphicData>
            </a:graphic>
          </wp:inline>
        </w:drawing>
      </w:r>
    </w:p>
    <w:p w14:paraId="1848EE6B" w14:textId="1B60C9C2" w:rsidR="00A9431F" w:rsidRPr="00B62197" w:rsidRDefault="00A9431F" w:rsidP="00EB1DB8">
      <w:pPr>
        <w:spacing w:before="100" w:beforeAutospacing="1" w:after="100" w:afterAutospacing="1" w:line="240" w:lineRule="auto"/>
        <w:ind w:left="-113"/>
        <w:rPr>
          <w:rFonts w:ascii="Times New Roman" w:eastAsia="Times New Roman" w:hAnsi="Times New Roman" w:cs="Times New Roman"/>
          <w:kern w:val="0"/>
          <w:lang w:eastAsia="en-AU"/>
          <w14:ligatures w14:val="none"/>
        </w:rPr>
      </w:pPr>
      <w:r>
        <w:rPr>
          <w:noProof/>
        </w:rPr>
        <w:t xml:space="preserve">      UHF Yagi 28 – 50       UHF Phased Array      </w:t>
      </w:r>
      <w:r w:rsidR="00735CB4">
        <w:rPr>
          <w:noProof/>
        </w:rPr>
        <w:t xml:space="preserve">    </w:t>
      </w:r>
      <w:r>
        <w:rPr>
          <w:noProof/>
        </w:rPr>
        <w:t xml:space="preserve">VHF Yagi 6 –12        </w:t>
      </w:r>
      <w:r w:rsidR="00735CB4">
        <w:rPr>
          <w:noProof/>
        </w:rPr>
        <w:t xml:space="preserve">   </w:t>
      </w:r>
      <w:r>
        <w:rPr>
          <w:noProof/>
        </w:rPr>
        <w:t xml:space="preserve">    VHF Log Periodic 6 - 12</w:t>
      </w:r>
    </w:p>
    <w:p w14:paraId="2DED1629" w14:textId="37D42761"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w:t>
      </w:r>
    </w:p>
    <w:p w14:paraId="7B780040" w14:textId="77777777" w:rsidR="00B62197" w:rsidRPr="00B62197"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Signal Survey</w:t>
      </w:r>
    </w:p>
    <w:p w14:paraId="45AEA3E4" w14:textId="3B0B35EA"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Completing a signal survey before installing the system will avoid many potential problems. By using a </w:t>
      </w:r>
      <w:r w:rsidR="0089230D">
        <w:rPr>
          <w:rFonts w:ascii="Times New Roman" w:eastAsia="Times New Roman" w:hAnsi="Times New Roman" w:cs="Times New Roman"/>
          <w:kern w:val="0"/>
          <w:lang w:eastAsia="en-AU"/>
          <w14:ligatures w14:val="none"/>
        </w:rPr>
        <w:t>F</w:t>
      </w:r>
      <w:r w:rsidRPr="00B62197">
        <w:rPr>
          <w:rFonts w:ascii="Times New Roman" w:eastAsia="Times New Roman" w:hAnsi="Times New Roman" w:cs="Times New Roman"/>
          <w:kern w:val="0"/>
          <w:lang w:eastAsia="en-AU"/>
          <w14:ligatures w14:val="none"/>
        </w:rPr>
        <w:t xml:space="preserve">ield </w:t>
      </w:r>
      <w:r w:rsidR="0089230D">
        <w:rPr>
          <w:rFonts w:ascii="Times New Roman" w:eastAsia="Times New Roman" w:hAnsi="Times New Roman" w:cs="Times New Roman"/>
          <w:kern w:val="0"/>
          <w:lang w:eastAsia="en-AU"/>
          <w14:ligatures w14:val="none"/>
        </w:rPr>
        <w:t>Strength M</w:t>
      </w:r>
      <w:r w:rsidRPr="00B62197">
        <w:rPr>
          <w:rFonts w:ascii="Times New Roman" w:eastAsia="Times New Roman" w:hAnsi="Times New Roman" w:cs="Times New Roman"/>
          <w:kern w:val="0"/>
          <w:lang w:eastAsia="en-AU"/>
          <w14:ligatures w14:val="none"/>
        </w:rPr>
        <w:t>eter</w:t>
      </w:r>
      <w:r w:rsidR="0089230D">
        <w:rPr>
          <w:rFonts w:ascii="Times New Roman" w:eastAsia="Times New Roman" w:hAnsi="Times New Roman" w:cs="Times New Roman"/>
          <w:kern w:val="0"/>
          <w:lang w:eastAsia="en-AU"/>
          <w14:ligatures w14:val="none"/>
        </w:rPr>
        <w:t xml:space="preserve"> and test</w:t>
      </w:r>
      <w:r w:rsidRPr="00B62197">
        <w:rPr>
          <w:rFonts w:ascii="Times New Roman" w:eastAsia="Times New Roman" w:hAnsi="Times New Roman" w:cs="Times New Roman"/>
          <w:kern w:val="0"/>
          <w:lang w:eastAsia="en-AU"/>
          <w14:ligatures w14:val="none"/>
        </w:rPr>
        <w:t xml:space="preserve"> antenna, you can measure the amount of signal received on each channel.</w:t>
      </w:r>
      <w:r w:rsidR="0089230D">
        <w:rPr>
          <w:rFonts w:ascii="Times New Roman" w:eastAsia="Times New Roman" w:hAnsi="Times New Roman" w:cs="Times New Roman"/>
          <w:kern w:val="0"/>
          <w:lang w:eastAsia="en-AU"/>
          <w14:ligatures w14:val="none"/>
        </w:rPr>
        <w:t xml:space="preserve"> There are a number of types of antennas namely, </w:t>
      </w:r>
      <w:proofErr w:type="spellStart"/>
      <w:r w:rsidR="0089230D">
        <w:rPr>
          <w:rFonts w:ascii="Times New Roman" w:eastAsia="Times New Roman" w:hAnsi="Times New Roman" w:cs="Times New Roman"/>
          <w:kern w:val="0"/>
          <w:lang w:eastAsia="en-AU"/>
          <w14:ligatures w14:val="none"/>
        </w:rPr>
        <w:t>Yagis</w:t>
      </w:r>
      <w:proofErr w:type="spellEnd"/>
      <w:r w:rsidR="0089230D">
        <w:rPr>
          <w:rFonts w:ascii="Times New Roman" w:eastAsia="Times New Roman" w:hAnsi="Times New Roman" w:cs="Times New Roman"/>
          <w:kern w:val="0"/>
          <w:lang w:eastAsia="en-AU"/>
          <w14:ligatures w14:val="none"/>
        </w:rPr>
        <w:t>, Phased Arrays and Log Periodic. Each has different traits and experience tells us which one we would recommend</w:t>
      </w:r>
    </w:p>
    <w:p w14:paraId="57D2396B" w14:textId="77777777" w:rsidR="00B62197" w:rsidRP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w:t>
      </w:r>
    </w:p>
    <w:p w14:paraId="36F1A4AC" w14:textId="77777777" w:rsidR="00B62197" w:rsidRPr="00B62197"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Masthead Amplifiers</w:t>
      </w:r>
    </w:p>
    <w:p w14:paraId="6F473C6A" w14:textId="14BC2F04" w:rsidR="00B6219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 xml:space="preserve">If you find you are in a weak signal area, all is not lost! A Masthead Amplifier can amplify the signal before it reaches the distribution amplifier. </w:t>
      </w:r>
      <w:r w:rsidR="0089230D">
        <w:rPr>
          <w:rFonts w:ascii="Times New Roman" w:eastAsia="Times New Roman" w:hAnsi="Times New Roman" w:cs="Times New Roman"/>
          <w:kern w:val="0"/>
          <w:lang w:eastAsia="en-AU"/>
          <w14:ligatures w14:val="none"/>
        </w:rPr>
        <w:t>A low noise, low gain Masthead is typically the best one to get the signal to the headend.</w:t>
      </w:r>
      <w:r w:rsidR="00856011">
        <w:rPr>
          <w:rFonts w:ascii="Times New Roman" w:eastAsia="Times New Roman" w:hAnsi="Times New Roman" w:cs="Times New Roman"/>
          <w:kern w:val="0"/>
          <w:lang w:eastAsia="en-AU"/>
          <w14:ligatures w14:val="none"/>
        </w:rPr>
        <w:t xml:space="preserve"> If the received signal is too low, errors too high and MER too low then there is a limit to the magic that a masthead amplifier can do.</w:t>
      </w:r>
    </w:p>
    <w:p w14:paraId="52285E49" w14:textId="77777777" w:rsidR="00FD6DFF" w:rsidRDefault="00FD6DFF" w:rsidP="00B62197">
      <w:pPr>
        <w:spacing w:after="0" w:line="240" w:lineRule="auto"/>
        <w:rPr>
          <w:rFonts w:ascii="Times New Roman" w:eastAsia="Times New Roman" w:hAnsi="Times New Roman" w:cs="Times New Roman"/>
          <w:kern w:val="0"/>
          <w:lang w:eastAsia="en-AU"/>
          <w14:ligatures w14:val="none"/>
        </w:rPr>
      </w:pPr>
    </w:p>
    <w:p w14:paraId="1FDF79BE" w14:textId="4DE1B063" w:rsidR="00A9431F" w:rsidRDefault="00585F66" w:rsidP="00FD6DFF">
      <w:pPr>
        <w:spacing w:after="0" w:line="240" w:lineRule="auto"/>
        <w:ind w:left="-964"/>
        <w:rPr>
          <w:noProof/>
        </w:rPr>
      </w:pPr>
      <w:r>
        <w:rPr>
          <w:noProof/>
        </w:rPr>
        <w:lastRenderedPageBreak/>
        <w:t xml:space="preserve"> </w:t>
      </w:r>
      <w:r w:rsidRPr="00585F66">
        <w:rPr>
          <w:noProof/>
        </w:rPr>
        <w:t xml:space="preserve">  </w:t>
      </w:r>
      <w:r>
        <w:rPr>
          <w:noProof/>
        </w:rPr>
        <w:t xml:space="preserve">    </w:t>
      </w:r>
      <w:r w:rsidRPr="00585F66">
        <w:rPr>
          <w:noProof/>
        </w:rPr>
        <w:t xml:space="preserve"> </w:t>
      </w:r>
      <w:r>
        <w:rPr>
          <w:noProof/>
        </w:rPr>
        <w:t xml:space="preserve">            </w:t>
      </w:r>
      <w:r w:rsidR="00FD6DFF">
        <w:rPr>
          <w:noProof/>
        </w:rPr>
        <w:t xml:space="preserve">  </w:t>
      </w:r>
      <w:r w:rsidR="00DE18E8">
        <w:rPr>
          <w:noProof/>
        </w:rPr>
        <w:t xml:space="preserve">     </w:t>
      </w:r>
      <w:r w:rsidR="00FD6DFF">
        <w:rPr>
          <w:noProof/>
        </w:rPr>
        <w:t xml:space="preserve">     </w:t>
      </w:r>
      <w:r w:rsidR="00FD6DFF" w:rsidRPr="00FD6DFF">
        <w:rPr>
          <w:noProof/>
        </w:rPr>
        <w:drawing>
          <wp:inline distT="0" distB="0" distL="0" distR="0" wp14:anchorId="7F590955" wp14:editId="379827BB">
            <wp:extent cx="1226820" cy="1488542"/>
            <wp:effectExtent l="0" t="0" r="0" b="0"/>
            <wp:docPr id="588419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19654" name=""/>
                    <pic:cNvPicPr/>
                  </pic:nvPicPr>
                  <pic:blipFill>
                    <a:blip r:embed="rId18"/>
                    <a:stretch>
                      <a:fillRect/>
                    </a:stretch>
                  </pic:blipFill>
                  <pic:spPr>
                    <a:xfrm flipH="1">
                      <a:off x="0" y="0"/>
                      <a:ext cx="1266762" cy="1537005"/>
                    </a:xfrm>
                    <a:prstGeom prst="rect">
                      <a:avLst/>
                    </a:prstGeom>
                  </pic:spPr>
                </pic:pic>
              </a:graphicData>
            </a:graphic>
          </wp:inline>
        </w:drawing>
      </w:r>
      <w:r w:rsidR="00FD6DFF">
        <w:rPr>
          <w:noProof/>
        </w:rPr>
        <w:t xml:space="preserve">     </w:t>
      </w:r>
      <w:r w:rsidR="002062E3">
        <w:rPr>
          <w:noProof/>
        </w:rPr>
        <w:t xml:space="preserve">                                                      </w:t>
      </w:r>
      <w:r w:rsidR="00FD6DFF">
        <w:rPr>
          <w:noProof/>
        </w:rPr>
        <w:t xml:space="preserve">   </w:t>
      </w:r>
      <w:r w:rsidR="00FD6DFF" w:rsidRPr="00FD6DFF">
        <w:rPr>
          <w:noProof/>
        </w:rPr>
        <w:drawing>
          <wp:inline distT="0" distB="0" distL="0" distR="0" wp14:anchorId="4740BBBA" wp14:editId="196EB0A7">
            <wp:extent cx="1203960" cy="1485589"/>
            <wp:effectExtent l="0" t="0" r="0" b="635"/>
            <wp:docPr id="893318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318573" name=""/>
                    <pic:cNvPicPr/>
                  </pic:nvPicPr>
                  <pic:blipFill>
                    <a:blip r:embed="rId19"/>
                    <a:stretch>
                      <a:fillRect/>
                    </a:stretch>
                  </pic:blipFill>
                  <pic:spPr>
                    <a:xfrm>
                      <a:off x="0" y="0"/>
                      <a:ext cx="1222239" cy="1508144"/>
                    </a:xfrm>
                    <a:prstGeom prst="rect">
                      <a:avLst/>
                    </a:prstGeom>
                  </pic:spPr>
                </pic:pic>
              </a:graphicData>
            </a:graphic>
          </wp:inline>
        </w:drawing>
      </w:r>
      <w:r w:rsidR="00FD6DFF" w:rsidRPr="00FD6DFF">
        <w:rPr>
          <w:noProof/>
        </w:rPr>
        <w:t xml:space="preserve"> </w:t>
      </w:r>
    </w:p>
    <w:p w14:paraId="5A613FBD" w14:textId="6F702EC3" w:rsidR="004A1C4D" w:rsidRDefault="004A1C4D" w:rsidP="00FD6DFF">
      <w:pPr>
        <w:spacing w:after="0" w:line="240" w:lineRule="auto"/>
        <w:ind w:left="-964"/>
        <w:rPr>
          <w:rFonts w:ascii="Times New Roman" w:eastAsia="Times New Roman" w:hAnsi="Times New Roman" w:cs="Times New Roman"/>
          <w:kern w:val="0"/>
          <w:lang w:eastAsia="en-AU"/>
          <w14:ligatures w14:val="none"/>
        </w:rPr>
      </w:pPr>
      <w:r>
        <w:rPr>
          <w:noProof/>
        </w:rPr>
        <w:t xml:space="preserve">                              MHU15 Kingray 15db UHF                                                MHV25 Kingray 25db VHF</w:t>
      </w:r>
    </w:p>
    <w:p w14:paraId="7ADD6569" w14:textId="77777777" w:rsidR="0089230D" w:rsidRDefault="0089230D" w:rsidP="00B62197">
      <w:pPr>
        <w:spacing w:after="0" w:line="240" w:lineRule="auto"/>
        <w:rPr>
          <w:rFonts w:ascii="Times New Roman" w:eastAsia="Times New Roman" w:hAnsi="Times New Roman" w:cs="Times New Roman"/>
          <w:kern w:val="0"/>
          <w:lang w:eastAsia="en-AU"/>
          <w14:ligatures w14:val="none"/>
        </w:rPr>
      </w:pPr>
    </w:p>
    <w:p w14:paraId="7D427363" w14:textId="6638AB31" w:rsidR="0089230D" w:rsidRDefault="0089230D" w:rsidP="00B62197">
      <w:pPr>
        <w:spacing w:after="0" w:line="240" w:lineRule="auto"/>
        <w:rPr>
          <w:rFonts w:ascii="Times New Roman" w:eastAsia="Times New Roman" w:hAnsi="Times New Roman" w:cs="Times New Roman"/>
          <w:kern w:val="0"/>
          <w:lang w:eastAsia="en-AU"/>
          <w14:ligatures w14:val="none"/>
        </w:rPr>
      </w:pPr>
      <w:r w:rsidRPr="0014252A">
        <w:rPr>
          <w:rFonts w:ascii="Times New Roman" w:eastAsia="Times New Roman" w:hAnsi="Times New Roman" w:cs="Times New Roman"/>
          <w:b/>
          <w:bCs/>
          <w:kern w:val="0"/>
          <w:lang w:eastAsia="en-AU"/>
          <w14:ligatures w14:val="none"/>
        </w:rPr>
        <w:t>VAST Headend</w:t>
      </w:r>
      <w:r>
        <w:rPr>
          <w:rFonts w:ascii="Times New Roman" w:eastAsia="Times New Roman" w:hAnsi="Times New Roman" w:cs="Times New Roman"/>
          <w:kern w:val="0"/>
          <w:lang w:eastAsia="en-AU"/>
          <w14:ligatures w14:val="none"/>
        </w:rPr>
        <w:br/>
        <w:t xml:space="preserve">In areas where FTA Terrestrial signal is not workable </w:t>
      </w:r>
      <w:r w:rsidR="0014252A">
        <w:rPr>
          <w:rFonts w:ascii="Times New Roman" w:eastAsia="Times New Roman" w:hAnsi="Times New Roman" w:cs="Times New Roman"/>
          <w:kern w:val="0"/>
          <w:lang w:eastAsia="en-AU"/>
          <w14:ligatures w14:val="none"/>
        </w:rPr>
        <w:t xml:space="preserve">( and even a </w:t>
      </w:r>
      <w:proofErr w:type="spellStart"/>
      <w:r w:rsidR="0014252A">
        <w:rPr>
          <w:rFonts w:ascii="Times New Roman" w:eastAsia="Times New Roman" w:hAnsi="Times New Roman" w:cs="Times New Roman"/>
          <w:kern w:val="0"/>
          <w:lang w:eastAsia="en-AU"/>
          <w14:ligatures w14:val="none"/>
        </w:rPr>
        <w:t>Regeration</w:t>
      </w:r>
      <w:proofErr w:type="spellEnd"/>
      <w:r w:rsidR="0014252A">
        <w:rPr>
          <w:rFonts w:ascii="Times New Roman" w:eastAsia="Times New Roman" w:hAnsi="Times New Roman" w:cs="Times New Roman"/>
          <w:kern w:val="0"/>
          <w:lang w:eastAsia="en-AU"/>
          <w14:ligatures w14:val="none"/>
        </w:rPr>
        <w:t xml:space="preserve"> Headend can</w:t>
      </w:r>
      <w:r w:rsidR="006D5AF2">
        <w:rPr>
          <w:rFonts w:ascii="Times New Roman" w:eastAsia="Times New Roman" w:hAnsi="Times New Roman" w:cs="Times New Roman"/>
          <w:kern w:val="0"/>
          <w:lang w:eastAsia="en-AU"/>
          <w14:ligatures w14:val="none"/>
        </w:rPr>
        <w:t>’</w:t>
      </w:r>
      <w:r w:rsidR="0014252A">
        <w:rPr>
          <w:rFonts w:ascii="Times New Roman" w:eastAsia="Times New Roman" w:hAnsi="Times New Roman" w:cs="Times New Roman"/>
          <w:kern w:val="0"/>
          <w:lang w:eastAsia="en-AU"/>
          <w14:ligatures w14:val="none"/>
        </w:rPr>
        <w:t xml:space="preserve">t solve) </w:t>
      </w:r>
      <w:r>
        <w:rPr>
          <w:rFonts w:ascii="Times New Roman" w:eastAsia="Times New Roman" w:hAnsi="Times New Roman" w:cs="Times New Roman"/>
          <w:kern w:val="0"/>
          <w:lang w:eastAsia="en-AU"/>
          <w14:ligatures w14:val="none"/>
        </w:rPr>
        <w:t xml:space="preserve">we can use a VAST Headend which receives FTA services via satellite </w:t>
      </w:r>
      <w:r w:rsidR="00D17593">
        <w:rPr>
          <w:rFonts w:ascii="Times New Roman" w:eastAsia="Times New Roman" w:hAnsi="Times New Roman" w:cs="Times New Roman"/>
          <w:kern w:val="0"/>
          <w:lang w:eastAsia="en-AU"/>
          <w14:ligatures w14:val="none"/>
        </w:rPr>
        <w:t xml:space="preserve"> (DVBS / S2 ) from the same Satellite that Foxtel use </w:t>
      </w:r>
      <w:r>
        <w:rPr>
          <w:rFonts w:ascii="Times New Roman" w:eastAsia="Times New Roman" w:hAnsi="Times New Roman" w:cs="Times New Roman"/>
          <w:kern w:val="0"/>
          <w:lang w:eastAsia="en-AU"/>
          <w14:ligatures w14:val="none"/>
        </w:rPr>
        <w:t xml:space="preserve">and modulates them </w:t>
      </w:r>
      <w:r w:rsidR="0014252A">
        <w:rPr>
          <w:rFonts w:ascii="Times New Roman" w:eastAsia="Times New Roman" w:hAnsi="Times New Roman" w:cs="Times New Roman"/>
          <w:kern w:val="0"/>
          <w:lang w:eastAsia="en-AU"/>
          <w14:ligatures w14:val="none"/>
        </w:rPr>
        <w:t>as</w:t>
      </w:r>
      <w:r>
        <w:rPr>
          <w:rFonts w:ascii="Times New Roman" w:eastAsia="Times New Roman" w:hAnsi="Times New Roman" w:cs="Times New Roman"/>
          <w:kern w:val="0"/>
          <w:lang w:eastAsia="en-AU"/>
          <w14:ligatures w14:val="none"/>
        </w:rPr>
        <w:t xml:space="preserve"> DVBT channels</w:t>
      </w:r>
      <w:r w:rsidR="00D17593">
        <w:rPr>
          <w:rFonts w:ascii="Times New Roman" w:eastAsia="Times New Roman" w:hAnsi="Times New Roman" w:cs="Times New Roman"/>
          <w:kern w:val="0"/>
          <w:lang w:eastAsia="en-AU"/>
          <w14:ligatures w14:val="none"/>
        </w:rPr>
        <w:t>.</w:t>
      </w:r>
      <w:r w:rsidR="006D5AF2">
        <w:rPr>
          <w:rFonts w:ascii="Times New Roman" w:eastAsia="Times New Roman" w:hAnsi="Times New Roman" w:cs="Times New Roman"/>
          <w:kern w:val="0"/>
          <w:lang w:eastAsia="en-AU"/>
          <w14:ligatures w14:val="none"/>
        </w:rPr>
        <w:t xml:space="preserve"> </w:t>
      </w:r>
      <w:proofErr w:type="gramStart"/>
      <w:r w:rsidR="006D5AF2">
        <w:rPr>
          <w:rFonts w:ascii="Times New Roman" w:eastAsia="Times New Roman" w:hAnsi="Times New Roman" w:cs="Times New Roman"/>
          <w:kern w:val="0"/>
          <w:lang w:eastAsia="en-AU"/>
          <w14:ligatures w14:val="none"/>
        </w:rPr>
        <w:t>Typically</w:t>
      </w:r>
      <w:proofErr w:type="gramEnd"/>
      <w:r w:rsidR="006D5AF2">
        <w:rPr>
          <w:rFonts w:ascii="Times New Roman" w:eastAsia="Times New Roman" w:hAnsi="Times New Roman" w:cs="Times New Roman"/>
          <w:kern w:val="0"/>
          <w:lang w:eastAsia="en-AU"/>
          <w14:ligatures w14:val="none"/>
        </w:rPr>
        <w:t xml:space="preserve"> around 20 actual channels. The main channels from each Network can be selected.</w:t>
      </w:r>
      <w:r w:rsidR="002062E3">
        <w:rPr>
          <w:rFonts w:ascii="Times New Roman" w:eastAsia="Times New Roman" w:hAnsi="Times New Roman" w:cs="Times New Roman"/>
          <w:kern w:val="0"/>
          <w:lang w:eastAsia="en-AU"/>
          <w14:ligatures w14:val="none"/>
        </w:rPr>
        <w:t xml:space="preserve"> </w:t>
      </w:r>
    </w:p>
    <w:p w14:paraId="38C77830" w14:textId="77777777" w:rsidR="00735CB4" w:rsidRDefault="00735CB4" w:rsidP="00B62197">
      <w:pPr>
        <w:spacing w:after="0" w:line="240" w:lineRule="auto"/>
        <w:rPr>
          <w:rFonts w:ascii="Times New Roman" w:eastAsia="Times New Roman" w:hAnsi="Times New Roman" w:cs="Times New Roman"/>
          <w:kern w:val="0"/>
          <w:lang w:eastAsia="en-AU"/>
          <w14:ligatures w14:val="none"/>
        </w:rPr>
      </w:pPr>
    </w:p>
    <w:p w14:paraId="20C5FB00" w14:textId="06B56E93" w:rsidR="002062E3" w:rsidRDefault="00480DA2"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           Front and rear panels of VAST headend showing</w:t>
      </w:r>
      <w:r w:rsidR="000A1197">
        <w:rPr>
          <w:rFonts w:ascii="Times New Roman" w:eastAsia="Times New Roman" w:hAnsi="Times New Roman" w:cs="Times New Roman"/>
          <w:kern w:val="0"/>
          <w:lang w:eastAsia="en-AU"/>
          <w14:ligatures w14:val="none"/>
        </w:rPr>
        <w:t xml:space="preserve"> </w:t>
      </w:r>
      <w:r>
        <w:rPr>
          <w:rFonts w:ascii="Times New Roman" w:eastAsia="Times New Roman" w:hAnsi="Times New Roman" w:cs="Times New Roman"/>
          <w:kern w:val="0"/>
          <w:lang w:eastAsia="en-AU"/>
          <w14:ligatures w14:val="none"/>
        </w:rPr>
        <w:t>3 CAM slots for Card Access</w:t>
      </w:r>
    </w:p>
    <w:p w14:paraId="73892E5D" w14:textId="77777777" w:rsidR="00351EF1" w:rsidRDefault="00351EF1" w:rsidP="00B62197">
      <w:pPr>
        <w:spacing w:after="0" w:line="240" w:lineRule="auto"/>
        <w:rPr>
          <w:rFonts w:ascii="Times New Roman" w:eastAsia="Times New Roman" w:hAnsi="Times New Roman" w:cs="Times New Roman"/>
          <w:kern w:val="0"/>
          <w:lang w:eastAsia="en-AU"/>
          <w14:ligatures w14:val="none"/>
        </w:rPr>
      </w:pPr>
    </w:p>
    <w:p w14:paraId="1AE597DC" w14:textId="10B7BAE2" w:rsidR="00B62197" w:rsidRPr="00B62197" w:rsidRDefault="00DE18E8"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       </w:t>
      </w:r>
      <w:r w:rsidR="00480DA2">
        <w:rPr>
          <w:rFonts w:ascii="Times New Roman" w:eastAsia="Times New Roman" w:hAnsi="Times New Roman" w:cs="Times New Roman"/>
          <w:kern w:val="0"/>
          <w:lang w:eastAsia="en-AU"/>
          <w14:ligatures w14:val="none"/>
        </w:rPr>
        <w:t xml:space="preserve">     </w:t>
      </w:r>
      <w:r w:rsidRPr="00DE18E8">
        <w:rPr>
          <w:rFonts w:ascii="Times New Roman" w:eastAsia="Times New Roman" w:hAnsi="Times New Roman" w:cs="Times New Roman"/>
          <w:noProof/>
          <w:kern w:val="0"/>
          <w:lang w:eastAsia="en-AU"/>
          <w14:ligatures w14:val="none"/>
        </w:rPr>
        <w:drawing>
          <wp:inline distT="0" distB="0" distL="0" distR="0" wp14:anchorId="6CADEAC6" wp14:editId="1E7A8BED">
            <wp:extent cx="4907280" cy="1104138"/>
            <wp:effectExtent l="0" t="0" r="0" b="1270"/>
            <wp:docPr id="1647531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31625" name=""/>
                    <pic:cNvPicPr/>
                  </pic:nvPicPr>
                  <pic:blipFill>
                    <a:blip r:embed="rId20"/>
                    <a:stretch>
                      <a:fillRect/>
                    </a:stretch>
                  </pic:blipFill>
                  <pic:spPr>
                    <a:xfrm>
                      <a:off x="0" y="0"/>
                      <a:ext cx="4920659" cy="1107148"/>
                    </a:xfrm>
                    <a:prstGeom prst="rect">
                      <a:avLst/>
                    </a:prstGeom>
                  </pic:spPr>
                </pic:pic>
              </a:graphicData>
            </a:graphic>
          </wp:inline>
        </w:drawing>
      </w:r>
      <w:r w:rsidR="00B62197" w:rsidRPr="00B62197">
        <w:rPr>
          <w:rFonts w:ascii="Times New Roman" w:eastAsia="Times New Roman" w:hAnsi="Times New Roman" w:cs="Times New Roman"/>
          <w:kern w:val="0"/>
          <w:lang w:eastAsia="en-AU"/>
          <w14:ligatures w14:val="none"/>
        </w:rPr>
        <w:t> </w:t>
      </w:r>
    </w:p>
    <w:p w14:paraId="42CD507C" w14:textId="03AF07D3" w:rsidR="00351EF1" w:rsidRDefault="00351EF1" w:rsidP="00B62197">
      <w:pPr>
        <w:spacing w:after="0" w:line="240" w:lineRule="auto"/>
        <w:rPr>
          <w:rFonts w:ascii="Times New Roman" w:eastAsia="Times New Roman" w:hAnsi="Times New Roman" w:cs="Times New Roman"/>
          <w:b/>
          <w:bCs/>
          <w:kern w:val="0"/>
          <w:lang w:eastAsia="en-AU"/>
          <w14:ligatures w14:val="none"/>
        </w:rPr>
      </w:pPr>
      <w:r>
        <w:rPr>
          <w:rFonts w:ascii="Times New Roman" w:eastAsia="Times New Roman" w:hAnsi="Times New Roman" w:cs="Times New Roman"/>
          <w:b/>
          <w:bCs/>
          <w:kern w:val="0"/>
          <w:lang w:eastAsia="en-AU"/>
          <w14:ligatures w14:val="none"/>
        </w:rPr>
        <w:t xml:space="preserve">MATV Trunk and feeder ( sometimes called </w:t>
      </w:r>
      <w:r w:rsidR="00787027">
        <w:rPr>
          <w:rFonts w:ascii="Times New Roman" w:eastAsia="Times New Roman" w:hAnsi="Times New Roman" w:cs="Times New Roman"/>
          <w:b/>
          <w:bCs/>
          <w:kern w:val="0"/>
          <w:lang w:eastAsia="en-AU"/>
          <w14:ligatures w14:val="none"/>
        </w:rPr>
        <w:t>drop</w:t>
      </w:r>
      <w:r>
        <w:rPr>
          <w:rFonts w:ascii="Times New Roman" w:eastAsia="Times New Roman" w:hAnsi="Times New Roman" w:cs="Times New Roman"/>
          <w:b/>
          <w:bCs/>
          <w:kern w:val="0"/>
          <w:lang w:eastAsia="en-AU"/>
          <w14:ligatures w14:val="none"/>
        </w:rPr>
        <w:t xml:space="preserve"> or lateral cables)</w:t>
      </w:r>
    </w:p>
    <w:p w14:paraId="50C75A56" w14:textId="5EE809F6" w:rsidR="00351EF1" w:rsidRDefault="00351EF1"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The most common trunk cable used in MATV Systems is RG11 Quad Shield cable. As the name suggests it is a fully shielded cable with 2 layers of foil and 2 layers of braid. A centre conductor of copper clad steel, extruded foam di</w:t>
      </w:r>
      <w:r w:rsidR="00DF44A1">
        <w:rPr>
          <w:rFonts w:ascii="Times New Roman" w:eastAsia="Times New Roman" w:hAnsi="Times New Roman" w:cs="Times New Roman"/>
          <w:kern w:val="0"/>
          <w:lang w:eastAsia="en-AU"/>
          <w14:ligatures w14:val="none"/>
        </w:rPr>
        <w:t>e</w:t>
      </w:r>
      <w:r>
        <w:rPr>
          <w:rFonts w:ascii="Times New Roman" w:eastAsia="Times New Roman" w:hAnsi="Times New Roman" w:cs="Times New Roman"/>
          <w:kern w:val="0"/>
          <w:lang w:eastAsia="en-AU"/>
          <w14:ligatures w14:val="none"/>
        </w:rPr>
        <w:t>lectric, then four layers of shielding and then the outer jacket.</w:t>
      </w:r>
      <w:r w:rsidR="001C109A">
        <w:rPr>
          <w:rFonts w:ascii="Times New Roman" w:eastAsia="Times New Roman" w:hAnsi="Times New Roman" w:cs="Times New Roman"/>
          <w:kern w:val="0"/>
          <w:lang w:eastAsia="en-AU"/>
          <w14:ligatures w14:val="none"/>
        </w:rPr>
        <w:t xml:space="preserve"> Good quality “compression” F Connectors are essential.</w:t>
      </w:r>
      <w:r>
        <w:rPr>
          <w:rFonts w:ascii="Times New Roman" w:eastAsia="Times New Roman" w:hAnsi="Times New Roman" w:cs="Times New Roman"/>
          <w:kern w:val="0"/>
          <w:lang w:eastAsia="en-AU"/>
          <w14:ligatures w14:val="none"/>
        </w:rPr>
        <w:br/>
        <w:t>In large underground MATV Systems the trunk could be Hardline, aluminium conduit shielded copper clad Aluminium centre conductor. Typical sizes are .500 ( ½ inch ) .625 (5/8 inch)</w:t>
      </w:r>
      <w:r w:rsidR="001C109A">
        <w:rPr>
          <w:rFonts w:ascii="Times New Roman" w:eastAsia="Times New Roman" w:hAnsi="Times New Roman" w:cs="Times New Roman"/>
          <w:kern w:val="0"/>
          <w:lang w:eastAsia="en-AU"/>
          <w14:ligatures w14:val="none"/>
        </w:rPr>
        <w:t xml:space="preserve"> or .750 (¾ inch</w:t>
      </w:r>
      <w:r>
        <w:rPr>
          <w:rFonts w:ascii="Times New Roman" w:eastAsia="Times New Roman" w:hAnsi="Times New Roman" w:cs="Times New Roman"/>
          <w:kern w:val="0"/>
          <w:lang w:eastAsia="en-AU"/>
          <w14:ligatures w14:val="none"/>
        </w:rPr>
        <w:t xml:space="preserve"> </w:t>
      </w:r>
      <w:r w:rsidR="001C109A">
        <w:rPr>
          <w:rFonts w:ascii="Times New Roman" w:eastAsia="Times New Roman" w:hAnsi="Times New Roman" w:cs="Times New Roman"/>
          <w:kern w:val="0"/>
          <w:lang w:eastAsia="en-AU"/>
          <w14:ligatures w14:val="none"/>
        </w:rPr>
        <w:t xml:space="preserve">) These cables use special </w:t>
      </w:r>
      <w:r w:rsidR="00DF44A1">
        <w:rPr>
          <w:rFonts w:ascii="Times New Roman" w:eastAsia="Times New Roman" w:hAnsi="Times New Roman" w:cs="Times New Roman"/>
          <w:kern w:val="0"/>
          <w:lang w:eastAsia="en-AU"/>
          <w14:ligatures w14:val="none"/>
        </w:rPr>
        <w:t>2- &amp; 3-piece</w:t>
      </w:r>
      <w:r w:rsidR="001C109A">
        <w:rPr>
          <w:rFonts w:ascii="Times New Roman" w:eastAsia="Times New Roman" w:hAnsi="Times New Roman" w:cs="Times New Roman"/>
          <w:kern w:val="0"/>
          <w:lang w:eastAsia="en-AU"/>
          <w14:ligatures w14:val="none"/>
        </w:rPr>
        <w:t xml:space="preserve"> compression connectors which need special tools to prepare the cable. Very rigid cable that has to be used carefully when bending.</w:t>
      </w:r>
    </w:p>
    <w:p w14:paraId="4A6FF4A0" w14:textId="138870A1" w:rsidR="001C109A" w:rsidRDefault="001C109A"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Some older MATV Sy</w:t>
      </w:r>
      <w:r w:rsidR="000A1197">
        <w:rPr>
          <w:rFonts w:ascii="Times New Roman" w:eastAsia="Times New Roman" w:hAnsi="Times New Roman" w:cs="Times New Roman"/>
          <w:kern w:val="0"/>
          <w:lang w:eastAsia="en-AU"/>
          <w14:ligatures w14:val="none"/>
        </w:rPr>
        <w:t>s</w:t>
      </w:r>
      <w:r>
        <w:rPr>
          <w:rFonts w:ascii="Times New Roman" w:eastAsia="Times New Roman" w:hAnsi="Times New Roman" w:cs="Times New Roman"/>
          <w:kern w:val="0"/>
          <w:lang w:eastAsia="en-AU"/>
          <w14:ligatures w14:val="none"/>
        </w:rPr>
        <w:t xml:space="preserve">tems use an older type underground cable. Known as CT125 RBS it is about the size of .500 Cable. It has a large copper centre conductor with copper foil shielding. Outer jacket is green plastic ( looks similar to a garden hose ) and the dielectric is “air spaced”. This cable is still </w:t>
      </w:r>
      <w:r w:rsidR="000A1197">
        <w:rPr>
          <w:rFonts w:ascii="Times New Roman" w:eastAsia="Times New Roman" w:hAnsi="Times New Roman" w:cs="Times New Roman"/>
          <w:kern w:val="0"/>
          <w:lang w:eastAsia="en-AU"/>
          <w14:ligatures w14:val="none"/>
        </w:rPr>
        <w:t xml:space="preserve">usable </w:t>
      </w:r>
      <w:r>
        <w:rPr>
          <w:rFonts w:ascii="Times New Roman" w:eastAsia="Times New Roman" w:hAnsi="Times New Roman" w:cs="Times New Roman"/>
          <w:kern w:val="0"/>
          <w:lang w:eastAsia="en-AU"/>
          <w14:ligatures w14:val="none"/>
        </w:rPr>
        <w:t>as long as there is no water in the air spacing. Special connectors are required to terminate this cable.</w:t>
      </w:r>
      <w:r>
        <w:rPr>
          <w:rFonts w:ascii="Times New Roman" w:eastAsia="Times New Roman" w:hAnsi="Times New Roman" w:cs="Times New Roman"/>
          <w:kern w:val="0"/>
          <w:lang w:eastAsia="en-AU"/>
          <w14:ligatures w14:val="none"/>
        </w:rPr>
        <w:br/>
        <w:t>The industry standard for drop cables is RG6 Quad or RG6 Tri shield. Older systems may utilise RG59 or RG6 Dual Shield</w:t>
      </w:r>
      <w:r w:rsidR="00787027">
        <w:rPr>
          <w:rFonts w:ascii="Times New Roman" w:eastAsia="Times New Roman" w:hAnsi="Times New Roman" w:cs="Times New Roman"/>
          <w:kern w:val="0"/>
          <w:lang w:eastAsia="en-AU"/>
          <w14:ligatures w14:val="none"/>
        </w:rPr>
        <w:t>. Single shield cables , typically air spaced, are a performance issue and must be avoided.</w:t>
      </w:r>
    </w:p>
    <w:p w14:paraId="0A00B51B" w14:textId="77777777" w:rsidR="00787027" w:rsidRDefault="00787027" w:rsidP="00B62197">
      <w:pPr>
        <w:spacing w:after="0" w:line="240" w:lineRule="auto"/>
        <w:rPr>
          <w:rFonts w:ascii="Times New Roman" w:eastAsia="Times New Roman" w:hAnsi="Times New Roman" w:cs="Times New Roman"/>
          <w:kern w:val="0"/>
          <w:lang w:eastAsia="en-AU"/>
          <w14:ligatures w14:val="none"/>
        </w:rPr>
      </w:pPr>
    </w:p>
    <w:p w14:paraId="746C91E1" w14:textId="5DB191AF" w:rsidR="00787027" w:rsidRDefault="00787027" w:rsidP="00B62197">
      <w:pPr>
        <w:spacing w:after="0" w:line="240" w:lineRule="auto"/>
        <w:rPr>
          <w:rFonts w:ascii="Times New Roman" w:eastAsia="Times New Roman" w:hAnsi="Times New Roman" w:cs="Times New Roman"/>
          <w:b/>
          <w:bCs/>
          <w:kern w:val="0"/>
          <w:lang w:eastAsia="en-AU"/>
          <w14:ligatures w14:val="none"/>
        </w:rPr>
      </w:pPr>
      <w:r w:rsidRPr="00787027">
        <w:rPr>
          <w:rFonts w:ascii="Times New Roman" w:eastAsia="Times New Roman" w:hAnsi="Times New Roman" w:cs="Times New Roman"/>
          <w:b/>
          <w:bCs/>
          <w:kern w:val="0"/>
          <w:lang w:eastAsia="en-AU"/>
          <w14:ligatures w14:val="none"/>
        </w:rPr>
        <w:t>MATV Cable Connectors</w:t>
      </w:r>
    </w:p>
    <w:p w14:paraId="1CE610B1" w14:textId="7F483AF5" w:rsidR="00787027" w:rsidRPr="00787027" w:rsidRDefault="00787027" w:rsidP="00B62197">
      <w:pPr>
        <w:spacing w:after="0" w:line="240" w:lineRule="auto"/>
        <w:rPr>
          <w:rFonts w:ascii="Times New Roman" w:eastAsia="Times New Roman" w:hAnsi="Times New Roman" w:cs="Times New Roman"/>
          <w:kern w:val="0"/>
          <w:lang w:eastAsia="en-AU"/>
          <w14:ligatures w14:val="none"/>
        </w:rPr>
      </w:pPr>
      <w:r w:rsidRPr="00787027">
        <w:rPr>
          <w:rFonts w:ascii="Times New Roman" w:eastAsia="Times New Roman" w:hAnsi="Times New Roman" w:cs="Times New Roman"/>
          <w:kern w:val="0"/>
          <w:lang w:eastAsia="en-AU"/>
          <w14:ligatures w14:val="none"/>
        </w:rPr>
        <w:t xml:space="preserve">The best type of connector in and MATV System from the Antenna to the </w:t>
      </w:r>
      <w:r>
        <w:rPr>
          <w:rFonts w:ascii="Times New Roman" w:eastAsia="Times New Roman" w:hAnsi="Times New Roman" w:cs="Times New Roman"/>
          <w:kern w:val="0"/>
          <w:lang w:eastAsia="en-AU"/>
          <w14:ligatures w14:val="none"/>
        </w:rPr>
        <w:t xml:space="preserve">user </w:t>
      </w:r>
      <w:r w:rsidRPr="00787027">
        <w:rPr>
          <w:rFonts w:ascii="Times New Roman" w:eastAsia="Times New Roman" w:hAnsi="Times New Roman" w:cs="Times New Roman"/>
          <w:kern w:val="0"/>
          <w:lang w:eastAsia="en-AU"/>
          <w14:ligatures w14:val="none"/>
        </w:rPr>
        <w:t>wall plate</w:t>
      </w:r>
      <w:r>
        <w:rPr>
          <w:rFonts w:ascii="Times New Roman" w:eastAsia="Times New Roman" w:hAnsi="Times New Roman" w:cs="Times New Roman"/>
          <w:kern w:val="0"/>
          <w:lang w:eastAsia="en-AU"/>
          <w14:ligatures w14:val="none"/>
        </w:rPr>
        <w:t xml:space="preserve"> is, correctly terminated , “compression F Type” for all sizes of cable. Screw on, push on, twist on connectors </w:t>
      </w:r>
      <w:r w:rsidR="00DF44A1">
        <w:rPr>
          <w:rFonts w:ascii="Times New Roman" w:eastAsia="Times New Roman" w:hAnsi="Times New Roman" w:cs="Times New Roman"/>
          <w:kern w:val="0"/>
          <w:lang w:eastAsia="en-AU"/>
          <w14:ligatures w14:val="none"/>
        </w:rPr>
        <w:t>is</w:t>
      </w:r>
      <w:r>
        <w:rPr>
          <w:rFonts w:ascii="Times New Roman" w:eastAsia="Times New Roman" w:hAnsi="Times New Roman" w:cs="Times New Roman"/>
          <w:kern w:val="0"/>
          <w:lang w:eastAsia="en-AU"/>
          <w14:ligatures w14:val="none"/>
        </w:rPr>
        <w:t xml:space="preserve"> a definite “ don’t ever use”</w:t>
      </w:r>
      <w:r w:rsidR="00856011">
        <w:rPr>
          <w:rFonts w:ascii="Times New Roman" w:eastAsia="Times New Roman" w:hAnsi="Times New Roman" w:cs="Times New Roman"/>
          <w:kern w:val="0"/>
          <w:lang w:eastAsia="en-AU"/>
          <w14:ligatures w14:val="none"/>
        </w:rPr>
        <w:br/>
        <w:t xml:space="preserve">RG11Q compression connectors feature an integrated pin as the cables </w:t>
      </w:r>
      <w:r w:rsidR="00DF44A1">
        <w:rPr>
          <w:rFonts w:ascii="Times New Roman" w:eastAsia="Times New Roman" w:hAnsi="Times New Roman" w:cs="Times New Roman"/>
          <w:kern w:val="0"/>
          <w:lang w:eastAsia="en-AU"/>
          <w14:ligatures w14:val="none"/>
        </w:rPr>
        <w:t>centre</w:t>
      </w:r>
      <w:r w:rsidR="00856011">
        <w:rPr>
          <w:rFonts w:ascii="Times New Roman" w:eastAsia="Times New Roman" w:hAnsi="Times New Roman" w:cs="Times New Roman"/>
          <w:kern w:val="0"/>
          <w:lang w:eastAsia="en-AU"/>
          <w14:ligatures w14:val="none"/>
        </w:rPr>
        <w:t xml:space="preserve"> conductor is too thick to mate with female connector of the tap. Splitter, amplifier or wall plate</w:t>
      </w:r>
      <w:r w:rsidR="00856011">
        <w:rPr>
          <w:rFonts w:ascii="Times New Roman" w:eastAsia="Times New Roman" w:hAnsi="Times New Roman" w:cs="Times New Roman"/>
          <w:kern w:val="0"/>
          <w:lang w:eastAsia="en-AU"/>
          <w14:ligatures w14:val="none"/>
        </w:rPr>
        <w:br/>
        <w:t xml:space="preserve">RG6 Q and RG59 Q use the </w:t>
      </w:r>
      <w:r w:rsidR="00DF44A1">
        <w:rPr>
          <w:rFonts w:ascii="Times New Roman" w:eastAsia="Times New Roman" w:hAnsi="Times New Roman" w:cs="Times New Roman"/>
          <w:kern w:val="0"/>
          <w:lang w:eastAsia="en-AU"/>
          <w14:ligatures w14:val="none"/>
        </w:rPr>
        <w:t>centre</w:t>
      </w:r>
      <w:r w:rsidR="00856011">
        <w:rPr>
          <w:rFonts w:ascii="Times New Roman" w:eastAsia="Times New Roman" w:hAnsi="Times New Roman" w:cs="Times New Roman"/>
          <w:kern w:val="0"/>
          <w:lang w:eastAsia="en-AU"/>
          <w14:ligatures w14:val="none"/>
        </w:rPr>
        <w:t xml:space="preserve"> conductor to connect.</w:t>
      </w:r>
    </w:p>
    <w:p w14:paraId="5423BF50" w14:textId="77777777" w:rsidR="00351EF1" w:rsidRDefault="00351EF1" w:rsidP="00B62197">
      <w:pPr>
        <w:spacing w:after="0" w:line="240" w:lineRule="auto"/>
        <w:rPr>
          <w:rFonts w:ascii="Times New Roman" w:eastAsia="Times New Roman" w:hAnsi="Times New Roman" w:cs="Times New Roman"/>
          <w:b/>
          <w:bCs/>
          <w:kern w:val="0"/>
          <w:lang w:eastAsia="en-AU"/>
          <w14:ligatures w14:val="none"/>
        </w:rPr>
      </w:pPr>
    </w:p>
    <w:p w14:paraId="690C1CBF" w14:textId="6CCBED16" w:rsidR="00351EF1"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MATV Distribution</w:t>
      </w:r>
      <w:r w:rsidR="00351EF1">
        <w:rPr>
          <w:rFonts w:ascii="Times New Roman" w:eastAsia="Times New Roman" w:hAnsi="Times New Roman" w:cs="Times New Roman"/>
          <w:b/>
          <w:bCs/>
          <w:kern w:val="0"/>
          <w:lang w:eastAsia="en-AU"/>
          <w14:ligatures w14:val="none"/>
        </w:rPr>
        <w:t xml:space="preserve"> Components</w:t>
      </w:r>
      <w:r w:rsidR="00787027">
        <w:rPr>
          <w:rFonts w:ascii="Times New Roman" w:eastAsia="Times New Roman" w:hAnsi="Times New Roman" w:cs="Times New Roman"/>
          <w:b/>
          <w:bCs/>
          <w:kern w:val="0"/>
          <w:lang w:eastAsia="en-AU"/>
          <w14:ligatures w14:val="none"/>
        </w:rPr>
        <w:t>.</w:t>
      </w:r>
    </w:p>
    <w:p w14:paraId="255BA392" w14:textId="77777777" w:rsidR="00787027" w:rsidRDefault="00B62197" w:rsidP="00B62197">
      <w:pPr>
        <w:spacing w:after="0" w:line="240" w:lineRule="auto"/>
        <w:rPr>
          <w:rFonts w:ascii="Times New Roman" w:eastAsia="Times New Roman" w:hAnsi="Times New Roman" w:cs="Times New Roman"/>
          <w:kern w:val="0"/>
          <w:lang w:eastAsia="en-AU"/>
          <w14:ligatures w14:val="none"/>
        </w:rPr>
      </w:pPr>
      <w:r w:rsidRPr="00B62197">
        <w:rPr>
          <w:rFonts w:ascii="Times New Roman" w:eastAsia="Times New Roman" w:hAnsi="Times New Roman" w:cs="Times New Roman"/>
          <w:kern w:val="0"/>
          <w:lang w:eastAsia="en-AU"/>
          <w14:ligatures w14:val="none"/>
        </w:rPr>
        <w:t>To guarantee a good signal at every TV receiver connected to the system, the MATV distribution system must be well designed. Splitters</w:t>
      </w:r>
      <w:r w:rsidR="00D17593">
        <w:rPr>
          <w:rFonts w:ascii="Times New Roman" w:eastAsia="Times New Roman" w:hAnsi="Times New Roman" w:cs="Times New Roman"/>
          <w:kern w:val="0"/>
          <w:lang w:eastAsia="en-AU"/>
          <w14:ligatures w14:val="none"/>
        </w:rPr>
        <w:t>,</w:t>
      </w:r>
      <w:r w:rsidRPr="00B62197">
        <w:rPr>
          <w:rFonts w:ascii="Times New Roman" w:eastAsia="Times New Roman" w:hAnsi="Times New Roman" w:cs="Times New Roman"/>
          <w:kern w:val="0"/>
          <w:lang w:eastAsia="en-AU"/>
          <w14:ligatures w14:val="none"/>
        </w:rPr>
        <w:t xml:space="preserve"> </w:t>
      </w:r>
      <w:r w:rsidR="00D17593">
        <w:rPr>
          <w:rFonts w:ascii="Times New Roman" w:eastAsia="Times New Roman" w:hAnsi="Times New Roman" w:cs="Times New Roman"/>
          <w:kern w:val="0"/>
          <w:lang w:eastAsia="en-AU"/>
          <w14:ligatures w14:val="none"/>
        </w:rPr>
        <w:t>T</w:t>
      </w:r>
      <w:r w:rsidRPr="00B62197">
        <w:rPr>
          <w:rFonts w:ascii="Times New Roman" w:eastAsia="Times New Roman" w:hAnsi="Times New Roman" w:cs="Times New Roman"/>
          <w:kern w:val="0"/>
          <w:lang w:eastAsia="en-AU"/>
          <w14:ligatures w14:val="none"/>
        </w:rPr>
        <w:t xml:space="preserve">aps </w:t>
      </w:r>
      <w:r w:rsidR="00D17593">
        <w:rPr>
          <w:rFonts w:ascii="Times New Roman" w:eastAsia="Times New Roman" w:hAnsi="Times New Roman" w:cs="Times New Roman"/>
          <w:kern w:val="0"/>
          <w:lang w:eastAsia="en-AU"/>
          <w14:ligatures w14:val="none"/>
        </w:rPr>
        <w:t xml:space="preserve">and Line Amplifiers </w:t>
      </w:r>
      <w:r w:rsidRPr="00B62197">
        <w:rPr>
          <w:rFonts w:ascii="Times New Roman" w:eastAsia="Times New Roman" w:hAnsi="Times New Roman" w:cs="Times New Roman"/>
          <w:kern w:val="0"/>
          <w:lang w:eastAsia="en-AU"/>
          <w14:ligatures w14:val="none"/>
        </w:rPr>
        <w:t xml:space="preserve">are used in the distribution system to provide </w:t>
      </w:r>
      <w:r w:rsidR="00D17593">
        <w:rPr>
          <w:rFonts w:ascii="Times New Roman" w:eastAsia="Times New Roman" w:hAnsi="Times New Roman" w:cs="Times New Roman"/>
          <w:kern w:val="0"/>
          <w:lang w:eastAsia="en-AU"/>
          <w14:ligatures w14:val="none"/>
        </w:rPr>
        <w:t xml:space="preserve">the necessary </w:t>
      </w:r>
      <w:r w:rsidRPr="00B62197">
        <w:rPr>
          <w:rFonts w:ascii="Times New Roman" w:eastAsia="Times New Roman" w:hAnsi="Times New Roman" w:cs="Times New Roman"/>
          <w:kern w:val="0"/>
          <w:lang w:eastAsia="en-AU"/>
          <w14:ligatures w14:val="none"/>
        </w:rPr>
        <w:t xml:space="preserve">signal level </w:t>
      </w:r>
      <w:r w:rsidR="00D17593">
        <w:rPr>
          <w:rFonts w:ascii="Times New Roman" w:eastAsia="Times New Roman" w:hAnsi="Times New Roman" w:cs="Times New Roman"/>
          <w:kern w:val="0"/>
          <w:lang w:eastAsia="en-AU"/>
          <w14:ligatures w14:val="none"/>
        </w:rPr>
        <w:t xml:space="preserve">( typically Signal level of &gt; 55 </w:t>
      </w:r>
      <w:proofErr w:type="spellStart"/>
      <w:r w:rsidR="00D17593">
        <w:rPr>
          <w:rFonts w:ascii="Times New Roman" w:eastAsia="Times New Roman" w:hAnsi="Times New Roman" w:cs="Times New Roman"/>
          <w:kern w:val="0"/>
          <w:lang w:eastAsia="en-AU"/>
          <w14:ligatures w14:val="none"/>
        </w:rPr>
        <w:t>db</w:t>
      </w:r>
      <w:proofErr w:type="spellEnd"/>
      <w:r w:rsidR="00D17593">
        <w:rPr>
          <w:rFonts w:ascii="Times New Roman" w:eastAsia="Times New Roman" w:hAnsi="Times New Roman" w:cs="Times New Roman"/>
          <w:kern w:val="0"/>
          <w:lang w:eastAsia="en-AU"/>
          <w14:ligatures w14:val="none"/>
        </w:rPr>
        <w:t>/</w:t>
      </w:r>
      <w:proofErr w:type="spellStart"/>
      <w:r w:rsidR="00D17593">
        <w:rPr>
          <w:rFonts w:ascii="Times New Roman" w:eastAsia="Times New Roman" w:hAnsi="Times New Roman" w:cs="Times New Roman"/>
          <w:kern w:val="0"/>
          <w:lang w:eastAsia="en-AU"/>
          <w14:ligatures w14:val="none"/>
        </w:rPr>
        <w:t>uv</w:t>
      </w:r>
      <w:proofErr w:type="spellEnd"/>
      <w:r w:rsidR="00D17593">
        <w:rPr>
          <w:rFonts w:ascii="Times New Roman" w:eastAsia="Times New Roman" w:hAnsi="Times New Roman" w:cs="Times New Roman"/>
          <w:kern w:val="0"/>
          <w:lang w:eastAsia="en-AU"/>
          <w14:ligatures w14:val="none"/>
        </w:rPr>
        <w:t xml:space="preserve"> and &lt; 78db/</w:t>
      </w:r>
      <w:proofErr w:type="spellStart"/>
      <w:r w:rsidR="00D17593">
        <w:rPr>
          <w:rFonts w:ascii="Times New Roman" w:eastAsia="Times New Roman" w:hAnsi="Times New Roman" w:cs="Times New Roman"/>
          <w:kern w:val="0"/>
          <w:lang w:eastAsia="en-AU"/>
          <w14:ligatures w14:val="none"/>
        </w:rPr>
        <w:t>uv</w:t>
      </w:r>
      <w:proofErr w:type="spellEnd"/>
      <w:r w:rsidR="00D17593">
        <w:rPr>
          <w:rFonts w:ascii="Times New Roman" w:eastAsia="Times New Roman" w:hAnsi="Times New Roman" w:cs="Times New Roman"/>
          <w:kern w:val="0"/>
          <w:lang w:eastAsia="en-AU"/>
          <w14:ligatures w14:val="none"/>
        </w:rPr>
        <w:t xml:space="preserve"> </w:t>
      </w:r>
      <w:r w:rsidR="00D17593">
        <w:rPr>
          <w:rFonts w:ascii="Times New Roman" w:eastAsia="Times New Roman" w:hAnsi="Times New Roman" w:cs="Times New Roman"/>
          <w:kern w:val="0"/>
          <w:lang w:eastAsia="en-AU"/>
          <w14:ligatures w14:val="none"/>
        </w:rPr>
        <w:lastRenderedPageBreak/>
        <w:t xml:space="preserve">and &gt; 27db MER) </w:t>
      </w:r>
      <w:r w:rsidRPr="00B62197">
        <w:rPr>
          <w:rFonts w:ascii="Times New Roman" w:eastAsia="Times New Roman" w:hAnsi="Times New Roman" w:cs="Times New Roman"/>
          <w:kern w:val="0"/>
          <w:lang w:eastAsia="en-AU"/>
          <w14:ligatures w14:val="none"/>
        </w:rPr>
        <w:t>and to maintain the correct impedance to each of the outputs. Calculations of losses associated with splitters, drop taps, and cable are required.  </w:t>
      </w:r>
    </w:p>
    <w:p w14:paraId="2A6F2F21" w14:textId="4F56D77C" w:rsidR="00B62197" w:rsidRDefault="00787027"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Screw and saddle splitters and taps and even amplifiers must not be used and if upgrading a system all need to be replaced with shielded F Type devices as shown in pic below. They have significant insertion loss and drastic return loss (RLR) problems</w:t>
      </w:r>
      <w:r w:rsidR="00B62197" w:rsidRPr="00B62197">
        <w:rPr>
          <w:rFonts w:ascii="Times New Roman" w:eastAsia="Times New Roman" w:hAnsi="Times New Roman" w:cs="Times New Roman"/>
          <w:kern w:val="0"/>
          <w:lang w:eastAsia="en-AU"/>
          <w14:ligatures w14:val="none"/>
        </w:rPr>
        <w:t> </w:t>
      </w:r>
    </w:p>
    <w:p w14:paraId="574FC4C8" w14:textId="63A05881" w:rsidR="009D7F0D" w:rsidRDefault="009D7F0D" w:rsidP="004A1C4D">
      <w:pPr>
        <w:spacing w:after="0" w:line="240" w:lineRule="auto"/>
        <w:ind w:left="-170"/>
        <w:rPr>
          <w:noProof/>
        </w:rPr>
      </w:pPr>
      <w:r>
        <w:rPr>
          <w:noProof/>
        </w:rPr>
        <w:drawing>
          <wp:inline distT="0" distB="0" distL="0" distR="0" wp14:anchorId="1A5597F2" wp14:editId="4EC392C4">
            <wp:extent cx="853440" cy="872128"/>
            <wp:effectExtent l="0" t="0" r="3810" b="4445"/>
            <wp:docPr id="1" name="Picture 1" descr="17MM-C204 - 2 Way CATV Tap Terminated 4dB 1G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MM-C204 - 2 Way CATV Tap Terminated 4dB 1GHz"/>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8197" cy="876990"/>
                    </a:xfrm>
                    <a:prstGeom prst="rect">
                      <a:avLst/>
                    </a:prstGeom>
                    <a:noFill/>
                    <a:ln>
                      <a:noFill/>
                    </a:ln>
                  </pic:spPr>
                </pic:pic>
              </a:graphicData>
            </a:graphic>
          </wp:inline>
        </w:drawing>
      </w:r>
      <w:r w:rsidRPr="009D7F0D">
        <w:rPr>
          <w:noProof/>
        </w:rPr>
        <w:t xml:space="preserve"> </w:t>
      </w:r>
      <w:r>
        <w:rPr>
          <w:noProof/>
        </w:rPr>
        <w:t xml:space="preserve">  </w:t>
      </w:r>
      <w:r w:rsidRPr="009D7F0D">
        <w:rPr>
          <w:noProof/>
        </w:rPr>
        <w:t xml:space="preserve"> </w:t>
      </w:r>
      <w:r>
        <w:rPr>
          <w:noProof/>
        </w:rPr>
        <w:t xml:space="preserve"> </w:t>
      </w:r>
      <w:r w:rsidR="004A1C4D">
        <w:rPr>
          <w:noProof/>
        </w:rPr>
        <w:t xml:space="preserve">   </w:t>
      </w:r>
      <w:r w:rsidRPr="009D7F0D">
        <w:rPr>
          <w:noProof/>
        </w:rPr>
        <w:drawing>
          <wp:inline distT="0" distB="0" distL="0" distR="0" wp14:anchorId="46C83694" wp14:editId="09E2A289">
            <wp:extent cx="1348857" cy="975445"/>
            <wp:effectExtent l="0" t="0" r="3810" b="0"/>
            <wp:docPr id="1066911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11124" name=""/>
                    <pic:cNvPicPr/>
                  </pic:nvPicPr>
                  <pic:blipFill>
                    <a:blip r:embed="rId22"/>
                    <a:stretch>
                      <a:fillRect/>
                    </a:stretch>
                  </pic:blipFill>
                  <pic:spPr>
                    <a:xfrm>
                      <a:off x="0" y="0"/>
                      <a:ext cx="1348857" cy="975445"/>
                    </a:xfrm>
                    <a:prstGeom prst="rect">
                      <a:avLst/>
                    </a:prstGeom>
                  </pic:spPr>
                </pic:pic>
              </a:graphicData>
            </a:graphic>
          </wp:inline>
        </w:drawing>
      </w:r>
      <w:r w:rsidRPr="009D7F0D">
        <w:rPr>
          <w:noProof/>
        </w:rPr>
        <w:t xml:space="preserve"> </w:t>
      </w:r>
      <w:r>
        <w:rPr>
          <w:noProof/>
        </w:rPr>
        <w:t xml:space="preserve">      </w:t>
      </w:r>
      <w:r w:rsidR="004A1C4D">
        <w:rPr>
          <w:noProof/>
        </w:rPr>
        <w:t xml:space="preserve"> </w:t>
      </w:r>
      <w:r w:rsidRPr="009D7F0D">
        <w:rPr>
          <w:noProof/>
        </w:rPr>
        <w:drawing>
          <wp:inline distT="0" distB="0" distL="0" distR="0" wp14:anchorId="3839255B" wp14:editId="582ED97A">
            <wp:extent cx="1295400" cy="1049092"/>
            <wp:effectExtent l="0" t="0" r="0" b="0"/>
            <wp:docPr id="1702444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44074" name=""/>
                    <pic:cNvPicPr/>
                  </pic:nvPicPr>
                  <pic:blipFill>
                    <a:blip r:embed="rId23"/>
                    <a:stretch>
                      <a:fillRect/>
                    </a:stretch>
                  </pic:blipFill>
                  <pic:spPr>
                    <a:xfrm>
                      <a:off x="0" y="0"/>
                      <a:ext cx="1334020" cy="1080369"/>
                    </a:xfrm>
                    <a:prstGeom prst="rect">
                      <a:avLst/>
                    </a:prstGeom>
                  </pic:spPr>
                </pic:pic>
              </a:graphicData>
            </a:graphic>
          </wp:inline>
        </w:drawing>
      </w:r>
      <w:r w:rsidRPr="009D7F0D">
        <w:rPr>
          <w:noProof/>
        </w:rPr>
        <w:t xml:space="preserve"> </w:t>
      </w:r>
      <w:r>
        <w:rPr>
          <w:noProof/>
        </w:rPr>
        <w:t xml:space="preserve">   </w:t>
      </w:r>
      <w:r w:rsidR="004A1C4D">
        <w:rPr>
          <w:noProof/>
        </w:rPr>
        <w:t xml:space="preserve">   </w:t>
      </w:r>
      <w:r w:rsidRPr="009D7F0D">
        <w:rPr>
          <w:noProof/>
        </w:rPr>
        <w:drawing>
          <wp:inline distT="0" distB="0" distL="0" distR="0" wp14:anchorId="4B8F50EC" wp14:editId="7BFA5F2C">
            <wp:extent cx="1805940" cy="1039658"/>
            <wp:effectExtent l="0" t="0" r="3810" b="8255"/>
            <wp:docPr id="755289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9750" name=""/>
                    <pic:cNvPicPr/>
                  </pic:nvPicPr>
                  <pic:blipFill>
                    <a:blip r:embed="rId24"/>
                    <a:stretch>
                      <a:fillRect/>
                    </a:stretch>
                  </pic:blipFill>
                  <pic:spPr>
                    <a:xfrm>
                      <a:off x="0" y="0"/>
                      <a:ext cx="1817313" cy="1046205"/>
                    </a:xfrm>
                    <a:prstGeom prst="rect">
                      <a:avLst/>
                    </a:prstGeom>
                  </pic:spPr>
                </pic:pic>
              </a:graphicData>
            </a:graphic>
          </wp:inline>
        </w:drawing>
      </w:r>
    </w:p>
    <w:p w14:paraId="5CE0390A" w14:textId="621F87BF" w:rsidR="004A1C4D" w:rsidRDefault="004A1C4D" w:rsidP="004A1C4D">
      <w:pPr>
        <w:spacing w:after="0" w:line="240" w:lineRule="auto"/>
        <w:ind w:left="-170"/>
        <w:rPr>
          <w:noProof/>
        </w:rPr>
      </w:pPr>
      <w:r>
        <w:rPr>
          <w:noProof/>
        </w:rPr>
        <w:t>2 Way CATV                  8 Way CATV                          3 Way CATV                          16 Way Active Tap</w:t>
      </w:r>
    </w:p>
    <w:p w14:paraId="4091C16D" w14:textId="77777777" w:rsidR="004A1C4D" w:rsidRDefault="004A1C4D" w:rsidP="00B62197">
      <w:pPr>
        <w:spacing w:after="0" w:line="240" w:lineRule="auto"/>
        <w:rPr>
          <w:noProof/>
        </w:rPr>
      </w:pPr>
    </w:p>
    <w:p w14:paraId="6537A5E7" w14:textId="098043C4" w:rsidR="009D7F0D" w:rsidRDefault="004A1C4D" w:rsidP="004A1C4D">
      <w:pPr>
        <w:spacing w:after="0" w:line="240" w:lineRule="auto"/>
        <w:ind w:left="-510"/>
        <w:rPr>
          <w:noProof/>
        </w:rPr>
      </w:pPr>
      <w:r w:rsidRPr="004A1C4D">
        <w:rPr>
          <w:noProof/>
        </w:rPr>
        <w:t xml:space="preserve"> </w:t>
      </w:r>
      <w:r>
        <w:rPr>
          <w:noProof/>
        </w:rPr>
        <w:t xml:space="preserve">   </w:t>
      </w:r>
      <w:r w:rsidRPr="004A1C4D">
        <w:rPr>
          <w:noProof/>
        </w:rPr>
        <w:drawing>
          <wp:inline distT="0" distB="0" distL="0" distR="0" wp14:anchorId="12E1BBBB" wp14:editId="764AAA29">
            <wp:extent cx="1809104" cy="990600"/>
            <wp:effectExtent l="0" t="0" r="1270" b="0"/>
            <wp:docPr id="1588665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5781" name=""/>
                    <pic:cNvPicPr/>
                  </pic:nvPicPr>
                  <pic:blipFill>
                    <a:blip r:embed="rId25"/>
                    <a:stretch>
                      <a:fillRect/>
                    </a:stretch>
                  </pic:blipFill>
                  <pic:spPr>
                    <a:xfrm>
                      <a:off x="0" y="0"/>
                      <a:ext cx="1823253" cy="998347"/>
                    </a:xfrm>
                    <a:prstGeom prst="rect">
                      <a:avLst/>
                    </a:prstGeom>
                  </pic:spPr>
                </pic:pic>
              </a:graphicData>
            </a:graphic>
          </wp:inline>
        </w:drawing>
      </w:r>
      <w:r w:rsidRPr="004A1C4D">
        <w:rPr>
          <w:noProof/>
        </w:rPr>
        <w:t xml:space="preserve"> </w:t>
      </w:r>
      <w:r>
        <w:rPr>
          <w:noProof/>
        </w:rPr>
        <w:t xml:space="preserve">   </w:t>
      </w:r>
      <w:r>
        <w:rPr>
          <w:noProof/>
        </w:rPr>
        <w:drawing>
          <wp:inline distT="0" distB="0" distL="0" distR="0" wp14:anchorId="01733DEB" wp14:editId="2612895F">
            <wp:extent cx="967740" cy="967740"/>
            <wp:effectExtent l="0" t="0" r="3810" b="3810"/>
            <wp:docPr id="2136688217" name="Picture 2" descr="07MM-GM02 - 2 Way ‘F’ Type Splitter 5-2450MHz AC/DC One Port Power 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7MM-GM02 - 2 Way ‘F’ Type Splitter 5-2450MHz AC/DC One Port Power Pas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inline>
        </w:drawing>
      </w:r>
      <w:r>
        <w:rPr>
          <w:noProof/>
        </w:rPr>
        <w:t xml:space="preserve">   </w:t>
      </w:r>
      <w:r w:rsidRPr="004A1C4D">
        <w:rPr>
          <w:noProof/>
        </w:rPr>
        <w:drawing>
          <wp:inline distT="0" distB="0" distL="0" distR="0" wp14:anchorId="4A956CE4" wp14:editId="18C9405F">
            <wp:extent cx="1467673" cy="929639"/>
            <wp:effectExtent l="0" t="0" r="0" b="4445"/>
            <wp:docPr id="2738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9405" name=""/>
                    <pic:cNvPicPr/>
                  </pic:nvPicPr>
                  <pic:blipFill>
                    <a:blip r:embed="rId27"/>
                    <a:stretch>
                      <a:fillRect/>
                    </a:stretch>
                  </pic:blipFill>
                  <pic:spPr>
                    <a:xfrm>
                      <a:off x="0" y="0"/>
                      <a:ext cx="1506508" cy="954238"/>
                    </a:xfrm>
                    <a:prstGeom prst="rect">
                      <a:avLst/>
                    </a:prstGeom>
                  </pic:spPr>
                </pic:pic>
              </a:graphicData>
            </a:graphic>
          </wp:inline>
        </w:drawing>
      </w:r>
      <w:r>
        <w:rPr>
          <w:noProof/>
        </w:rPr>
        <w:t xml:space="preserve"> </w:t>
      </w:r>
      <w:r w:rsidRPr="004A1C4D">
        <w:rPr>
          <w:noProof/>
        </w:rPr>
        <w:t xml:space="preserve"> </w:t>
      </w:r>
      <w:r>
        <w:rPr>
          <w:noProof/>
        </w:rPr>
        <w:t xml:space="preserve">  </w:t>
      </w:r>
      <w:r w:rsidRPr="004A1C4D">
        <w:rPr>
          <w:noProof/>
        </w:rPr>
        <w:drawing>
          <wp:inline distT="0" distB="0" distL="0" distR="0" wp14:anchorId="6A7DB38D" wp14:editId="735E26EC">
            <wp:extent cx="1537015" cy="891540"/>
            <wp:effectExtent l="0" t="0" r="6350" b="3810"/>
            <wp:docPr id="2142935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35809" name=""/>
                    <pic:cNvPicPr/>
                  </pic:nvPicPr>
                  <pic:blipFill>
                    <a:blip r:embed="rId28"/>
                    <a:stretch>
                      <a:fillRect/>
                    </a:stretch>
                  </pic:blipFill>
                  <pic:spPr>
                    <a:xfrm>
                      <a:off x="0" y="0"/>
                      <a:ext cx="1559693" cy="904694"/>
                    </a:xfrm>
                    <a:prstGeom prst="rect">
                      <a:avLst/>
                    </a:prstGeom>
                  </pic:spPr>
                </pic:pic>
              </a:graphicData>
            </a:graphic>
          </wp:inline>
        </w:drawing>
      </w:r>
    </w:p>
    <w:p w14:paraId="327F0A86" w14:textId="228366FC" w:rsidR="009D7F0D" w:rsidRDefault="004A1C4D" w:rsidP="004A1C4D">
      <w:pPr>
        <w:spacing w:after="0" w:line="240" w:lineRule="auto"/>
        <w:ind w:left="-510"/>
        <w:rPr>
          <w:rFonts w:ascii="Times New Roman" w:eastAsia="Times New Roman" w:hAnsi="Times New Roman" w:cs="Times New Roman"/>
          <w:kern w:val="0"/>
          <w:lang w:eastAsia="en-AU"/>
          <w14:ligatures w14:val="none"/>
        </w:rPr>
      </w:pPr>
      <w:r>
        <w:rPr>
          <w:noProof/>
        </w:rPr>
        <w:t xml:space="preserve">            8 Way MultiTap                     2 Way Splitter             3 Way Splitter                      8 Way Splitter</w:t>
      </w:r>
    </w:p>
    <w:p w14:paraId="045CAEB9" w14:textId="77777777" w:rsidR="009D7F0D" w:rsidRPr="00B62197" w:rsidRDefault="009D7F0D" w:rsidP="00B62197">
      <w:pPr>
        <w:spacing w:after="0" w:line="240" w:lineRule="auto"/>
        <w:rPr>
          <w:rFonts w:ascii="Times New Roman" w:eastAsia="Times New Roman" w:hAnsi="Times New Roman" w:cs="Times New Roman"/>
          <w:kern w:val="0"/>
          <w:lang w:eastAsia="en-AU"/>
          <w14:ligatures w14:val="none"/>
        </w:rPr>
      </w:pPr>
    </w:p>
    <w:p w14:paraId="066FD5D7" w14:textId="77777777" w:rsidR="00B62197" w:rsidRPr="00B62197" w:rsidRDefault="00B62197" w:rsidP="00B62197">
      <w:pPr>
        <w:spacing w:after="0" w:line="240" w:lineRule="auto"/>
        <w:rPr>
          <w:rFonts w:ascii="Times New Roman" w:eastAsia="Times New Roman" w:hAnsi="Times New Roman" w:cs="Times New Roman"/>
          <w:b/>
          <w:bCs/>
          <w:kern w:val="0"/>
          <w:lang w:eastAsia="en-AU"/>
          <w14:ligatures w14:val="none"/>
        </w:rPr>
      </w:pPr>
      <w:r w:rsidRPr="00B62197">
        <w:rPr>
          <w:rFonts w:ascii="Times New Roman" w:eastAsia="Times New Roman" w:hAnsi="Times New Roman" w:cs="Times New Roman"/>
          <w:b/>
          <w:bCs/>
          <w:kern w:val="0"/>
          <w:lang w:eastAsia="en-AU"/>
          <w14:ligatures w14:val="none"/>
        </w:rPr>
        <w:t>Amplifiers</w:t>
      </w:r>
    </w:p>
    <w:p w14:paraId="4BB53777" w14:textId="3B7E9511" w:rsidR="000C06A4" w:rsidRDefault="00D17593"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Line </w:t>
      </w:r>
      <w:r w:rsidR="00B62197" w:rsidRPr="00B62197">
        <w:rPr>
          <w:rFonts w:ascii="Times New Roman" w:eastAsia="Times New Roman" w:hAnsi="Times New Roman" w:cs="Times New Roman"/>
          <w:kern w:val="0"/>
          <w:lang w:eastAsia="en-AU"/>
          <w14:ligatures w14:val="none"/>
        </w:rPr>
        <w:t>Amplifiers are used to increase the signal strengths to a level greater than the losses in the distribution system. Signal increase is determined by the amplifier gain,</w:t>
      </w:r>
      <w:r w:rsidR="0014252A">
        <w:rPr>
          <w:rFonts w:ascii="Times New Roman" w:eastAsia="Times New Roman" w:hAnsi="Times New Roman" w:cs="Times New Roman"/>
          <w:kern w:val="0"/>
          <w:lang w:eastAsia="en-AU"/>
          <w14:ligatures w14:val="none"/>
        </w:rPr>
        <w:t xml:space="preserve"> </w:t>
      </w:r>
      <w:r>
        <w:rPr>
          <w:rFonts w:ascii="Times New Roman" w:eastAsia="Times New Roman" w:hAnsi="Times New Roman" w:cs="Times New Roman"/>
          <w:kern w:val="0"/>
          <w:lang w:eastAsia="en-AU"/>
          <w14:ligatures w14:val="none"/>
        </w:rPr>
        <w:t xml:space="preserve">but most important is the amplifiers output. </w:t>
      </w:r>
      <w:r w:rsidR="0014252A">
        <w:rPr>
          <w:rFonts w:ascii="Times New Roman" w:eastAsia="Times New Roman" w:hAnsi="Times New Roman" w:cs="Times New Roman"/>
          <w:kern w:val="0"/>
          <w:lang w:eastAsia="en-AU"/>
          <w14:ligatures w14:val="none"/>
        </w:rPr>
        <w:br/>
      </w:r>
      <w:r>
        <w:rPr>
          <w:rFonts w:ascii="Times New Roman" w:eastAsia="Times New Roman" w:hAnsi="Times New Roman" w:cs="Times New Roman"/>
          <w:kern w:val="0"/>
          <w:lang w:eastAsia="en-AU"/>
          <w14:ligatures w14:val="none"/>
        </w:rPr>
        <w:t>Amplifier specs will show the maximum gain and the maximum output usually for 2 channel carriers. Most systems in Australia</w:t>
      </w:r>
      <w:r w:rsidR="00B62197" w:rsidRPr="00B62197">
        <w:rPr>
          <w:rFonts w:ascii="Times New Roman" w:eastAsia="Times New Roman" w:hAnsi="Times New Roman" w:cs="Times New Roman"/>
          <w:kern w:val="0"/>
          <w:lang w:eastAsia="en-AU"/>
          <w14:ligatures w14:val="none"/>
        </w:rPr>
        <w:t xml:space="preserve"> </w:t>
      </w:r>
      <w:r>
        <w:rPr>
          <w:rFonts w:ascii="Times New Roman" w:eastAsia="Times New Roman" w:hAnsi="Times New Roman" w:cs="Times New Roman"/>
          <w:kern w:val="0"/>
          <w:lang w:eastAsia="en-AU"/>
          <w14:ligatures w14:val="none"/>
        </w:rPr>
        <w:t>have at least 5 carriers ( the 5 TV Networks). Every time you double the number of carriers the output of the amplifier has to be derated by 3db. Amplifiers further down the line also have to be derated by 3db</w:t>
      </w:r>
      <w:r w:rsidR="000C06A4">
        <w:rPr>
          <w:rFonts w:ascii="Times New Roman" w:eastAsia="Times New Roman" w:hAnsi="Times New Roman" w:cs="Times New Roman"/>
          <w:kern w:val="0"/>
          <w:lang w:eastAsia="en-AU"/>
          <w14:ligatures w14:val="none"/>
        </w:rPr>
        <w:t xml:space="preserve"> each time one is added. The input level of an amplifier is critical as is the balance level of the input. A difference of 6db between any carriers at the input will grossly affect its performance. </w:t>
      </w:r>
    </w:p>
    <w:p w14:paraId="0B6B4C36" w14:textId="44E420C1" w:rsidR="00B62197" w:rsidRDefault="000C06A4" w:rsidP="00B62197">
      <w:pPr>
        <w:spacing w:after="0" w:line="240" w:lineRule="auto"/>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 xml:space="preserve">Too much signal going in to an amplifier causes overloading and corruption of the data streams which will result in pixelation or complete loss of picture. This input can be rectified with the use of attenuators ( available in various values) </w:t>
      </w:r>
    </w:p>
    <w:p w14:paraId="68665497" w14:textId="1ADC8109" w:rsidR="00480DA2" w:rsidRPr="00B62197" w:rsidRDefault="00480DA2" w:rsidP="00B62197">
      <w:pPr>
        <w:spacing w:after="0" w:line="240" w:lineRule="auto"/>
        <w:rPr>
          <w:rFonts w:ascii="Times New Roman" w:eastAsia="Times New Roman" w:hAnsi="Times New Roman" w:cs="Times New Roman"/>
          <w:kern w:val="0"/>
          <w:lang w:eastAsia="en-AU"/>
          <w14:ligatures w14:val="none"/>
        </w:rPr>
      </w:pPr>
      <w:r>
        <w:rPr>
          <w:noProof/>
        </w:rPr>
        <w:t xml:space="preserve">                                       Examples of Hi Output Distribution Amplifiers</w:t>
      </w:r>
    </w:p>
    <w:p w14:paraId="2B15F5CA" w14:textId="4DE51DB7" w:rsidR="00B235B2" w:rsidRDefault="00735CB4" w:rsidP="00A7544A">
      <w:r w:rsidRPr="00EB1DB8">
        <w:t xml:space="preserve"> </w:t>
      </w:r>
      <w:r w:rsidR="00EB1DB8" w:rsidRPr="00EB1DB8">
        <w:rPr>
          <w:noProof/>
        </w:rPr>
        <mc:AlternateContent>
          <mc:Choice Requires="wps">
            <w:drawing>
              <wp:inline distT="0" distB="0" distL="0" distR="0" wp14:anchorId="69B83EE0" wp14:editId="7A79F1AB">
                <wp:extent cx="304800" cy="304800"/>
                <wp:effectExtent l="0" t="0" r="0" b="0"/>
                <wp:docPr id="277113695" name="Rectangle 1" descr="HILLS UHF PHASED ARRAY TV ANTENNA HIGH GAIN UMX36 - Picture 1 of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4F17D3" id="Rectangle 1" o:spid="_x0000_s1026" alt="HILLS UHF PHASED ARRAY TV ANTENNA HIGH GAIN UMX36 - Picture 1 of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35CB4">
        <w:rPr>
          <w:noProof/>
        </w:rPr>
        <w:t xml:space="preserve"> </w:t>
      </w:r>
      <w:r w:rsidR="00B235B2" w:rsidRPr="00B235B2">
        <w:rPr>
          <w:noProof/>
        </w:rPr>
        <w:drawing>
          <wp:inline distT="0" distB="0" distL="0" distR="0" wp14:anchorId="1D616923" wp14:editId="356CFD1B">
            <wp:extent cx="2232660" cy="1690000"/>
            <wp:effectExtent l="0" t="0" r="0" b="5715"/>
            <wp:docPr id="1870179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79751" name=""/>
                    <pic:cNvPicPr/>
                  </pic:nvPicPr>
                  <pic:blipFill>
                    <a:blip r:embed="rId29"/>
                    <a:stretch>
                      <a:fillRect/>
                    </a:stretch>
                  </pic:blipFill>
                  <pic:spPr>
                    <a:xfrm>
                      <a:off x="0" y="0"/>
                      <a:ext cx="2240947" cy="1696273"/>
                    </a:xfrm>
                    <a:prstGeom prst="rect">
                      <a:avLst/>
                    </a:prstGeom>
                  </pic:spPr>
                </pic:pic>
              </a:graphicData>
            </a:graphic>
          </wp:inline>
        </w:drawing>
      </w:r>
      <w:r w:rsidR="00B235B2" w:rsidRPr="00B235B2">
        <w:rPr>
          <w:noProof/>
        </w:rPr>
        <w:t xml:space="preserve"> </w:t>
      </w:r>
      <w:r w:rsidR="00B235B2">
        <w:rPr>
          <w:noProof/>
        </w:rPr>
        <w:t xml:space="preserve">        </w:t>
      </w:r>
      <w:r w:rsidR="00B235B2">
        <w:rPr>
          <w:noProof/>
        </w:rPr>
        <w:drawing>
          <wp:inline distT="0" distB="0" distL="0" distR="0" wp14:anchorId="1A88B453" wp14:editId="33745CD0">
            <wp:extent cx="494997" cy="1633855"/>
            <wp:effectExtent l="0" t="0" r="635" b="4445"/>
            <wp:docPr id="12884775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1003" cy="1719695"/>
                    </a:xfrm>
                    <a:prstGeom prst="rect">
                      <a:avLst/>
                    </a:prstGeom>
                    <a:noFill/>
                    <a:ln>
                      <a:noFill/>
                    </a:ln>
                  </pic:spPr>
                </pic:pic>
              </a:graphicData>
            </a:graphic>
          </wp:inline>
        </w:drawing>
      </w:r>
      <w:r w:rsidR="00B235B2" w:rsidRPr="00B235B2">
        <w:rPr>
          <w:noProof/>
        </w:rPr>
        <w:t xml:space="preserve"> </w:t>
      </w:r>
      <w:r w:rsidR="00B235B2">
        <w:rPr>
          <w:noProof/>
        </w:rPr>
        <w:t xml:space="preserve">        </w:t>
      </w:r>
      <w:r w:rsidR="00B235B2" w:rsidRPr="00B235B2">
        <w:rPr>
          <w:noProof/>
        </w:rPr>
        <w:drawing>
          <wp:inline distT="0" distB="0" distL="0" distR="0" wp14:anchorId="07B95BA0" wp14:editId="72BAA970">
            <wp:extent cx="1913255" cy="1658155"/>
            <wp:effectExtent l="0" t="0" r="0" b="0"/>
            <wp:docPr id="1408275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75277" name=""/>
                    <pic:cNvPicPr/>
                  </pic:nvPicPr>
                  <pic:blipFill>
                    <a:blip r:embed="rId31"/>
                    <a:stretch>
                      <a:fillRect/>
                    </a:stretch>
                  </pic:blipFill>
                  <pic:spPr>
                    <a:xfrm>
                      <a:off x="0" y="0"/>
                      <a:ext cx="1924579" cy="1667969"/>
                    </a:xfrm>
                    <a:prstGeom prst="rect">
                      <a:avLst/>
                    </a:prstGeom>
                  </pic:spPr>
                </pic:pic>
              </a:graphicData>
            </a:graphic>
          </wp:inline>
        </w:drawing>
      </w:r>
      <w:r w:rsidR="00B235B2">
        <w:rPr>
          <w:noProof/>
        </w:rPr>
        <w:t xml:space="preserve">                                        </w:t>
      </w:r>
      <w:r w:rsidR="00A7544A">
        <w:rPr>
          <w:noProof/>
        </w:rPr>
        <w:t xml:space="preserve">                         </w:t>
      </w:r>
      <w:r w:rsidR="00480DA2">
        <w:rPr>
          <w:noProof/>
        </w:rPr>
        <w:t xml:space="preserve">  </w:t>
      </w:r>
    </w:p>
    <w:p w14:paraId="2032D211" w14:textId="77777777" w:rsidR="00A7544A" w:rsidRDefault="00A7544A"/>
    <w:sectPr w:rsidR="00A7544A" w:rsidSect="002062E3">
      <w:pgSz w:w="11906" w:h="16838"/>
      <w:pgMar w:top="680" w:right="1021" w:bottom="96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3174D"/>
    <w:multiLevelType w:val="multilevel"/>
    <w:tmpl w:val="25A8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E47A01"/>
    <w:multiLevelType w:val="multilevel"/>
    <w:tmpl w:val="798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5715653">
    <w:abstractNumId w:val="1"/>
  </w:num>
  <w:num w:numId="2" w16cid:durableId="141481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197"/>
    <w:rsid w:val="000A1197"/>
    <w:rsid w:val="000C06A4"/>
    <w:rsid w:val="0014252A"/>
    <w:rsid w:val="001C109A"/>
    <w:rsid w:val="002062E3"/>
    <w:rsid w:val="00351EF1"/>
    <w:rsid w:val="0047488A"/>
    <w:rsid w:val="00480DA2"/>
    <w:rsid w:val="004A1C4D"/>
    <w:rsid w:val="005040F2"/>
    <w:rsid w:val="00585F66"/>
    <w:rsid w:val="00596034"/>
    <w:rsid w:val="006D5AF2"/>
    <w:rsid w:val="00735CB4"/>
    <w:rsid w:val="00774660"/>
    <w:rsid w:val="00787027"/>
    <w:rsid w:val="00856011"/>
    <w:rsid w:val="0089230D"/>
    <w:rsid w:val="00896CF6"/>
    <w:rsid w:val="009635AD"/>
    <w:rsid w:val="009A610F"/>
    <w:rsid w:val="009D7F0D"/>
    <w:rsid w:val="00A7544A"/>
    <w:rsid w:val="00A9431F"/>
    <w:rsid w:val="00B235B2"/>
    <w:rsid w:val="00B62197"/>
    <w:rsid w:val="00BD6526"/>
    <w:rsid w:val="00C359F2"/>
    <w:rsid w:val="00C40AF1"/>
    <w:rsid w:val="00D17593"/>
    <w:rsid w:val="00DB7A08"/>
    <w:rsid w:val="00DE18E8"/>
    <w:rsid w:val="00DF44A1"/>
    <w:rsid w:val="00EA495F"/>
    <w:rsid w:val="00EB1DB8"/>
    <w:rsid w:val="00FD6DFF"/>
    <w:rsid w:val="00FE2C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759A"/>
  <w15:chartTrackingRefBased/>
  <w15:docId w15:val="{E42CC05D-F361-493A-9D3B-2F6494DE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2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2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2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2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21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2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2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2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2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2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197"/>
    <w:rPr>
      <w:rFonts w:eastAsiaTheme="majorEastAsia" w:cstheme="majorBidi"/>
      <w:color w:val="272727" w:themeColor="text1" w:themeTint="D8"/>
    </w:rPr>
  </w:style>
  <w:style w:type="paragraph" w:styleId="Title">
    <w:name w:val="Title"/>
    <w:basedOn w:val="Normal"/>
    <w:next w:val="Normal"/>
    <w:link w:val="TitleChar"/>
    <w:uiPriority w:val="10"/>
    <w:qFormat/>
    <w:rsid w:val="00B62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197"/>
    <w:pPr>
      <w:spacing w:before="160"/>
      <w:jc w:val="center"/>
    </w:pPr>
    <w:rPr>
      <w:i/>
      <w:iCs/>
      <w:color w:val="404040" w:themeColor="text1" w:themeTint="BF"/>
    </w:rPr>
  </w:style>
  <w:style w:type="character" w:customStyle="1" w:styleId="QuoteChar">
    <w:name w:val="Quote Char"/>
    <w:basedOn w:val="DefaultParagraphFont"/>
    <w:link w:val="Quote"/>
    <w:uiPriority w:val="29"/>
    <w:rsid w:val="00B62197"/>
    <w:rPr>
      <w:i/>
      <w:iCs/>
      <w:color w:val="404040" w:themeColor="text1" w:themeTint="BF"/>
    </w:rPr>
  </w:style>
  <w:style w:type="paragraph" w:styleId="ListParagraph">
    <w:name w:val="List Paragraph"/>
    <w:basedOn w:val="Normal"/>
    <w:uiPriority w:val="34"/>
    <w:qFormat/>
    <w:rsid w:val="00B62197"/>
    <w:pPr>
      <w:ind w:left="720"/>
      <w:contextualSpacing/>
    </w:pPr>
  </w:style>
  <w:style w:type="character" w:styleId="IntenseEmphasis">
    <w:name w:val="Intense Emphasis"/>
    <w:basedOn w:val="DefaultParagraphFont"/>
    <w:uiPriority w:val="21"/>
    <w:qFormat/>
    <w:rsid w:val="00B62197"/>
    <w:rPr>
      <w:i/>
      <w:iCs/>
      <w:color w:val="2F5496" w:themeColor="accent1" w:themeShade="BF"/>
    </w:rPr>
  </w:style>
  <w:style w:type="paragraph" w:styleId="IntenseQuote">
    <w:name w:val="Intense Quote"/>
    <w:basedOn w:val="Normal"/>
    <w:next w:val="Normal"/>
    <w:link w:val="IntenseQuoteChar"/>
    <w:uiPriority w:val="30"/>
    <w:qFormat/>
    <w:rsid w:val="00B62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2197"/>
    <w:rPr>
      <w:i/>
      <w:iCs/>
      <w:color w:val="2F5496" w:themeColor="accent1" w:themeShade="BF"/>
    </w:rPr>
  </w:style>
  <w:style w:type="character" w:styleId="IntenseReference">
    <w:name w:val="Intense Reference"/>
    <w:basedOn w:val="DefaultParagraphFont"/>
    <w:uiPriority w:val="32"/>
    <w:qFormat/>
    <w:rsid w:val="00B621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9105">
      <w:bodyDiv w:val="1"/>
      <w:marLeft w:val="0"/>
      <w:marRight w:val="0"/>
      <w:marTop w:val="0"/>
      <w:marBottom w:val="0"/>
      <w:divBdr>
        <w:top w:val="none" w:sz="0" w:space="0" w:color="auto"/>
        <w:left w:val="none" w:sz="0" w:space="0" w:color="auto"/>
        <w:bottom w:val="none" w:sz="0" w:space="0" w:color="auto"/>
        <w:right w:val="none" w:sz="0" w:space="0" w:color="auto"/>
      </w:divBdr>
      <w:divsChild>
        <w:div w:id="1171725529">
          <w:marLeft w:val="0"/>
          <w:marRight w:val="0"/>
          <w:marTop w:val="0"/>
          <w:marBottom w:val="0"/>
          <w:divBdr>
            <w:top w:val="none" w:sz="0" w:space="0" w:color="auto"/>
            <w:left w:val="none" w:sz="0" w:space="0" w:color="auto"/>
            <w:bottom w:val="none" w:sz="0" w:space="0" w:color="auto"/>
            <w:right w:val="none" w:sz="0" w:space="0" w:color="auto"/>
          </w:divBdr>
          <w:divsChild>
            <w:div w:id="1694846092">
              <w:marLeft w:val="0"/>
              <w:marRight w:val="0"/>
              <w:marTop w:val="0"/>
              <w:marBottom w:val="0"/>
              <w:divBdr>
                <w:top w:val="none" w:sz="0" w:space="0" w:color="auto"/>
                <w:left w:val="none" w:sz="0" w:space="0" w:color="auto"/>
                <w:bottom w:val="none" w:sz="0" w:space="0" w:color="auto"/>
                <w:right w:val="none" w:sz="0" w:space="0" w:color="auto"/>
              </w:divBdr>
            </w:div>
            <w:div w:id="586230477">
              <w:marLeft w:val="0"/>
              <w:marRight w:val="0"/>
              <w:marTop w:val="0"/>
              <w:marBottom w:val="0"/>
              <w:divBdr>
                <w:top w:val="none" w:sz="0" w:space="0" w:color="auto"/>
                <w:left w:val="none" w:sz="0" w:space="0" w:color="auto"/>
                <w:bottom w:val="none" w:sz="0" w:space="0" w:color="auto"/>
                <w:right w:val="none" w:sz="0" w:space="0" w:color="auto"/>
              </w:divBdr>
            </w:div>
            <w:div w:id="385615869">
              <w:marLeft w:val="0"/>
              <w:marRight w:val="0"/>
              <w:marTop w:val="0"/>
              <w:marBottom w:val="0"/>
              <w:divBdr>
                <w:top w:val="none" w:sz="0" w:space="0" w:color="auto"/>
                <w:left w:val="none" w:sz="0" w:space="0" w:color="auto"/>
                <w:bottom w:val="none" w:sz="0" w:space="0" w:color="auto"/>
                <w:right w:val="none" w:sz="0" w:space="0" w:color="auto"/>
              </w:divBdr>
            </w:div>
            <w:div w:id="2021658393">
              <w:marLeft w:val="0"/>
              <w:marRight w:val="0"/>
              <w:marTop w:val="0"/>
              <w:marBottom w:val="0"/>
              <w:divBdr>
                <w:top w:val="none" w:sz="0" w:space="0" w:color="auto"/>
                <w:left w:val="none" w:sz="0" w:space="0" w:color="auto"/>
                <w:bottom w:val="none" w:sz="0" w:space="0" w:color="auto"/>
                <w:right w:val="none" w:sz="0" w:space="0" w:color="auto"/>
              </w:divBdr>
            </w:div>
            <w:div w:id="1224220619">
              <w:marLeft w:val="0"/>
              <w:marRight w:val="0"/>
              <w:marTop w:val="0"/>
              <w:marBottom w:val="0"/>
              <w:divBdr>
                <w:top w:val="none" w:sz="0" w:space="0" w:color="auto"/>
                <w:left w:val="none" w:sz="0" w:space="0" w:color="auto"/>
                <w:bottom w:val="none" w:sz="0" w:space="0" w:color="auto"/>
                <w:right w:val="none" w:sz="0" w:space="0" w:color="auto"/>
              </w:divBdr>
            </w:div>
            <w:div w:id="1074085440">
              <w:marLeft w:val="0"/>
              <w:marRight w:val="0"/>
              <w:marTop w:val="0"/>
              <w:marBottom w:val="0"/>
              <w:divBdr>
                <w:top w:val="none" w:sz="0" w:space="0" w:color="auto"/>
                <w:left w:val="none" w:sz="0" w:space="0" w:color="auto"/>
                <w:bottom w:val="none" w:sz="0" w:space="0" w:color="auto"/>
                <w:right w:val="none" w:sz="0" w:space="0" w:color="auto"/>
              </w:divBdr>
            </w:div>
            <w:div w:id="1225944116">
              <w:marLeft w:val="0"/>
              <w:marRight w:val="0"/>
              <w:marTop w:val="0"/>
              <w:marBottom w:val="0"/>
              <w:divBdr>
                <w:top w:val="none" w:sz="0" w:space="0" w:color="auto"/>
                <w:left w:val="none" w:sz="0" w:space="0" w:color="auto"/>
                <w:bottom w:val="none" w:sz="0" w:space="0" w:color="auto"/>
                <w:right w:val="none" w:sz="0" w:space="0" w:color="auto"/>
              </w:divBdr>
            </w:div>
            <w:div w:id="1060203453">
              <w:marLeft w:val="0"/>
              <w:marRight w:val="0"/>
              <w:marTop w:val="0"/>
              <w:marBottom w:val="0"/>
              <w:divBdr>
                <w:top w:val="none" w:sz="0" w:space="0" w:color="auto"/>
                <w:left w:val="none" w:sz="0" w:space="0" w:color="auto"/>
                <w:bottom w:val="none" w:sz="0" w:space="0" w:color="auto"/>
                <w:right w:val="none" w:sz="0" w:space="0" w:color="auto"/>
              </w:divBdr>
            </w:div>
            <w:div w:id="1367752460">
              <w:marLeft w:val="0"/>
              <w:marRight w:val="0"/>
              <w:marTop w:val="0"/>
              <w:marBottom w:val="0"/>
              <w:divBdr>
                <w:top w:val="none" w:sz="0" w:space="0" w:color="auto"/>
                <w:left w:val="none" w:sz="0" w:space="0" w:color="auto"/>
                <w:bottom w:val="none" w:sz="0" w:space="0" w:color="auto"/>
                <w:right w:val="none" w:sz="0" w:space="0" w:color="auto"/>
              </w:divBdr>
            </w:div>
            <w:div w:id="938022606">
              <w:marLeft w:val="0"/>
              <w:marRight w:val="0"/>
              <w:marTop w:val="0"/>
              <w:marBottom w:val="0"/>
              <w:divBdr>
                <w:top w:val="none" w:sz="0" w:space="0" w:color="auto"/>
                <w:left w:val="none" w:sz="0" w:space="0" w:color="auto"/>
                <w:bottom w:val="none" w:sz="0" w:space="0" w:color="auto"/>
                <w:right w:val="none" w:sz="0" w:space="0" w:color="auto"/>
              </w:divBdr>
            </w:div>
            <w:div w:id="418213649">
              <w:marLeft w:val="0"/>
              <w:marRight w:val="0"/>
              <w:marTop w:val="0"/>
              <w:marBottom w:val="0"/>
              <w:divBdr>
                <w:top w:val="none" w:sz="0" w:space="0" w:color="auto"/>
                <w:left w:val="none" w:sz="0" w:space="0" w:color="auto"/>
                <w:bottom w:val="none" w:sz="0" w:space="0" w:color="auto"/>
                <w:right w:val="none" w:sz="0" w:space="0" w:color="auto"/>
              </w:divBdr>
            </w:div>
            <w:div w:id="350298400">
              <w:marLeft w:val="0"/>
              <w:marRight w:val="0"/>
              <w:marTop w:val="0"/>
              <w:marBottom w:val="0"/>
              <w:divBdr>
                <w:top w:val="none" w:sz="0" w:space="0" w:color="auto"/>
                <w:left w:val="none" w:sz="0" w:space="0" w:color="auto"/>
                <w:bottom w:val="none" w:sz="0" w:space="0" w:color="auto"/>
                <w:right w:val="none" w:sz="0" w:space="0" w:color="auto"/>
              </w:divBdr>
            </w:div>
            <w:div w:id="1628511651">
              <w:marLeft w:val="0"/>
              <w:marRight w:val="0"/>
              <w:marTop w:val="0"/>
              <w:marBottom w:val="0"/>
              <w:divBdr>
                <w:top w:val="none" w:sz="0" w:space="0" w:color="auto"/>
                <w:left w:val="none" w:sz="0" w:space="0" w:color="auto"/>
                <w:bottom w:val="none" w:sz="0" w:space="0" w:color="auto"/>
                <w:right w:val="none" w:sz="0" w:space="0" w:color="auto"/>
              </w:divBdr>
            </w:div>
            <w:div w:id="2031563329">
              <w:marLeft w:val="0"/>
              <w:marRight w:val="0"/>
              <w:marTop w:val="0"/>
              <w:marBottom w:val="0"/>
              <w:divBdr>
                <w:top w:val="none" w:sz="0" w:space="0" w:color="auto"/>
                <w:left w:val="none" w:sz="0" w:space="0" w:color="auto"/>
                <w:bottom w:val="none" w:sz="0" w:space="0" w:color="auto"/>
                <w:right w:val="none" w:sz="0" w:space="0" w:color="auto"/>
              </w:divBdr>
            </w:div>
            <w:div w:id="2044209592">
              <w:marLeft w:val="0"/>
              <w:marRight w:val="0"/>
              <w:marTop w:val="0"/>
              <w:marBottom w:val="0"/>
              <w:divBdr>
                <w:top w:val="none" w:sz="0" w:space="0" w:color="auto"/>
                <w:left w:val="none" w:sz="0" w:space="0" w:color="auto"/>
                <w:bottom w:val="none" w:sz="0" w:space="0" w:color="auto"/>
                <w:right w:val="none" w:sz="0" w:space="0" w:color="auto"/>
              </w:divBdr>
            </w:div>
            <w:div w:id="314991993">
              <w:marLeft w:val="0"/>
              <w:marRight w:val="0"/>
              <w:marTop w:val="0"/>
              <w:marBottom w:val="0"/>
              <w:divBdr>
                <w:top w:val="none" w:sz="0" w:space="0" w:color="auto"/>
                <w:left w:val="none" w:sz="0" w:space="0" w:color="auto"/>
                <w:bottom w:val="none" w:sz="0" w:space="0" w:color="auto"/>
                <w:right w:val="none" w:sz="0" w:space="0" w:color="auto"/>
              </w:divBdr>
            </w:div>
            <w:div w:id="146484728">
              <w:marLeft w:val="0"/>
              <w:marRight w:val="0"/>
              <w:marTop w:val="0"/>
              <w:marBottom w:val="0"/>
              <w:divBdr>
                <w:top w:val="none" w:sz="0" w:space="0" w:color="auto"/>
                <w:left w:val="none" w:sz="0" w:space="0" w:color="auto"/>
                <w:bottom w:val="none" w:sz="0" w:space="0" w:color="auto"/>
                <w:right w:val="none" w:sz="0" w:space="0" w:color="auto"/>
              </w:divBdr>
            </w:div>
            <w:div w:id="290132591">
              <w:marLeft w:val="0"/>
              <w:marRight w:val="0"/>
              <w:marTop w:val="0"/>
              <w:marBottom w:val="0"/>
              <w:divBdr>
                <w:top w:val="none" w:sz="0" w:space="0" w:color="auto"/>
                <w:left w:val="none" w:sz="0" w:space="0" w:color="auto"/>
                <w:bottom w:val="none" w:sz="0" w:space="0" w:color="auto"/>
                <w:right w:val="none" w:sz="0" w:space="0" w:color="auto"/>
              </w:divBdr>
            </w:div>
            <w:div w:id="905602557">
              <w:marLeft w:val="0"/>
              <w:marRight w:val="0"/>
              <w:marTop w:val="0"/>
              <w:marBottom w:val="0"/>
              <w:divBdr>
                <w:top w:val="none" w:sz="0" w:space="0" w:color="auto"/>
                <w:left w:val="none" w:sz="0" w:space="0" w:color="auto"/>
                <w:bottom w:val="none" w:sz="0" w:space="0" w:color="auto"/>
                <w:right w:val="none" w:sz="0" w:space="0" w:color="auto"/>
              </w:divBdr>
            </w:div>
            <w:div w:id="960572689">
              <w:marLeft w:val="0"/>
              <w:marRight w:val="0"/>
              <w:marTop w:val="0"/>
              <w:marBottom w:val="0"/>
              <w:divBdr>
                <w:top w:val="none" w:sz="0" w:space="0" w:color="auto"/>
                <w:left w:val="none" w:sz="0" w:space="0" w:color="auto"/>
                <w:bottom w:val="none" w:sz="0" w:space="0" w:color="auto"/>
                <w:right w:val="none" w:sz="0" w:space="0" w:color="auto"/>
              </w:divBdr>
            </w:div>
            <w:div w:id="1949190721">
              <w:marLeft w:val="0"/>
              <w:marRight w:val="0"/>
              <w:marTop w:val="0"/>
              <w:marBottom w:val="0"/>
              <w:divBdr>
                <w:top w:val="none" w:sz="0" w:space="0" w:color="auto"/>
                <w:left w:val="none" w:sz="0" w:space="0" w:color="auto"/>
                <w:bottom w:val="none" w:sz="0" w:space="0" w:color="auto"/>
                <w:right w:val="none" w:sz="0" w:space="0" w:color="auto"/>
              </w:divBdr>
            </w:div>
            <w:div w:id="1048920935">
              <w:marLeft w:val="0"/>
              <w:marRight w:val="0"/>
              <w:marTop w:val="0"/>
              <w:marBottom w:val="0"/>
              <w:divBdr>
                <w:top w:val="none" w:sz="0" w:space="0" w:color="auto"/>
                <w:left w:val="none" w:sz="0" w:space="0" w:color="auto"/>
                <w:bottom w:val="none" w:sz="0" w:space="0" w:color="auto"/>
                <w:right w:val="none" w:sz="0" w:space="0" w:color="auto"/>
              </w:divBdr>
            </w:div>
            <w:div w:id="1225678629">
              <w:marLeft w:val="0"/>
              <w:marRight w:val="0"/>
              <w:marTop w:val="0"/>
              <w:marBottom w:val="0"/>
              <w:divBdr>
                <w:top w:val="none" w:sz="0" w:space="0" w:color="auto"/>
                <w:left w:val="none" w:sz="0" w:space="0" w:color="auto"/>
                <w:bottom w:val="none" w:sz="0" w:space="0" w:color="auto"/>
                <w:right w:val="none" w:sz="0" w:space="0" w:color="auto"/>
              </w:divBdr>
            </w:div>
            <w:div w:id="669917289">
              <w:marLeft w:val="0"/>
              <w:marRight w:val="0"/>
              <w:marTop w:val="0"/>
              <w:marBottom w:val="0"/>
              <w:divBdr>
                <w:top w:val="none" w:sz="0" w:space="0" w:color="auto"/>
                <w:left w:val="none" w:sz="0" w:space="0" w:color="auto"/>
                <w:bottom w:val="none" w:sz="0" w:space="0" w:color="auto"/>
                <w:right w:val="none" w:sz="0" w:space="0" w:color="auto"/>
              </w:divBdr>
            </w:div>
            <w:div w:id="1987472054">
              <w:marLeft w:val="0"/>
              <w:marRight w:val="0"/>
              <w:marTop w:val="0"/>
              <w:marBottom w:val="0"/>
              <w:divBdr>
                <w:top w:val="none" w:sz="0" w:space="0" w:color="auto"/>
                <w:left w:val="none" w:sz="0" w:space="0" w:color="auto"/>
                <w:bottom w:val="none" w:sz="0" w:space="0" w:color="auto"/>
                <w:right w:val="none" w:sz="0" w:space="0" w:color="auto"/>
              </w:divBdr>
            </w:div>
            <w:div w:id="1644382607">
              <w:marLeft w:val="0"/>
              <w:marRight w:val="0"/>
              <w:marTop w:val="0"/>
              <w:marBottom w:val="0"/>
              <w:divBdr>
                <w:top w:val="none" w:sz="0" w:space="0" w:color="auto"/>
                <w:left w:val="none" w:sz="0" w:space="0" w:color="auto"/>
                <w:bottom w:val="none" w:sz="0" w:space="0" w:color="auto"/>
                <w:right w:val="none" w:sz="0" w:space="0" w:color="auto"/>
              </w:divBdr>
            </w:div>
            <w:div w:id="559174680">
              <w:marLeft w:val="0"/>
              <w:marRight w:val="0"/>
              <w:marTop w:val="0"/>
              <w:marBottom w:val="0"/>
              <w:divBdr>
                <w:top w:val="none" w:sz="0" w:space="0" w:color="auto"/>
                <w:left w:val="none" w:sz="0" w:space="0" w:color="auto"/>
                <w:bottom w:val="none" w:sz="0" w:space="0" w:color="auto"/>
                <w:right w:val="none" w:sz="0" w:space="0" w:color="auto"/>
              </w:divBdr>
            </w:div>
            <w:div w:id="903221701">
              <w:marLeft w:val="0"/>
              <w:marRight w:val="0"/>
              <w:marTop w:val="0"/>
              <w:marBottom w:val="0"/>
              <w:divBdr>
                <w:top w:val="none" w:sz="0" w:space="0" w:color="auto"/>
                <w:left w:val="none" w:sz="0" w:space="0" w:color="auto"/>
                <w:bottom w:val="none" w:sz="0" w:space="0" w:color="auto"/>
                <w:right w:val="none" w:sz="0" w:space="0" w:color="auto"/>
              </w:divBdr>
            </w:div>
            <w:div w:id="891577473">
              <w:marLeft w:val="0"/>
              <w:marRight w:val="0"/>
              <w:marTop w:val="0"/>
              <w:marBottom w:val="0"/>
              <w:divBdr>
                <w:top w:val="none" w:sz="0" w:space="0" w:color="auto"/>
                <w:left w:val="none" w:sz="0" w:space="0" w:color="auto"/>
                <w:bottom w:val="none" w:sz="0" w:space="0" w:color="auto"/>
                <w:right w:val="none" w:sz="0" w:space="0" w:color="auto"/>
              </w:divBdr>
            </w:div>
            <w:div w:id="1047989771">
              <w:marLeft w:val="0"/>
              <w:marRight w:val="0"/>
              <w:marTop w:val="0"/>
              <w:marBottom w:val="0"/>
              <w:divBdr>
                <w:top w:val="none" w:sz="0" w:space="0" w:color="auto"/>
                <w:left w:val="none" w:sz="0" w:space="0" w:color="auto"/>
                <w:bottom w:val="none" w:sz="0" w:space="0" w:color="auto"/>
                <w:right w:val="none" w:sz="0" w:space="0" w:color="auto"/>
              </w:divBdr>
            </w:div>
            <w:div w:id="1336374522">
              <w:marLeft w:val="0"/>
              <w:marRight w:val="0"/>
              <w:marTop w:val="0"/>
              <w:marBottom w:val="0"/>
              <w:divBdr>
                <w:top w:val="none" w:sz="0" w:space="0" w:color="auto"/>
                <w:left w:val="none" w:sz="0" w:space="0" w:color="auto"/>
                <w:bottom w:val="none" w:sz="0" w:space="0" w:color="auto"/>
                <w:right w:val="none" w:sz="0" w:space="0" w:color="auto"/>
              </w:divBdr>
            </w:div>
            <w:div w:id="1367559946">
              <w:marLeft w:val="0"/>
              <w:marRight w:val="0"/>
              <w:marTop w:val="0"/>
              <w:marBottom w:val="0"/>
              <w:divBdr>
                <w:top w:val="none" w:sz="0" w:space="0" w:color="auto"/>
                <w:left w:val="none" w:sz="0" w:space="0" w:color="auto"/>
                <w:bottom w:val="none" w:sz="0" w:space="0" w:color="auto"/>
                <w:right w:val="none" w:sz="0" w:space="0" w:color="auto"/>
              </w:divBdr>
            </w:div>
            <w:div w:id="1166702816">
              <w:marLeft w:val="0"/>
              <w:marRight w:val="0"/>
              <w:marTop w:val="0"/>
              <w:marBottom w:val="0"/>
              <w:divBdr>
                <w:top w:val="none" w:sz="0" w:space="0" w:color="auto"/>
                <w:left w:val="none" w:sz="0" w:space="0" w:color="auto"/>
                <w:bottom w:val="none" w:sz="0" w:space="0" w:color="auto"/>
                <w:right w:val="none" w:sz="0" w:space="0" w:color="auto"/>
              </w:divBdr>
            </w:div>
            <w:div w:id="1184855181">
              <w:marLeft w:val="0"/>
              <w:marRight w:val="0"/>
              <w:marTop w:val="0"/>
              <w:marBottom w:val="0"/>
              <w:divBdr>
                <w:top w:val="none" w:sz="0" w:space="0" w:color="auto"/>
                <w:left w:val="none" w:sz="0" w:space="0" w:color="auto"/>
                <w:bottom w:val="none" w:sz="0" w:space="0" w:color="auto"/>
                <w:right w:val="none" w:sz="0" w:space="0" w:color="auto"/>
              </w:divBdr>
            </w:div>
            <w:div w:id="1879313422">
              <w:marLeft w:val="0"/>
              <w:marRight w:val="0"/>
              <w:marTop w:val="0"/>
              <w:marBottom w:val="0"/>
              <w:divBdr>
                <w:top w:val="none" w:sz="0" w:space="0" w:color="auto"/>
                <w:left w:val="none" w:sz="0" w:space="0" w:color="auto"/>
                <w:bottom w:val="none" w:sz="0" w:space="0" w:color="auto"/>
                <w:right w:val="none" w:sz="0" w:space="0" w:color="auto"/>
              </w:divBdr>
            </w:div>
            <w:div w:id="76295593">
              <w:marLeft w:val="0"/>
              <w:marRight w:val="0"/>
              <w:marTop w:val="0"/>
              <w:marBottom w:val="0"/>
              <w:divBdr>
                <w:top w:val="none" w:sz="0" w:space="0" w:color="auto"/>
                <w:left w:val="none" w:sz="0" w:space="0" w:color="auto"/>
                <w:bottom w:val="none" w:sz="0" w:space="0" w:color="auto"/>
                <w:right w:val="none" w:sz="0" w:space="0" w:color="auto"/>
              </w:divBdr>
            </w:div>
            <w:div w:id="121958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errol</dc:creator>
  <cp:keywords/>
  <dc:description/>
  <cp:lastModifiedBy>steve errol</cp:lastModifiedBy>
  <cp:revision>3</cp:revision>
  <cp:lastPrinted>2025-06-11T02:44:00Z</cp:lastPrinted>
  <dcterms:created xsi:type="dcterms:W3CDTF">2025-06-13T02:24:00Z</dcterms:created>
  <dcterms:modified xsi:type="dcterms:W3CDTF">2025-06-13T03:05:00Z</dcterms:modified>
</cp:coreProperties>
</file>