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7413F" w14:textId="77777777" w:rsidR="00F45CA2" w:rsidRPr="00747C3C" w:rsidRDefault="00F45CA2" w:rsidP="00747C3C">
      <w:pPr>
        <w:tabs>
          <w:tab w:val="center" w:pos="4680"/>
        </w:tabs>
        <w:suppressAutoHyphens/>
        <w:jc w:val="center"/>
        <w:rPr>
          <w:rFonts w:cs="Arial"/>
          <w:b/>
          <w:bCs/>
        </w:rPr>
      </w:pPr>
      <w:r w:rsidRPr="00747C3C">
        <w:rPr>
          <w:rFonts w:cs="Arial"/>
          <w:b/>
          <w:bCs/>
        </w:rPr>
        <w:t>ILLNESS AND ACCIDENTS</w:t>
      </w:r>
    </w:p>
    <w:p w14:paraId="09DECE54" w14:textId="77777777" w:rsidR="00F45CA2" w:rsidRPr="00747C3C" w:rsidRDefault="00F45CA2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439E2815" w14:textId="77777777" w:rsidR="00F45CA2" w:rsidRPr="00747C3C" w:rsidRDefault="00F45CA2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257496FB" w14:textId="7849DBA3" w:rsidR="00F064C2" w:rsidRPr="00747C3C" w:rsidRDefault="00F064C2" w:rsidP="00747C3C">
      <w:pPr>
        <w:tabs>
          <w:tab w:val="left" w:pos="-720"/>
        </w:tabs>
        <w:suppressAutoHyphens/>
        <w:jc w:val="both"/>
        <w:rPr>
          <w:rFonts w:cs="Arial"/>
          <w:bCs/>
        </w:rPr>
      </w:pPr>
      <w:r w:rsidRPr="00747C3C">
        <w:rPr>
          <w:rFonts w:cs="Arial"/>
          <w:bCs/>
        </w:rPr>
        <w:t xml:space="preserve">It is the intent of the </w:t>
      </w:r>
      <w:r w:rsidR="00817BCA">
        <w:rPr>
          <w:rFonts w:cs="Arial"/>
          <w:bCs/>
        </w:rPr>
        <w:t>Morehouse</w:t>
      </w:r>
      <w:r w:rsidR="00CA7885" w:rsidRPr="00747C3C">
        <w:rPr>
          <w:rFonts w:cs="Arial"/>
          <w:bCs/>
        </w:rPr>
        <w:t xml:space="preserve"> </w:t>
      </w:r>
      <w:r w:rsidR="006D343A" w:rsidRPr="00747C3C">
        <w:rPr>
          <w:rFonts w:cs="Arial"/>
          <w:bCs/>
        </w:rPr>
        <w:t>Parish</w:t>
      </w:r>
      <w:r w:rsidRPr="00747C3C">
        <w:rPr>
          <w:rFonts w:cs="Arial"/>
          <w:bCs/>
        </w:rPr>
        <w:t xml:space="preserve"> School Board to maintain a safe and healthy educational environment in school buildings, </w:t>
      </w:r>
      <w:r w:rsidR="00D34D5E" w:rsidRPr="00747C3C">
        <w:rPr>
          <w:rFonts w:cs="Arial"/>
          <w:bCs/>
        </w:rPr>
        <w:t xml:space="preserve">on school campuses, and at school-sponsored functions and activities. School administrators, teachers, volunteers, and other school personnel, however, cannot guarantee that the school environment will be free of </w:t>
      </w:r>
      <w:r w:rsidR="00A85ED3" w:rsidRPr="00747C3C">
        <w:rPr>
          <w:rFonts w:cs="Arial"/>
          <w:bCs/>
        </w:rPr>
        <w:t xml:space="preserve">illness or </w:t>
      </w:r>
      <w:r w:rsidR="00D34D5E" w:rsidRPr="00747C3C">
        <w:rPr>
          <w:rFonts w:cs="Arial"/>
          <w:bCs/>
        </w:rPr>
        <w:t>accidents.</w:t>
      </w:r>
    </w:p>
    <w:p w14:paraId="04D0DD80" w14:textId="77777777" w:rsidR="00D34D5E" w:rsidRPr="00747C3C" w:rsidRDefault="00D34D5E" w:rsidP="00747C3C">
      <w:pPr>
        <w:tabs>
          <w:tab w:val="left" w:pos="-720"/>
        </w:tabs>
        <w:suppressAutoHyphens/>
        <w:jc w:val="both"/>
        <w:rPr>
          <w:rFonts w:cs="Arial"/>
          <w:bCs/>
        </w:rPr>
      </w:pPr>
    </w:p>
    <w:p w14:paraId="5BCE2175" w14:textId="46D19978" w:rsidR="0088263E" w:rsidRPr="00747C3C" w:rsidRDefault="00D34D5E" w:rsidP="00747C3C">
      <w:pPr>
        <w:tabs>
          <w:tab w:val="left" w:pos="-720"/>
        </w:tabs>
        <w:suppressAutoHyphens/>
        <w:jc w:val="both"/>
        <w:rPr>
          <w:rFonts w:cs="Arial"/>
        </w:rPr>
      </w:pPr>
      <w:r w:rsidRPr="00747C3C">
        <w:rPr>
          <w:rFonts w:cs="Arial"/>
          <w:bCs/>
        </w:rPr>
        <w:t xml:space="preserve">The School Board shall attempt to provide appropriate and reasonable care of students when they become ill or injured. </w:t>
      </w:r>
      <w:r w:rsidR="00F45CA2" w:rsidRPr="00747C3C">
        <w:rPr>
          <w:rFonts w:cs="Arial"/>
        </w:rPr>
        <w:t>Any treatment rendered sh</w:t>
      </w:r>
      <w:r w:rsidR="006555B9" w:rsidRPr="00747C3C">
        <w:rPr>
          <w:rFonts w:cs="Arial"/>
        </w:rPr>
        <w:t>ould</w:t>
      </w:r>
      <w:r w:rsidR="00F45CA2" w:rsidRPr="00747C3C">
        <w:rPr>
          <w:rFonts w:cs="Arial"/>
        </w:rPr>
        <w:t xml:space="preserve"> be in accordance with the severity of the illness or injury. When a child b</w:t>
      </w:r>
      <w:r w:rsidR="0088263E" w:rsidRPr="00747C3C">
        <w:rPr>
          <w:rFonts w:cs="Arial"/>
        </w:rPr>
        <w:t>ecomes seriously sick at school</w:t>
      </w:r>
      <w:r w:rsidR="00F45CA2" w:rsidRPr="00747C3C">
        <w:rPr>
          <w:rFonts w:cs="Arial"/>
        </w:rPr>
        <w:t xml:space="preserve"> or is seriously injured in an accident, the principal </w:t>
      </w:r>
      <w:r w:rsidR="0088263E" w:rsidRPr="00747C3C">
        <w:rPr>
          <w:rFonts w:cs="Arial"/>
        </w:rPr>
        <w:t xml:space="preserve">or </w:t>
      </w:r>
      <w:r w:rsidR="005D4CF4" w:rsidRPr="00747C3C">
        <w:rPr>
          <w:rFonts w:cs="Arial"/>
        </w:rPr>
        <w:t xml:space="preserve">his/her </w:t>
      </w:r>
      <w:r w:rsidR="0088263E" w:rsidRPr="00747C3C">
        <w:rPr>
          <w:rFonts w:cs="Arial"/>
        </w:rPr>
        <w:t xml:space="preserve">designee </w:t>
      </w:r>
      <w:r w:rsidR="00F45CA2" w:rsidRPr="00747C3C">
        <w:rPr>
          <w:rFonts w:cs="Arial"/>
        </w:rPr>
        <w:t xml:space="preserve">shall be responsible for </w:t>
      </w:r>
      <w:r w:rsidR="005D4CF4" w:rsidRPr="00747C3C">
        <w:rPr>
          <w:rFonts w:cs="Arial"/>
        </w:rPr>
        <w:t xml:space="preserve">immediately contacting </w:t>
      </w:r>
      <w:r w:rsidR="00F45CA2" w:rsidRPr="00747C3C">
        <w:rPr>
          <w:rFonts w:cs="Arial"/>
        </w:rPr>
        <w:t xml:space="preserve">the parents. If </w:t>
      </w:r>
      <w:r w:rsidR="006555B9" w:rsidRPr="00747C3C">
        <w:rPr>
          <w:rFonts w:cs="Arial"/>
        </w:rPr>
        <w:t xml:space="preserve">the principal </w:t>
      </w:r>
      <w:r w:rsidR="0088263E" w:rsidRPr="00747C3C">
        <w:rPr>
          <w:rFonts w:cs="Arial"/>
        </w:rPr>
        <w:t xml:space="preserve">or designee </w:t>
      </w:r>
      <w:r w:rsidR="006555B9" w:rsidRPr="00747C3C">
        <w:rPr>
          <w:rFonts w:cs="Arial"/>
        </w:rPr>
        <w:t xml:space="preserve">is unable to contact the parents, he/she shall attempt to contact the family’s primary care provider as noted on the </w:t>
      </w:r>
      <w:r w:rsidR="006555B9" w:rsidRPr="00747C3C">
        <w:rPr>
          <w:rFonts w:cs="Arial"/>
          <w:i/>
        </w:rPr>
        <w:t>Health Information</w:t>
      </w:r>
      <w:r w:rsidR="006555B9" w:rsidRPr="00747C3C">
        <w:rPr>
          <w:rFonts w:cs="Arial"/>
        </w:rPr>
        <w:t xml:space="preserve"> </w:t>
      </w:r>
      <w:r w:rsidR="0088263E" w:rsidRPr="00747C3C">
        <w:rPr>
          <w:rFonts w:cs="Arial"/>
        </w:rPr>
        <w:t xml:space="preserve">form submitted by the parents at the beginning of the school year.  The principal or designee shall also </w:t>
      </w:r>
      <w:r w:rsidR="005D4CF4" w:rsidRPr="00747C3C">
        <w:rPr>
          <w:rFonts w:cs="Arial"/>
        </w:rPr>
        <w:t xml:space="preserve">attempt to </w:t>
      </w:r>
      <w:r w:rsidR="0088263E" w:rsidRPr="00747C3C">
        <w:rPr>
          <w:rFonts w:cs="Arial"/>
        </w:rPr>
        <w:t xml:space="preserve">contact the person listed as the </w:t>
      </w:r>
      <w:r w:rsidR="0088263E" w:rsidRPr="00747C3C">
        <w:rPr>
          <w:rFonts w:cs="Arial"/>
          <w:i/>
        </w:rPr>
        <w:t>emergency contact</w:t>
      </w:r>
      <w:r w:rsidR="0088263E" w:rsidRPr="00747C3C">
        <w:rPr>
          <w:rFonts w:cs="Arial"/>
        </w:rPr>
        <w:t xml:space="preserve"> on the </w:t>
      </w:r>
      <w:r w:rsidR="0088263E" w:rsidRPr="00747C3C">
        <w:rPr>
          <w:rFonts w:cs="Arial"/>
          <w:i/>
        </w:rPr>
        <w:t xml:space="preserve">Health Information </w:t>
      </w:r>
      <w:r w:rsidR="0088263E" w:rsidRPr="00747C3C">
        <w:rPr>
          <w:rFonts w:cs="Arial"/>
        </w:rPr>
        <w:t>form.</w:t>
      </w:r>
    </w:p>
    <w:p w14:paraId="0DE67AEB" w14:textId="77777777" w:rsidR="0088263E" w:rsidRPr="00747C3C" w:rsidRDefault="0088263E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5E06550C" w14:textId="0880757C" w:rsidR="00F45CA2" w:rsidRPr="00747C3C" w:rsidRDefault="00F45CA2" w:rsidP="00747C3C">
      <w:pPr>
        <w:tabs>
          <w:tab w:val="left" w:pos="-720"/>
        </w:tabs>
        <w:suppressAutoHyphens/>
        <w:jc w:val="both"/>
        <w:rPr>
          <w:rFonts w:cs="Arial"/>
        </w:rPr>
      </w:pPr>
      <w:r w:rsidRPr="00747C3C">
        <w:rPr>
          <w:rFonts w:cs="Arial"/>
        </w:rPr>
        <w:t xml:space="preserve">If treatment is deemed urgent and </w:t>
      </w:r>
      <w:r w:rsidR="0088263E" w:rsidRPr="00747C3C">
        <w:rPr>
          <w:rFonts w:cs="Arial"/>
        </w:rPr>
        <w:t>the primary care provider</w:t>
      </w:r>
      <w:r w:rsidRPr="00747C3C">
        <w:rPr>
          <w:rFonts w:cs="Arial"/>
        </w:rPr>
        <w:t xml:space="preserve"> is not immediately available</w:t>
      </w:r>
      <w:r w:rsidR="00D34D5E" w:rsidRPr="00747C3C">
        <w:rPr>
          <w:rFonts w:cs="Arial"/>
        </w:rPr>
        <w:t xml:space="preserve"> for consultation</w:t>
      </w:r>
      <w:r w:rsidRPr="00747C3C">
        <w:rPr>
          <w:rFonts w:cs="Arial"/>
        </w:rPr>
        <w:t>, the</w:t>
      </w:r>
      <w:r w:rsidR="00D34D5E" w:rsidRPr="00747C3C">
        <w:rPr>
          <w:rFonts w:cs="Arial"/>
        </w:rPr>
        <w:t xml:space="preserve"> principal shall call 911 or its equivalent. School personnel shall remain with the child until emergency medical personnel arrive to treat the ill or injured student.</w:t>
      </w:r>
      <w:r w:rsidR="005D4CF4" w:rsidRPr="00747C3C">
        <w:rPr>
          <w:rFonts w:cs="Arial"/>
        </w:rPr>
        <w:t xml:space="preserve"> </w:t>
      </w:r>
      <w:r w:rsidR="00E6135E" w:rsidRPr="00747C3C">
        <w:rPr>
          <w:rFonts w:cs="Arial"/>
        </w:rPr>
        <w:t>If emergency medical personnel deem it necessary to transport the student to a medical facility, school personnel may accompany the student.</w:t>
      </w:r>
    </w:p>
    <w:p w14:paraId="33F998BC" w14:textId="77777777" w:rsidR="0088263E" w:rsidRPr="00747C3C" w:rsidRDefault="0088263E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096522F1" w14:textId="77777777" w:rsidR="0088263E" w:rsidRPr="00747C3C" w:rsidRDefault="0088263E" w:rsidP="00747C3C">
      <w:pPr>
        <w:tabs>
          <w:tab w:val="left" w:pos="-720"/>
        </w:tabs>
        <w:suppressAutoHyphens/>
        <w:jc w:val="both"/>
        <w:rPr>
          <w:rFonts w:cs="Arial"/>
        </w:rPr>
      </w:pPr>
      <w:r w:rsidRPr="00747C3C">
        <w:rPr>
          <w:rFonts w:cs="Arial"/>
        </w:rPr>
        <w:t>Neither the School Board nor the school shall assume any liability for the treatment of a student.</w:t>
      </w:r>
    </w:p>
    <w:p w14:paraId="07FA2556" w14:textId="77777777" w:rsidR="0088263E" w:rsidRPr="00747C3C" w:rsidRDefault="0088263E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2277070C" w14:textId="77777777" w:rsidR="000459F0" w:rsidRPr="00747C3C" w:rsidRDefault="00F45CA2" w:rsidP="00747C3C">
      <w:pPr>
        <w:tabs>
          <w:tab w:val="left" w:pos="-720"/>
        </w:tabs>
        <w:suppressAutoHyphens/>
        <w:jc w:val="both"/>
        <w:rPr>
          <w:rFonts w:cs="Arial"/>
        </w:rPr>
      </w:pPr>
      <w:r w:rsidRPr="00747C3C">
        <w:rPr>
          <w:rFonts w:cs="Arial"/>
        </w:rPr>
        <w:t>Principals shall notify the Superintendent of all serious accidents to pupils whether they occur</w:t>
      </w:r>
      <w:r w:rsidR="004F56B8" w:rsidRPr="00747C3C">
        <w:rPr>
          <w:rFonts w:cs="Arial"/>
        </w:rPr>
        <w:t xml:space="preserve"> on the school grounds, on the school bus, on field trips or during any other student activity.</w:t>
      </w:r>
    </w:p>
    <w:p w14:paraId="4B5610AE" w14:textId="77777777" w:rsidR="00DF4FEB" w:rsidRPr="00747C3C" w:rsidRDefault="00DF4FEB" w:rsidP="00747C3C">
      <w:pPr>
        <w:tabs>
          <w:tab w:val="left" w:pos="-720"/>
        </w:tabs>
        <w:suppressAutoHyphens/>
        <w:jc w:val="both"/>
        <w:rPr>
          <w:rFonts w:cs="Arial"/>
          <w:i/>
          <w:iCs/>
        </w:rPr>
      </w:pPr>
    </w:p>
    <w:p w14:paraId="3FCABB54" w14:textId="77777777" w:rsidR="000459F0" w:rsidRPr="00747C3C" w:rsidRDefault="000459F0" w:rsidP="00747C3C">
      <w:pPr>
        <w:tabs>
          <w:tab w:val="left" w:pos="-720"/>
        </w:tabs>
        <w:suppressAutoHyphens/>
        <w:jc w:val="both"/>
        <w:rPr>
          <w:rFonts w:cs="Arial"/>
        </w:rPr>
      </w:pPr>
      <w:r w:rsidRPr="00747C3C">
        <w:rPr>
          <w:rFonts w:cs="Arial"/>
          <w:iCs/>
        </w:rPr>
        <w:t>To facilitate the rendering of health services</w:t>
      </w:r>
      <w:r w:rsidR="00503056" w:rsidRPr="00747C3C">
        <w:rPr>
          <w:rFonts w:cs="Arial"/>
          <w:iCs/>
        </w:rPr>
        <w:t xml:space="preserve">, </w:t>
      </w:r>
      <w:r w:rsidRPr="00747C3C">
        <w:rPr>
          <w:rFonts w:cs="Arial"/>
          <w:iCs/>
        </w:rPr>
        <w:t xml:space="preserve">the School Board shall require the parent/legal guardian to submit properly completed standardized school health forms as enumerated in </w:t>
      </w:r>
      <w:r w:rsidR="006A0A96" w:rsidRPr="00747C3C">
        <w:rPr>
          <w:rFonts w:cs="Arial"/>
          <w:i/>
          <w:iCs/>
        </w:rPr>
        <w:t>Health and Safety</w:t>
      </w:r>
      <w:r w:rsidR="006A0A96" w:rsidRPr="00747C3C">
        <w:rPr>
          <w:rFonts w:cs="Arial"/>
          <w:iCs/>
        </w:rPr>
        <w:t>, Bulletin 135</w:t>
      </w:r>
      <w:r w:rsidRPr="00747C3C">
        <w:rPr>
          <w:rFonts w:cs="Arial"/>
          <w:iCs/>
        </w:rPr>
        <w:t>.</w:t>
      </w:r>
    </w:p>
    <w:p w14:paraId="5F81505E" w14:textId="77777777" w:rsidR="00DF4FEB" w:rsidRPr="00747C3C" w:rsidRDefault="00DF4FEB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7EF51198" w14:textId="77777777" w:rsidR="00DF4FEB" w:rsidRPr="00747C3C" w:rsidRDefault="00DF4FEB" w:rsidP="00747C3C">
      <w:pPr>
        <w:tabs>
          <w:tab w:val="left" w:pos="-720"/>
        </w:tabs>
        <w:suppressAutoHyphens/>
        <w:jc w:val="both"/>
        <w:rPr>
          <w:rFonts w:cs="Arial"/>
          <w:i/>
          <w:iCs/>
        </w:rPr>
      </w:pPr>
      <w:r w:rsidRPr="00747C3C">
        <w:rPr>
          <w:rFonts w:cs="Arial"/>
        </w:rPr>
        <w:t xml:space="preserve">No medication shall be administered to any student unless written permission from parents has been granted, and only in accordance with </w:t>
      </w:r>
      <w:r w:rsidR="006A0A96" w:rsidRPr="00747C3C">
        <w:rPr>
          <w:rFonts w:cs="Arial"/>
        </w:rPr>
        <w:t xml:space="preserve">School </w:t>
      </w:r>
      <w:r w:rsidRPr="00747C3C">
        <w:rPr>
          <w:rFonts w:cs="Arial"/>
        </w:rPr>
        <w:t xml:space="preserve">Board policy </w:t>
      </w:r>
      <w:r w:rsidRPr="00747C3C">
        <w:rPr>
          <w:rFonts w:cs="Arial"/>
          <w:i/>
          <w:iCs/>
        </w:rPr>
        <w:t>JGCD, Administration of Medication.</w:t>
      </w:r>
    </w:p>
    <w:p w14:paraId="1AB0E031" w14:textId="77777777" w:rsidR="00F45CA2" w:rsidRPr="00747C3C" w:rsidRDefault="00F45CA2" w:rsidP="00747C3C">
      <w:pPr>
        <w:tabs>
          <w:tab w:val="left" w:pos="-720"/>
        </w:tabs>
        <w:suppressAutoHyphens/>
        <w:jc w:val="both"/>
        <w:rPr>
          <w:rFonts w:cs="Arial"/>
          <w:u w:val="single"/>
        </w:rPr>
      </w:pPr>
    </w:p>
    <w:p w14:paraId="0E9587E7" w14:textId="77777777" w:rsidR="00F45CA2" w:rsidRPr="00747C3C" w:rsidRDefault="00F45CA2" w:rsidP="00747C3C">
      <w:pPr>
        <w:tabs>
          <w:tab w:val="left" w:pos="-720"/>
        </w:tabs>
        <w:suppressAutoHyphens/>
        <w:jc w:val="both"/>
        <w:rPr>
          <w:rFonts w:cs="Arial"/>
        </w:rPr>
      </w:pPr>
      <w:r w:rsidRPr="00747C3C">
        <w:rPr>
          <w:rFonts w:cs="Arial"/>
          <w:u w:val="single"/>
        </w:rPr>
        <w:t>FIRST AID</w:t>
      </w:r>
    </w:p>
    <w:p w14:paraId="198B6311" w14:textId="77777777" w:rsidR="00F45CA2" w:rsidRPr="00747C3C" w:rsidRDefault="00F45CA2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136434DB" w14:textId="5D51E4F8" w:rsidR="00F45CA2" w:rsidRDefault="004F56B8" w:rsidP="00747C3C">
      <w:pPr>
        <w:tabs>
          <w:tab w:val="left" w:pos="-720"/>
        </w:tabs>
        <w:suppressAutoHyphens/>
        <w:jc w:val="both"/>
        <w:rPr>
          <w:rFonts w:cs="Arial"/>
        </w:rPr>
      </w:pPr>
      <w:r w:rsidRPr="00747C3C">
        <w:rPr>
          <w:rFonts w:cs="Arial"/>
        </w:rPr>
        <w:t xml:space="preserve">Generally, treatment of injuries should be limited to the rendering of first aid. </w:t>
      </w:r>
      <w:r w:rsidR="00F45CA2" w:rsidRPr="00747C3C">
        <w:rPr>
          <w:rFonts w:cs="Arial"/>
          <w:i/>
        </w:rPr>
        <w:t>First aid</w:t>
      </w:r>
      <w:r w:rsidR="00F45CA2" w:rsidRPr="00747C3C">
        <w:rPr>
          <w:rFonts w:cs="Arial"/>
        </w:rPr>
        <w:t xml:space="preserve"> is that immediate help given by </w:t>
      </w:r>
      <w:r w:rsidR="007A71C4" w:rsidRPr="00747C3C">
        <w:rPr>
          <w:rFonts w:cs="Arial"/>
        </w:rPr>
        <w:t>a</w:t>
      </w:r>
      <w:r w:rsidR="00F45CA2" w:rsidRPr="00747C3C">
        <w:rPr>
          <w:rFonts w:cs="Arial"/>
        </w:rPr>
        <w:t xml:space="preserve"> qualified person at hand in case of accidents or sudden illness.</w:t>
      </w:r>
      <w:r w:rsidR="00C94DFF" w:rsidRPr="00747C3C">
        <w:rPr>
          <w:rFonts w:cs="Arial"/>
        </w:rPr>
        <w:t xml:space="preserve"> </w:t>
      </w:r>
      <w:r w:rsidR="003A7427" w:rsidRPr="00747C3C">
        <w:rPr>
          <w:rFonts w:cs="Arial"/>
        </w:rPr>
        <w:t xml:space="preserve">Each school employee who participates in any required in-service shall be </w:t>
      </w:r>
      <w:r w:rsidR="003A7427" w:rsidRPr="00747C3C">
        <w:rPr>
          <w:rFonts w:cs="Arial"/>
        </w:rPr>
        <w:lastRenderedPageBreak/>
        <w:t xml:space="preserve">required to receive first aid orientation and training. </w:t>
      </w:r>
      <w:r w:rsidR="00D34D5E" w:rsidRPr="00747C3C">
        <w:rPr>
          <w:rFonts w:cs="Arial"/>
        </w:rPr>
        <w:t>A master first aid kit sha</w:t>
      </w:r>
      <w:r w:rsidR="00F45CA2" w:rsidRPr="00747C3C">
        <w:rPr>
          <w:rFonts w:cs="Arial"/>
        </w:rPr>
        <w:t>ll be kept and properly maintained in each school.</w:t>
      </w:r>
      <w:r w:rsidRPr="00747C3C">
        <w:rPr>
          <w:rFonts w:cs="Arial"/>
        </w:rPr>
        <w:t xml:space="preserve"> For more serious injuries, trained medical personnel should be summoned to assist with such injuries as needed.</w:t>
      </w:r>
    </w:p>
    <w:p w14:paraId="05A6FEB8" w14:textId="77777777" w:rsidR="00D62622" w:rsidRDefault="00D62622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2D43A8AA" w14:textId="77777777" w:rsidR="00D62622" w:rsidRDefault="00D62622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79613E1A" w14:textId="6798AA3D" w:rsidR="00D62622" w:rsidRPr="00747C3C" w:rsidRDefault="00D62622" w:rsidP="00747C3C">
      <w:pPr>
        <w:tabs>
          <w:tab w:val="left" w:pos="-720"/>
        </w:tabs>
        <w:suppressAutoHyphens/>
        <w:jc w:val="both"/>
        <w:rPr>
          <w:rFonts w:cs="Arial"/>
        </w:rPr>
      </w:pPr>
      <w:r>
        <w:rPr>
          <w:rFonts w:cs="Arial"/>
        </w:rPr>
        <w:t>Approved: June 3, 2025</w:t>
      </w:r>
    </w:p>
    <w:p w14:paraId="064C7973" w14:textId="77777777" w:rsidR="00F45CA2" w:rsidRPr="00747C3C" w:rsidRDefault="00F45CA2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3EDBD39F" w14:textId="77777777" w:rsidR="004459DB" w:rsidRPr="00747C3C" w:rsidRDefault="004459DB" w:rsidP="00747C3C">
      <w:pPr>
        <w:tabs>
          <w:tab w:val="left" w:pos="-720"/>
        </w:tabs>
        <w:suppressAutoHyphens/>
        <w:jc w:val="both"/>
        <w:rPr>
          <w:rFonts w:cs="Arial"/>
        </w:rPr>
      </w:pPr>
    </w:p>
    <w:p w14:paraId="12524000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786DED2E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2C30EBDB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6BD50AFF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6713BBB1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7B14543B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55F060F4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01C464DC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665DF4D5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3D866FF7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69822661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4107344D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4C6E3860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3B75A2E0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2AF649B6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457698E5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71D4517F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794759D6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414E6BBD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78881B61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188F63C2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4FF2C558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2F899FD4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4DC56035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2808A314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6E64F73A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326D586B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27E5CD86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312B17F7" w14:textId="77777777" w:rsidR="00C94DFF" w:rsidRDefault="00C94DFF" w:rsidP="00D62622">
      <w:pPr>
        <w:tabs>
          <w:tab w:val="left" w:pos="-720"/>
        </w:tabs>
        <w:suppressAutoHyphens/>
        <w:jc w:val="both"/>
        <w:rPr>
          <w:rFonts w:cs="Arial"/>
        </w:rPr>
      </w:pPr>
    </w:p>
    <w:p w14:paraId="70CA18D7" w14:textId="77777777" w:rsidR="00D62622" w:rsidRPr="00747C3C" w:rsidRDefault="00D62622" w:rsidP="00D62622">
      <w:pPr>
        <w:tabs>
          <w:tab w:val="left" w:pos="-720"/>
        </w:tabs>
        <w:suppressAutoHyphens/>
        <w:jc w:val="both"/>
        <w:rPr>
          <w:rFonts w:cs="Arial"/>
        </w:rPr>
      </w:pPr>
    </w:p>
    <w:p w14:paraId="5D4328D5" w14:textId="77777777" w:rsidR="00C94DFF" w:rsidRPr="00747C3C" w:rsidRDefault="00C94DF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748265DE" w14:textId="77777777" w:rsidR="00503056" w:rsidRPr="00747C3C" w:rsidRDefault="00503056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498AE478" w14:textId="77777777" w:rsidR="00A1296F" w:rsidRPr="00747C3C" w:rsidRDefault="00A1296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706B9BF1" w14:textId="77777777" w:rsidR="00A1296F" w:rsidRPr="00747C3C" w:rsidRDefault="00A1296F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6B4A7046" w14:textId="77777777" w:rsidR="006A0A96" w:rsidRPr="00747C3C" w:rsidRDefault="006A0A96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</w:p>
    <w:p w14:paraId="21C213DC" w14:textId="1DFF40A2" w:rsidR="00594341" w:rsidRPr="00747C3C" w:rsidRDefault="00F45CA2" w:rsidP="00747C3C">
      <w:pPr>
        <w:tabs>
          <w:tab w:val="left" w:pos="-720"/>
        </w:tabs>
        <w:suppressAutoHyphens/>
        <w:ind w:left="720" w:hanging="720"/>
        <w:jc w:val="both"/>
        <w:rPr>
          <w:rFonts w:cs="Arial"/>
        </w:rPr>
      </w:pPr>
      <w:r w:rsidRPr="00747C3C">
        <w:rPr>
          <w:rFonts w:cs="Arial"/>
          <w:lang w:val="sv-SE"/>
        </w:rPr>
        <w:t xml:space="preserve">Ref:  </w:t>
      </w:r>
      <w:r w:rsidR="00802C59" w:rsidRPr="00747C3C">
        <w:rPr>
          <w:rFonts w:cs="Arial"/>
          <w:lang w:val="sv-SE"/>
        </w:rPr>
        <w:tab/>
      </w:r>
      <w:r w:rsidRPr="00747C3C">
        <w:rPr>
          <w:rFonts w:cs="Arial"/>
          <w:lang w:val="sv-SE"/>
        </w:rPr>
        <w:t xml:space="preserve">La. Rev. Stat. Ann. </w:t>
      </w:r>
      <w:r w:rsidR="00B16EEA" w:rsidRPr="00747C3C">
        <w:rPr>
          <w:rFonts w:cs="Arial"/>
        </w:rPr>
        <w:t>§</w:t>
      </w:r>
      <w:r w:rsidR="003A7427" w:rsidRPr="00747C3C">
        <w:rPr>
          <w:rFonts w:cs="Arial"/>
        </w:rPr>
        <w:t>§</w:t>
      </w:r>
      <w:r w:rsidR="000459F0" w:rsidRPr="00747C3C">
        <w:rPr>
          <w:rFonts w:cs="Arial"/>
        </w:rPr>
        <w:t xml:space="preserve">17:81, </w:t>
      </w:r>
      <w:r w:rsidR="006A0A96" w:rsidRPr="00747C3C">
        <w:rPr>
          <w:rFonts w:cs="Arial"/>
        </w:rPr>
        <w:t>17:440.1;</w:t>
      </w:r>
      <w:r w:rsidR="003A7427" w:rsidRPr="00747C3C">
        <w:rPr>
          <w:rFonts w:cs="Arial"/>
        </w:rPr>
        <w:t xml:space="preserve"> </w:t>
      </w:r>
      <w:r w:rsidR="006A0A96" w:rsidRPr="00747C3C">
        <w:rPr>
          <w:rFonts w:cs="Arial"/>
          <w:i/>
          <w:iCs/>
          <w:u w:val="single"/>
        </w:rPr>
        <w:t>Health and Safety</w:t>
      </w:r>
      <w:r w:rsidR="006A0A96" w:rsidRPr="00747C3C">
        <w:rPr>
          <w:rFonts w:cs="Arial"/>
        </w:rPr>
        <w:t>, Bulletin 135</w:t>
      </w:r>
      <w:r w:rsidR="000459F0" w:rsidRPr="00747C3C">
        <w:rPr>
          <w:rFonts w:cs="Arial"/>
        </w:rPr>
        <w:t>, Lo</w:t>
      </w:r>
      <w:r w:rsidR="00A1296F" w:rsidRPr="00747C3C">
        <w:rPr>
          <w:rFonts w:cs="Arial"/>
        </w:rPr>
        <w:t>uisiana Department of Education</w:t>
      </w:r>
      <w:r w:rsidR="00D62622">
        <w:rPr>
          <w:rFonts w:cs="Arial"/>
        </w:rPr>
        <w:t>; Board minutes, 6-3-25.</w:t>
      </w:r>
    </w:p>
    <w:sectPr w:rsidR="00594341" w:rsidRPr="00747C3C" w:rsidSect="00C94D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80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FC9F9" w14:textId="77777777" w:rsidR="00703BC9" w:rsidRDefault="00703BC9">
      <w:pPr>
        <w:spacing w:line="20" w:lineRule="exact"/>
        <w:rPr>
          <w:rFonts w:cs="Times New Roman"/>
        </w:rPr>
      </w:pPr>
    </w:p>
  </w:endnote>
  <w:endnote w:type="continuationSeparator" w:id="0">
    <w:p w14:paraId="5E17D977" w14:textId="77777777" w:rsidR="00703BC9" w:rsidRDefault="00703BC9" w:rsidP="00594341">
      <w:r>
        <w:rPr>
          <w:rFonts w:cs="Times New Roman"/>
        </w:rPr>
        <w:t xml:space="preserve"> </w:t>
      </w:r>
    </w:p>
  </w:endnote>
  <w:endnote w:type="continuationNotice" w:id="1">
    <w:p w14:paraId="66B2F17C" w14:textId="77777777" w:rsidR="00703BC9" w:rsidRDefault="00703BC9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6AABD" w14:textId="77777777" w:rsidR="00817BCA" w:rsidRDefault="00817B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AA5EE" w14:textId="73505AC5" w:rsidR="00C94DFF" w:rsidRDefault="00817BCA" w:rsidP="006D343A">
    <w:pPr>
      <w:pStyle w:val="Footer"/>
      <w:tabs>
        <w:tab w:val="clear" w:pos="8640"/>
        <w:tab w:val="right" w:pos="9360"/>
      </w:tabs>
    </w:pPr>
    <w:r>
      <w:t>Morehouse</w:t>
    </w:r>
    <w:r w:rsidR="006D343A">
      <w:t xml:space="preserve"> Parish</w:t>
    </w:r>
    <w:r w:rsidR="00C94DFF">
      <w:t xml:space="preserve"> School Board                                                                      </w:t>
    </w:r>
    <w:r w:rsidR="00571CF7">
      <w:t xml:space="preserve">Page </w:t>
    </w:r>
    <w:r w:rsidR="00C94DFF">
      <w:fldChar w:fldCharType="begin"/>
    </w:r>
    <w:r w:rsidR="00C94DFF">
      <w:instrText xml:space="preserve"> PAGE </w:instrText>
    </w:r>
    <w:r w:rsidR="00C94DFF">
      <w:fldChar w:fldCharType="separate"/>
    </w:r>
    <w:r w:rsidR="00747C3C">
      <w:rPr>
        <w:noProof/>
      </w:rPr>
      <w:t>1</w:t>
    </w:r>
    <w:r w:rsidR="00C94DFF">
      <w:fldChar w:fldCharType="end"/>
    </w:r>
    <w:r w:rsidR="00C94DFF">
      <w:t xml:space="preserve"> of </w:t>
    </w:r>
    <w:r w:rsidR="00CA7885">
      <w:rPr>
        <w:noProof/>
      </w:rPr>
      <w:fldChar w:fldCharType="begin"/>
    </w:r>
    <w:r w:rsidR="00CA7885">
      <w:rPr>
        <w:noProof/>
      </w:rPr>
      <w:instrText xml:space="preserve"> NUMPAGES </w:instrText>
    </w:r>
    <w:r w:rsidR="00CA7885">
      <w:rPr>
        <w:noProof/>
      </w:rPr>
      <w:fldChar w:fldCharType="separate"/>
    </w:r>
    <w:r w:rsidR="00747C3C">
      <w:rPr>
        <w:noProof/>
      </w:rPr>
      <w:t>2</w:t>
    </w:r>
    <w:r w:rsidR="00CA788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B1164" w14:textId="77777777" w:rsidR="00817BCA" w:rsidRDefault="00817B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AC9A3" w14:textId="77777777" w:rsidR="00703BC9" w:rsidRDefault="00703BC9" w:rsidP="00594341">
      <w:r>
        <w:rPr>
          <w:rFonts w:cs="Times New Roman"/>
        </w:rPr>
        <w:separator/>
      </w:r>
    </w:p>
  </w:footnote>
  <w:footnote w:type="continuationSeparator" w:id="0">
    <w:p w14:paraId="08999C9A" w14:textId="77777777" w:rsidR="00703BC9" w:rsidRDefault="00703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E329" w14:textId="77777777" w:rsidR="00817BCA" w:rsidRDefault="00817B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DDB2A" w14:textId="77777777" w:rsidR="00C94DFF" w:rsidRPr="00747C3C" w:rsidRDefault="00C94DFF" w:rsidP="008C3F32">
    <w:pPr>
      <w:pStyle w:val="Header"/>
      <w:jc w:val="right"/>
      <w:rPr>
        <w:rFonts w:cs="Arial"/>
        <w:b/>
      </w:rPr>
    </w:pPr>
    <w:r w:rsidRPr="00747C3C">
      <w:rPr>
        <w:rFonts w:cs="Arial"/>
        <w:b/>
      </w:rPr>
      <w:t>F</w:t>
    </w:r>
    <w:r w:rsidR="00747C3C">
      <w:rPr>
        <w:rFonts w:cs="Arial"/>
        <w:b/>
      </w:rPr>
      <w:t>ILE:  JGFG</w:t>
    </w:r>
  </w:p>
  <w:p w14:paraId="11AD9D52" w14:textId="77777777" w:rsidR="00C94DFF" w:rsidRPr="00747C3C" w:rsidRDefault="00747C3C" w:rsidP="008C3F32">
    <w:pPr>
      <w:pStyle w:val="Header"/>
      <w:jc w:val="right"/>
      <w:rPr>
        <w:rFonts w:cs="Arial"/>
        <w:b/>
      </w:rPr>
    </w:pPr>
    <w:r>
      <w:rPr>
        <w:rFonts w:cs="Arial"/>
        <w:b/>
      </w:rPr>
      <w:t>Cf:  IFCB, JGCD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BFE1" w14:textId="77777777" w:rsidR="00817BCA" w:rsidRDefault="00817B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88B5073"/>
    <w:multiLevelType w:val="hybridMultilevel"/>
    <w:tmpl w:val="3DFA07E2"/>
    <w:lvl w:ilvl="0" w:tplc="BB6A73A6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140534252">
    <w:abstractNumId w:val="0"/>
  </w:num>
  <w:num w:numId="2" w16cid:durableId="947854391">
    <w:abstractNumId w:val="1"/>
  </w:num>
  <w:num w:numId="3" w16cid:durableId="1094397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459F0"/>
    <w:rsid w:val="00046DBE"/>
    <w:rsid w:val="00060FB2"/>
    <w:rsid w:val="00090FC7"/>
    <w:rsid w:val="00096007"/>
    <w:rsid w:val="000F05A4"/>
    <w:rsid w:val="001C2EED"/>
    <w:rsid w:val="00240905"/>
    <w:rsid w:val="002921A8"/>
    <w:rsid w:val="002A4BB1"/>
    <w:rsid w:val="002C6797"/>
    <w:rsid w:val="002D2408"/>
    <w:rsid w:val="002D2DCB"/>
    <w:rsid w:val="002E43B0"/>
    <w:rsid w:val="003A7427"/>
    <w:rsid w:val="003B31BC"/>
    <w:rsid w:val="003D595D"/>
    <w:rsid w:val="004459DB"/>
    <w:rsid w:val="00454C19"/>
    <w:rsid w:val="004727C5"/>
    <w:rsid w:val="00493C1D"/>
    <w:rsid w:val="004F56B8"/>
    <w:rsid w:val="00503056"/>
    <w:rsid w:val="00552780"/>
    <w:rsid w:val="00571CF7"/>
    <w:rsid w:val="00590EF4"/>
    <w:rsid w:val="00594341"/>
    <w:rsid w:val="005D407A"/>
    <w:rsid w:val="005D4CF4"/>
    <w:rsid w:val="005D652C"/>
    <w:rsid w:val="005F611B"/>
    <w:rsid w:val="005F7BFA"/>
    <w:rsid w:val="00604FF6"/>
    <w:rsid w:val="00641331"/>
    <w:rsid w:val="006555B9"/>
    <w:rsid w:val="00665C1A"/>
    <w:rsid w:val="00691571"/>
    <w:rsid w:val="006A0A96"/>
    <w:rsid w:val="006B7EA9"/>
    <w:rsid w:val="006D343A"/>
    <w:rsid w:val="00700B78"/>
    <w:rsid w:val="00703BC9"/>
    <w:rsid w:val="00747C3C"/>
    <w:rsid w:val="00757C66"/>
    <w:rsid w:val="007A71C4"/>
    <w:rsid w:val="00802C59"/>
    <w:rsid w:val="00817BCA"/>
    <w:rsid w:val="00863AD5"/>
    <w:rsid w:val="008662B3"/>
    <w:rsid w:val="00877C03"/>
    <w:rsid w:val="0088263E"/>
    <w:rsid w:val="008964F6"/>
    <w:rsid w:val="008C3F32"/>
    <w:rsid w:val="00962C62"/>
    <w:rsid w:val="009764DA"/>
    <w:rsid w:val="009C26E0"/>
    <w:rsid w:val="00A1296F"/>
    <w:rsid w:val="00A85ED3"/>
    <w:rsid w:val="00A931FA"/>
    <w:rsid w:val="00AA6509"/>
    <w:rsid w:val="00AB3557"/>
    <w:rsid w:val="00AC798F"/>
    <w:rsid w:val="00AF64AC"/>
    <w:rsid w:val="00B16EEA"/>
    <w:rsid w:val="00BB5FED"/>
    <w:rsid w:val="00C05E9D"/>
    <w:rsid w:val="00C06399"/>
    <w:rsid w:val="00C82490"/>
    <w:rsid w:val="00C92538"/>
    <w:rsid w:val="00C94DFF"/>
    <w:rsid w:val="00CA7885"/>
    <w:rsid w:val="00CE5225"/>
    <w:rsid w:val="00CF225A"/>
    <w:rsid w:val="00D34D5E"/>
    <w:rsid w:val="00D54A90"/>
    <w:rsid w:val="00D62622"/>
    <w:rsid w:val="00D933D0"/>
    <w:rsid w:val="00DF4FEB"/>
    <w:rsid w:val="00DF6C4D"/>
    <w:rsid w:val="00E04A1C"/>
    <w:rsid w:val="00E12D0F"/>
    <w:rsid w:val="00E6135E"/>
    <w:rsid w:val="00E7419A"/>
    <w:rsid w:val="00E910BE"/>
    <w:rsid w:val="00E92707"/>
    <w:rsid w:val="00EC14E5"/>
    <w:rsid w:val="00EC21E6"/>
    <w:rsid w:val="00F064C2"/>
    <w:rsid w:val="00F340C6"/>
    <w:rsid w:val="00F45CA2"/>
    <w:rsid w:val="00FE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15936CF"/>
  <w15:docId w15:val="{602773E0-BE91-4E2C-AE04-CD69F45DE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02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BE5C3B-1A60-4412-9032-7A0332F053A7}"/>
</file>

<file path=customXml/itemProps2.xml><?xml version="1.0" encoding="utf-8"?>
<ds:datastoreItem xmlns:ds="http://schemas.openxmlformats.org/officeDocument/2006/customXml" ds:itemID="{7899FFCE-AE7A-4F88-B157-4804053690ED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3.xml><?xml version="1.0" encoding="utf-8"?>
<ds:datastoreItem xmlns:ds="http://schemas.openxmlformats.org/officeDocument/2006/customXml" ds:itemID="{D675F69F-B290-4769-ABF6-50CF0697DE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JGFG, Illness and Accidents</vt:lpstr>
    </vt:vector>
  </TitlesOfParts>
  <Company>Forethought Consulting, Inc.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JGFG, Illness and Accidents</dc:title>
  <dc:creator>James D. Prescott, Jr.</dc:creator>
  <cp:lastModifiedBy>Hope Jambon</cp:lastModifiedBy>
  <cp:revision>10</cp:revision>
  <cp:lastPrinted>2015-10-30T16:29:00Z</cp:lastPrinted>
  <dcterms:created xsi:type="dcterms:W3CDTF">2018-03-28T18:44:00Z</dcterms:created>
  <dcterms:modified xsi:type="dcterms:W3CDTF">2026-01-12T18:56:00Z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