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07BAD" w14:textId="77777777" w:rsidR="000E4305" w:rsidRPr="002E2BA9" w:rsidRDefault="000E4305" w:rsidP="002E2BA9">
      <w:pPr>
        <w:tabs>
          <w:tab w:val="center" w:pos="4680"/>
        </w:tabs>
        <w:suppressAutoHyphens/>
        <w:jc w:val="center"/>
        <w:rPr>
          <w:rFonts w:cs="Arial"/>
        </w:rPr>
      </w:pPr>
      <w:r w:rsidRPr="002E2BA9">
        <w:rPr>
          <w:rFonts w:cs="Arial"/>
          <w:b/>
        </w:rPr>
        <w:t>EXPULSION</w:t>
      </w:r>
    </w:p>
    <w:p w14:paraId="77E57263" w14:textId="77777777" w:rsidR="000E4305" w:rsidRPr="002E2BA9" w:rsidRDefault="000E4305" w:rsidP="002E2BA9">
      <w:pPr>
        <w:tabs>
          <w:tab w:val="left" w:pos="-720"/>
        </w:tabs>
        <w:suppressAutoHyphens/>
        <w:jc w:val="both"/>
        <w:rPr>
          <w:rFonts w:cs="Arial"/>
        </w:rPr>
      </w:pPr>
    </w:p>
    <w:p w14:paraId="3862384D" w14:textId="77777777" w:rsidR="000E4305" w:rsidRPr="002E2BA9" w:rsidRDefault="000E4305" w:rsidP="002E2BA9">
      <w:pPr>
        <w:tabs>
          <w:tab w:val="left" w:pos="-720"/>
        </w:tabs>
        <w:suppressAutoHyphens/>
        <w:jc w:val="both"/>
        <w:rPr>
          <w:rFonts w:cs="Arial"/>
        </w:rPr>
      </w:pPr>
    </w:p>
    <w:p w14:paraId="23F86F16" w14:textId="392D3E40" w:rsidR="00FA059B" w:rsidRPr="00EB33BD" w:rsidRDefault="006B4EBE" w:rsidP="00FA059B">
      <w:pPr>
        <w:tabs>
          <w:tab w:val="left" w:pos="-720"/>
        </w:tabs>
        <w:suppressAutoHyphens/>
        <w:ind w:firstLine="18"/>
        <w:jc w:val="both"/>
        <w:rPr>
          <w:rFonts w:cs="Arial"/>
        </w:rPr>
      </w:pPr>
      <w:r w:rsidRPr="002E2BA9">
        <w:rPr>
          <w:rFonts w:cs="Arial"/>
        </w:rPr>
        <w:t xml:space="preserve">The </w:t>
      </w:r>
      <w:r w:rsidR="00DA5615">
        <w:rPr>
          <w:rFonts w:cs="Arial"/>
        </w:rPr>
        <w:t>Morehouse</w:t>
      </w:r>
      <w:r w:rsidR="006A4726" w:rsidRPr="002E2BA9">
        <w:rPr>
          <w:rFonts w:cs="Arial"/>
        </w:rPr>
        <w:t xml:space="preserve"> </w:t>
      </w:r>
      <w:r w:rsidR="000E4305" w:rsidRPr="002E2BA9">
        <w:rPr>
          <w:rFonts w:cs="Arial"/>
        </w:rPr>
        <w:t xml:space="preserve">Parish School </w:t>
      </w:r>
      <w:r w:rsidR="00101F7C">
        <w:rPr>
          <w:rFonts w:cs="Arial"/>
        </w:rPr>
        <w:t>District</w:t>
      </w:r>
      <w:r w:rsidR="000E4305" w:rsidRPr="002E2BA9">
        <w:rPr>
          <w:rFonts w:cs="Arial"/>
        </w:rPr>
        <w:t xml:space="preserve"> </w:t>
      </w:r>
      <w:r w:rsidR="00FA059B" w:rsidRPr="002E2BA9">
        <w:rPr>
          <w:rFonts w:cs="Arial"/>
        </w:rPr>
        <w:t xml:space="preserve">may expel a </w:t>
      </w:r>
      <w:r w:rsidR="00FA059B">
        <w:rPr>
          <w:rFonts w:cs="Arial"/>
        </w:rPr>
        <w:t>student</w:t>
      </w:r>
      <w:r w:rsidR="00FA059B" w:rsidRPr="002E2BA9">
        <w:rPr>
          <w:rFonts w:cs="Arial"/>
        </w:rPr>
        <w:t xml:space="preserve"> from school if an offense committed by the </w:t>
      </w:r>
      <w:r w:rsidR="00FA059B">
        <w:rPr>
          <w:rFonts w:cs="Arial"/>
        </w:rPr>
        <w:t>student</w:t>
      </w:r>
      <w:r w:rsidR="00FA059B" w:rsidRPr="002E2BA9">
        <w:rPr>
          <w:rFonts w:cs="Arial"/>
        </w:rPr>
        <w:t xml:space="preserve"> is serious enough to warrant such action or is in violation of state </w:t>
      </w:r>
      <w:r w:rsidR="00FA059B" w:rsidRPr="00EB33BD">
        <w:rPr>
          <w:rFonts w:cs="Arial"/>
        </w:rPr>
        <w:t>law or the School Board’s code of conduct.  Prior to any expulsion the school principal or his/her designee shall advise the student of the particular misconduct of which he/she is accused as well as the basis for such accusation, and the student shall be given an opportunity at that time to explain his/her version of the facts.  The principal/designee shall contact the parent</w:t>
      </w:r>
      <w:r w:rsidR="00FA059B">
        <w:rPr>
          <w:rFonts w:cs="Arial"/>
        </w:rPr>
        <w:t xml:space="preserve"> </w:t>
      </w:r>
      <w:r w:rsidR="00FA059B" w:rsidRPr="00EB33BD">
        <w:rPr>
          <w:rFonts w:cs="Arial"/>
        </w:rPr>
        <w:t xml:space="preserve">or legal guardian of the student to notify them of the expulsion, and establish a date and time for a conference with the principal or designee as a requirement for readmitting the student.  </w:t>
      </w:r>
      <w:r w:rsidR="00FA059B" w:rsidRPr="00EB33BD">
        <w:rPr>
          <w:rFonts w:cs="Arial"/>
          <w:iCs/>
        </w:rPr>
        <w:t>Notice</w:t>
      </w:r>
      <w:r w:rsidR="00FA059B" w:rsidRPr="00EB33BD">
        <w:rPr>
          <w:rFonts w:cs="Arial"/>
        </w:rPr>
        <w:t xml:space="preserve"> shall be given by contacting the parent</w:t>
      </w:r>
      <w:r w:rsidR="00FA059B">
        <w:rPr>
          <w:rFonts w:cs="Arial"/>
        </w:rPr>
        <w:t xml:space="preserve"> </w:t>
      </w:r>
      <w:r w:rsidR="00FA059B" w:rsidRPr="00EB33BD">
        <w:rPr>
          <w:rFonts w:cs="Arial"/>
        </w:rPr>
        <w:t xml:space="preserve">or legal guardian by telephone at the telephone number shown on the student's registration card, or by electronic communication and additionally by a certified letter sent to the address shown on the student's registration card.  If the parent or legal guardian fails to attend the required conference within five (5) school days of notification, the truancy laws shall be effective.  </w:t>
      </w:r>
    </w:p>
    <w:p w14:paraId="0CCA5D56" w14:textId="77777777" w:rsidR="00FA059B" w:rsidRPr="00EB33BD" w:rsidRDefault="00FA059B" w:rsidP="00FA059B">
      <w:pPr>
        <w:tabs>
          <w:tab w:val="left" w:pos="-720"/>
        </w:tabs>
        <w:suppressAutoHyphens/>
        <w:ind w:firstLine="18"/>
        <w:jc w:val="both"/>
        <w:rPr>
          <w:rFonts w:cs="Arial"/>
        </w:rPr>
      </w:pPr>
    </w:p>
    <w:p w14:paraId="4A6B6483" w14:textId="110912F2" w:rsidR="00FA059B" w:rsidRPr="00EB33BD" w:rsidRDefault="00FA059B" w:rsidP="00FA059B">
      <w:pPr>
        <w:tabs>
          <w:tab w:val="left" w:pos="-720"/>
        </w:tabs>
        <w:suppressAutoHyphens/>
        <w:jc w:val="both"/>
        <w:rPr>
          <w:rFonts w:cs="Arial"/>
        </w:rPr>
      </w:pPr>
      <w:r w:rsidRPr="00EB33BD">
        <w:rPr>
          <w:rFonts w:cs="Arial"/>
        </w:rPr>
        <w:t xml:space="preserve">Upon the recommendation for expulsion of a student by the principal a hearing shall be conducted by the Superintendent or his/her designee within fifteen (15) school days to determine the facts of the case and make a finding of whether or not the student is guilty of conduct warranting a recommendation of expulsion.  The </w:t>
      </w:r>
      <w:r w:rsidR="00F86A74" w:rsidRPr="00E91B61">
        <w:rPr>
          <w:rFonts w:cs="Arial"/>
        </w:rPr>
        <w:t xml:space="preserve">Superintendent or his/her designee </w:t>
      </w:r>
      <w:r w:rsidR="00D112B6" w:rsidRPr="00BF3D1C">
        <w:rPr>
          <w:rFonts w:cs="Arial"/>
        </w:rPr>
        <w:t>shall</w:t>
      </w:r>
      <w:r w:rsidR="00D112B6" w:rsidRPr="00BF3D1C">
        <w:rPr>
          <w:rFonts w:cs="Arial"/>
          <w:color w:val="0000FF"/>
        </w:rPr>
        <w:t xml:space="preserve"> </w:t>
      </w:r>
      <w:r w:rsidRPr="00EB33BD">
        <w:rPr>
          <w:rFonts w:cs="Arial"/>
        </w:rPr>
        <w:t>provide written notice of the hearing to the student and his/her parent or legal guardian, and the notice shall advise the student and his/her parent or legal guardian of their rights. Notification of the time, date, and place of the expulsion hearing shall be mailed to the parents.  Following the hearing, the Superintendent or his/her designee shall notify the parents of the decision rendered.</w:t>
      </w:r>
    </w:p>
    <w:p w14:paraId="14FBDF3E" w14:textId="77777777" w:rsidR="00FA059B" w:rsidRPr="00EB33BD" w:rsidRDefault="00FA059B" w:rsidP="00FA059B">
      <w:pPr>
        <w:tabs>
          <w:tab w:val="left" w:pos="-720"/>
        </w:tabs>
        <w:suppressAutoHyphens/>
        <w:jc w:val="both"/>
        <w:rPr>
          <w:rFonts w:cs="Arial"/>
        </w:rPr>
      </w:pPr>
    </w:p>
    <w:p w14:paraId="1DB00559" w14:textId="7B6DAEF9" w:rsidR="00FA059B" w:rsidRPr="00E91B61" w:rsidRDefault="00FA059B" w:rsidP="00FA059B">
      <w:pPr>
        <w:tabs>
          <w:tab w:val="left" w:pos="-720"/>
        </w:tabs>
        <w:suppressAutoHyphens/>
        <w:jc w:val="both"/>
        <w:rPr>
          <w:rFonts w:cs="Arial"/>
        </w:rPr>
      </w:pPr>
      <w:r w:rsidRPr="00EB33BD">
        <w:rPr>
          <w:rFonts w:cs="Arial"/>
        </w:rPr>
        <w:t>At the hearing, the principal and/or teacher concerned may be represented by any person appointed by the Superintendent and the concerned teacher shall be permitted to attend and present any relevant information.  Until the hearing, the student shall remain suspended with access to classwork and the opportunity to earn academic credit</w:t>
      </w:r>
      <w:bookmarkStart w:id="0" w:name="_Hlk75344105"/>
      <w:r w:rsidRPr="00EB33BD">
        <w:rPr>
          <w:rFonts w:cs="Arial"/>
        </w:rPr>
        <w:t xml:space="preserve">. A student who is </w:t>
      </w:r>
      <w:r w:rsidR="00A30CB5">
        <w:rPr>
          <w:rFonts w:cs="Arial"/>
        </w:rPr>
        <w:t>suspend</w:t>
      </w:r>
      <w:r w:rsidRPr="00EB33BD">
        <w:rPr>
          <w:rFonts w:cs="Arial"/>
        </w:rPr>
        <w:t>ed for longer than ten (10)</w:t>
      </w:r>
      <w:r w:rsidR="00F86A74">
        <w:rPr>
          <w:rFonts w:cs="Arial"/>
        </w:rPr>
        <w:t xml:space="preserve"> </w:t>
      </w:r>
      <w:r w:rsidR="00F86A74" w:rsidRPr="00E91B61">
        <w:rPr>
          <w:rFonts w:cs="Arial"/>
        </w:rPr>
        <w:t>school</w:t>
      </w:r>
      <w:r w:rsidRPr="00E91B61">
        <w:rPr>
          <w:rFonts w:cs="Arial"/>
        </w:rPr>
        <w:t xml:space="preserve"> days </w:t>
      </w:r>
      <w:r w:rsidR="00A30CB5" w:rsidRPr="00E91B61">
        <w:rPr>
          <w:rFonts w:cs="Arial"/>
        </w:rPr>
        <w:t xml:space="preserve">or expelled </w:t>
      </w:r>
      <w:r w:rsidRPr="00E91B61">
        <w:rPr>
          <w:rFonts w:cs="Arial"/>
        </w:rPr>
        <w:t>shall be provided with academic instruction at an alternative setting in accordance with La. Rev. Stat. Ann. §17:416.2.</w:t>
      </w:r>
    </w:p>
    <w:bookmarkEnd w:id="0"/>
    <w:p w14:paraId="04C9E72D" w14:textId="77777777" w:rsidR="00FA059B" w:rsidRPr="00E91B61" w:rsidRDefault="00FA059B" w:rsidP="00FA059B">
      <w:pPr>
        <w:tabs>
          <w:tab w:val="left" w:pos="-720"/>
        </w:tabs>
        <w:suppressAutoHyphens/>
        <w:jc w:val="both"/>
        <w:rPr>
          <w:rFonts w:cs="Arial"/>
        </w:rPr>
      </w:pPr>
    </w:p>
    <w:p w14:paraId="50B65388" w14:textId="75133198" w:rsidR="00FA059B" w:rsidRPr="002E2BA9" w:rsidRDefault="00FA059B" w:rsidP="00FA059B">
      <w:pPr>
        <w:tabs>
          <w:tab w:val="left" w:pos="-720"/>
        </w:tabs>
        <w:suppressAutoHyphens/>
        <w:jc w:val="both"/>
        <w:rPr>
          <w:rFonts w:cs="Arial"/>
        </w:rPr>
      </w:pPr>
      <w:r w:rsidRPr="00E91B61">
        <w:rPr>
          <w:rFonts w:cs="Arial"/>
        </w:rPr>
        <w:t xml:space="preserve">Upon the conclusion of the hearing and upon finding the student guilty of conduct warranting expulsion, the Superintendent </w:t>
      </w:r>
      <w:r w:rsidR="00F86A74" w:rsidRPr="00E91B61">
        <w:rPr>
          <w:rFonts w:cs="Arial"/>
        </w:rPr>
        <w:t xml:space="preserve">or his/her designee </w:t>
      </w:r>
      <w:r w:rsidRPr="00E91B61">
        <w:rPr>
          <w:rFonts w:cs="Arial"/>
        </w:rPr>
        <w:t xml:space="preserve">shall determine whether such student shall be expelled and the specified period of expulsion, or if other disciplinary action shall be taken.  Unless otherwise stipulated by state statutes, the period of expulsion shall not be less than one school semester and may carry over into the next school year, if necessary.  During an expulsion, the Superintendent </w:t>
      </w:r>
      <w:r w:rsidR="00F86A74" w:rsidRPr="00E91B61">
        <w:rPr>
          <w:rFonts w:cs="Arial"/>
        </w:rPr>
        <w:t xml:space="preserve">or his/her designee </w:t>
      </w:r>
      <w:r w:rsidRPr="00E91B61">
        <w:rPr>
          <w:rFonts w:cs="Arial"/>
        </w:rPr>
        <w:t>shall place the student in an alternative school or in an alternative educational placement</w:t>
      </w:r>
      <w:r w:rsidRPr="002E2BA9">
        <w:rPr>
          <w:rFonts w:cs="Arial"/>
        </w:rPr>
        <w:t>.</w:t>
      </w:r>
    </w:p>
    <w:p w14:paraId="7DAF6C5B" w14:textId="77777777" w:rsidR="00FA059B" w:rsidRDefault="00FA059B" w:rsidP="00FA059B">
      <w:pPr>
        <w:tabs>
          <w:tab w:val="left" w:pos="-720"/>
        </w:tabs>
        <w:suppressAutoHyphens/>
        <w:jc w:val="both"/>
        <w:rPr>
          <w:u w:val="single"/>
        </w:rPr>
      </w:pPr>
      <w:bookmarkStart w:id="1" w:name="_Hlk56164413"/>
    </w:p>
    <w:p w14:paraId="29B71735" w14:textId="77777777" w:rsidR="007A1B4A" w:rsidRDefault="007A1B4A" w:rsidP="00FA059B">
      <w:pPr>
        <w:tabs>
          <w:tab w:val="left" w:pos="-720"/>
        </w:tabs>
        <w:suppressAutoHyphens/>
        <w:jc w:val="both"/>
        <w:rPr>
          <w:u w:val="single"/>
        </w:rPr>
      </w:pPr>
    </w:p>
    <w:p w14:paraId="4DDCEB19" w14:textId="700222A5" w:rsidR="00FA059B" w:rsidRDefault="00FA059B" w:rsidP="00FA059B">
      <w:pPr>
        <w:tabs>
          <w:tab w:val="left" w:pos="-720"/>
        </w:tabs>
        <w:suppressAutoHyphens/>
        <w:jc w:val="both"/>
      </w:pPr>
      <w:r w:rsidRPr="00204F2A">
        <w:rPr>
          <w:u w:val="single"/>
        </w:rPr>
        <w:lastRenderedPageBreak/>
        <w:t>APPEALS</w:t>
      </w:r>
    </w:p>
    <w:p w14:paraId="2F340AA8" w14:textId="77777777" w:rsidR="00FA059B" w:rsidRPr="00605617" w:rsidRDefault="00FA059B" w:rsidP="00FA059B">
      <w:pPr>
        <w:tabs>
          <w:tab w:val="left" w:pos="-720"/>
        </w:tabs>
        <w:suppressAutoHyphens/>
        <w:jc w:val="both"/>
      </w:pPr>
    </w:p>
    <w:p w14:paraId="7A898A12" w14:textId="125963BC" w:rsidR="00FA059B" w:rsidRPr="00EB33BD" w:rsidRDefault="00FA059B" w:rsidP="00FA059B">
      <w:pPr>
        <w:tabs>
          <w:tab w:val="left" w:pos="-720"/>
        </w:tabs>
        <w:suppressAutoHyphens/>
        <w:jc w:val="both"/>
      </w:pPr>
      <w:r w:rsidRPr="00204F2A">
        <w:t xml:space="preserve">The parent or </w:t>
      </w:r>
      <w:r w:rsidRPr="00EB33BD">
        <w:t>legal guardian of the student who has been recommended for expulsion in accordance with state law may, within five (5) days after the decision to expel has been rendered, submit a request to the School Board to review the findings of the Superintendent or designee at a time set by the School Board;</w:t>
      </w:r>
      <w:r w:rsidRPr="00EB33BD">
        <w:rPr>
          <w:rFonts w:cs="Arial"/>
        </w:rPr>
        <w:t xml:space="preserve"> otherwise the decision of the Superintendent </w:t>
      </w:r>
      <w:r w:rsidR="00F86A74" w:rsidRPr="00E91B61">
        <w:rPr>
          <w:rFonts w:cs="Arial"/>
        </w:rPr>
        <w:t xml:space="preserve">or designee </w:t>
      </w:r>
      <w:r w:rsidRPr="00EB33BD">
        <w:rPr>
          <w:rFonts w:cs="Arial"/>
        </w:rPr>
        <w:t>shall be final</w:t>
      </w:r>
      <w:r w:rsidRPr="00EB33BD">
        <w:t xml:space="preserve">.   </w:t>
      </w:r>
      <w:r w:rsidRPr="00EB33BD">
        <w:rPr>
          <w:rFonts w:cs="Arial"/>
        </w:rPr>
        <w:t xml:space="preserve">If requested, as herein provided, and after reviewing the findings of the Superintendent or his/her designee, the School Board may affirm, modify, or reverse the action previously taken. </w:t>
      </w:r>
      <w:r w:rsidRPr="00EB33BD">
        <w:t xml:space="preserve"> The parent or legal guardian of the student shall have such right of review even if the recommendation is reduced to a suspension.  </w:t>
      </w:r>
    </w:p>
    <w:p w14:paraId="0982D9D7" w14:textId="77777777" w:rsidR="00FA059B" w:rsidRPr="00EB33BD" w:rsidRDefault="00FA059B" w:rsidP="00FA059B">
      <w:pPr>
        <w:tabs>
          <w:tab w:val="left" w:pos="-720"/>
        </w:tabs>
        <w:suppressAutoHyphens/>
        <w:jc w:val="both"/>
      </w:pPr>
    </w:p>
    <w:p w14:paraId="7BEBC5F9" w14:textId="77777777" w:rsidR="00FA059B" w:rsidRPr="00204F2A" w:rsidRDefault="00FA059B" w:rsidP="00FA059B">
      <w:pPr>
        <w:pStyle w:val="NormalWeb"/>
        <w:spacing w:before="0" w:beforeAutospacing="0" w:after="0" w:afterAutospacing="0"/>
        <w:jc w:val="both"/>
        <w:rPr>
          <w:rFonts w:ascii="Arial" w:hAnsi="Arial" w:cs="Arial"/>
        </w:rPr>
      </w:pPr>
      <w:r w:rsidRPr="00EB33BD">
        <w:rPr>
          <w:rFonts w:ascii="Arial" w:hAnsi="Arial" w:cs="Arial"/>
        </w:rPr>
        <w:t xml:space="preserve">The parent or legal guardian of the student who has been recommended for expulsion in accordance with state law may, within ten (10) </w:t>
      </w:r>
      <w:r>
        <w:rPr>
          <w:rFonts w:ascii="Arial" w:hAnsi="Arial" w:cs="Arial"/>
        </w:rPr>
        <w:t xml:space="preserve">school </w:t>
      </w:r>
      <w:r w:rsidRPr="00EB33BD">
        <w:rPr>
          <w:rFonts w:ascii="Arial" w:hAnsi="Arial" w:cs="Arial"/>
        </w:rPr>
        <w:t xml:space="preserve">days, appeal to the district court for the parish in which the student’s school is located, an adverse ruling of the School Board in upholding the action of the Superintendent or his/her designee.  The court may reverse or revise the ruling of the School Board upon a finding that the ruling of the School Board was based on an absence of any relevant evidence in support thereof.  The parent or legal guardian of the student shall have such </w:t>
      </w:r>
      <w:r w:rsidRPr="00204F2A">
        <w:rPr>
          <w:rFonts w:ascii="Arial" w:hAnsi="Arial" w:cs="Arial"/>
        </w:rPr>
        <w:t>right to appeal to the district court even if the recommendation for expulsion is reduced to a suspension. </w:t>
      </w:r>
    </w:p>
    <w:bookmarkEnd w:id="1"/>
    <w:p w14:paraId="1F16DC7E" w14:textId="77777777" w:rsidR="00FA059B" w:rsidRDefault="00FA059B" w:rsidP="00FA059B">
      <w:pPr>
        <w:tabs>
          <w:tab w:val="left" w:pos="-720"/>
        </w:tabs>
        <w:suppressAutoHyphens/>
        <w:jc w:val="both"/>
        <w:rPr>
          <w:rFonts w:cs="Arial"/>
        </w:rPr>
      </w:pPr>
    </w:p>
    <w:p w14:paraId="081D61EC" w14:textId="2754767F" w:rsidR="00DC64B8" w:rsidRPr="0028748F" w:rsidRDefault="00DC64B8" w:rsidP="00DC64B8">
      <w:pPr>
        <w:tabs>
          <w:tab w:val="left" w:pos="-720"/>
        </w:tabs>
        <w:suppressAutoHyphens/>
        <w:jc w:val="both"/>
        <w:rPr>
          <w:rFonts w:cs="Arial"/>
        </w:rPr>
      </w:pPr>
      <w:bookmarkStart w:id="2" w:name="_Hlk170135592"/>
      <w:bookmarkStart w:id="3" w:name="_Hlk169601343"/>
      <w:bookmarkStart w:id="4" w:name="_Hlk170217447"/>
      <w:bookmarkStart w:id="5" w:name="_Hlk170133701"/>
      <w:r w:rsidRPr="0028748F">
        <w:rPr>
          <w:rFonts w:cs="Arial"/>
          <w:u w:val="single"/>
        </w:rPr>
        <w:t>FIREARMS</w:t>
      </w:r>
      <w:r w:rsidRPr="007A1B4A">
        <w:rPr>
          <w:rFonts w:cs="Arial"/>
          <w:u w:val="single"/>
        </w:rPr>
        <w:t>, KNIVES, AND DRUGS</w:t>
      </w:r>
    </w:p>
    <w:p w14:paraId="6A425075" w14:textId="77777777" w:rsidR="00DC64B8" w:rsidRPr="0090316E" w:rsidRDefault="00DC64B8" w:rsidP="00DC64B8">
      <w:pPr>
        <w:suppressAutoHyphens/>
        <w:jc w:val="both"/>
        <w:rPr>
          <w:rFonts w:cs="Arial"/>
          <w:color w:val="0000FF"/>
        </w:rPr>
      </w:pPr>
    </w:p>
    <w:p w14:paraId="0D95FF7F" w14:textId="457C0B63" w:rsidR="004701C4" w:rsidRPr="00A152C3" w:rsidRDefault="004701C4" w:rsidP="004701C4">
      <w:pPr>
        <w:tabs>
          <w:tab w:val="left" w:pos="-720"/>
        </w:tabs>
        <w:suppressAutoHyphens/>
        <w:jc w:val="both"/>
        <w:rPr>
          <w:rFonts w:cs="Arial"/>
          <w:color w:val="000000" w:themeColor="text1"/>
        </w:rPr>
      </w:pPr>
      <w:bookmarkStart w:id="6" w:name="_Hlk204168295"/>
      <w:bookmarkEnd w:id="2"/>
      <w:bookmarkEnd w:id="3"/>
      <w:r w:rsidRPr="009B27DE">
        <w:rPr>
          <w:rFonts w:cs="Arial"/>
        </w:rPr>
        <w:t xml:space="preserve">Any student, </w:t>
      </w:r>
      <w:r w:rsidRPr="00B647B0">
        <w:rPr>
          <w:rFonts w:cs="Arial"/>
        </w:rPr>
        <w:t xml:space="preserve">in grades </w:t>
      </w:r>
      <w:r w:rsidRPr="00CC2C99">
        <w:rPr>
          <w:rFonts w:cs="Arial"/>
        </w:rPr>
        <w:t>six (6) through twelve (12), who is</w:t>
      </w:r>
      <w:r w:rsidRPr="00CC2C99">
        <w:rPr>
          <w:rFonts w:cs="Arial"/>
          <w:color w:val="FF0000"/>
        </w:rPr>
        <w:t xml:space="preserve"> </w:t>
      </w:r>
      <w:r w:rsidRPr="00CC2C99">
        <w:rPr>
          <w:rFonts w:cs="Arial"/>
        </w:rPr>
        <w:t>found guilty of being in possession of a firearm,</w:t>
      </w:r>
      <w:r w:rsidRPr="00CC2C99">
        <w:rPr>
          <w:rFonts w:cs="Arial"/>
          <w:color w:val="0000FF"/>
        </w:rPr>
        <w:t xml:space="preserve"> </w:t>
      </w:r>
      <w:r w:rsidRPr="00CC2C99">
        <w:rPr>
          <w:rFonts w:cs="Arial"/>
        </w:rPr>
        <w:t>a knife with a blade equal to or in excess of two and one-half inches (2 ½“) in length, or any illegal narcotic, drug, or other controlled substance on</w:t>
      </w:r>
      <w:r w:rsidRPr="009B27DE">
        <w:rPr>
          <w:rFonts w:cs="Arial"/>
        </w:rPr>
        <w:t xml:space="preserve"> school property, on a school bus </w:t>
      </w:r>
      <w:r w:rsidRPr="0028748F">
        <w:rPr>
          <w:rFonts w:cs="Arial"/>
        </w:rPr>
        <w:t xml:space="preserve">or </w:t>
      </w:r>
      <w:r w:rsidRPr="009B27DE">
        <w:rPr>
          <w:rFonts w:cs="Arial"/>
        </w:rPr>
        <w:t xml:space="preserve">at a school-sponsored event, pursuant to a hearing, shall be expelled from school for a minimum period of </w:t>
      </w:r>
      <w:r w:rsidRPr="00A152C3">
        <w:rPr>
          <w:rFonts w:cs="Arial"/>
          <w:color w:val="000000" w:themeColor="text1"/>
        </w:rPr>
        <w:t>two (2) complete school semesters and shall be referred to the district attorney for appropriate action.  However, the Superintendent, may modify the length of the minimum expulsion required on a case-by-case basis, provided such modification is in writing.</w:t>
      </w:r>
    </w:p>
    <w:p w14:paraId="4E7767E7" w14:textId="77777777" w:rsidR="004701C4" w:rsidRPr="00A152C3" w:rsidRDefault="004701C4" w:rsidP="004701C4">
      <w:pPr>
        <w:tabs>
          <w:tab w:val="left" w:pos="-720"/>
        </w:tabs>
        <w:suppressAutoHyphens/>
        <w:jc w:val="both"/>
        <w:rPr>
          <w:rFonts w:cs="Arial"/>
          <w:color w:val="000000" w:themeColor="text1"/>
        </w:rPr>
      </w:pPr>
    </w:p>
    <w:p w14:paraId="55D9EEAB" w14:textId="77777777" w:rsidR="004701C4" w:rsidRPr="00A152C3" w:rsidRDefault="004701C4" w:rsidP="004701C4">
      <w:pPr>
        <w:tabs>
          <w:tab w:val="left" w:pos="-720"/>
        </w:tabs>
        <w:suppressAutoHyphens/>
        <w:jc w:val="both"/>
        <w:rPr>
          <w:rFonts w:cs="Arial"/>
          <w:color w:val="000000" w:themeColor="text1"/>
        </w:rPr>
      </w:pPr>
      <w:bookmarkStart w:id="7" w:name="_Hlk204171219"/>
      <w:r w:rsidRPr="00A152C3">
        <w:rPr>
          <w:rFonts w:cs="Arial"/>
          <w:color w:val="000000" w:themeColor="text1"/>
        </w:rPr>
        <w:t>A student found guilty of being in possession of marijuana, tetrahydrocannabinol, or any chemical derivative thereof shall not be subject to such expulsion unless it is the second or subsequent occurrence.</w:t>
      </w:r>
    </w:p>
    <w:bookmarkEnd w:id="6"/>
    <w:bookmarkEnd w:id="7"/>
    <w:p w14:paraId="18D81691" w14:textId="77777777" w:rsidR="004701C4" w:rsidRDefault="004701C4" w:rsidP="00DC64B8">
      <w:pPr>
        <w:tabs>
          <w:tab w:val="left" w:pos="-720"/>
        </w:tabs>
        <w:suppressAutoHyphens/>
        <w:ind w:left="720" w:hanging="720"/>
        <w:jc w:val="both"/>
        <w:rPr>
          <w:rFonts w:cs="Arial"/>
          <w:u w:val="single"/>
        </w:rPr>
      </w:pPr>
    </w:p>
    <w:p w14:paraId="10EDE7FC" w14:textId="030CB067" w:rsidR="00DC64B8" w:rsidRDefault="00DC64B8" w:rsidP="00DC64B8">
      <w:pPr>
        <w:tabs>
          <w:tab w:val="left" w:pos="-720"/>
        </w:tabs>
        <w:suppressAutoHyphens/>
        <w:ind w:left="720" w:hanging="720"/>
        <w:jc w:val="both"/>
        <w:rPr>
          <w:rFonts w:cs="Arial"/>
          <w:u w:val="single"/>
        </w:rPr>
      </w:pPr>
      <w:r>
        <w:rPr>
          <w:rFonts w:cs="Arial"/>
          <w:u w:val="single"/>
        </w:rPr>
        <w:t xml:space="preserve">VIRTUAL INSTRUCTION </w:t>
      </w:r>
    </w:p>
    <w:p w14:paraId="11E9713C" w14:textId="77777777" w:rsidR="00DC64B8" w:rsidRDefault="00DC64B8" w:rsidP="00DC64B8">
      <w:pPr>
        <w:tabs>
          <w:tab w:val="left" w:pos="-720"/>
        </w:tabs>
        <w:suppressAutoHyphens/>
        <w:ind w:left="720" w:hanging="720"/>
        <w:jc w:val="both"/>
        <w:rPr>
          <w:rFonts w:cs="Arial"/>
          <w:u w:val="single"/>
        </w:rPr>
      </w:pPr>
    </w:p>
    <w:p w14:paraId="43A9D799" w14:textId="77777777" w:rsidR="00DC64B8" w:rsidRDefault="00DC64B8" w:rsidP="00DC64B8">
      <w:pPr>
        <w:tabs>
          <w:tab w:val="right" w:pos="288"/>
          <w:tab w:val="left" w:pos="1728"/>
        </w:tabs>
        <w:jc w:val="both"/>
        <w:textAlignment w:val="baseline"/>
        <w:rPr>
          <w:rFonts w:cs="Arial"/>
        </w:rPr>
      </w:pPr>
      <w:r>
        <w:rPr>
          <w:rFonts w:cs="Arial"/>
        </w:rPr>
        <w:t xml:space="preserve">The provisions related to mandatory recommendation for expulsion shall not be applied to virtual instruction received by a student in the student's home. </w:t>
      </w:r>
    </w:p>
    <w:bookmarkEnd w:id="4"/>
    <w:p w14:paraId="65C0E963" w14:textId="77777777" w:rsidR="00DC64B8" w:rsidRPr="002E2BA9" w:rsidRDefault="00DC64B8" w:rsidP="00DC64B8">
      <w:pPr>
        <w:tabs>
          <w:tab w:val="left" w:pos="-720"/>
        </w:tabs>
        <w:suppressAutoHyphens/>
        <w:ind w:left="720" w:hanging="720"/>
        <w:jc w:val="both"/>
        <w:rPr>
          <w:rFonts w:cs="Arial"/>
        </w:rPr>
      </w:pPr>
    </w:p>
    <w:p w14:paraId="34C66EE1" w14:textId="77777777" w:rsidR="00DC64B8" w:rsidRPr="002E2BA9" w:rsidRDefault="00DC64B8" w:rsidP="00DC64B8">
      <w:pPr>
        <w:tabs>
          <w:tab w:val="left" w:pos="-720"/>
        </w:tabs>
        <w:suppressAutoHyphens/>
        <w:jc w:val="both"/>
        <w:rPr>
          <w:rFonts w:cs="Arial"/>
        </w:rPr>
      </w:pPr>
      <w:r w:rsidRPr="002E2BA9">
        <w:rPr>
          <w:rFonts w:cs="Arial"/>
          <w:u w:val="single"/>
        </w:rPr>
        <w:t>ADDITIONAL REASONS FOR EXPULSION</w:t>
      </w:r>
    </w:p>
    <w:p w14:paraId="3B988781" w14:textId="77777777" w:rsidR="00DC64B8" w:rsidRDefault="00DC64B8" w:rsidP="00DC64B8">
      <w:pPr>
        <w:tabs>
          <w:tab w:val="left" w:pos="-720"/>
        </w:tabs>
        <w:suppressAutoHyphens/>
        <w:jc w:val="both"/>
        <w:rPr>
          <w:rFonts w:cs="Arial"/>
        </w:rPr>
      </w:pPr>
    </w:p>
    <w:p w14:paraId="55C33149" w14:textId="77777777" w:rsidR="00DC64B8" w:rsidRPr="00F7213E" w:rsidRDefault="00DC64B8" w:rsidP="00DC64B8">
      <w:pPr>
        <w:suppressAutoHyphens/>
        <w:ind w:left="720" w:hanging="720"/>
        <w:jc w:val="both"/>
        <w:rPr>
          <w:rFonts w:cs="Arial"/>
        </w:rPr>
      </w:pPr>
      <w:bookmarkStart w:id="8" w:name="_Hlk169601138"/>
      <w:bookmarkStart w:id="9" w:name="_Hlk169601435"/>
      <w:r w:rsidRPr="002E2BA9">
        <w:rPr>
          <w:rFonts w:cs="Arial"/>
        </w:rPr>
        <w:t>1.</w:t>
      </w:r>
      <w:r w:rsidRPr="002E2BA9">
        <w:rPr>
          <w:rFonts w:cs="Arial"/>
        </w:rPr>
        <w:tab/>
      </w:r>
      <w:r w:rsidRPr="00F7213E">
        <w:rPr>
          <w:rFonts w:cs="Arial"/>
        </w:rPr>
        <w:t xml:space="preserve">Any student, after being suspended for committing violations of any discipline policies or other rule infractions, depending on the severity of the behavior, may </w:t>
      </w:r>
      <w:r w:rsidRPr="00F7213E">
        <w:rPr>
          <w:rFonts w:cs="Arial"/>
        </w:rPr>
        <w:lastRenderedPageBreak/>
        <w:t>be expelled upon recommendation to the Superintendent by the principal and after an appropriate hearing is held by the Superintendent or designee.</w:t>
      </w:r>
    </w:p>
    <w:p w14:paraId="3C46B328" w14:textId="77777777" w:rsidR="00DC64B8" w:rsidRPr="00F7213E" w:rsidRDefault="00DC64B8" w:rsidP="00DC64B8">
      <w:pPr>
        <w:suppressAutoHyphens/>
        <w:ind w:left="720" w:hanging="720"/>
        <w:jc w:val="both"/>
        <w:rPr>
          <w:rFonts w:cs="Arial"/>
        </w:rPr>
      </w:pPr>
    </w:p>
    <w:p w14:paraId="7F53E61C" w14:textId="77777777" w:rsidR="00DC64B8" w:rsidRDefault="00DC64B8" w:rsidP="00DC64B8">
      <w:pPr>
        <w:suppressAutoHyphens/>
        <w:ind w:left="720" w:hanging="720"/>
        <w:jc w:val="both"/>
        <w:rPr>
          <w:rFonts w:cs="Arial"/>
        </w:rPr>
      </w:pPr>
      <w:bookmarkStart w:id="10" w:name="_Hlk170217502"/>
      <w:r w:rsidRPr="002E2BA9">
        <w:rPr>
          <w:rFonts w:cs="Arial"/>
        </w:rPr>
        <w:t>2.</w:t>
      </w:r>
      <w:r w:rsidRPr="002E2BA9">
        <w:rPr>
          <w:rFonts w:cs="Arial"/>
        </w:rPr>
        <w:tab/>
      </w:r>
      <w:r w:rsidRPr="007A1B4A">
        <w:rPr>
          <w:rFonts w:cs="Arial"/>
        </w:rPr>
        <w:t xml:space="preserve">The principal may recommend expulsion to the Superintendent for any student in grades pre-kindergarten through five who is found carrying </w:t>
      </w:r>
      <w:r w:rsidRPr="002E2BA9">
        <w:rPr>
          <w:rFonts w:cs="Arial"/>
        </w:rPr>
        <w:t>or possessing a knife with a blade which equals or exceeds two</w:t>
      </w:r>
      <w:r>
        <w:rPr>
          <w:rFonts w:cs="Arial"/>
        </w:rPr>
        <w:t xml:space="preserve"> </w:t>
      </w:r>
      <w:r w:rsidRPr="00EB33BD">
        <w:rPr>
          <w:rFonts w:cs="Arial"/>
        </w:rPr>
        <w:t xml:space="preserve">and one-half (2 ½) </w:t>
      </w:r>
      <w:r w:rsidRPr="002E2BA9">
        <w:rPr>
          <w:rFonts w:cs="Arial"/>
        </w:rPr>
        <w:t>inches in length</w:t>
      </w:r>
      <w:r>
        <w:rPr>
          <w:rFonts w:cs="Arial"/>
        </w:rPr>
        <w:t xml:space="preserve">. </w:t>
      </w:r>
    </w:p>
    <w:p w14:paraId="50AFC58B" w14:textId="77777777" w:rsidR="00DC64B8" w:rsidRPr="00F23CEC" w:rsidRDefault="00DC64B8" w:rsidP="00DC64B8">
      <w:pPr>
        <w:suppressAutoHyphens/>
        <w:ind w:left="720" w:hanging="720"/>
        <w:jc w:val="both"/>
        <w:rPr>
          <w:rFonts w:cs="Arial"/>
          <w:color w:val="0000FF"/>
          <w:u w:val="single"/>
        </w:rPr>
      </w:pPr>
    </w:p>
    <w:p w14:paraId="0AC3CF53" w14:textId="77777777" w:rsidR="004701C4" w:rsidRPr="00A45E81" w:rsidRDefault="004701C4" w:rsidP="004701C4">
      <w:pPr>
        <w:suppressAutoHyphens/>
        <w:ind w:left="720" w:hanging="720"/>
        <w:jc w:val="both"/>
        <w:rPr>
          <w:rFonts w:cs="Arial"/>
        </w:rPr>
      </w:pPr>
      <w:bookmarkStart w:id="11" w:name="_Hlk204168311"/>
      <w:r w:rsidRPr="00A45E81">
        <w:rPr>
          <w:rFonts w:cs="Arial"/>
        </w:rPr>
        <w:t>3.</w:t>
      </w:r>
      <w:r w:rsidRPr="00A45E81">
        <w:rPr>
          <w:rFonts w:cs="Arial"/>
        </w:rPr>
        <w:tab/>
      </w:r>
      <w:bookmarkStart w:id="12" w:name="_Hlk204171239"/>
      <w:r w:rsidRPr="00A45E81">
        <w:rPr>
          <w:rFonts w:cs="Arial"/>
        </w:rPr>
        <w:t>Any students in grades six through twelve found guilty of being in possession of tobacco, alcohol, or vaping product</w:t>
      </w:r>
      <w:r>
        <w:rPr>
          <w:rFonts w:cs="Arial"/>
        </w:rPr>
        <w:t xml:space="preserve"> </w:t>
      </w:r>
      <w:r w:rsidRPr="00A152C3">
        <w:rPr>
          <w:rFonts w:cs="Arial"/>
          <w:color w:val="000000" w:themeColor="text1"/>
        </w:rPr>
        <w:t>or found guilty on the first occurrence of being in possession of marijuana, tetrahydrocannabinol, or any chemical derivative thereof</w:t>
      </w:r>
      <w:r w:rsidRPr="00A152C3">
        <w:rPr>
          <w:rFonts w:cs="Arial"/>
          <w:color w:val="000000" w:themeColor="text1"/>
          <w:u w:val="single"/>
        </w:rPr>
        <w:t xml:space="preserve"> </w:t>
      </w:r>
      <w:r w:rsidRPr="00A45E81">
        <w:rPr>
          <w:rFonts w:cs="Arial"/>
        </w:rPr>
        <w:t>on school property, on a school bus, or at a school-sponsored event may be recommended for expulsion.</w:t>
      </w:r>
    </w:p>
    <w:bookmarkEnd w:id="11"/>
    <w:bookmarkEnd w:id="12"/>
    <w:p w14:paraId="117402B5" w14:textId="77777777" w:rsidR="00DC64B8" w:rsidRPr="007A1B4A" w:rsidRDefault="00DC64B8" w:rsidP="00DC64B8">
      <w:pPr>
        <w:suppressAutoHyphens/>
        <w:ind w:left="720" w:hanging="720"/>
        <w:jc w:val="both"/>
        <w:rPr>
          <w:rFonts w:cs="Arial"/>
        </w:rPr>
      </w:pPr>
    </w:p>
    <w:p w14:paraId="2A989B78" w14:textId="77777777" w:rsidR="00DC64B8" w:rsidRPr="007A1B4A" w:rsidRDefault="00DC64B8" w:rsidP="00DC64B8">
      <w:pPr>
        <w:tabs>
          <w:tab w:val="left" w:pos="-720"/>
        </w:tabs>
        <w:suppressAutoHyphens/>
        <w:ind w:left="720" w:hanging="720"/>
        <w:jc w:val="both"/>
        <w:rPr>
          <w:rFonts w:cs="Arial"/>
        </w:rPr>
      </w:pPr>
      <w:r w:rsidRPr="007A1B4A">
        <w:rPr>
          <w:rFonts w:cs="Arial"/>
        </w:rPr>
        <w:t>4.</w:t>
      </w:r>
      <w:r w:rsidRPr="007A1B4A">
        <w:rPr>
          <w:rFonts w:cs="Arial"/>
        </w:rPr>
        <w:tab/>
        <w:t>Notwithstanding any public school state or local policies, a student in grades six through twelve who is suspended a third time within the same school year for any offense, excluding those related to dress codes or tardiness, shall be recommended for expulsion.</w:t>
      </w:r>
    </w:p>
    <w:p w14:paraId="3B912089" w14:textId="77777777" w:rsidR="00DC64B8" w:rsidRPr="007A1B4A" w:rsidRDefault="00DC64B8" w:rsidP="00DC64B8">
      <w:pPr>
        <w:suppressAutoHyphens/>
        <w:ind w:left="720" w:hanging="720"/>
        <w:jc w:val="both"/>
        <w:rPr>
          <w:rFonts w:cs="Arial"/>
        </w:rPr>
      </w:pPr>
    </w:p>
    <w:p w14:paraId="499A0EB9" w14:textId="77777777" w:rsidR="00DC64B8" w:rsidRPr="00F7213E" w:rsidRDefault="00DC64B8" w:rsidP="00DC64B8">
      <w:pPr>
        <w:tabs>
          <w:tab w:val="left" w:pos="-720"/>
        </w:tabs>
        <w:suppressAutoHyphens/>
        <w:ind w:left="720" w:hanging="720"/>
        <w:jc w:val="both"/>
        <w:rPr>
          <w:rFonts w:cs="Arial"/>
          <w:u w:val="single"/>
        </w:rPr>
      </w:pPr>
      <w:r w:rsidRPr="007A1B4A">
        <w:rPr>
          <w:rFonts w:cs="Arial"/>
        </w:rPr>
        <w:t>5.</w:t>
      </w:r>
      <w:r w:rsidRPr="007A1B4A">
        <w:rPr>
          <w:rFonts w:cs="Arial"/>
        </w:rPr>
        <w:tab/>
        <w:t xml:space="preserve">Any student in pre-kindergarten through five, </w:t>
      </w:r>
      <w:r w:rsidRPr="00F7213E">
        <w:rPr>
          <w:rFonts w:cs="Arial"/>
          <w:i/>
        </w:rPr>
        <w:t>after being suspended on three (3) occasions</w:t>
      </w:r>
      <w:r w:rsidRPr="00F7213E">
        <w:rPr>
          <w:rFonts w:cs="Arial"/>
        </w:rPr>
        <w:t xml:space="preserve"> for committing drugs or weapons offenses during the same school year, </w:t>
      </w:r>
      <w:r w:rsidRPr="00F7213E">
        <w:rPr>
          <w:rFonts w:cs="Arial"/>
          <w:b/>
        </w:rPr>
        <w:t>shall</w:t>
      </w:r>
      <w:r w:rsidRPr="00F7213E">
        <w:rPr>
          <w:rFonts w:cs="Arial"/>
        </w:rPr>
        <w:t>,</w:t>
      </w:r>
      <w:r w:rsidRPr="00F7213E">
        <w:rPr>
          <w:rFonts w:cs="Arial"/>
          <w:i/>
        </w:rPr>
        <w:t xml:space="preserve"> upon committing the fourth offense</w:t>
      </w:r>
      <w:r w:rsidRPr="00F7213E">
        <w:rPr>
          <w:rFonts w:cs="Arial"/>
        </w:rPr>
        <w:t>, be expelled from all the public schools of the system until the beginning of the next regular school year, and the student's reinstatement shall be subject to the review and approval of the School Board.</w:t>
      </w:r>
      <w:r w:rsidRPr="00F7213E">
        <w:rPr>
          <w:rFonts w:cs="Arial"/>
          <w:u w:val="single"/>
        </w:rPr>
        <w:t xml:space="preserve"> </w:t>
      </w:r>
    </w:p>
    <w:bookmarkEnd w:id="8"/>
    <w:bookmarkEnd w:id="10"/>
    <w:p w14:paraId="363398B6" w14:textId="77777777" w:rsidR="00DC64B8" w:rsidRPr="00F23CEC" w:rsidRDefault="00DC64B8" w:rsidP="00DC64B8">
      <w:pPr>
        <w:suppressAutoHyphens/>
        <w:ind w:left="720" w:hanging="720"/>
        <w:jc w:val="both"/>
        <w:rPr>
          <w:rFonts w:cs="Arial"/>
          <w:color w:val="0000FF"/>
          <w:u w:val="single"/>
        </w:rPr>
      </w:pPr>
    </w:p>
    <w:p w14:paraId="74765F39" w14:textId="77777777" w:rsidR="00DC64B8" w:rsidRDefault="00DC64B8" w:rsidP="00DC64B8">
      <w:pPr>
        <w:tabs>
          <w:tab w:val="left" w:pos="-720"/>
        </w:tabs>
        <w:suppressAutoHyphens/>
        <w:ind w:left="720" w:hanging="720"/>
        <w:jc w:val="both"/>
        <w:rPr>
          <w:rFonts w:cs="Arial"/>
        </w:rPr>
      </w:pPr>
      <w:bookmarkStart w:id="13" w:name="_Hlk170217532"/>
      <w:r>
        <w:rPr>
          <w:rFonts w:cs="Arial"/>
        </w:rPr>
        <w:t>6</w:t>
      </w:r>
      <w:r w:rsidRPr="002E2BA9">
        <w:rPr>
          <w:rFonts w:cs="Arial"/>
        </w:rPr>
        <w:t>.</w:t>
      </w:r>
      <w:r w:rsidRPr="002E2BA9">
        <w:rPr>
          <w:rFonts w:cs="Arial"/>
        </w:rPr>
        <w:tab/>
        <w:t xml:space="preserve">In accordance with federal regulations, a </w:t>
      </w:r>
      <w:r>
        <w:rPr>
          <w:rFonts w:cs="Arial"/>
        </w:rPr>
        <w:t>student</w:t>
      </w:r>
      <w:r w:rsidRPr="002E2BA9">
        <w:rPr>
          <w:rFonts w:cs="Arial"/>
        </w:rPr>
        <w:t xml:space="preserve"> determined to have brought a weapon to a school under the School Board's jurisdiction shall be expelled for a minimum of one calendar year.  The Superintendent may modify the expulsion requirement on a case-by-case basis.  A </w:t>
      </w:r>
      <w:r w:rsidRPr="002E2BA9">
        <w:rPr>
          <w:rFonts w:cs="Arial"/>
          <w:i/>
        </w:rPr>
        <w:t>weapon</w:t>
      </w:r>
      <w:r w:rsidRPr="002E2BA9">
        <w:rPr>
          <w:rFonts w:cs="Arial"/>
        </w:rPr>
        <w:t>, in accordance with federal statutes, means a firearm or any device which is designed to expel a projectile or any destructive device, which in turn means any explosive, incendiary or poison gas, bomb, grenade, rocket, m</w:t>
      </w:r>
      <w:r>
        <w:rPr>
          <w:rFonts w:cs="Arial"/>
        </w:rPr>
        <w:t>issile, mine or similar device.</w:t>
      </w:r>
    </w:p>
    <w:bookmarkEnd w:id="13"/>
    <w:p w14:paraId="7C2FF721" w14:textId="77777777" w:rsidR="00DC64B8" w:rsidRPr="002E2BA9" w:rsidRDefault="00DC64B8" w:rsidP="00DC64B8">
      <w:pPr>
        <w:tabs>
          <w:tab w:val="left" w:pos="-720"/>
        </w:tabs>
        <w:suppressAutoHyphens/>
        <w:ind w:left="720" w:hanging="720"/>
        <w:jc w:val="both"/>
        <w:rPr>
          <w:rFonts w:cs="Arial"/>
        </w:rPr>
      </w:pPr>
    </w:p>
    <w:p w14:paraId="57289CB5" w14:textId="77777777" w:rsidR="00DC64B8" w:rsidRPr="00EB33BD" w:rsidRDefault="00DC64B8" w:rsidP="00DC64B8">
      <w:pPr>
        <w:tabs>
          <w:tab w:val="right" w:pos="9720"/>
        </w:tabs>
        <w:ind w:left="720" w:hanging="720"/>
        <w:jc w:val="both"/>
        <w:textAlignment w:val="baseline"/>
        <w:rPr>
          <w:rFonts w:cs="Arial"/>
          <w:sz w:val="26"/>
        </w:rPr>
      </w:pPr>
      <w:r>
        <w:rPr>
          <w:rFonts w:cs="Arial"/>
        </w:rPr>
        <w:t>7</w:t>
      </w:r>
      <w:r w:rsidRPr="002E2BA9">
        <w:rPr>
          <w:rFonts w:cs="Arial"/>
        </w:rPr>
        <w:t>.</w:t>
      </w:r>
      <w:r w:rsidRPr="002E2BA9">
        <w:rPr>
          <w:rFonts w:cs="Arial"/>
        </w:rPr>
        <w:tab/>
        <w:t xml:space="preserve">The conviction of any </w:t>
      </w:r>
      <w:r>
        <w:rPr>
          <w:rFonts w:cs="Arial"/>
        </w:rPr>
        <w:t>student</w:t>
      </w:r>
      <w:r w:rsidRPr="002E2BA9">
        <w:rPr>
          <w:rFonts w:cs="Arial"/>
        </w:rPr>
        <w:t xml:space="preserve"> of a felony or the incarceration of any </w:t>
      </w:r>
      <w:r>
        <w:rPr>
          <w:rFonts w:cs="Arial"/>
        </w:rPr>
        <w:t>student</w:t>
      </w:r>
      <w:r w:rsidRPr="002E2BA9">
        <w:rPr>
          <w:rFonts w:cs="Arial"/>
        </w:rPr>
        <w:t xml:space="preserve"> in a juvenile institution for an act which had it been committed by an adult, would have constituted a felony, may be cause for expulsion of the </w:t>
      </w:r>
      <w:r>
        <w:rPr>
          <w:rFonts w:cs="Arial"/>
        </w:rPr>
        <w:t>student</w:t>
      </w:r>
      <w:r w:rsidRPr="002E2BA9">
        <w:rPr>
          <w:rFonts w:cs="Arial"/>
        </w:rPr>
        <w:t xml:space="preserve"> for a period of time as determined by the School Board; such expulsions shall require the vote of </w:t>
      </w:r>
      <w:r w:rsidRPr="002E2BA9">
        <w:rPr>
          <w:rFonts w:cs="Arial"/>
          <w:b/>
          <w:i/>
        </w:rPr>
        <w:t>two-thirds</w:t>
      </w:r>
      <w:r>
        <w:rPr>
          <w:rFonts w:cs="Arial"/>
          <w:b/>
          <w:i/>
        </w:rPr>
        <w:t xml:space="preserve"> ⅔</w:t>
      </w:r>
      <w:r w:rsidRPr="002E2BA9">
        <w:rPr>
          <w:rFonts w:cs="Arial"/>
        </w:rPr>
        <w:t xml:space="preserve"> </w:t>
      </w:r>
      <w:r w:rsidRPr="002E2BA9">
        <w:rPr>
          <w:rFonts w:cs="Arial"/>
          <w:b/>
          <w:i/>
        </w:rPr>
        <w:t>of the elected members of the School Board</w:t>
      </w:r>
      <w:r w:rsidRPr="00EB33BD">
        <w:rPr>
          <w:rFonts w:cs="Arial"/>
        </w:rPr>
        <w:t xml:space="preserve">, shall not be for a period of time longer than the student's period of adjudication as determined by the applicable court presiding over the student's criminal matter, and shall run concurrent to the student's period of disposition.  If the student was serving an expulsion period when the student was incarcerated for a separate offense and the student completes the period of incarceration with time left in the expulsion period, the Superintendent or his/her designee may require the student to serve the time left in the expulsion period. </w:t>
      </w:r>
    </w:p>
    <w:bookmarkEnd w:id="5"/>
    <w:bookmarkEnd w:id="9"/>
    <w:p w14:paraId="59E4194E" w14:textId="77777777" w:rsidR="00FA059B" w:rsidRPr="002E2BA9" w:rsidRDefault="00FA059B" w:rsidP="00FA059B">
      <w:pPr>
        <w:tabs>
          <w:tab w:val="left" w:pos="-720"/>
        </w:tabs>
        <w:suppressAutoHyphens/>
        <w:jc w:val="both"/>
        <w:rPr>
          <w:rFonts w:cs="Arial"/>
        </w:rPr>
      </w:pPr>
    </w:p>
    <w:p w14:paraId="1EABB907" w14:textId="77777777" w:rsidR="00FA059B" w:rsidRPr="002E2BA9" w:rsidRDefault="00FA059B" w:rsidP="00FA059B">
      <w:pPr>
        <w:tabs>
          <w:tab w:val="left" w:pos="-720"/>
        </w:tabs>
        <w:suppressAutoHyphens/>
        <w:jc w:val="both"/>
        <w:rPr>
          <w:rFonts w:cs="Arial"/>
        </w:rPr>
      </w:pPr>
      <w:r w:rsidRPr="002E2BA9">
        <w:rPr>
          <w:rFonts w:cs="Arial"/>
          <w:u w:val="single"/>
        </w:rPr>
        <w:lastRenderedPageBreak/>
        <w:t>DRESS CODE VIOLATIONS</w:t>
      </w:r>
    </w:p>
    <w:p w14:paraId="3CE60667" w14:textId="77777777" w:rsidR="00FA059B" w:rsidRPr="002E2BA9" w:rsidRDefault="00FA059B" w:rsidP="00FA059B">
      <w:pPr>
        <w:tabs>
          <w:tab w:val="left" w:pos="-720"/>
        </w:tabs>
        <w:suppressAutoHyphens/>
        <w:jc w:val="both"/>
        <w:rPr>
          <w:rFonts w:cs="Arial"/>
          <w:u w:val="single"/>
        </w:rPr>
      </w:pPr>
    </w:p>
    <w:p w14:paraId="5F90747C" w14:textId="77777777" w:rsidR="00FA059B" w:rsidRPr="002E2BA9" w:rsidRDefault="00FA059B" w:rsidP="00FA059B">
      <w:pPr>
        <w:jc w:val="both"/>
        <w:rPr>
          <w:rFonts w:cs="Arial"/>
        </w:rPr>
      </w:pPr>
      <w:r w:rsidRPr="002E2BA9">
        <w:rPr>
          <w:rFonts w:cs="Arial"/>
          <w:bCs/>
        </w:rPr>
        <w:t>A student enrolled in grades prekindergarten through five shall not be expelled from school for a uniform violation that is not tied to willful disregard of school policies.</w:t>
      </w:r>
    </w:p>
    <w:p w14:paraId="5AB9FB9A" w14:textId="77777777" w:rsidR="007A1B4A" w:rsidRDefault="007A1B4A" w:rsidP="00FA059B">
      <w:pPr>
        <w:tabs>
          <w:tab w:val="left" w:pos="-720"/>
        </w:tabs>
        <w:suppressAutoHyphens/>
        <w:jc w:val="both"/>
        <w:rPr>
          <w:rFonts w:cs="Arial"/>
          <w:u w:val="single"/>
        </w:rPr>
      </w:pPr>
    </w:p>
    <w:p w14:paraId="5A5E9BBD" w14:textId="2BF6184A" w:rsidR="00FA059B" w:rsidRPr="002E2BA9" w:rsidRDefault="00FA059B" w:rsidP="00FA059B">
      <w:pPr>
        <w:tabs>
          <w:tab w:val="left" w:pos="-720"/>
        </w:tabs>
        <w:suppressAutoHyphens/>
        <w:jc w:val="both"/>
        <w:rPr>
          <w:rFonts w:cs="Arial"/>
          <w:u w:val="single"/>
        </w:rPr>
      </w:pPr>
      <w:r w:rsidRPr="002E2BA9">
        <w:rPr>
          <w:rFonts w:cs="Arial"/>
          <w:u w:val="single"/>
        </w:rPr>
        <w:t>READMITTANCE FOLLOWING EXPULSION</w:t>
      </w:r>
    </w:p>
    <w:p w14:paraId="7A898862" w14:textId="77777777" w:rsidR="00FA059B" w:rsidRPr="002E2BA9" w:rsidRDefault="00FA059B" w:rsidP="00FA059B">
      <w:pPr>
        <w:tabs>
          <w:tab w:val="left" w:pos="-720"/>
        </w:tabs>
        <w:suppressAutoHyphens/>
        <w:jc w:val="both"/>
        <w:rPr>
          <w:rFonts w:cs="Arial"/>
        </w:rPr>
      </w:pPr>
    </w:p>
    <w:p w14:paraId="094218EE" w14:textId="77777777" w:rsidR="00FA059B" w:rsidRPr="00D746AF" w:rsidRDefault="00FA059B" w:rsidP="00FA059B">
      <w:pPr>
        <w:tabs>
          <w:tab w:val="left" w:pos="-720"/>
        </w:tabs>
        <w:suppressAutoHyphens/>
        <w:jc w:val="both"/>
        <w:rPr>
          <w:rFonts w:cs="Arial"/>
          <w:u w:val="single"/>
        </w:rPr>
      </w:pPr>
      <w:r w:rsidRPr="00D746AF">
        <w:rPr>
          <w:rFonts w:cs="Arial"/>
          <w:u w:val="single"/>
        </w:rPr>
        <w:t>Required Parent Conference</w:t>
      </w:r>
    </w:p>
    <w:p w14:paraId="47C329B8" w14:textId="77777777" w:rsidR="00FA059B" w:rsidRPr="00D746AF" w:rsidRDefault="00FA059B" w:rsidP="00FA059B">
      <w:pPr>
        <w:tabs>
          <w:tab w:val="left" w:pos="-720"/>
        </w:tabs>
        <w:suppressAutoHyphens/>
        <w:jc w:val="both"/>
        <w:rPr>
          <w:rFonts w:cs="Arial"/>
        </w:rPr>
      </w:pPr>
    </w:p>
    <w:p w14:paraId="252447B8" w14:textId="752C61EF" w:rsidR="00FA059B" w:rsidRDefault="00FA059B" w:rsidP="00FA059B">
      <w:pPr>
        <w:suppressAutoHyphens/>
        <w:jc w:val="both"/>
        <w:rPr>
          <w:rFonts w:cs="Arial"/>
        </w:rPr>
      </w:pPr>
      <w:r w:rsidRPr="00D746AF">
        <w:rPr>
          <w:rFonts w:cs="Arial"/>
        </w:rPr>
        <w:t>In each case of expulsion, the school principal, or his or her designee, shall contact the parent or legal guardian of the student to notify them of the expulsion, and establish a date and time for a conference with the principal or designee as a requirement for readmitting the student.  Notice shall be given by sending a certified letter to the address shown on the student's registration card.  Also, additional notification may be made by contacting the parent</w:t>
      </w:r>
      <w:r>
        <w:rPr>
          <w:rFonts w:cs="Arial"/>
        </w:rPr>
        <w:t xml:space="preserve"> </w:t>
      </w:r>
      <w:r w:rsidRPr="00D746AF">
        <w:rPr>
          <w:rFonts w:cs="Arial"/>
        </w:rPr>
        <w:t>or legal guardian by telephone at the telephone number shown on the student's registration card.</w:t>
      </w:r>
    </w:p>
    <w:p w14:paraId="42B606FC" w14:textId="77777777" w:rsidR="00101F7C" w:rsidRPr="00D746AF" w:rsidRDefault="00101F7C" w:rsidP="00FA059B">
      <w:pPr>
        <w:suppressAutoHyphens/>
        <w:jc w:val="both"/>
        <w:rPr>
          <w:rFonts w:cs="Arial"/>
        </w:rPr>
      </w:pPr>
    </w:p>
    <w:p w14:paraId="61A2DED1" w14:textId="77777777" w:rsidR="00FA059B" w:rsidRDefault="00FA059B" w:rsidP="00FA059B">
      <w:pPr>
        <w:tabs>
          <w:tab w:val="left" w:pos="-720"/>
        </w:tabs>
        <w:suppressAutoHyphens/>
        <w:jc w:val="both"/>
        <w:rPr>
          <w:rFonts w:cs="Arial"/>
        </w:rPr>
      </w:pPr>
      <w:r w:rsidRPr="00D746AF">
        <w:rPr>
          <w:rFonts w:cs="Arial"/>
        </w:rPr>
        <w:t>If the parent, or legal guardian fails to attend the required conference within five (5) school days of notification, the student may be considered a truant and dealt with according to all applicable statutory provisions.  On not more than one occasion each school year when the parent</w:t>
      </w:r>
      <w:r>
        <w:rPr>
          <w:rFonts w:cs="Arial"/>
        </w:rPr>
        <w:t xml:space="preserve"> </w:t>
      </w:r>
      <w:r w:rsidRPr="00D746AF">
        <w:rPr>
          <w:rFonts w:cs="Arial"/>
        </w:rPr>
        <w:t>or legal guardian refuses to respond, the principal may determine whether readmitting the student is in the best interest of the student.  On any subsequent occasions in the same school year, the student shall not be readmitted unless the parent or legal guardian, court, or other appointed representative responds.</w:t>
      </w:r>
    </w:p>
    <w:p w14:paraId="404AE10D" w14:textId="77777777" w:rsidR="00FA059B" w:rsidRPr="00D746AF" w:rsidRDefault="00FA059B" w:rsidP="00FA059B">
      <w:pPr>
        <w:tabs>
          <w:tab w:val="left" w:pos="-720"/>
        </w:tabs>
        <w:suppressAutoHyphens/>
        <w:jc w:val="both"/>
        <w:rPr>
          <w:rFonts w:cs="Arial"/>
        </w:rPr>
      </w:pPr>
    </w:p>
    <w:p w14:paraId="13A8837F" w14:textId="77777777" w:rsidR="00FA059B" w:rsidRPr="00D746AF" w:rsidRDefault="00FA059B" w:rsidP="00FA059B">
      <w:pPr>
        <w:tabs>
          <w:tab w:val="left" w:pos="-720"/>
        </w:tabs>
        <w:suppressAutoHyphens/>
        <w:jc w:val="both"/>
        <w:rPr>
          <w:rFonts w:cs="Arial"/>
        </w:rPr>
      </w:pPr>
      <w:r w:rsidRPr="00D746AF">
        <w:rPr>
          <w:rFonts w:cs="Arial"/>
        </w:rPr>
        <w:t>In any case where a teacher, principal, or other school employee is authorized to require the parent</w:t>
      </w:r>
      <w:r>
        <w:rPr>
          <w:rFonts w:cs="Arial"/>
        </w:rPr>
        <w:t xml:space="preserve"> </w:t>
      </w:r>
      <w:r w:rsidRPr="00D746AF">
        <w:rPr>
          <w:rFonts w:cs="Arial"/>
        </w:rPr>
        <w:t>or legal guardian of a student to attend a conference or meeting regarding the student's behavior and after notice, the parent or legal guardian willfully refuses to attend, the principal or his or her designee shall file a complaint, in accordance with statutory provisions, with a court exercising juvenile jurisdiction.</w:t>
      </w:r>
    </w:p>
    <w:p w14:paraId="42C95576" w14:textId="77777777" w:rsidR="00FA059B" w:rsidRPr="00D746AF" w:rsidRDefault="00FA059B" w:rsidP="00FA059B">
      <w:pPr>
        <w:tabs>
          <w:tab w:val="left" w:pos="-720"/>
        </w:tabs>
        <w:suppressAutoHyphens/>
        <w:jc w:val="both"/>
        <w:rPr>
          <w:rFonts w:cs="Arial"/>
        </w:rPr>
      </w:pPr>
    </w:p>
    <w:p w14:paraId="40E05DCB" w14:textId="77777777" w:rsidR="00FA059B" w:rsidRDefault="00FA059B" w:rsidP="00FA059B">
      <w:pPr>
        <w:tabs>
          <w:tab w:val="left" w:pos="-720"/>
        </w:tabs>
        <w:suppressAutoHyphens/>
        <w:jc w:val="both"/>
        <w:rPr>
          <w:rFonts w:cs="Arial"/>
          <w:u w:val="single"/>
        </w:rPr>
      </w:pPr>
      <w:r w:rsidRPr="00D746AF">
        <w:rPr>
          <w:rFonts w:cs="Arial"/>
          <w:u w:val="single"/>
        </w:rPr>
        <w:t>Readmittance After All Expulsions</w:t>
      </w:r>
    </w:p>
    <w:p w14:paraId="702DD3D0" w14:textId="77777777" w:rsidR="00DC64B8" w:rsidRPr="00D746AF" w:rsidRDefault="00DC64B8" w:rsidP="00FA059B">
      <w:pPr>
        <w:tabs>
          <w:tab w:val="left" w:pos="-720"/>
        </w:tabs>
        <w:suppressAutoHyphens/>
        <w:jc w:val="both"/>
        <w:rPr>
          <w:rFonts w:cs="Arial"/>
          <w:u w:val="single"/>
        </w:rPr>
      </w:pPr>
    </w:p>
    <w:p w14:paraId="5D61685F" w14:textId="05835B1E" w:rsidR="00FA059B" w:rsidRPr="002E2BA9" w:rsidRDefault="00FA059B" w:rsidP="00FA059B">
      <w:pPr>
        <w:tabs>
          <w:tab w:val="left" w:pos="-720"/>
        </w:tabs>
        <w:suppressAutoHyphens/>
        <w:jc w:val="both"/>
        <w:rPr>
          <w:rFonts w:cs="Arial"/>
        </w:rPr>
      </w:pPr>
      <w:r w:rsidRPr="002E2BA9">
        <w:rPr>
          <w:rFonts w:cs="Arial"/>
        </w:rPr>
        <w:t xml:space="preserve">Any </w:t>
      </w:r>
      <w:r>
        <w:rPr>
          <w:rFonts w:cs="Arial"/>
        </w:rPr>
        <w:t>student</w:t>
      </w:r>
      <w:r w:rsidRPr="002E2BA9">
        <w:rPr>
          <w:rFonts w:cs="Arial"/>
        </w:rPr>
        <w:t xml:space="preserve"> expelled may be readmitted to school on a probationary basis at any time during the expulsion period on such terms and conditions as may be stipulated by the </w:t>
      </w:r>
      <w:bookmarkStart w:id="14" w:name="_Hlk170133733"/>
      <w:r w:rsidR="00DC64B8" w:rsidRPr="007A1B4A">
        <w:rPr>
          <w:rFonts w:cs="Arial"/>
        </w:rPr>
        <w:t>Superintendent</w:t>
      </w:r>
      <w:bookmarkEnd w:id="14"/>
      <w:r w:rsidRPr="002E2BA9">
        <w:rPr>
          <w:rFonts w:cs="Arial"/>
        </w:rPr>
        <w:t xml:space="preserve">.  Readmission to school on a probationary basis shall be contingent on the </w:t>
      </w:r>
      <w:r>
        <w:rPr>
          <w:rFonts w:cs="Arial"/>
        </w:rPr>
        <w:t>student</w:t>
      </w:r>
      <w:r w:rsidRPr="002E2BA9">
        <w:rPr>
          <w:rFonts w:cs="Arial"/>
        </w:rPr>
        <w:t xml:space="preserve"> and legal guardian or custodian agreeing in writing to the conditions stipulated. </w:t>
      </w:r>
      <w:r>
        <w:rPr>
          <w:rFonts w:cs="Arial"/>
        </w:rPr>
        <w:t xml:space="preserve"> </w:t>
      </w:r>
      <w:r w:rsidRPr="002E2BA9">
        <w:rPr>
          <w:rFonts w:cs="Arial"/>
        </w:rPr>
        <w:t xml:space="preserve">Any such agreement shall contain a provision for immediate removal of the </w:t>
      </w:r>
      <w:r>
        <w:rPr>
          <w:rFonts w:cs="Arial"/>
        </w:rPr>
        <w:t>student</w:t>
      </w:r>
      <w:r w:rsidRPr="002E2BA9">
        <w:rPr>
          <w:rFonts w:cs="Arial"/>
        </w:rPr>
        <w:t xml:space="preserve"> from school premises </w:t>
      </w:r>
      <w:r>
        <w:rPr>
          <w:rFonts w:cs="Arial"/>
        </w:rPr>
        <w:t xml:space="preserve">and returned to the school system’s alternative school setting </w:t>
      </w:r>
      <w:r w:rsidRPr="002E2BA9">
        <w:rPr>
          <w:rFonts w:cs="Arial"/>
        </w:rPr>
        <w:t xml:space="preserve">without benefit of a hearing or other procedure upon the principal or Superintendent determining the </w:t>
      </w:r>
      <w:r>
        <w:rPr>
          <w:rFonts w:cs="Arial"/>
        </w:rPr>
        <w:t>student</w:t>
      </w:r>
      <w:r w:rsidRPr="002E2BA9">
        <w:rPr>
          <w:rFonts w:cs="Arial"/>
        </w:rPr>
        <w:t xml:space="preserve"> has violated any term or condition of the agreement.  Immediately thereafter, the principal or designee shall provide proper notification in writing of the determination and reasons for removal to the Superintendent and the </w:t>
      </w:r>
      <w:r>
        <w:rPr>
          <w:rFonts w:cs="Arial"/>
        </w:rPr>
        <w:t>student</w:t>
      </w:r>
      <w:r w:rsidRPr="002E2BA9">
        <w:rPr>
          <w:rFonts w:cs="Arial"/>
        </w:rPr>
        <w:t>'s parent or legal guardian.</w:t>
      </w:r>
    </w:p>
    <w:p w14:paraId="7CEDE40B" w14:textId="77777777" w:rsidR="00FA059B" w:rsidRPr="002E2BA9" w:rsidRDefault="00FA059B" w:rsidP="00FA059B">
      <w:pPr>
        <w:tabs>
          <w:tab w:val="left" w:pos="-720"/>
        </w:tabs>
        <w:suppressAutoHyphens/>
        <w:jc w:val="both"/>
        <w:rPr>
          <w:rFonts w:cs="Arial"/>
        </w:rPr>
      </w:pPr>
    </w:p>
    <w:p w14:paraId="4D526A8A" w14:textId="77777777" w:rsidR="00FA059B" w:rsidRPr="002E2BA9" w:rsidRDefault="00FA059B" w:rsidP="00FA059B">
      <w:pPr>
        <w:tabs>
          <w:tab w:val="left" w:pos="-720"/>
        </w:tabs>
        <w:suppressAutoHyphens/>
        <w:jc w:val="both"/>
        <w:rPr>
          <w:rFonts w:cs="Arial"/>
          <w:u w:val="single"/>
        </w:rPr>
      </w:pPr>
      <w:r w:rsidRPr="002E2BA9">
        <w:rPr>
          <w:rFonts w:cs="Arial"/>
          <w:u w:val="single"/>
        </w:rPr>
        <w:lastRenderedPageBreak/>
        <w:t>Readmittance After Expulsion for Firearms, Knives, Weapons, or Drugs</w:t>
      </w:r>
    </w:p>
    <w:p w14:paraId="6DCE0360" w14:textId="77777777" w:rsidR="00FA059B" w:rsidRPr="002E2BA9" w:rsidRDefault="00FA059B" w:rsidP="00FA059B">
      <w:pPr>
        <w:tabs>
          <w:tab w:val="left" w:pos="-720"/>
        </w:tabs>
        <w:suppressAutoHyphens/>
        <w:jc w:val="both"/>
        <w:rPr>
          <w:rFonts w:cs="Arial"/>
        </w:rPr>
      </w:pPr>
    </w:p>
    <w:p w14:paraId="13647283" w14:textId="77777777" w:rsidR="00FA059B" w:rsidRDefault="00FA059B" w:rsidP="00FA059B">
      <w:pPr>
        <w:suppressAutoHyphens/>
        <w:jc w:val="both"/>
        <w:rPr>
          <w:rFonts w:cs="Arial"/>
        </w:rPr>
      </w:pPr>
      <w:r w:rsidRPr="002E2BA9">
        <w:rPr>
          <w:rFonts w:cs="Arial"/>
        </w:rPr>
        <w:t xml:space="preserve">In addition to the readmittance provisions for all expulsions stated above, a </w:t>
      </w:r>
      <w:r>
        <w:rPr>
          <w:rFonts w:cs="Arial"/>
        </w:rPr>
        <w:t>student</w:t>
      </w:r>
      <w:r w:rsidRPr="002E2BA9">
        <w:rPr>
          <w:rFonts w:cs="Arial"/>
        </w:rPr>
        <w:t xml:space="preserve"> that has been expelled for possessing on school property or on a bus, a firearm, knife, or other dangerous weapon, or possessing or possession with intent to distribute or distributing, selling, giving, or loaning while on school property or a school bus any controlled dangerous substance shall not be enrolled or</w:t>
      </w:r>
      <w:r w:rsidRPr="002E2BA9">
        <w:rPr>
          <w:rFonts w:cs="Arial"/>
          <w:color w:val="0000FF"/>
        </w:rPr>
        <w:t xml:space="preserve"> </w:t>
      </w:r>
      <w:r w:rsidRPr="002E2BA9">
        <w:rPr>
          <w:rFonts w:cs="Arial"/>
        </w:rPr>
        <w:t xml:space="preserve">readmitted to any </w:t>
      </w:r>
      <w:r w:rsidRPr="00A2495E">
        <w:rPr>
          <w:rFonts w:cs="Arial"/>
        </w:rPr>
        <w:t>regular</w:t>
      </w:r>
      <w:r w:rsidRPr="00A2495E">
        <w:rPr>
          <w:rFonts w:ascii="Times New Roman" w:hAnsi="Times New Roman"/>
        </w:rPr>
        <w:t xml:space="preserve"> </w:t>
      </w:r>
      <w:r w:rsidRPr="00A2495E">
        <w:rPr>
          <w:rFonts w:cs="Arial"/>
        </w:rPr>
        <w:t xml:space="preserve">public school of the school system on a probationary basis prior to the completion of the period of expulsion at the school system’s alternative education setting until </w:t>
      </w:r>
      <w:r w:rsidRPr="002E2BA9">
        <w:rPr>
          <w:rFonts w:cs="Arial"/>
        </w:rPr>
        <w:t xml:space="preserve">the </w:t>
      </w:r>
      <w:r>
        <w:rPr>
          <w:rFonts w:cs="Arial"/>
        </w:rPr>
        <w:t>student</w:t>
      </w:r>
      <w:r w:rsidRPr="002E2BA9">
        <w:rPr>
          <w:rFonts w:cs="Arial"/>
        </w:rPr>
        <w:t xml:space="preserve"> produces written documentation that he/she and his/her parent or legal guardian have enrolled and participated or is participating in an appropriate rehabilitation or counseling program related to the reason(s) for the </w:t>
      </w:r>
      <w:r>
        <w:rPr>
          <w:rFonts w:cs="Arial"/>
        </w:rPr>
        <w:t>student</w:t>
      </w:r>
      <w:r w:rsidRPr="002E2BA9">
        <w:rPr>
          <w:rFonts w:cs="Arial"/>
        </w:rPr>
        <w:t xml:space="preserve">’s expulsion. </w:t>
      </w:r>
      <w:r>
        <w:rPr>
          <w:rFonts w:cs="Arial"/>
        </w:rPr>
        <w:t xml:space="preserve"> </w:t>
      </w:r>
      <w:r w:rsidRPr="002E2BA9">
        <w:rPr>
          <w:rFonts w:cs="Arial"/>
        </w:rPr>
        <w:t xml:space="preserve">The rehabilitation or counseling programs shall be provided by such programs approved by the juvenile or family court having jurisdiction, if applicable, or by the School Board.  The requirement for enrollment and participation in a rehabilitation or counseling program shall be waived only upon a documented showing by the </w:t>
      </w:r>
      <w:r>
        <w:rPr>
          <w:rFonts w:cs="Arial"/>
        </w:rPr>
        <w:t>student</w:t>
      </w:r>
      <w:r w:rsidRPr="002E2BA9">
        <w:rPr>
          <w:rFonts w:cs="Arial"/>
        </w:rPr>
        <w:t xml:space="preserve"> that no appropriate program is available in the area or that the </w:t>
      </w:r>
      <w:r>
        <w:rPr>
          <w:rFonts w:cs="Arial"/>
        </w:rPr>
        <w:t>student</w:t>
      </w:r>
      <w:r w:rsidRPr="002E2BA9">
        <w:rPr>
          <w:rFonts w:cs="Arial"/>
        </w:rPr>
        <w:t xml:space="preserve"> cannot enroll or participate due to financial hardship.</w:t>
      </w:r>
    </w:p>
    <w:p w14:paraId="243387DE" w14:textId="77777777" w:rsidR="00DC64B8" w:rsidRPr="002E2BA9" w:rsidRDefault="00DC64B8" w:rsidP="00FA059B">
      <w:pPr>
        <w:suppressAutoHyphens/>
        <w:jc w:val="both"/>
        <w:rPr>
          <w:rFonts w:cs="Arial"/>
        </w:rPr>
      </w:pPr>
    </w:p>
    <w:p w14:paraId="54706D4B" w14:textId="77777777" w:rsidR="00FA059B" w:rsidRPr="002E2BA9" w:rsidRDefault="00FA059B" w:rsidP="00FA059B">
      <w:pPr>
        <w:tabs>
          <w:tab w:val="left" w:pos="-720"/>
        </w:tabs>
        <w:suppressAutoHyphens/>
        <w:jc w:val="both"/>
        <w:rPr>
          <w:rFonts w:cs="Arial"/>
          <w:u w:val="single"/>
        </w:rPr>
      </w:pPr>
      <w:r w:rsidRPr="002E2BA9">
        <w:rPr>
          <w:rFonts w:cs="Arial"/>
          <w:u w:val="single"/>
        </w:rPr>
        <w:t>Review of Records</w:t>
      </w:r>
    </w:p>
    <w:p w14:paraId="3B81B985" w14:textId="77777777" w:rsidR="00101F7C" w:rsidRDefault="00101F7C" w:rsidP="00FA059B">
      <w:pPr>
        <w:tabs>
          <w:tab w:val="left" w:pos="-720"/>
        </w:tabs>
        <w:suppressAutoHyphens/>
        <w:jc w:val="both"/>
        <w:rPr>
          <w:rFonts w:cs="Arial"/>
        </w:rPr>
      </w:pPr>
    </w:p>
    <w:p w14:paraId="2588F2B6" w14:textId="4FE15EE4" w:rsidR="00FA059B" w:rsidRDefault="00FA059B" w:rsidP="00FA059B">
      <w:pPr>
        <w:tabs>
          <w:tab w:val="left" w:pos="-720"/>
        </w:tabs>
        <w:suppressAutoHyphens/>
        <w:jc w:val="both"/>
        <w:rPr>
          <w:rFonts w:cs="Arial"/>
        </w:rPr>
      </w:pPr>
      <w:r w:rsidRPr="002E2BA9">
        <w:rPr>
          <w:rFonts w:cs="Arial"/>
        </w:rPr>
        <w:t xml:space="preserve">A </w:t>
      </w:r>
      <w:r>
        <w:rPr>
          <w:rFonts w:cs="Arial"/>
        </w:rPr>
        <w:t>student</w:t>
      </w:r>
      <w:r w:rsidRPr="002E2BA9">
        <w:rPr>
          <w:rFonts w:cs="Arial"/>
        </w:rPr>
        <w:t xml:space="preserve"> who has been expelled from any school in or out of state shall not be admitted to a school in the school system except upon the review and approval of the School Board following the request for admission.</w:t>
      </w:r>
      <w:r>
        <w:rPr>
          <w:rFonts w:cs="Arial"/>
        </w:rPr>
        <w:t xml:space="preserve"> </w:t>
      </w:r>
      <w:r w:rsidRPr="002E2BA9">
        <w:rPr>
          <w:rFonts w:cs="Arial"/>
        </w:rPr>
        <w:t xml:space="preserve">To facilitate the review and approval for readmittance, the </w:t>
      </w:r>
      <w:r>
        <w:rPr>
          <w:rFonts w:cs="Arial"/>
        </w:rPr>
        <w:t>student</w:t>
      </w:r>
      <w:r w:rsidRPr="002E2BA9">
        <w:rPr>
          <w:rFonts w:cs="Arial"/>
        </w:rPr>
        <w:t xml:space="preserve"> shall provide to the </w:t>
      </w:r>
      <w:r w:rsidR="00101F7C">
        <w:rPr>
          <w:rFonts w:cs="Arial"/>
        </w:rPr>
        <w:t xml:space="preserve">Superintendent </w:t>
      </w:r>
      <w:r w:rsidR="00F86A74" w:rsidRPr="00E91B61">
        <w:rPr>
          <w:rFonts w:cs="Arial"/>
        </w:rPr>
        <w:t>or designee</w:t>
      </w:r>
      <w:r w:rsidRPr="00E91B61">
        <w:rPr>
          <w:rFonts w:cs="Arial"/>
        </w:rPr>
        <w:t xml:space="preserve"> </w:t>
      </w:r>
      <w:r w:rsidRPr="002E2BA9">
        <w:rPr>
          <w:rFonts w:cs="Arial"/>
        </w:rPr>
        <w:t xml:space="preserve">information on the dates of any expulsions and the reasons therefor.  Additionally, the transfer of </w:t>
      </w:r>
      <w:r>
        <w:rPr>
          <w:rFonts w:cs="Arial"/>
        </w:rPr>
        <w:t>student</w:t>
      </w:r>
      <w:r w:rsidRPr="002E2BA9">
        <w:rPr>
          <w:rFonts w:cs="Arial"/>
        </w:rPr>
        <w:t xml:space="preserve"> records to any school or system shall include information on the dates of any expulsions and the reasons therefor.</w:t>
      </w:r>
    </w:p>
    <w:p w14:paraId="11D3EA7D" w14:textId="77777777" w:rsidR="00FA059B" w:rsidRPr="002E2BA9" w:rsidRDefault="00FA059B" w:rsidP="00FA059B">
      <w:pPr>
        <w:tabs>
          <w:tab w:val="left" w:pos="-720"/>
        </w:tabs>
        <w:suppressAutoHyphens/>
        <w:jc w:val="both"/>
        <w:rPr>
          <w:rFonts w:cs="Arial"/>
        </w:rPr>
      </w:pPr>
    </w:p>
    <w:p w14:paraId="09D783FF" w14:textId="77777777" w:rsidR="00FA059B" w:rsidRPr="00D746AF" w:rsidRDefault="00FA059B" w:rsidP="00FA059B">
      <w:pPr>
        <w:tabs>
          <w:tab w:val="left" w:pos="-720"/>
        </w:tabs>
        <w:suppressAutoHyphens/>
        <w:jc w:val="both"/>
        <w:rPr>
          <w:rFonts w:cs="Arial"/>
          <w:u w:val="single"/>
        </w:rPr>
      </w:pPr>
      <w:r w:rsidRPr="00D746AF">
        <w:rPr>
          <w:rFonts w:cs="Arial"/>
          <w:u w:val="single"/>
        </w:rPr>
        <w:t>CREDIT FOR SCHOOL WORK MISSED</w:t>
      </w:r>
    </w:p>
    <w:p w14:paraId="2BEF8529" w14:textId="77777777" w:rsidR="00FA059B" w:rsidRPr="00D746AF" w:rsidRDefault="00FA059B" w:rsidP="00FA059B">
      <w:pPr>
        <w:tabs>
          <w:tab w:val="left" w:pos="-720"/>
        </w:tabs>
        <w:suppressAutoHyphens/>
        <w:jc w:val="both"/>
        <w:rPr>
          <w:rFonts w:cs="Arial"/>
        </w:rPr>
      </w:pPr>
    </w:p>
    <w:p w14:paraId="1ED4403A" w14:textId="77777777" w:rsidR="00FA059B" w:rsidRPr="00D746AF" w:rsidRDefault="00FA059B" w:rsidP="00FA059B">
      <w:pPr>
        <w:tabs>
          <w:tab w:val="left" w:pos="-720"/>
        </w:tabs>
        <w:suppressAutoHyphens/>
        <w:jc w:val="both"/>
        <w:rPr>
          <w:rFonts w:cs="Arial"/>
        </w:rPr>
      </w:pPr>
      <w:r w:rsidRPr="00D746AF">
        <w:rPr>
          <w:rFonts w:cs="Arial"/>
        </w:rPr>
        <w:t>A student who is expelled and receives educational services at an alternative school site shall be assigned work by a certified teacher and shall receive credit for school work if it is completed satisfactorily and timely as determined by the teacher.  Such work shall be aligned with the curriculum used at the school from which the student was expelled.</w:t>
      </w:r>
    </w:p>
    <w:p w14:paraId="4FB0ABBD" w14:textId="77777777" w:rsidR="00FA059B" w:rsidRPr="002E2BA9" w:rsidRDefault="00FA059B" w:rsidP="00FA059B">
      <w:pPr>
        <w:tabs>
          <w:tab w:val="left" w:pos="-720"/>
        </w:tabs>
        <w:suppressAutoHyphens/>
        <w:jc w:val="both"/>
        <w:rPr>
          <w:rFonts w:cs="Arial"/>
        </w:rPr>
      </w:pPr>
    </w:p>
    <w:p w14:paraId="47B9541E" w14:textId="77777777" w:rsidR="00FA059B" w:rsidRPr="002E2BA9" w:rsidRDefault="00FA059B" w:rsidP="00FA059B">
      <w:pPr>
        <w:tabs>
          <w:tab w:val="left" w:pos="-720"/>
        </w:tabs>
        <w:suppressAutoHyphens/>
        <w:jc w:val="both"/>
        <w:rPr>
          <w:rFonts w:cs="Arial"/>
        </w:rPr>
      </w:pPr>
      <w:r w:rsidRPr="002E2BA9">
        <w:rPr>
          <w:rFonts w:cs="Arial"/>
          <w:u w:val="single"/>
        </w:rPr>
        <w:t>RECUSAL OF ADMINISTRATOR IN DISCIPLINE MATTERS</w:t>
      </w:r>
    </w:p>
    <w:p w14:paraId="2BDCD04D" w14:textId="77777777" w:rsidR="00FA059B" w:rsidRPr="002E2BA9" w:rsidRDefault="00FA059B" w:rsidP="00FA059B">
      <w:pPr>
        <w:tabs>
          <w:tab w:val="left" w:pos="-720"/>
        </w:tabs>
        <w:suppressAutoHyphens/>
        <w:jc w:val="both"/>
        <w:rPr>
          <w:rFonts w:cs="Arial"/>
        </w:rPr>
      </w:pPr>
    </w:p>
    <w:p w14:paraId="512FE5CD" w14:textId="77777777" w:rsidR="00FA059B" w:rsidRPr="002E2BA9" w:rsidRDefault="00FA059B" w:rsidP="00FA059B">
      <w:pPr>
        <w:tabs>
          <w:tab w:val="left" w:pos="-720"/>
        </w:tabs>
        <w:suppressAutoHyphens/>
        <w:jc w:val="both"/>
        <w:rPr>
          <w:rFonts w:cs="Arial"/>
        </w:rPr>
      </w:pPr>
      <w:r w:rsidRPr="002E2BA9">
        <w:rPr>
          <w:rFonts w:cs="Arial"/>
        </w:rPr>
        <w:t>Any school administrator or administrator's designee who is required to make a recommendation, decide an issue, or take action in a matter involving the discipline of a student shall recuse himself/herself whenever a member of the immediate family of the administrator or administrator's designee is involved in any manner in the discipline matter.  In case of recusal, the action to be taken shall be done so by the Superintendent or an impartial designee of the Superintendent.</w:t>
      </w:r>
    </w:p>
    <w:p w14:paraId="358FBC6B" w14:textId="77777777" w:rsidR="00FA059B" w:rsidRPr="002E2BA9" w:rsidRDefault="00FA059B" w:rsidP="00FA059B">
      <w:pPr>
        <w:tabs>
          <w:tab w:val="left" w:pos="-720"/>
        </w:tabs>
        <w:suppressAutoHyphens/>
        <w:jc w:val="both"/>
        <w:rPr>
          <w:rFonts w:cs="Arial"/>
        </w:rPr>
      </w:pPr>
    </w:p>
    <w:p w14:paraId="370A9A5A" w14:textId="77777777" w:rsidR="00A152C3" w:rsidRDefault="00A152C3" w:rsidP="00FA059B">
      <w:pPr>
        <w:tabs>
          <w:tab w:val="left" w:pos="-720"/>
        </w:tabs>
        <w:suppressAutoHyphens/>
        <w:jc w:val="both"/>
        <w:rPr>
          <w:rFonts w:cs="Arial"/>
          <w:i/>
        </w:rPr>
      </w:pPr>
    </w:p>
    <w:p w14:paraId="663C31A1" w14:textId="1BC6DCA0" w:rsidR="00FA059B" w:rsidRPr="002E2BA9" w:rsidRDefault="00FA059B" w:rsidP="00FA059B">
      <w:pPr>
        <w:tabs>
          <w:tab w:val="left" w:pos="-720"/>
        </w:tabs>
        <w:suppressAutoHyphens/>
        <w:jc w:val="both"/>
        <w:rPr>
          <w:rFonts w:cs="Arial"/>
        </w:rPr>
      </w:pPr>
      <w:r w:rsidRPr="002E2BA9">
        <w:rPr>
          <w:rFonts w:cs="Arial"/>
          <w:i/>
        </w:rPr>
        <w:lastRenderedPageBreak/>
        <w:t>Immediate family</w:t>
      </w:r>
      <w:r w:rsidRPr="002E2BA9">
        <w:rPr>
          <w:rFonts w:cs="Arial"/>
        </w:rPr>
        <w:t xml:space="preserve"> means the individual's children, brothers, sisters, parents, and spouse and the children, brothers, sisters, and parents of the spouse.</w:t>
      </w:r>
    </w:p>
    <w:p w14:paraId="2E48E8BF" w14:textId="77777777" w:rsidR="00FA059B" w:rsidRPr="002E2BA9" w:rsidRDefault="00FA059B" w:rsidP="00FA059B">
      <w:pPr>
        <w:tabs>
          <w:tab w:val="left" w:pos="-720"/>
        </w:tabs>
        <w:suppressAutoHyphens/>
        <w:jc w:val="both"/>
        <w:rPr>
          <w:rFonts w:cs="Arial"/>
          <w:u w:val="single"/>
        </w:rPr>
      </w:pPr>
    </w:p>
    <w:p w14:paraId="3E15B982" w14:textId="77777777" w:rsidR="00FA059B" w:rsidRPr="00EB33BD" w:rsidRDefault="00FA059B" w:rsidP="00FA059B">
      <w:pPr>
        <w:tabs>
          <w:tab w:val="left" w:pos="-720"/>
        </w:tabs>
        <w:suppressAutoHyphens/>
        <w:jc w:val="both"/>
        <w:rPr>
          <w:rFonts w:cs="Arial"/>
        </w:rPr>
      </w:pPr>
      <w:r>
        <w:rPr>
          <w:rFonts w:cs="Arial"/>
          <w:u w:val="single"/>
        </w:rPr>
        <w:t>EXPULSION</w:t>
      </w:r>
      <w:r w:rsidRPr="00BE1644">
        <w:rPr>
          <w:rFonts w:cs="Arial"/>
          <w:u w:val="single"/>
        </w:rPr>
        <w:t xml:space="preserve"> OF STUDENTS WITH DISABILITIES</w:t>
      </w:r>
      <w:r>
        <w:rPr>
          <w:rFonts w:cs="Arial"/>
          <w:u w:val="single"/>
        </w:rPr>
        <w:t xml:space="preserve"> </w:t>
      </w:r>
      <w:r w:rsidRPr="00EB33BD">
        <w:rPr>
          <w:rFonts w:cs="Arial"/>
          <w:u w:val="single"/>
        </w:rPr>
        <w:t>OR EXCEPTIONALITIES</w:t>
      </w:r>
    </w:p>
    <w:p w14:paraId="627A8D10" w14:textId="77777777" w:rsidR="00FA059B" w:rsidRPr="00BE1644" w:rsidRDefault="00FA059B" w:rsidP="00FA059B">
      <w:pPr>
        <w:tabs>
          <w:tab w:val="left" w:pos="-720"/>
        </w:tabs>
        <w:suppressAutoHyphens/>
        <w:jc w:val="both"/>
        <w:rPr>
          <w:rFonts w:cs="Arial"/>
        </w:rPr>
      </w:pPr>
    </w:p>
    <w:p w14:paraId="12827AAD" w14:textId="77777777" w:rsidR="00FA059B" w:rsidRPr="00EB33BD" w:rsidRDefault="00FA059B" w:rsidP="00FA059B">
      <w:pPr>
        <w:tabs>
          <w:tab w:val="left" w:pos="-720"/>
        </w:tabs>
        <w:suppressAutoHyphens/>
        <w:jc w:val="both"/>
        <w:rPr>
          <w:rFonts w:cs="Arial"/>
        </w:rPr>
      </w:pPr>
      <w:r w:rsidRPr="00EB33BD">
        <w:rPr>
          <w:rFonts w:cs="Arial"/>
        </w:rPr>
        <w:t>Expulsion of students with disabilities or exceptionalities, or an Individualized Education Program or Section 504 Individualized Accommodation Plan</w:t>
      </w:r>
      <w:r>
        <w:rPr>
          <w:rFonts w:cs="Arial"/>
        </w:rPr>
        <w:t>,</w:t>
      </w:r>
      <w:r w:rsidRPr="00EB33BD">
        <w:rPr>
          <w:rFonts w:cs="Arial"/>
        </w:rPr>
        <w:t xml:space="preserve"> shall be to the extent allowed by applicable state or federal law and regulations or the provisions of the student’s specific plan.</w:t>
      </w:r>
    </w:p>
    <w:p w14:paraId="32A90CD9" w14:textId="77777777" w:rsidR="00FA059B" w:rsidRDefault="00FA059B" w:rsidP="00FA059B">
      <w:pPr>
        <w:tabs>
          <w:tab w:val="left" w:pos="-720"/>
        </w:tabs>
        <w:suppressAutoHyphens/>
        <w:jc w:val="both"/>
        <w:rPr>
          <w:rFonts w:cs="Arial"/>
        </w:rPr>
      </w:pPr>
    </w:p>
    <w:p w14:paraId="1A5EBE0C" w14:textId="77777777" w:rsidR="00FA059B" w:rsidRDefault="00FA059B" w:rsidP="00FA059B">
      <w:pPr>
        <w:tabs>
          <w:tab w:val="left" w:pos="-720"/>
        </w:tabs>
        <w:suppressAutoHyphens/>
        <w:jc w:val="both"/>
        <w:rPr>
          <w:rFonts w:cs="Arial"/>
        </w:rPr>
      </w:pPr>
      <w:r w:rsidRPr="00EB33BD">
        <w:rPr>
          <w:rFonts w:cs="Arial"/>
          <w:u w:val="single"/>
        </w:rPr>
        <w:t>DEFINITIONS</w:t>
      </w:r>
    </w:p>
    <w:p w14:paraId="3FAD8456" w14:textId="77777777" w:rsidR="00FA059B" w:rsidRDefault="00FA059B" w:rsidP="00FA059B">
      <w:pPr>
        <w:tabs>
          <w:tab w:val="left" w:pos="-720"/>
        </w:tabs>
        <w:suppressAutoHyphens/>
        <w:jc w:val="both"/>
        <w:rPr>
          <w:rFonts w:cs="Arial"/>
        </w:rPr>
      </w:pPr>
    </w:p>
    <w:p w14:paraId="7EBAB6FF" w14:textId="77777777" w:rsidR="00FA059B" w:rsidRPr="00EB33BD" w:rsidRDefault="00FA059B" w:rsidP="00FA059B">
      <w:pPr>
        <w:tabs>
          <w:tab w:val="left" w:pos="-720"/>
        </w:tabs>
        <w:suppressAutoHyphens/>
        <w:jc w:val="both"/>
        <w:rPr>
          <w:rFonts w:cs="Arial"/>
        </w:rPr>
      </w:pPr>
      <w:r w:rsidRPr="00EB33BD">
        <w:rPr>
          <w:rFonts w:cs="Arial"/>
        </w:rPr>
        <w:t xml:space="preserve">Definitions of terms used herein shall have the meaning set forth in policy </w:t>
      </w:r>
      <w:r w:rsidRPr="00EB33BD">
        <w:rPr>
          <w:rFonts w:cs="Arial"/>
          <w:i/>
          <w:iCs/>
        </w:rPr>
        <w:t>JD, Discipline</w:t>
      </w:r>
      <w:r w:rsidRPr="00EB33BD">
        <w:rPr>
          <w:rFonts w:cs="Arial"/>
        </w:rPr>
        <w:t>.</w:t>
      </w:r>
    </w:p>
    <w:p w14:paraId="6771853A" w14:textId="5C0B5A15" w:rsidR="007A1C57" w:rsidRPr="002E2BA9" w:rsidRDefault="007A1C57" w:rsidP="00FA059B">
      <w:pPr>
        <w:tabs>
          <w:tab w:val="left" w:pos="-720"/>
        </w:tabs>
        <w:suppressAutoHyphens/>
        <w:ind w:firstLine="18"/>
        <w:jc w:val="both"/>
        <w:rPr>
          <w:rFonts w:cs="Arial"/>
        </w:rPr>
      </w:pPr>
    </w:p>
    <w:p w14:paraId="6DFE7768" w14:textId="77777777" w:rsidR="00DC64B8" w:rsidRDefault="00DC64B8" w:rsidP="002E2BA9">
      <w:pPr>
        <w:tabs>
          <w:tab w:val="left" w:pos="-720"/>
          <w:tab w:val="left" w:pos="0"/>
        </w:tabs>
        <w:suppressAutoHyphens/>
        <w:ind w:left="720" w:hanging="720"/>
        <w:jc w:val="both"/>
        <w:rPr>
          <w:rFonts w:cs="Arial"/>
        </w:rPr>
      </w:pPr>
    </w:p>
    <w:p w14:paraId="09A52675" w14:textId="67B6B9B5" w:rsidR="00101F7C" w:rsidRDefault="00F86A74" w:rsidP="002E2BA9">
      <w:pPr>
        <w:tabs>
          <w:tab w:val="left" w:pos="-720"/>
          <w:tab w:val="left" w:pos="0"/>
        </w:tabs>
        <w:suppressAutoHyphens/>
        <w:ind w:left="720" w:hanging="720"/>
        <w:jc w:val="both"/>
        <w:rPr>
          <w:rFonts w:cs="Arial"/>
        </w:rPr>
      </w:pPr>
      <w:r>
        <w:rPr>
          <w:rFonts w:cs="Arial"/>
        </w:rPr>
        <w:t>Revised:  March, 2025</w:t>
      </w:r>
    </w:p>
    <w:p w14:paraId="1ADBCCD5" w14:textId="6BF25439" w:rsidR="00EA6F11" w:rsidRDefault="00991B2D" w:rsidP="002E2BA9">
      <w:pPr>
        <w:tabs>
          <w:tab w:val="left" w:pos="-720"/>
          <w:tab w:val="left" w:pos="0"/>
        </w:tabs>
        <w:suppressAutoHyphens/>
        <w:ind w:left="720" w:hanging="720"/>
        <w:jc w:val="both"/>
        <w:rPr>
          <w:rFonts w:cs="Arial"/>
        </w:rPr>
      </w:pPr>
      <w:r>
        <w:rPr>
          <w:rFonts w:cs="Arial"/>
        </w:rPr>
        <w:t>Approved</w:t>
      </w:r>
      <w:r w:rsidR="004701C4">
        <w:rPr>
          <w:rFonts w:cs="Arial"/>
        </w:rPr>
        <w:t xml:space="preserve">:  </w:t>
      </w:r>
      <w:r>
        <w:rPr>
          <w:rFonts w:cs="Arial"/>
        </w:rPr>
        <w:t>June 3, 2025</w:t>
      </w:r>
    </w:p>
    <w:p w14:paraId="6EFE88B3" w14:textId="22CD920E" w:rsidR="007A1B4A" w:rsidRDefault="00991B2D" w:rsidP="002E2BA9">
      <w:pPr>
        <w:tabs>
          <w:tab w:val="left" w:pos="-720"/>
          <w:tab w:val="left" w:pos="0"/>
        </w:tabs>
        <w:suppressAutoHyphens/>
        <w:ind w:left="720" w:hanging="720"/>
        <w:jc w:val="both"/>
        <w:rPr>
          <w:rFonts w:cs="Arial"/>
        </w:rPr>
      </w:pPr>
      <w:r>
        <w:rPr>
          <w:rFonts w:cs="Arial"/>
        </w:rPr>
        <w:t>Revised:  July 2025</w:t>
      </w:r>
    </w:p>
    <w:p w14:paraId="65D60995" w14:textId="77777777" w:rsidR="007A1B4A" w:rsidRDefault="007A1B4A" w:rsidP="002E2BA9">
      <w:pPr>
        <w:tabs>
          <w:tab w:val="left" w:pos="-720"/>
          <w:tab w:val="left" w:pos="0"/>
        </w:tabs>
        <w:suppressAutoHyphens/>
        <w:ind w:left="720" w:hanging="720"/>
        <w:jc w:val="both"/>
        <w:rPr>
          <w:rFonts w:cs="Arial"/>
        </w:rPr>
      </w:pPr>
    </w:p>
    <w:p w14:paraId="6187382F" w14:textId="77777777" w:rsidR="007A1B4A" w:rsidRDefault="007A1B4A" w:rsidP="002E2BA9">
      <w:pPr>
        <w:tabs>
          <w:tab w:val="left" w:pos="-720"/>
          <w:tab w:val="left" w:pos="0"/>
        </w:tabs>
        <w:suppressAutoHyphens/>
        <w:ind w:left="720" w:hanging="720"/>
        <w:jc w:val="both"/>
        <w:rPr>
          <w:rFonts w:cs="Arial"/>
        </w:rPr>
      </w:pPr>
    </w:p>
    <w:p w14:paraId="18D81FBD" w14:textId="77777777" w:rsidR="007A1B4A" w:rsidRDefault="007A1B4A" w:rsidP="002E2BA9">
      <w:pPr>
        <w:tabs>
          <w:tab w:val="left" w:pos="-720"/>
          <w:tab w:val="left" w:pos="0"/>
        </w:tabs>
        <w:suppressAutoHyphens/>
        <w:ind w:left="720" w:hanging="720"/>
        <w:jc w:val="both"/>
        <w:rPr>
          <w:rFonts w:cs="Arial"/>
        </w:rPr>
      </w:pPr>
    </w:p>
    <w:p w14:paraId="4167F5C6" w14:textId="77777777" w:rsidR="007A1B4A" w:rsidRDefault="007A1B4A" w:rsidP="002E2BA9">
      <w:pPr>
        <w:tabs>
          <w:tab w:val="left" w:pos="-720"/>
          <w:tab w:val="left" w:pos="0"/>
        </w:tabs>
        <w:suppressAutoHyphens/>
        <w:ind w:left="720" w:hanging="720"/>
        <w:jc w:val="both"/>
        <w:rPr>
          <w:rFonts w:cs="Arial"/>
        </w:rPr>
      </w:pPr>
    </w:p>
    <w:p w14:paraId="30A410AD" w14:textId="77777777" w:rsidR="007A1B4A" w:rsidRDefault="007A1B4A" w:rsidP="002E2BA9">
      <w:pPr>
        <w:tabs>
          <w:tab w:val="left" w:pos="-720"/>
          <w:tab w:val="left" w:pos="0"/>
        </w:tabs>
        <w:suppressAutoHyphens/>
        <w:ind w:left="720" w:hanging="720"/>
        <w:jc w:val="both"/>
        <w:rPr>
          <w:rFonts w:cs="Arial"/>
        </w:rPr>
      </w:pPr>
    </w:p>
    <w:p w14:paraId="79BA95AF" w14:textId="77777777" w:rsidR="007A1B4A" w:rsidRDefault="007A1B4A" w:rsidP="002E2BA9">
      <w:pPr>
        <w:tabs>
          <w:tab w:val="left" w:pos="-720"/>
          <w:tab w:val="left" w:pos="0"/>
        </w:tabs>
        <w:suppressAutoHyphens/>
        <w:ind w:left="720" w:hanging="720"/>
        <w:jc w:val="both"/>
        <w:rPr>
          <w:rFonts w:cs="Arial"/>
        </w:rPr>
      </w:pPr>
    </w:p>
    <w:p w14:paraId="4996F3A8" w14:textId="77777777" w:rsidR="007A1B4A" w:rsidRDefault="007A1B4A" w:rsidP="002E2BA9">
      <w:pPr>
        <w:tabs>
          <w:tab w:val="left" w:pos="-720"/>
          <w:tab w:val="left" w:pos="0"/>
        </w:tabs>
        <w:suppressAutoHyphens/>
        <w:ind w:left="720" w:hanging="720"/>
        <w:jc w:val="both"/>
        <w:rPr>
          <w:rFonts w:cs="Arial"/>
        </w:rPr>
      </w:pPr>
    </w:p>
    <w:p w14:paraId="2497411F" w14:textId="77777777" w:rsidR="007A1B4A" w:rsidRDefault="007A1B4A" w:rsidP="002E2BA9">
      <w:pPr>
        <w:tabs>
          <w:tab w:val="left" w:pos="-720"/>
          <w:tab w:val="left" w:pos="0"/>
        </w:tabs>
        <w:suppressAutoHyphens/>
        <w:ind w:left="720" w:hanging="720"/>
        <w:jc w:val="both"/>
        <w:rPr>
          <w:rFonts w:cs="Arial"/>
        </w:rPr>
      </w:pPr>
    </w:p>
    <w:p w14:paraId="6D7DC931" w14:textId="77777777" w:rsidR="007A1B4A" w:rsidRDefault="007A1B4A" w:rsidP="002E2BA9">
      <w:pPr>
        <w:tabs>
          <w:tab w:val="left" w:pos="-720"/>
          <w:tab w:val="left" w:pos="0"/>
        </w:tabs>
        <w:suppressAutoHyphens/>
        <w:ind w:left="720" w:hanging="720"/>
        <w:jc w:val="both"/>
        <w:rPr>
          <w:rFonts w:cs="Arial"/>
        </w:rPr>
      </w:pPr>
    </w:p>
    <w:p w14:paraId="42DF5EBA" w14:textId="77777777" w:rsidR="007A1B4A" w:rsidRDefault="007A1B4A" w:rsidP="002E2BA9">
      <w:pPr>
        <w:tabs>
          <w:tab w:val="left" w:pos="-720"/>
          <w:tab w:val="left" w:pos="0"/>
        </w:tabs>
        <w:suppressAutoHyphens/>
        <w:ind w:left="720" w:hanging="720"/>
        <w:jc w:val="both"/>
        <w:rPr>
          <w:rFonts w:cs="Arial"/>
        </w:rPr>
      </w:pPr>
    </w:p>
    <w:p w14:paraId="11ED9C42" w14:textId="77777777" w:rsidR="007A1B4A" w:rsidRDefault="007A1B4A" w:rsidP="002E2BA9">
      <w:pPr>
        <w:tabs>
          <w:tab w:val="left" w:pos="-720"/>
          <w:tab w:val="left" w:pos="0"/>
        </w:tabs>
        <w:suppressAutoHyphens/>
        <w:ind w:left="720" w:hanging="720"/>
        <w:jc w:val="both"/>
        <w:rPr>
          <w:rFonts w:cs="Arial"/>
        </w:rPr>
      </w:pPr>
    </w:p>
    <w:p w14:paraId="2FF170E4" w14:textId="77777777" w:rsidR="007A1B4A" w:rsidRDefault="007A1B4A" w:rsidP="002E2BA9">
      <w:pPr>
        <w:tabs>
          <w:tab w:val="left" w:pos="-720"/>
          <w:tab w:val="left" w:pos="0"/>
        </w:tabs>
        <w:suppressAutoHyphens/>
        <w:ind w:left="720" w:hanging="720"/>
        <w:jc w:val="both"/>
        <w:rPr>
          <w:rFonts w:cs="Arial"/>
        </w:rPr>
      </w:pPr>
    </w:p>
    <w:p w14:paraId="6A4A7355" w14:textId="77777777" w:rsidR="007A1B4A" w:rsidRDefault="007A1B4A" w:rsidP="002E2BA9">
      <w:pPr>
        <w:tabs>
          <w:tab w:val="left" w:pos="-720"/>
          <w:tab w:val="left" w:pos="0"/>
        </w:tabs>
        <w:suppressAutoHyphens/>
        <w:ind w:left="720" w:hanging="720"/>
        <w:jc w:val="both"/>
        <w:rPr>
          <w:rFonts w:cs="Arial"/>
        </w:rPr>
      </w:pPr>
    </w:p>
    <w:p w14:paraId="7D854ECA" w14:textId="77777777" w:rsidR="007A1B4A" w:rsidRDefault="007A1B4A" w:rsidP="002E2BA9">
      <w:pPr>
        <w:tabs>
          <w:tab w:val="left" w:pos="-720"/>
          <w:tab w:val="left" w:pos="0"/>
        </w:tabs>
        <w:suppressAutoHyphens/>
        <w:ind w:left="720" w:hanging="720"/>
        <w:jc w:val="both"/>
        <w:rPr>
          <w:rFonts w:cs="Arial"/>
        </w:rPr>
      </w:pPr>
    </w:p>
    <w:p w14:paraId="0FB5C2B0" w14:textId="77777777" w:rsidR="007A1B4A" w:rsidRDefault="007A1B4A" w:rsidP="002E2BA9">
      <w:pPr>
        <w:tabs>
          <w:tab w:val="left" w:pos="-720"/>
          <w:tab w:val="left" w:pos="0"/>
        </w:tabs>
        <w:suppressAutoHyphens/>
        <w:ind w:left="720" w:hanging="720"/>
        <w:jc w:val="both"/>
        <w:rPr>
          <w:rFonts w:cs="Arial"/>
        </w:rPr>
      </w:pPr>
    </w:p>
    <w:p w14:paraId="7E187CF1" w14:textId="77777777" w:rsidR="004942A3" w:rsidRDefault="004942A3" w:rsidP="002E2BA9">
      <w:pPr>
        <w:tabs>
          <w:tab w:val="left" w:pos="-720"/>
          <w:tab w:val="left" w:pos="0"/>
        </w:tabs>
        <w:suppressAutoHyphens/>
        <w:ind w:left="720" w:hanging="720"/>
        <w:jc w:val="both"/>
        <w:rPr>
          <w:rFonts w:cs="Arial"/>
        </w:rPr>
      </w:pPr>
    </w:p>
    <w:p w14:paraId="68B628ED" w14:textId="77777777" w:rsidR="004942A3" w:rsidRDefault="004942A3" w:rsidP="002E2BA9">
      <w:pPr>
        <w:tabs>
          <w:tab w:val="left" w:pos="-720"/>
          <w:tab w:val="left" w:pos="0"/>
        </w:tabs>
        <w:suppressAutoHyphens/>
        <w:ind w:left="720" w:hanging="720"/>
        <w:jc w:val="both"/>
        <w:rPr>
          <w:rFonts w:cs="Arial"/>
        </w:rPr>
      </w:pPr>
    </w:p>
    <w:p w14:paraId="3925BFEC" w14:textId="77777777" w:rsidR="004942A3" w:rsidRDefault="004942A3" w:rsidP="002E2BA9">
      <w:pPr>
        <w:tabs>
          <w:tab w:val="left" w:pos="-720"/>
          <w:tab w:val="left" w:pos="0"/>
        </w:tabs>
        <w:suppressAutoHyphens/>
        <w:ind w:left="720" w:hanging="720"/>
        <w:jc w:val="both"/>
        <w:rPr>
          <w:rFonts w:cs="Arial"/>
        </w:rPr>
      </w:pPr>
    </w:p>
    <w:p w14:paraId="0C124E58" w14:textId="77777777" w:rsidR="007A1B4A" w:rsidRDefault="007A1B4A" w:rsidP="002E2BA9">
      <w:pPr>
        <w:tabs>
          <w:tab w:val="left" w:pos="-720"/>
          <w:tab w:val="left" w:pos="0"/>
        </w:tabs>
        <w:suppressAutoHyphens/>
        <w:ind w:left="720" w:hanging="720"/>
        <w:jc w:val="both"/>
        <w:rPr>
          <w:rFonts w:cs="Arial"/>
        </w:rPr>
      </w:pPr>
    </w:p>
    <w:p w14:paraId="583C0329" w14:textId="77777777" w:rsidR="007A1B4A" w:rsidRDefault="007A1B4A" w:rsidP="002E2BA9">
      <w:pPr>
        <w:tabs>
          <w:tab w:val="left" w:pos="-720"/>
          <w:tab w:val="left" w:pos="0"/>
        </w:tabs>
        <w:suppressAutoHyphens/>
        <w:ind w:left="720" w:hanging="720"/>
        <w:jc w:val="both"/>
        <w:rPr>
          <w:rFonts w:cs="Arial"/>
        </w:rPr>
      </w:pPr>
    </w:p>
    <w:p w14:paraId="13FC0BC6" w14:textId="77777777" w:rsidR="007A1B4A" w:rsidRDefault="007A1B4A" w:rsidP="002E2BA9">
      <w:pPr>
        <w:tabs>
          <w:tab w:val="left" w:pos="-720"/>
          <w:tab w:val="left" w:pos="0"/>
        </w:tabs>
        <w:suppressAutoHyphens/>
        <w:ind w:left="720" w:hanging="720"/>
        <w:jc w:val="both"/>
        <w:rPr>
          <w:rFonts w:cs="Arial"/>
        </w:rPr>
      </w:pPr>
    </w:p>
    <w:p w14:paraId="41338433" w14:textId="77777777" w:rsidR="007A1B4A" w:rsidRDefault="007A1B4A" w:rsidP="002E2BA9">
      <w:pPr>
        <w:tabs>
          <w:tab w:val="left" w:pos="-720"/>
          <w:tab w:val="left" w:pos="0"/>
        </w:tabs>
        <w:suppressAutoHyphens/>
        <w:ind w:left="720" w:hanging="720"/>
        <w:jc w:val="both"/>
        <w:rPr>
          <w:rFonts w:cs="Arial"/>
        </w:rPr>
      </w:pPr>
    </w:p>
    <w:p w14:paraId="246C832E" w14:textId="45AA916D" w:rsidR="000E4305" w:rsidRPr="002E2BA9" w:rsidRDefault="00061066" w:rsidP="002E2BA9">
      <w:pPr>
        <w:tabs>
          <w:tab w:val="left" w:pos="-720"/>
          <w:tab w:val="left" w:pos="0"/>
        </w:tabs>
        <w:suppressAutoHyphens/>
        <w:ind w:left="720" w:hanging="720"/>
        <w:jc w:val="both"/>
        <w:rPr>
          <w:rFonts w:cs="Arial"/>
        </w:rPr>
      </w:pPr>
      <w:r w:rsidRPr="002E2BA9">
        <w:rPr>
          <w:rFonts w:cs="Arial"/>
        </w:rPr>
        <w:t>Ref:</w:t>
      </w:r>
      <w:r w:rsidRPr="002E2BA9">
        <w:rPr>
          <w:rFonts w:cs="Arial"/>
        </w:rPr>
        <w:tab/>
        <w:t>18 U</w:t>
      </w:r>
      <w:r w:rsidR="000E4305" w:rsidRPr="002E2BA9">
        <w:rPr>
          <w:rFonts w:cs="Arial"/>
        </w:rPr>
        <w:t>SC 921</w:t>
      </w:r>
      <w:r w:rsidR="0063504A" w:rsidRPr="002E2BA9">
        <w:rPr>
          <w:rFonts w:cs="Arial"/>
        </w:rPr>
        <w:t xml:space="preserve"> (</w:t>
      </w:r>
      <w:r w:rsidR="0063504A" w:rsidRPr="002E2BA9">
        <w:rPr>
          <w:rFonts w:cs="Arial"/>
          <w:i/>
        </w:rPr>
        <w:t>Firearms</w:t>
      </w:r>
      <w:r w:rsidR="0063504A" w:rsidRPr="002E2BA9">
        <w:rPr>
          <w:rFonts w:cs="Arial"/>
        </w:rPr>
        <w:t xml:space="preserve"> </w:t>
      </w:r>
      <w:r w:rsidR="0063504A" w:rsidRPr="002E2BA9">
        <w:rPr>
          <w:rFonts w:cs="Arial"/>
          <w:i/>
        </w:rPr>
        <w:t>– Definitions</w:t>
      </w:r>
      <w:r w:rsidR="0063504A" w:rsidRPr="002E2BA9">
        <w:rPr>
          <w:rFonts w:cs="Arial"/>
        </w:rPr>
        <w:t>)</w:t>
      </w:r>
      <w:r w:rsidR="007A6CC8" w:rsidRPr="002E2BA9">
        <w:rPr>
          <w:rFonts w:cs="Arial"/>
        </w:rPr>
        <w:t>; 20 USC 7</w:t>
      </w:r>
      <w:r w:rsidR="006D006A" w:rsidRPr="002E2BA9">
        <w:rPr>
          <w:rFonts w:cs="Arial"/>
        </w:rPr>
        <w:t>961</w:t>
      </w:r>
      <w:r w:rsidR="007A6CC8" w:rsidRPr="002E2BA9">
        <w:rPr>
          <w:rFonts w:cs="Arial"/>
        </w:rPr>
        <w:t xml:space="preserve"> (</w:t>
      </w:r>
      <w:r w:rsidR="007A6CC8" w:rsidRPr="002E2BA9">
        <w:rPr>
          <w:rFonts w:cs="Arial"/>
          <w:i/>
        </w:rPr>
        <w:t>Gun-Free Schools Act</w:t>
      </w:r>
      <w:r w:rsidR="007A6CC8" w:rsidRPr="002E2BA9">
        <w:rPr>
          <w:rFonts w:cs="Arial"/>
        </w:rPr>
        <w:t>)</w:t>
      </w:r>
      <w:r w:rsidR="0063504A" w:rsidRPr="002E2BA9">
        <w:rPr>
          <w:rFonts w:cs="Arial"/>
        </w:rPr>
        <w:t>;</w:t>
      </w:r>
      <w:r w:rsidR="000E4305" w:rsidRPr="002E2BA9">
        <w:rPr>
          <w:rFonts w:cs="Arial"/>
        </w:rPr>
        <w:t xml:space="preserve"> La. Rev. Stat. Ann. </w:t>
      </w:r>
      <w:r w:rsidR="00EA6F11">
        <w:rPr>
          <w:rFonts w:cs="Arial"/>
        </w:rPr>
        <w:t>§§</w:t>
      </w:r>
      <w:r w:rsidR="00E73A49" w:rsidRPr="002E2BA9">
        <w:rPr>
          <w:rFonts w:cs="Arial"/>
        </w:rPr>
        <w:t xml:space="preserve">17:223, </w:t>
      </w:r>
      <w:r w:rsidR="000E4305" w:rsidRPr="002E2BA9">
        <w:rPr>
          <w:rFonts w:cs="Arial"/>
        </w:rPr>
        <w:t xml:space="preserve">17:416, </w:t>
      </w:r>
      <w:r w:rsidR="006F0874" w:rsidRPr="002E2BA9">
        <w:rPr>
          <w:rFonts w:cs="Arial"/>
        </w:rPr>
        <w:t xml:space="preserve">17:416.1, </w:t>
      </w:r>
      <w:r w:rsidR="00F07AFB" w:rsidRPr="002E2BA9">
        <w:rPr>
          <w:rFonts w:cs="Arial"/>
        </w:rPr>
        <w:t xml:space="preserve">17:416.2, </w:t>
      </w:r>
      <w:r w:rsidR="000E4305" w:rsidRPr="002E2BA9">
        <w:rPr>
          <w:rFonts w:cs="Arial"/>
        </w:rPr>
        <w:t xml:space="preserve">17:2092; </w:t>
      </w:r>
      <w:r w:rsidR="000E4305" w:rsidRPr="002E2BA9">
        <w:rPr>
          <w:rFonts w:cs="Arial"/>
          <w:u w:val="single"/>
        </w:rPr>
        <w:t>Goss v. Lopez</w:t>
      </w:r>
      <w:r w:rsidR="00317FBE" w:rsidRPr="002E2BA9">
        <w:rPr>
          <w:rFonts w:cs="Arial"/>
        </w:rPr>
        <w:t>, 95. S.</w:t>
      </w:r>
      <w:r w:rsidR="00317BD7" w:rsidRPr="002E2BA9">
        <w:rPr>
          <w:rFonts w:cs="Arial"/>
        </w:rPr>
        <w:t xml:space="preserve"> </w:t>
      </w:r>
      <w:r w:rsidR="00317FBE" w:rsidRPr="002E2BA9">
        <w:rPr>
          <w:rFonts w:cs="Arial"/>
        </w:rPr>
        <w:t xml:space="preserve">Ct. 729 </w:t>
      </w:r>
      <w:r w:rsidR="000E4305" w:rsidRPr="002E2BA9">
        <w:rPr>
          <w:rFonts w:cs="Arial"/>
        </w:rPr>
        <w:t>(1973)</w:t>
      </w:r>
      <w:r w:rsidR="00C707EE" w:rsidRPr="002E2BA9">
        <w:rPr>
          <w:rFonts w:cs="Arial"/>
        </w:rPr>
        <w:t xml:space="preserve">; </w:t>
      </w:r>
      <w:r w:rsidR="00C707EE" w:rsidRPr="002E2BA9">
        <w:rPr>
          <w:rFonts w:cs="Arial"/>
          <w:i/>
          <w:u w:val="single"/>
        </w:rPr>
        <w:t>Regulations for Implementation of the Exceptional Children's Act</w:t>
      </w:r>
      <w:r w:rsidR="00C707EE" w:rsidRPr="002E2BA9">
        <w:rPr>
          <w:rFonts w:cs="Arial"/>
        </w:rPr>
        <w:t>, Bulletin 1706, Louisiana Department of Education</w:t>
      </w:r>
      <w:r w:rsidR="00991B2D">
        <w:rPr>
          <w:rFonts w:cs="Arial"/>
        </w:rPr>
        <w:t>; Board minutes, 6-3-25.</w:t>
      </w:r>
    </w:p>
    <w:sectPr w:rsidR="000E4305" w:rsidRPr="002E2BA9" w:rsidSect="00DC64B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EC772" w14:textId="77777777" w:rsidR="00B21E0B" w:rsidRDefault="00B21E0B">
      <w:pPr>
        <w:spacing w:line="20" w:lineRule="exact"/>
      </w:pPr>
    </w:p>
  </w:endnote>
  <w:endnote w:type="continuationSeparator" w:id="0">
    <w:p w14:paraId="3D8105D0" w14:textId="77777777" w:rsidR="00B21E0B" w:rsidRDefault="00B21E0B">
      <w:r>
        <w:t xml:space="preserve"> </w:t>
      </w:r>
    </w:p>
  </w:endnote>
  <w:endnote w:type="continuationNotice" w:id="1">
    <w:p w14:paraId="47632FC6" w14:textId="77777777" w:rsidR="00B21E0B" w:rsidRDefault="00B21E0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3D4D" w14:textId="77777777" w:rsidR="00DA5615" w:rsidRDefault="00DA56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896F6" w14:textId="72D43287" w:rsidR="006A3680" w:rsidRDefault="00DA5615" w:rsidP="00D54970">
    <w:pPr>
      <w:pStyle w:val="Footer"/>
      <w:tabs>
        <w:tab w:val="clear" w:pos="8640"/>
        <w:tab w:val="right" w:pos="9360"/>
      </w:tabs>
    </w:pPr>
    <w:r>
      <w:t>Morehouse</w:t>
    </w:r>
    <w:r w:rsidR="006A4726">
      <w:t xml:space="preserve"> </w:t>
    </w:r>
    <w:smartTag w:uri="urn:schemas-microsoft-com:office:smarttags" w:element="PlaceName">
      <w:r w:rsidR="006A3680">
        <w:t>Parish</w:t>
      </w:r>
    </w:smartTag>
    <w:r w:rsidR="006A3680">
      <w:t xml:space="preserve"> </w:t>
    </w:r>
    <w:smartTag w:uri="urn:schemas-microsoft-com:office:smarttags" w:element="PlaceType">
      <w:r w:rsidR="006A3680">
        <w:t>School</w:t>
      </w:r>
    </w:smartTag>
    <w:r w:rsidR="006A3680">
      <w:t xml:space="preserve"> Board                                                                           </w:t>
    </w:r>
    <w:r w:rsidR="006A3680">
      <w:tab/>
      <w:t xml:space="preserve">  </w:t>
    </w:r>
    <w:r w:rsidR="006A3680">
      <w:fldChar w:fldCharType="begin"/>
    </w:r>
    <w:r w:rsidR="006A3680">
      <w:instrText xml:space="preserve"> PAGE </w:instrText>
    </w:r>
    <w:r w:rsidR="006A3680">
      <w:fldChar w:fldCharType="separate"/>
    </w:r>
    <w:r w:rsidR="002E2BA9">
      <w:rPr>
        <w:noProof/>
      </w:rPr>
      <w:t>5</w:t>
    </w:r>
    <w:r w:rsidR="006A3680">
      <w:fldChar w:fldCharType="end"/>
    </w:r>
    <w:r w:rsidR="006A3680">
      <w:t xml:space="preserve"> of </w:t>
    </w:r>
    <w:r w:rsidR="006D006A">
      <w:rPr>
        <w:noProof/>
      </w:rPr>
      <w:fldChar w:fldCharType="begin"/>
    </w:r>
    <w:r w:rsidR="006D006A">
      <w:rPr>
        <w:noProof/>
      </w:rPr>
      <w:instrText xml:space="preserve"> NUMPAGES </w:instrText>
    </w:r>
    <w:r w:rsidR="006D006A">
      <w:rPr>
        <w:noProof/>
      </w:rPr>
      <w:fldChar w:fldCharType="separate"/>
    </w:r>
    <w:r w:rsidR="002E2BA9">
      <w:rPr>
        <w:noProof/>
      </w:rPr>
      <w:t>5</w:t>
    </w:r>
    <w:r w:rsidR="006D006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C20F" w14:textId="77777777" w:rsidR="00DA5615" w:rsidRDefault="00DA5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E8458" w14:textId="77777777" w:rsidR="00B21E0B" w:rsidRDefault="00B21E0B">
      <w:r>
        <w:separator/>
      </w:r>
    </w:p>
  </w:footnote>
  <w:footnote w:type="continuationSeparator" w:id="0">
    <w:p w14:paraId="39F2966E" w14:textId="77777777" w:rsidR="00B21E0B" w:rsidRDefault="00B21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BEF73" w14:textId="77777777" w:rsidR="00DA5615" w:rsidRDefault="00DA5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5B86" w14:textId="77777777" w:rsidR="006A3680" w:rsidRDefault="006A3680" w:rsidP="002E2BA9">
    <w:pPr>
      <w:pStyle w:val="Header"/>
      <w:tabs>
        <w:tab w:val="clear" w:pos="8640"/>
        <w:tab w:val="right" w:pos="9360"/>
      </w:tabs>
      <w:jc w:val="right"/>
      <w:rPr>
        <w:b/>
      </w:rPr>
    </w:pPr>
    <w:r>
      <w:rPr>
        <w:b/>
      </w:rPr>
      <w:t>FILE:  JDE</w:t>
    </w:r>
  </w:p>
  <w:p w14:paraId="4767FFEB" w14:textId="77777777" w:rsidR="006A3680" w:rsidRDefault="006A3680">
    <w:pPr>
      <w:pStyle w:val="Header"/>
      <w:jc w:val="right"/>
      <w:rPr>
        <w:b/>
      </w:rPr>
    </w:pPr>
    <w:r>
      <w:rPr>
        <w:b/>
      </w:rPr>
      <w:t xml:space="preserve">Cf:  IDDG, </w:t>
    </w:r>
    <w:r w:rsidR="00946536">
      <w:rPr>
        <w:b/>
      </w:rPr>
      <w:t xml:space="preserve">IHAD, </w:t>
    </w:r>
    <w:r>
      <w:rPr>
        <w:b/>
      </w:rPr>
      <w:t>JBC, JCD</w:t>
    </w:r>
  </w:p>
  <w:p w14:paraId="7BD1A4D9" w14:textId="77777777" w:rsidR="006A3680" w:rsidRDefault="006A3680">
    <w:pPr>
      <w:pStyle w:val="Header"/>
      <w:jc w:val="right"/>
      <w:rPr>
        <w:b/>
      </w:rPr>
    </w:pPr>
    <w:r>
      <w:rPr>
        <w:b/>
      </w:rPr>
      <w:t>Cf:  JCDAC, JD, JDD</w:t>
    </w:r>
  </w:p>
  <w:p w14:paraId="34AE07CD" w14:textId="77777777" w:rsidR="002E2BA9" w:rsidRDefault="002E2BA9">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1682E" w14:textId="77777777" w:rsidR="00DA5615" w:rsidRDefault="00DA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36C6ACDC">
      <w:start w:val="2"/>
      <w:numFmt w:val="decimal"/>
      <w:lvlText w:val="%1."/>
      <w:lvlJc w:val="left"/>
      <w:pPr>
        <w:tabs>
          <w:tab w:val="num" w:pos="1170"/>
        </w:tabs>
        <w:ind w:left="1170" w:hanging="360"/>
      </w:pPr>
      <w:rPr>
        <w:rFonts w:hint="default"/>
      </w:rPr>
    </w:lvl>
    <w:lvl w:ilvl="1" w:tplc="1A9E6DF6" w:tentative="1">
      <w:start w:val="1"/>
      <w:numFmt w:val="lowerLetter"/>
      <w:lvlText w:val="%2."/>
      <w:lvlJc w:val="left"/>
      <w:pPr>
        <w:tabs>
          <w:tab w:val="num" w:pos="1800"/>
        </w:tabs>
        <w:ind w:left="1800" w:hanging="360"/>
      </w:pPr>
    </w:lvl>
    <w:lvl w:ilvl="2" w:tplc="DDCC6A56" w:tentative="1">
      <w:start w:val="1"/>
      <w:numFmt w:val="lowerRoman"/>
      <w:lvlText w:val="%3."/>
      <w:lvlJc w:val="right"/>
      <w:pPr>
        <w:tabs>
          <w:tab w:val="num" w:pos="2520"/>
        </w:tabs>
        <w:ind w:left="2520" w:hanging="180"/>
      </w:pPr>
    </w:lvl>
    <w:lvl w:ilvl="3" w:tplc="EBC69930" w:tentative="1">
      <w:start w:val="1"/>
      <w:numFmt w:val="decimal"/>
      <w:lvlText w:val="%4."/>
      <w:lvlJc w:val="left"/>
      <w:pPr>
        <w:tabs>
          <w:tab w:val="num" w:pos="3240"/>
        </w:tabs>
        <w:ind w:left="3240" w:hanging="360"/>
      </w:pPr>
    </w:lvl>
    <w:lvl w:ilvl="4" w:tplc="7038712E" w:tentative="1">
      <w:start w:val="1"/>
      <w:numFmt w:val="lowerLetter"/>
      <w:lvlText w:val="%5."/>
      <w:lvlJc w:val="left"/>
      <w:pPr>
        <w:tabs>
          <w:tab w:val="num" w:pos="3960"/>
        </w:tabs>
        <w:ind w:left="3960" w:hanging="360"/>
      </w:pPr>
    </w:lvl>
    <w:lvl w:ilvl="5" w:tplc="956CC2BC" w:tentative="1">
      <w:start w:val="1"/>
      <w:numFmt w:val="lowerRoman"/>
      <w:lvlText w:val="%6."/>
      <w:lvlJc w:val="right"/>
      <w:pPr>
        <w:tabs>
          <w:tab w:val="num" w:pos="4680"/>
        </w:tabs>
        <w:ind w:left="4680" w:hanging="180"/>
      </w:pPr>
    </w:lvl>
    <w:lvl w:ilvl="6" w:tplc="18FE2146" w:tentative="1">
      <w:start w:val="1"/>
      <w:numFmt w:val="decimal"/>
      <w:lvlText w:val="%7."/>
      <w:lvlJc w:val="left"/>
      <w:pPr>
        <w:tabs>
          <w:tab w:val="num" w:pos="5400"/>
        </w:tabs>
        <w:ind w:left="5400" w:hanging="360"/>
      </w:pPr>
    </w:lvl>
    <w:lvl w:ilvl="7" w:tplc="FDDC8858" w:tentative="1">
      <w:start w:val="1"/>
      <w:numFmt w:val="lowerLetter"/>
      <w:lvlText w:val="%8."/>
      <w:lvlJc w:val="left"/>
      <w:pPr>
        <w:tabs>
          <w:tab w:val="num" w:pos="6120"/>
        </w:tabs>
        <w:ind w:left="6120" w:hanging="360"/>
      </w:pPr>
    </w:lvl>
    <w:lvl w:ilvl="8" w:tplc="1408EE5C" w:tentative="1">
      <w:start w:val="1"/>
      <w:numFmt w:val="lowerRoman"/>
      <w:lvlText w:val="%9."/>
      <w:lvlJc w:val="right"/>
      <w:pPr>
        <w:tabs>
          <w:tab w:val="num" w:pos="6840"/>
        </w:tabs>
        <w:ind w:left="6840" w:hanging="180"/>
      </w:pPr>
    </w:lvl>
  </w:abstractNum>
  <w:num w:numId="1" w16cid:durableId="1306544173">
    <w:abstractNumId w:val="0"/>
  </w:num>
  <w:num w:numId="2" w16cid:durableId="1755085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124"/>
    <w:rsid w:val="00061066"/>
    <w:rsid w:val="00081240"/>
    <w:rsid w:val="00086D26"/>
    <w:rsid w:val="000A3CF7"/>
    <w:rsid w:val="000B00A8"/>
    <w:rsid w:val="000C1948"/>
    <w:rsid w:val="000D761B"/>
    <w:rsid w:val="000E4305"/>
    <w:rsid w:val="000F29FD"/>
    <w:rsid w:val="00101F7C"/>
    <w:rsid w:val="00103284"/>
    <w:rsid w:val="001225F1"/>
    <w:rsid w:val="001325EC"/>
    <w:rsid w:val="00143082"/>
    <w:rsid w:val="00172740"/>
    <w:rsid w:val="001D6EAA"/>
    <w:rsid w:val="001E2EC4"/>
    <w:rsid w:val="00204F2A"/>
    <w:rsid w:val="00214423"/>
    <w:rsid w:val="00214CC8"/>
    <w:rsid w:val="002209E2"/>
    <w:rsid w:val="00223378"/>
    <w:rsid w:val="00244707"/>
    <w:rsid w:val="002502CC"/>
    <w:rsid w:val="00261CB2"/>
    <w:rsid w:val="002B4CF1"/>
    <w:rsid w:val="002E2BA9"/>
    <w:rsid w:val="002E429A"/>
    <w:rsid w:val="002F403B"/>
    <w:rsid w:val="003146B7"/>
    <w:rsid w:val="00317BD7"/>
    <w:rsid w:val="00317FBE"/>
    <w:rsid w:val="0032328F"/>
    <w:rsid w:val="003E32E2"/>
    <w:rsid w:val="003F74B2"/>
    <w:rsid w:val="00402E9E"/>
    <w:rsid w:val="004330B5"/>
    <w:rsid w:val="0044445D"/>
    <w:rsid w:val="00467B9C"/>
    <w:rsid w:val="004701C4"/>
    <w:rsid w:val="004742FB"/>
    <w:rsid w:val="004942A3"/>
    <w:rsid w:val="004D2C81"/>
    <w:rsid w:val="00562D7F"/>
    <w:rsid w:val="005748E4"/>
    <w:rsid w:val="00605617"/>
    <w:rsid w:val="0063504A"/>
    <w:rsid w:val="00662B69"/>
    <w:rsid w:val="00670623"/>
    <w:rsid w:val="006726CB"/>
    <w:rsid w:val="00672860"/>
    <w:rsid w:val="0067614C"/>
    <w:rsid w:val="006A3680"/>
    <w:rsid w:val="006A4726"/>
    <w:rsid w:val="006B4EBE"/>
    <w:rsid w:val="006C1051"/>
    <w:rsid w:val="006D006A"/>
    <w:rsid w:val="006E77FE"/>
    <w:rsid w:val="006F0874"/>
    <w:rsid w:val="007100EF"/>
    <w:rsid w:val="00717F4A"/>
    <w:rsid w:val="00721E25"/>
    <w:rsid w:val="007768B9"/>
    <w:rsid w:val="00780D40"/>
    <w:rsid w:val="007A1B4A"/>
    <w:rsid w:val="007A1C57"/>
    <w:rsid w:val="007A6CC8"/>
    <w:rsid w:val="007A7A38"/>
    <w:rsid w:val="007C30FA"/>
    <w:rsid w:val="00821203"/>
    <w:rsid w:val="00825203"/>
    <w:rsid w:val="00842F5A"/>
    <w:rsid w:val="00890689"/>
    <w:rsid w:val="00893449"/>
    <w:rsid w:val="008C4982"/>
    <w:rsid w:val="008C6124"/>
    <w:rsid w:val="008E506C"/>
    <w:rsid w:val="008F5D6D"/>
    <w:rsid w:val="00930687"/>
    <w:rsid w:val="00933EDE"/>
    <w:rsid w:val="00946536"/>
    <w:rsid w:val="00947A3D"/>
    <w:rsid w:val="00951B63"/>
    <w:rsid w:val="00952F83"/>
    <w:rsid w:val="00972258"/>
    <w:rsid w:val="00991B2D"/>
    <w:rsid w:val="009D6E8E"/>
    <w:rsid w:val="00A152C3"/>
    <w:rsid w:val="00A30CB5"/>
    <w:rsid w:val="00A360BB"/>
    <w:rsid w:val="00A457D2"/>
    <w:rsid w:val="00A520D3"/>
    <w:rsid w:val="00A80695"/>
    <w:rsid w:val="00AB5751"/>
    <w:rsid w:val="00AF36A2"/>
    <w:rsid w:val="00B02A97"/>
    <w:rsid w:val="00B21E0B"/>
    <w:rsid w:val="00B53AE6"/>
    <w:rsid w:val="00B71D76"/>
    <w:rsid w:val="00B82BD5"/>
    <w:rsid w:val="00B9578D"/>
    <w:rsid w:val="00BD0070"/>
    <w:rsid w:val="00BE2FA9"/>
    <w:rsid w:val="00BF3D1C"/>
    <w:rsid w:val="00C16751"/>
    <w:rsid w:val="00C51C7A"/>
    <w:rsid w:val="00C53452"/>
    <w:rsid w:val="00C707EE"/>
    <w:rsid w:val="00C72E5B"/>
    <w:rsid w:val="00C9067C"/>
    <w:rsid w:val="00C957C8"/>
    <w:rsid w:val="00D112B6"/>
    <w:rsid w:val="00D20CA8"/>
    <w:rsid w:val="00D35C22"/>
    <w:rsid w:val="00D54970"/>
    <w:rsid w:val="00D672EE"/>
    <w:rsid w:val="00DA5615"/>
    <w:rsid w:val="00DC64B8"/>
    <w:rsid w:val="00DD27F9"/>
    <w:rsid w:val="00DE1D28"/>
    <w:rsid w:val="00E52DA0"/>
    <w:rsid w:val="00E73A49"/>
    <w:rsid w:val="00E81D5D"/>
    <w:rsid w:val="00E82785"/>
    <w:rsid w:val="00E91B61"/>
    <w:rsid w:val="00E945B6"/>
    <w:rsid w:val="00EA6F11"/>
    <w:rsid w:val="00EA7DD8"/>
    <w:rsid w:val="00EC636A"/>
    <w:rsid w:val="00F07AFB"/>
    <w:rsid w:val="00F20447"/>
    <w:rsid w:val="00F63FE1"/>
    <w:rsid w:val="00F86A74"/>
    <w:rsid w:val="00FA059B"/>
    <w:rsid w:val="00FE466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A0BE1CE"/>
  <w15:chartTrackingRefBased/>
  <w15:docId w15:val="{5E102965-443E-4787-81D2-3D8F3192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Tahoma"/>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sz w:val="16"/>
      <w:szCs w:val="16"/>
    </w:rPr>
  </w:style>
  <w:style w:type="paragraph" w:styleId="NormalWeb">
    <w:name w:val="Normal (Web)"/>
    <w:basedOn w:val="Normal"/>
    <w:uiPriority w:val="99"/>
    <w:unhideWhenUsed/>
    <w:rsid w:val="00214423"/>
    <w:pPr>
      <w:widowControl/>
      <w:autoSpaceDE/>
      <w:autoSpaceDN/>
      <w:adjustRightInd/>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fac61c4d2cd184b9f21870cf1f0c6490">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2258bb0a6c7c107cc272f5ad2a1405ca"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F7116-D606-460A-848C-403B14BA7736}">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C1F7811F-5AC2-4679-8205-40A5DF67F978}">
  <ds:schemaRefs>
    <ds:schemaRef ds:uri="http://schemas.microsoft.com/sharepoint/v3/contenttype/forms"/>
  </ds:schemaRefs>
</ds:datastoreItem>
</file>

<file path=customXml/itemProps3.xml><?xml version="1.0" encoding="utf-8"?>
<ds:datastoreItem xmlns:ds="http://schemas.openxmlformats.org/officeDocument/2006/customXml" ds:itemID="{79BDB858-77A1-43F2-B897-2DD4E8133CCA}"/>
</file>

<file path=docProps/app.xml><?xml version="1.0" encoding="utf-8"?>
<Properties xmlns="http://schemas.openxmlformats.org/officeDocument/2006/extended-properties" xmlns:vt="http://schemas.openxmlformats.org/officeDocument/2006/docPropsVTypes">
  <Template>Normal</Template>
  <TotalTime>5</TotalTime>
  <Pages>6</Pages>
  <Words>2448</Words>
  <Characters>12906</Characters>
  <Application>Microsoft Office Word</Application>
  <DocSecurity>0</DocSecurity>
  <Lines>274</Lines>
  <Paragraphs>55</Paragraphs>
  <ScaleCrop>false</ScaleCrop>
  <HeadingPairs>
    <vt:vector size="2" baseType="variant">
      <vt:variant>
        <vt:lpstr>Title</vt:lpstr>
      </vt:variant>
      <vt:variant>
        <vt:i4>1</vt:i4>
      </vt:variant>
    </vt:vector>
  </HeadingPairs>
  <TitlesOfParts>
    <vt:vector size="1" baseType="lpstr">
      <vt:lpstr>JDE, Expulsion</vt:lpstr>
    </vt:vector>
  </TitlesOfParts>
  <Company>Forethought Consulting, Inc.</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JDE, Expulsion</dc:title>
  <dc:subject/>
  <dc:creator>James D. Prescott, Jr.</dc:creator>
  <cp:keywords/>
  <dc:description/>
  <cp:lastModifiedBy>Melodie Molina</cp:lastModifiedBy>
  <cp:revision>4</cp:revision>
  <cp:lastPrinted>2025-03-30T20:07:00Z</cp:lastPrinted>
  <dcterms:created xsi:type="dcterms:W3CDTF">2025-07-24T17:49:00Z</dcterms:created>
  <dcterms:modified xsi:type="dcterms:W3CDTF">2026-01-27T22:01:00Z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