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50CC2" w14:textId="33A7257A" w:rsidR="005E4B88" w:rsidRPr="00541CDA" w:rsidRDefault="005E4B88" w:rsidP="005E4B88">
      <w:pPr>
        <w:spacing w:before="1" w:line="266" w:lineRule="exact"/>
        <w:ind w:left="72"/>
        <w:jc w:val="center"/>
        <w:textAlignment w:val="baseline"/>
        <w:rPr>
          <w:rFonts w:cs="Arial"/>
          <w:b/>
          <w:bCs/>
          <w:color w:val="000000"/>
        </w:rPr>
      </w:pPr>
      <w:r w:rsidRPr="00541CDA">
        <w:rPr>
          <w:rFonts w:cs="Arial"/>
          <w:b/>
          <w:bCs/>
          <w:color w:val="000000"/>
        </w:rPr>
        <w:t>DUE PROCESS FOR PARENT AND STUDENT COMPLAINTS</w:t>
      </w:r>
    </w:p>
    <w:p w14:paraId="602DD42B" w14:textId="77777777" w:rsidR="005E4B88" w:rsidRPr="00541CDA" w:rsidRDefault="005E4B88" w:rsidP="005E4B88">
      <w:pPr>
        <w:spacing w:before="1" w:line="266" w:lineRule="exact"/>
        <w:ind w:left="72"/>
        <w:jc w:val="center"/>
        <w:textAlignment w:val="baseline"/>
        <w:rPr>
          <w:rFonts w:cs="Arial"/>
          <w:b/>
          <w:bCs/>
          <w:color w:val="000000"/>
        </w:rPr>
      </w:pPr>
    </w:p>
    <w:p w14:paraId="41572FE4" w14:textId="2B909022" w:rsidR="005E4B88" w:rsidRPr="00541CDA" w:rsidRDefault="005E4B88" w:rsidP="005E4B88">
      <w:pPr>
        <w:spacing w:before="269" w:line="264" w:lineRule="exact"/>
        <w:ind w:firstLine="18"/>
        <w:jc w:val="both"/>
        <w:textAlignment w:val="baseline"/>
        <w:rPr>
          <w:rFonts w:cs="Arial"/>
          <w:color w:val="000000"/>
        </w:rPr>
      </w:pPr>
      <w:r w:rsidRPr="00541CDA">
        <w:rPr>
          <w:rFonts w:cs="Arial"/>
          <w:color w:val="000000"/>
        </w:rPr>
        <w:t xml:space="preserve">Due process procedures are established so that decisions may be reviewed in an orderly manner. Arbitrary or unfair decisions do not serve any segment of the population be it educators or students. The acid test of decisions is </w:t>
      </w:r>
      <w:proofErr w:type="gramStart"/>
      <w:r w:rsidRPr="00541CDA">
        <w:rPr>
          <w:rFonts w:cs="Arial"/>
          <w:color w:val="000000"/>
        </w:rPr>
        <w:t>whether or not</w:t>
      </w:r>
      <w:proofErr w:type="gramEnd"/>
      <w:r w:rsidRPr="00541CDA">
        <w:rPr>
          <w:rFonts w:cs="Arial"/>
          <w:color w:val="000000"/>
        </w:rPr>
        <w:t xml:space="preserve"> the school official has applied the policy of the </w:t>
      </w:r>
      <w:r w:rsidR="00541CDA" w:rsidRPr="00541CDA">
        <w:rPr>
          <w:rFonts w:cs="Arial"/>
          <w:color w:val="000000"/>
        </w:rPr>
        <w:t>S</w:t>
      </w:r>
      <w:r w:rsidRPr="00541CDA">
        <w:rPr>
          <w:rFonts w:cs="Arial"/>
          <w:color w:val="000000"/>
        </w:rPr>
        <w:t xml:space="preserve">chool </w:t>
      </w:r>
      <w:r w:rsidR="00541CDA" w:rsidRPr="00541CDA">
        <w:rPr>
          <w:rFonts w:cs="Arial"/>
          <w:color w:val="000000"/>
        </w:rPr>
        <w:t>B</w:t>
      </w:r>
      <w:r w:rsidRPr="00541CDA">
        <w:rPr>
          <w:rFonts w:cs="Arial"/>
          <w:color w:val="000000"/>
        </w:rPr>
        <w:t xml:space="preserve">oard. The Morehouse Parish School Board defends and upholds the rights of parents and students to request a review of decisions which violate adopted policy. The </w:t>
      </w:r>
      <w:r w:rsidR="00541CDA" w:rsidRPr="00541CDA">
        <w:rPr>
          <w:rFonts w:cs="Arial"/>
          <w:color w:val="000000"/>
        </w:rPr>
        <w:t>School B</w:t>
      </w:r>
      <w:r w:rsidRPr="00541CDA">
        <w:rPr>
          <w:rFonts w:cs="Arial"/>
          <w:color w:val="000000"/>
        </w:rPr>
        <w:t xml:space="preserve">oard further recognizes that the right to appeal a decision is accompanied by the responsibility to know applicable policy and to attempt to solve the problem at the administrative level nearest the problem. With these conditions in mind, the Morehouse Parish School Board adopts the following </w:t>
      </w:r>
      <w:r w:rsidR="00541CDA" w:rsidRPr="00541CDA">
        <w:rPr>
          <w:rFonts w:cs="Arial"/>
          <w:color w:val="000000"/>
        </w:rPr>
        <w:t>c</w:t>
      </w:r>
      <w:r w:rsidRPr="00541CDA">
        <w:rPr>
          <w:rFonts w:cs="Arial"/>
          <w:color w:val="000000"/>
        </w:rPr>
        <w:t xml:space="preserve">omplaint </w:t>
      </w:r>
      <w:r w:rsidR="00541CDA" w:rsidRPr="00541CDA">
        <w:rPr>
          <w:rFonts w:cs="Arial"/>
          <w:color w:val="000000"/>
        </w:rPr>
        <w:t>p</w:t>
      </w:r>
      <w:r w:rsidRPr="00541CDA">
        <w:rPr>
          <w:rFonts w:cs="Arial"/>
          <w:color w:val="000000"/>
        </w:rPr>
        <w:t>rocedure for complaints by parents and students.</w:t>
      </w:r>
    </w:p>
    <w:p w14:paraId="48D50742" w14:textId="77777777" w:rsidR="005E4B88" w:rsidRPr="00541CDA" w:rsidRDefault="005E4B88" w:rsidP="005E4B88">
      <w:pPr>
        <w:widowControl/>
        <w:numPr>
          <w:ilvl w:val="0"/>
          <w:numId w:val="3"/>
        </w:numPr>
        <w:tabs>
          <w:tab w:val="clear" w:pos="360"/>
        </w:tabs>
        <w:autoSpaceDE/>
        <w:autoSpaceDN/>
        <w:adjustRightInd/>
        <w:spacing w:before="259" w:line="269" w:lineRule="exact"/>
        <w:ind w:left="720" w:hanging="360"/>
        <w:jc w:val="both"/>
        <w:textAlignment w:val="baseline"/>
        <w:rPr>
          <w:rFonts w:cs="Arial"/>
          <w:color w:val="000000"/>
        </w:rPr>
      </w:pPr>
      <w:r w:rsidRPr="00541CDA">
        <w:rPr>
          <w:rFonts w:cs="Arial"/>
          <w:color w:val="000000"/>
        </w:rPr>
        <w:t>The parent or student will attempt to reach a verbal understanding with the principal of the school.</w:t>
      </w:r>
    </w:p>
    <w:p w14:paraId="2F84491E" w14:textId="77777777" w:rsidR="005E4B88" w:rsidRPr="00541CDA" w:rsidRDefault="005E4B88" w:rsidP="005E4B88">
      <w:pPr>
        <w:widowControl/>
        <w:numPr>
          <w:ilvl w:val="0"/>
          <w:numId w:val="3"/>
        </w:numPr>
        <w:tabs>
          <w:tab w:val="clear" w:pos="360"/>
        </w:tabs>
        <w:autoSpaceDE/>
        <w:autoSpaceDN/>
        <w:adjustRightInd/>
        <w:spacing w:before="264" w:line="264" w:lineRule="exact"/>
        <w:ind w:left="720" w:hanging="360"/>
        <w:jc w:val="both"/>
        <w:textAlignment w:val="baseline"/>
        <w:rPr>
          <w:rFonts w:cs="Arial"/>
          <w:color w:val="000000"/>
        </w:rPr>
      </w:pPr>
      <w:r w:rsidRPr="00541CDA">
        <w:rPr>
          <w:rFonts w:cs="Arial"/>
          <w:color w:val="000000"/>
        </w:rPr>
        <w:t xml:space="preserve">If the complaint cannot be resolved, the parent or student may request a complaint </w:t>
      </w:r>
      <w:proofErr w:type="spellStart"/>
      <w:r w:rsidRPr="00541CDA">
        <w:rPr>
          <w:rFonts w:cs="Arial"/>
          <w:color w:val="000000"/>
        </w:rPr>
        <w:t>form</w:t>
      </w:r>
      <w:proofErr w:type="spellEnd"/>
      <w:r w:rsidRPr="00541CDA">
        <w:rPr>
          <w:rFonts w:cs="Arial"/>
          <w:color w:val="000000"/>
        </w:rPr>
        <w:t xml:space="preserve"> giving the complaint and the reason or reasons for his belief that the decision is unfair.</w:t>
      </w:r>
    </w:p>
    <w:p w14:paraId="00F5CB16" w14:textId="77777777" w:rsidR="005E4B88" w:rsidRPr="00541CDA" w:rsidRDefault="005E4B88" w:rsidP="005E4B88">
      <w:pPr>
        <w:widowControl/>
        <w:numPr>
          <w:ilvl w:val="0"/>
          <w:numId w:val="3"/>
        </w:numPr>
        <w:tabs>
          <w:tab w:val="clear" w:pos="360"/>
        </w:tabs>
        <w:autoSpaceDE/>
        <w:autoSpaceDN/>
        <w:adjustRightInd/>
        <w:spacing w:before="262" w:line="266" w:lineRule="exact"/>
        <w:ind w:left="720" w:hanging="360"/>
        <w:jc w:val="both"/>
        <w:textAlignment w:val="baseline"/>
        <w:rPr>
          <w:rFonts w:cs="Arial"/>
          <w:color w:val="000000"/>
        </w:rPr>
      </w:pPr>
      <w:r w:rsidRPr="00541CDA">
        <w:rPr>
          <w:rFonts w:cs="Arial"/>
          <w:color w:val="000000"/>
        </w:rPr>
        <w:t>The form will be dated and signed and given to the school principal.</w:t>
      </w:r>
    </w:p>
    <w:p w14:paraId="707CAD88" w14:textId="77777777" w:rsidR="005E4B88" w:rsidRPr="00541CDA" w:rsidRDefault="005E4B88" w:rsidP="005E4B88">
      <w:pPr>
        <w:widowControl/>
        <w:numPr>
          <w:ilvl w:val="0"/>
          <w:numId w:val="3"/>
        </w:numPr>
        <w:tabs>
          <w:tab w:val="clear" w:pos="360"/>
        </w:tabs>
        <w:autoSpaceDE/>
        <w:autoSpaceDN/>
        <w:adjustRightInd/>
        <w:spacing w:before="264" w:line="264" w:lineRule="exact"/>
        <w:ind w:left="720" w:hanging="360"/>
        <w:jc w:val="both"/>
        <w:textAlignment w:val="baseline"/>
        <w:rPr>
          <w:rFonts w:cs="Arial"/>
          <w:color w:val="000000"/>
        </w:rPr>
      </w:pPr>
      <w:r w:rsidRPr="00541CDA">
        <w:rPr>
          <w:rFonts w:cs="Arial"/>
          <w:color w:val="000000"/>
        </w:rPr>
        <w:t>The principal will answer the complaint on the same form and forward the form to the complainant within five (5) school days.</w:t>
      </w:r>
    </w:p>
    <w:p w14:paraId="7A1A307E" w14:textId="50CFEBC1" w:rsidR="005E4B88" w:rsidRPr="00541CDA" w:rsidRDefault="005E4B88" w:rsidP="005E4B88">
      <w:pPr>
        <w:widowControl/>
        <w:numPr>
          <w:ilvl w:val="0"/>
          <w:numId w:val="3"/>
        </w:numPr>
        <w:tabs>
          <w:tab w:val="clear" w:pos="360"/>
        </w:tabs>
        <w:autoSpaceDE/>
        <w:autoSpaceDN/>
        <w:adjustRightInd/>
        <w:spacing w:before="268" w:line="264" w:lineRule="exact"/>
        <w:ind w:left="720" w:hanging="360"/>
        <w:jc w:val="both"/>
        <w:textAlignment w:val="baseline"/>
        <w:rPr>
          <w:rFonts w:cs="Arial"/>
          <w:color w:val="000000"/>
        </w:rPr>
      </w:pPr>
      <w:r w:rsidRPr="00541CDA">
        <w:rPr>
          <w:rFonts w:cs="Arial"/>
          <w:color w:val="000000"/>
        </w:rPr>
        <w:t xml:space="preserve">The complainant will have five </w:t>
      </w:r>
      <w:r w:rsidR="00541CDA">
        <w:rPr>
          <w:rFonts w:cs="Arial"/>
          <w:color w:val="000000"/>
        </w:rPr>
        <w:t xml:space="preserve">(5) </w:t>
      </w:r>
      <w:r w:rsidRPr="00541CDA">
        <w:rPr>
          <w:rFonts w:cs="Arial"/>
          <w:color w:val="000000"/>
        </w:rPr>
        <w:t>school days to review the answer by the principal. If the complainant is not satisfied with the solution, he may within that five (5) school day period appeal to the superintendent using the same form.</w:t>
      </w:r>
    </w:p>
    <w:p w14:paraId="59C34157" w14:textId="78D2AE59" w:rsidR="005E4B88" w:rsidRPr="00541CDA" w:rsidRDefault="005E4B88" w:rsidP="005E4B88">
      <w:pPr>
        <w:widowControl/>
        <w:numPr>
          <w:ilvl w:val="0"/>
          <w:numId w:val="3"/>
        </w:numPr>
        <w:tabs>
          <w:tab w:val="clear" w:pos="360"/>
        </w:tabs>
        <w:autoSpaceDE/>
        <w:autoSpaceDN/>
        <w:adjustRightInd/>
        <w:spacing w:before="264" w:line="264" w:lineRule="exact"/>
        <w:ind w:left="720" w:hanging="360"/>
        <w:jc w:val="both"/>
        <w:textAlignment w:val="baseline"/>
        <w:rPr>
          <w:rFonts w:cs="Arial"/>
          <w:color w:val="000000"/>
        </w:rPr>
      </w:pPr>
      <w:r w:rsidRPr="00541CDA">
        <w:rPr>
          <w:rFonts w:cs="Arial"/>
          <w:color w:val="000000"/>
        </w:rPr>
        <w:t xml:space="preserve">Upon receipt of an appeal from the complainant, the </w:t>
      </w:r>
      <w:r w:rsidR="00541CDA">
        <w:rPr>
          <w:rFonts w:cs="Arial"/>
          <w:color w:val="000000"/>
        </w:rPr>
        <w:t>S</w:t>
      </w:r>
      <w:r w:rsidRPr="00541CDA">
        <w:rPr>
          <w:rFonts w:cs="Arial"/>
          <w:color w:val="000000"/>
        </w:rPr>
        <w:t>uperintendent will review the complaint, obtain all information he believes to be relevant and respond to the complainant within five (5) school days using the same form.</w:t>
      </w:r>
    </w:p>
    <w:p w14:paraId="32AE9247" w14:textId="21AEC945" w:rsidR="005E4B88" w:rsidRPr="00541CDA" w:rsidRDefault="005E4B88" w:rsidP="005E4B88">
      <w:pPr>
        <w:widowControl/>
        <w:numPr>
          <w:ilvl w:val="0"/>
          <w:numId w:val="3"/>
        </w:numPr>
        <w:tabs>
          <w:tab w:val="clear" w:pos="360"/>
        </w:tabs>
        <w:autoSpaceDE/>
        <w:autoSpaceDN/>
        <w:adjustRightInd/>
        <w:spacing w:before="263" w:line="266" w:lineRule="exact"/>
        <w:ind w:left="720" w:hanging="360"/>
        <w:jc w:val="both"/>
        <w:textAlignment w:val="baseline"/>
        <w:rPr>
          <w:rFonts w:cs="Arial"/>
          <w:color w:val="000000"/>
        </w:rPr>
      </w:pPr>
      <w:r w:rsidRPr="00541CDA">
        <w:rPr>
          <w:rFonts w:cs="Arial"/>
          <w:color w:val="000000"/>
        </w:rPr>
        <w:t xml:space="preserve">The decision of the </w:t>
      </w:r>
      <w:r w:rsidR="00541CDA">
        <w:rPr>
          <w:rFonts w:cs="Arial"/>
          <w:color w:val="000000"/>
        </w:rPr>
        <w:t>S</w:t>
      </w:r>
      <w:r w:rsidRPr="00541CDA">
        <w:rPr>
          <w:rFonts w:cs="Arial"/>
          <w:color w:val="000000"/>
        </w:rPr>
        <w:t xml:space="preserve">uperintendent on the complaint shall be final unless the complainant sets forth in an appeal to the </w:t>
      </w:r>
      <w:r w:rsidR="00541CDA">
        <w:rPr>
          <w:rFonts w:cs="Arial"/>
          <w:color w:val="000000"/>
        </w:rPr>
        <w:t>S</w:t>
      </w:r>
      <w:r w:rsidRPr="00541CDA">
        <w:rPr>
          <w:rFonts w:cs="Arial"/>
          <w:color w:val="000000"/>
        </w:rPr>
        <w:t xml:space="preserve">chool </w:t>
      </w:r>
      <w:r w:rsidR="00541CDA">
        <w:rPr>
          <w:rFonts w:cs="Arial"/>
          <w:color w:val="000000"/>
        </w:rPr>
        <w:t>B</w:t>
      </w:r>
      <w:r w:rsidRPr="00541CDA">
        <w:rPr>
          <w:rFonts w:cs="Arial"/>
          <w:color w:val="000000"/>
        </w:rPr>
        <w:t>oard a specific policy of the Morehouse Parish School Board which was not followed or a specific state or federal law which was violated.</w:t>
      </w:r>
    </w:p>
    <w:p w14:paraId="6E2E884E" w14:textId="27B9E622" w:rsidR="005E4B88" w:rsidRPr="00541CDA" w:rsidRDefault="005E4B88" w:rsidP="005E4B88">
      <w:pPr>
        <w:widowControl/>
        <w:numPr>
          <w:ilvl w:val="0"/>
          <w:numId w:val="3"/>
        </w:numPr>
        <w:tabs>
          <w:tab w:val="clear" w:pos="360"/>
        </w:tabs>
        <w:autoSpaceDE/>
        <w:autoSpaceDN/>
        <w:adjustRightInd/>
        <w:spacing w:before="264" w:line="264" w:lineRule="exact"/>
        <w:ind w:left="720" w:hanging="360"/>
        <w:jc w:val="both"/>
        <w:textAlignment w:val="baseline"/>
        <w:rPr>
          <w:rFonts w:cs="Arial"/>
          <w:color w:val="000000"/>
        </w:rPr>
      </w:pPr>
      <w:r w:rsidRPr="00541CDA">
        <w:rPr>
          <w:rFonts w:cs="Arial"/>
          <w:color w:val="000000"/>
        </w:rPr>
        <w:t xml:space="preserve">If the complainant sets forth a specific policy which was not followed and/or specific state or federal law which was violated, within five </w:t>
      </w:r>
      <w:r w:rsidR="00541CDA">
        <w:rPr>
          <w:rFonts w:cs="Arial"/>
          <w:color w:val="000000"/>
        </w:rPr>
        <w:t xml:space="preserve">(5) </w:t>
      </w:r>
      <w:r w:rsidRPr="00541CDA">
        <w:rPr>
          <w:rFonts w:cs="Arial"/>
          <w:color w:val="000000"/>
        </w:rPr>
        <w:t xml:space="preserve">school days of receipt of the superintendent's decision, the complainant may request that the </w:t>
      </w:r>
      <w:r w:rsidR="00541CDA">
        <w:rPr>
          <w:rFonts w:cs="Arial"/>
          <w:color w:val="000000"/>
        </w:rPr>
        <w:t>S</w:t>
      </w:r>
      <w:r w:rsidRPr="00541CDA">
        <w:rPr>
          <w:rFonts w:cs="Arial"/>
          <w:color w:val="000000"/>
        </w:rPr>
        <w:t xml:space="preserve">uperintendent's decision be reviewed by the </w:t>
      </w:r>
      <w:r w:rsidR="00541CDA">
        <w:rPr>
          <w:rFonts w:cs="Arial"/>
          <w:color w:val="000000"/>
        </w:rPr>
        <w:t>S</w:t>
      </w:r>
      <w:r w:rsidRPr="00541CDA">
        <w:rPr>
          <w:rFonts w:cs="Arial"/>
          <w:color w:val="000000"/>
        </w:rPr>
        <w:t xml:space="preserve">chool </w:t>
      </w:r>
      <w:r w:rsidR="00541CDA">
        <w:rPr>
          <w:rFonts w:cs="Arial"/>
          <w:color w:val="000000"/>
        </w:rPr>
        <w:t>B</w:t>
      </w:r>
      <w:r w:rsidRPr="00541CDA">
        <w:rPr>
          <w:rFonts w:cs="Arial"/>
          <w:color w:val="000000"/>
        </w:rPr>
        <w:t xml:space="preserve">oard at the next regular </w:t>
      </w:r>
      <w:r w:rsidR="00541CDA">
        <w:rPr>
          <w:rFonts w:cs="Arial"/>
          <w:color w:val="000000"/>
        </w:rPr>
        <w:t>S</w:t>
      </w:r>
      <w:r w:rsidRPr="00541CDA">
        <w:rPr>
          <w:rFonts w:cs="Arial"/>
          <w:color w:val="000000"/>
        </w:rPr>
        <w:t xml:space="preserve">chool </w:t>
      </w:r>
      <w:r w:rsidR="00541CDA">
        <w:rPr>
          <w:rFonts w:cs="Arial"/>
          <w:color w:val="000000"/>
        </w:rPr>
        <w:t>B</w:t>
      </w:r>
      <w:r w:rsidRPr="00541CDA">
        <w:rPr>
          <w:rFonts w:cs="Arial"/>
          <w:color w:val="000000"/>
        </w:rPr>
        <w:t xml:space="preserve">oard meeting by completing the complaint form and submitting it to the </w:t>
      </w:r>
      <w:r w:rsidR="00541CDA">
        <w:rPr>
          <w:rFonts w:cs="Arial"/>
          <w:color w:val="000000"/>
        </w:rPr>
        <w:t>S</w:t>
      </w:r>
      <w:r w:rsidRPr="00541CDA">
        <w:rPr>
          <w:rFonts w:cs="Arial"/>
          <w:color w:val="000000"/>
        </w:rPr>
        <w:t>uperintendent's administrative secretary.</w:t>
      </w:r>
    </w:p>
    <w:p w14:paraId="59FF8169" w14:textId="77777777" w:rsidR="005E4B88" w:rsidRPr="00541CDA" w:rsidRDefault="005E4B88" w:rsidP="005E4B88">
      <w:pPr>
        <w:suppressAutoHyphens/>
        <w:jc w:val="both"/>
        <w:rPr>
          <w:rFonts w:cs="Arial"/>
          <w:color w:val="000000"/>
        </w:rPr>
      </w:pPr>
    </w:p>
    <w:p w14:paraId="57BD489E" w14:textId="0AB25D4D" w:rsidR="00541CDA" w:rsidRPr="00541CDA" w:rsidRDefault="005E4B88" w:rsidP="00541CDA">
      <w:pPr>
        <w:suppressAutoHyphens/>
        <w:jc w:val="both"/>
        <w:rPr>
          <w:rFonts w:cs="Arial"/>
          <w:i/>
          <w:iCs/>
          <w:color w:val="000000"/>
        </w:rPr>
      </w:pPr>
      <w:r w:rsidRPr="00541CDA">
        <w:rPr>
          <w:rFonts w:cs="Arial"/>
          <w:color w:val="000000"/>
        </w:rPr>
        <w:t xml:space="preserve">This due </w:t>
      </w:r>
      <w:proofErr w:type="gramStart"/>
      <w:r w:rsidRPr="00541CDA">
        <w:rPr>
          <w:rFonts w:cs="Arial"/>
          <w:color w:val="000000"/>
        </w:rPr>
        <w:t xml:space="preserve">process </w:t>
      </w:r>
      <w:r w:rsidR="00541CDA">
        <w:rPr>
          <w:rFonts w:cs="Arial"/>
          <w:color w:val="000000"/>
        </w:rPr>
        <w:t>procedure</w:t>
      </w:r>
      <w:proofErr w:type="gramEnd"/>
      <w:r w:rsidR="00541CDA">
        <w:rPr>
          <w:rFonts w:cs="Arial"/>
          <w:color w:val="000000"/>
        </w:rPr>
        <w:t xml:space="preserve"> </w:t>
      </w:r>
      <w:r w:rsidRPr="00541CDA">
        <w:rPr>
          <w:rFonts w:cs="Arial"/>
          <w:color w:val="000000"/>
        </w:rPr>
        <w:t xml:space="preserve">must be accomplished </w:t>
      </w:r>
      <w:proofErr w:type="gramStart"/>
      <w:r w:rsidRPr="00541CDA">
        <w:rPr>
          <w:rFonts w:cs="Arial"/>
          <w:color w:val="000000"/>
        </w:rPr>
        <w:t>through the use of</w:t>
      </w:r>
      <w:proofErr w:type="gramEnd"/>
      <w:r w:rsidRPr="00541CDA">
        <w:rPr>
          <w:rFonts w:cs="Arial"/>
          <w:color w:val="000000"/>
        </w:rPr>
        <w:t xml:space="preserve"> the </w:t>
      </w:r>
      <w:r w:rsidRPr="00541CDA">
        <w:rPr>
          <w:rFonts w:cs="Arial"/>
          <w:i/>
          <w:iCs/>
          <w:color w:val="000000"/>
        </w:rPr>
        <w:t>Complaint and Grievance Form.</w:t>
      </w:r>
    </w:p>
    <w:p w14:paraId="72768B45" w14:textId="5FD4606A" w:rsidR="00541CDA" w:rsidRPr="00541CDA" w:rsidRDefault="00541CDA" w:rsidP="00541CDA">
      <w:pPr>
        <w:suppressAutoHyphens/>
        <w:jc w:val="both"/>
        <w:rPr>
          <w:rFonts w:cs="Arial"/>
          <w:color w:val="000000"/>
          <w:u w:val="single"/>
        </w:rPr>
      </w:pPr>
      <w:r w:rsidRPr="00541CDA">
        <w:rPr>
          <w:rFonts w:cs="Arial"/>
          <w:color w:val="000000"/>
          <w:u w:val="single"/>
        </w:rPr>
        <w:lastRenderedPageBreak/>
        <w:t>PARENTAL NOTIFICATION</w:t>
      </w:r>
    </w:p>
    <w:p w14:paraId="7ED54D59" w14:textId="77777777" w:rsidR="00541CDA" w:rsidRPr="00541CDA" w:rsidRDefault="00541CDA" w:rsidP="00541CDA">
      <w:pPr>
        <w:suppressAutoHyphens/>
        <w:jc w:val="both"/>
        <w:rPr>
          <w:rFonts w:ascii="Times New Roman" w:hAnsi="Times New Roman"/>
          <w:color w:val="000000"/>
        </w:rPr>
      </w:pPr>
    </w:p>
    <w:p w14:paraId="31C7CF68" w14:textId="5D16AF2F" w:rsidR="00541CDA" w:rsidRPr="00541CDA" w:rsidRDefault="00541CDA" w:rsidP="00541CDA">
      <w:pPr>
        <w:suppressAutoHyphens/>
        <w:jc w:val="both"/>
        <w:rPr>
          <w:rFonts w:cs="Arial"/>
          <w:color w:val="000000"/>
        </w:rPr>
      </w:pPr>
      <w:r w:rsidRPr="00541CDA">
        <w:rPr>
          <w:rFonts w:cs="Arial"/>
          <w:color w:val="000000"/>
        </w:rPr>
        <w:t xml:space="preserve">Each school shall notify the </w:t>
      </w:r>
      <w:proofErr w:type="gramStart"/>
      <w:r w:rsidRPr="00541CDA">
        <w:rPr>
          <w:rFonts w:cs="Arial"/>
          <w:color w:val="000000"/>
        </w:rPr>
        <w:t>parent</w:t>
      </w:r>
      <w:proofErr w:type="gramEnd"/>
      <w:r w:rsidRPr="00541CDA">
        <w:rPr>
          <w:rFonts w:cs="Arial"/>
          <w:color w:val="000000"/>
        </w:rPr>
        <w:t xml:space="preserve"> or legal guardian of each student attending that school, in writing, of the proper process and procedures to be followed </w:t>
      </w:r>
      <w:proofErr w:type="gramStart"/>
      <w:r w:rsidRPr="00541CDA">
        <w:rPr>
          <w:rFonts w:cs="Arial"/>
          <w:color w:val="000000"/>
        </w:rPr>
        <w:t>in order to</w:t>
      </w:r>
      <w:proofErr w:type="gramEnd"/>
      <w:r w:rsidRPr="00541CDA">
        <w:rPr>
          <w:rFonts w:cs="Arial"/>
          <w:color w:val="000000"/>
        </w:rPr>
        <w:t xml:space="preserve"> make a complaint or request information from the school or the School Board.</w:t>
      </w:r>
    </w:p>
    <w:p w14:paraId="71DE117B" w14:textId="77777777" w:rsidR="00541CDA" w:rsidRPr="00541CDA" w:rsidRDefault="00541CDA" w:rsidP="00541CDA">
      <w:pPr>
        <w:suppressAutoHyphens/>
        <w:jc w:val="both"/>
        <w:rPr>
          <w:rFonts w:cs="Arial"/>
          <w:color w:val="000000"/>
        </w:rPr>
      </w:pPr>
    </w:p>
    <w:p w14:paraId="7BDDB256" w14:textId="77777777" w:rsidR="00541CDA" w:rsidRPr="00541CDA" w:rsidRDefault="00541CDA" w:rsidP="00541CDA">
      <w:pPr>
        <w:suppressAutoHyphens/>
        <w:jc w:val="both"/>
        <w:rPr>
          <w:rFonts w:cs="Arial"/>
          <w:color w:val="000000"/>
        </w:rPr>
      </w:pPr>
      <w:r w:rsidRPr="00541CDA">
        <w:rPr>
          <w:rFonts w:cs="Arial"/>
          <w:color w:val="000000"/>
        </w:rPr>
        <w:t>The information provided to the parent shall include, but need not be limited to, the name, address, telephone number and email address of the appropriate person to contact at each step of the prescribed process or procedure. The notice shall be updated, at least on an annual basis. The school shall incorporate this policy into the student handbook.</w:t>
      </w:r>
    </w:p>
    <w:p w14:paraId="07A67519" w14:textId="77777777" w:rsidR="00541CDA" w:rsidRPr="00541CDA" w:rsidRDefault="00541CDA" w:rsidP="00541CDA">
      <w:pPr>
        <w:suppressAutoHyphens/>
        <w:jc w:val="both"/>
        <w:rPr>
          <w:rFonts w:cs="Arial"/>
          <w:color w:val="000000"/>
        </w:rPr>
      </w:pPr>
    </w:p>
    <w:p w14:paraId="5BB895FD" w14:textId="554290E9" w:rsidR="00541CDA" w:rsidRDefault="00541CDA" w:rsidP="00541CDA">
      <w:pPr>
        <w:suppressAutoHyphens/>
        <w:jc w:val="both"/>
        <w:rPr>
          <w:rFonts w:cs="Arial"/>
          <w:color w:val="000000"/>
        </w:rPr>
      </w:pPr>
      <w:r w:rsidRPr="00541CDA">
        <w:rPr>
          <w:rFonts w:cs="Arial"/>
          <w:color w:val="000000"/>
        </w:rPr>
        <w:t xml:space="preserve">The school shall provide the parent or legal guardian of each </w:t>
      </w:r>
      <w:proofErr w:type="gramStart"/>
      <w:r w:rsidRPr="00541CDA">
        <w:rPr>
          <w:rFonts w:cs="Arial"/>
          <w:color w:val="000000"/>
        </w:rPr>
        <w:t>student</w:t>
      </w:r>
      <w:proofErr w:type="gramEnd"/>
      <w:r w:rsidRPr="00541CDA">
        <w:rPr>
          <w:rFonts w:cs="Arial"/>
          <w:color w:val="000000"/>
        </w:rPr>
        <w:t xml:space="preserve"> a copy of the due process policy for parent and student complaints and such other information as each individual school deems necessary and appropriate.</w:t>
      </w:r>
    </w:p>
    <w:p w14:paraId="03698B15" w14:textId="77777777" w:rsidR="00BC7ACE" w:rsidRDefault="00BC7ACE" w:rsidP="00541CDA">
      <w:pPr>
        <w:suppressAutoHyphens/>
        <w:jc w:val="both"/>
        <w:rPr>
          <w:rFonts w:cs="Arial"/>
          <w:color w:val="000000"/>
        </w:rPr>
      </w:pPr>
    </w:p>
    <w:p w14:paraId="1829D99F" w14:textId="77777777" w:rsidR="00BC7ACE" w:rsidRDefault="00BC7ACE" w:rsidP="00541CDA">
      <w:pPr>
        <w:suppressAutoHyphens/>
        <w:jc w:val="both"/>
        <w:rPr>
          <w:rFonts w:cs="Arial"/>
          <w:color w:val="000000"/>
        </w:rPr>
      </w:pPr>
    </w:p>
    <w:p w14:paraId="2AE81CA5" w14:textId="5ED07BDA" w:rsidR="00BC7ACE" w:rsidRPr="00541CDA" w:rsidRDefault="00BC7ACE" w:rsidP="00541CDA">
      <w:pPr>
        <w:suppressAutoHyphens/>
        <w:jc w:val="both"/>
        <w:rPr>
          <w:rFonts w:cs="Arial"/>
          <w:color w:val="000000"/>
        </w:rPr>
      </w:pPr>
      <w:r>
        <w:rPr>
          <w:rFonts w:cs="Arial"/>
          <w:color w:val="000000"/>
        </w:rPr>
        <w:t>Approved: June 3, 2025</w:t>
      </w:r>
    </w:p>
    <w:p w14:paraId="0FA0CFC0" w14:textId="77777777" w:rsidR="005E4B88" w:rsidRPr="00541CDA" w:rsidRDefault="005E4B88" w:rsidP="005E4B88">
      <w:pPr>
        <w:suppressAutoHyphens/>
        <w:jc w:val="both"/>
        <w:rPr>
          <w:rFonts w:cs="Arial"/>
          <w:lang w:val="sv-SE"/>
        </w:rPr>
      </w:pPr>
    </w:p>
    <w:p w14:paraId="1AF90A22" w14:textId="77777777" w:rsidR="00541CDA" w:rsidRPr="00541CDA" w:rsidRDefault="00541CDA" w:rsidP="00B051A6">
      <w:pPr>
        <w:suppressAutoHyphens/>
        <w:jc w:val="both"/>
        <w:rPr>
          <w:rFonts w:cs="Arial"/>
          <w:lang w:val="sv-SE"/>
        </w:rPr>
      </w:pPr>
    </w:p>
    <w:p w14:paraId="143D34DD" w14:textId="77777777" w:rsidR="00541CDA" w:rsidRPr="00541CDA" w:rsidRDefault="00541CDA" w:rsidP="00B051A6">
      <w:pPr>
        <w:suppressAutoHyphens/>
        <w:jc w:val="both"/>
        <w:rPr>
          <w:rFonts w:cs="Arial"/>
          <w:lang w:val="sv-SE"/>
        </w:rPr>
      </w:pPr>
    </w:p>
    <w:p w14:paraId="28EA78A2" w14:textId="77777777" w:rsidR="00541CDA" w:rsidRPr="00541CDA" w:rsidRDefault="00541CDA" w:rsidP="00B051A6">
      <w:pPr>
        <w:suppressAutoHyphens/>
        <w:jc w:val="both"/>
        <w:rPr>
          <w:rFonts w:cs="Arial"/>
          <w:lang w:val="sv-SE"/>
        </w:rPr>
      </w:pPr>
    </w:p>
    <w:p w14:paraId="3914DE03" w14:textId="77777777" w:rsidR="00541CDA" w:rsidRPr="00541CDA" w:rsidRDefault="00541CDA" w:rsidP="00B051A6">
      <w:pPr>
        <w:suppressAutoHyphens/>
        <w:jc w:val="both"/>
        <w:rPr>
          <w:rFonts w:cs="Arial"/>
          <w:lang w:val="sv-SE"/>
        </w:rPr>
      </w:pPr>
    </w:p>
    <w:p w14:paraId="44E896DF" w14:textId="77777777" w:rsidR="00541CDA" w:rsidRPr="00541CDA" w:rsidRDefault="00541CDA" w:rsidP="00B051A6">
      <w:pPr>
        <w:suppressAutoHyphens/>
        <w:jc w:val="both"/>
        <w:rPr>
          <w:rFonts w:cs="Arial"/>
          <w:lang w:val="sv-SE"/>
        </w:rPr>
      </w:pPr>
    </w:p>
    <w:p w14:paraId="163BE22E" w14:textId="77777777" w:rsidR="00541CDA" w:rsidRPr="00541CDA" w:rsidRDefault="00541CDA" w:rsidP="00B051A6">
      <w:pPr>
        <w:suppressAutoHyphens/>
        <w:jc w:val="both"/>
        <w:rPr>
          <w:rFonts w:cs="Arial"/>
          <w:lang w:val="sv-SE"/>
        </w:rPr>
      </w:pPr>
    </w:p>
    <w:p w14:paraId="217B7A4E" w14:textId="77777777" w:rsidR="00541CDA" w:rsidRPr="00541CDA" w:rsidRDefault="00541CDA" w:rsidP="00B051A6">
      <w:pPr>
        <w:suppressAutoHyphens/>
        <w:jc w:val="both"/>
        <w:rPr>
          <w:rFonts w:cs="Arial"/>
          <w:lang w:val="sv-SE"/>
        </w:rPr>
      </w:pPr>
    </w:p>
    <w:p w14:paraId="0A6E41DC" w14:textId="77777777" w:rsidR="00541CDA" w:rsidRPr="00541CDA" w:rsidRDefault="00541CDA" w:rsidP="00B051A6">
      <w:pPr>
        <w:suppressAutoHyphens/>
        <w:jc w:val="both"/>
        <w:rPr>
          <w:rFonts w:cs="Arial"/>
          <w:lang w:val="sv-SE"/>
        </w:rPr>
      </w:pPr>
    </w:p>
    <w:p w14:paraId="579D82FC" w14:textId="77777777" w:rsidR="00541CDA" w:rsidRPr="00541CDA" w:rsidRDefault="00541CDA" w:rsidP="009B6E18">
      <w:pPr>
        <w:suppressAutoHyphens/>
        <w:rPr>
          <w:rFonts w:cs="Arial"/>
          <w:lang w:val="sv-SE"/>
        </w:rPr>
      </w:pPr>
    </w:p>
    <w:p w14:paraId="129CB531" w14:textId="77777777" w:rsidR="00541CDA" w:rsidRPr="00541CDA" w:rsidRDefault="00541CDA" w:rsidP="00B051A6">
      <w:pPr>
        <w:suppressAutoHyphens/>
        <w:jc w:val="both"/>
        <w:rPr>
          <w:rFonts w:cs="Arial"/>
          <w:lang w:val="sv-SE"/>
        </w:rPr>
      </w:pPr>
    </w:p>
    <w:p w14:paraId="439E5D9F" w14:textId="77777777" w:rsidR="00541CDA" w:rsidRPr="00541CDA" w:rsidRDefault="00541CDA" w:rsidP="00B051A6">
      <w:pPr>
        <w:suppressAutoHyphens/>
        <w:jc w:val="both"/>
        <w:rPr>
          <w:rFonts w:cs="Arial"/>
          <w:lang w:val="sv-SE"/>
        </w:rPr>
      </w:pPr>
    </w:p>
    <w:p w14:paraId="4EA33DED" w14:textId="77777777" w:rsidR="00541CDA" w:rsidRPr="00541CDA" w:rsidRDefault="00541CDA" w:rsidP="00B051A6">
      <w:pPr>
        <w:suppressAutoHyphens/>
        <w:jc w:val="both"/>
        <w:rPr>
          <w:rFonts w:cs="Arial"/>
          <w:lang w:val="sv-SE"/>
        </w:rPr>
      </w:pPr>
    </w:p>
    <w:p w14:paraId="5D4AD745" w14:textId="77777777" w:rsidR="00541CDA" w:rsidRPr="00541CDA" w:rsidRDefault="00541CDA" w:rsidP="00B051A6">
      <w:pPr>
        <w:suppressAutoHyphens/>
        <w:jc w:val="both"/>
        <w:rPr>
          <w:rFonts w:cs="Arial"/>
          <w:lang w:val="sv-SE"/>
        </w:rPr>
      </w:pPr>
    </w:p>
    <w:p w14:paraId="5102895F" w14:textId="77777777" w:rsidR="00541CDA" w:rsidRPr="00541CDA" w:rsidRDefault="00541CDA" w:rsidP="00B051A6">
      <w:pPr>
        <w:suppressAutoHyphens/>
        <w:jc w:val="both"/>
        <w:rPr>
          <w:rFonts w:cs="Arial"/>
          <w:lang w:val="sv-SE"/>
        </w:rPr>
      </w:pPr>
    </w:p>
    <w:p w14:paraId="291E8B77" w14:textId="77777777" w:rsidR="00541CDA" w:rsidRPr="00541CDA" w:rsidRDefault="00541CDA" w:rsidP="00B051A6">
      <w:pPr>
        <w:suppressAutoHyphens/>
        <w:jc w:val="both"/>
        <w:rPr>
          <w:rFonts w:cs="Arial"/>
          <w:lang w:val="sv-SE"/>
        </w:rPr>
      </w:pPr>
    </w:p>
    <w:p w14:paraId="0C0BAE43" w14:textId="77777777" w:rsidR="00541CDA" w:rsidRPr="00541CDA" w:rsidRDefault="00541CDA" w:rsidP="00B051A6">
      <w:pPr>
        <w:suppressAutoHyphens/>
        <w:jc w:val="both"/>
        <w:rPr>
          <w:rFonts w:cs="Arial"/>
          <w:lang w:val="sv-SE"/>
        </w:rPr>
      </w:pPr>
    </w:p>
    <w:p w14:paraId="370AA286" w14:textId="77777777" w:rsidR="00541CDA" w:rsidRPr="00541CDA" w:rsidRDefault="00541CDA" w:rsidP="00B051A6">
      <w:pPr>
        <w:suppressAutoHyphens/>
        <w:jc w:val="both"/>
        <w:rPr>
          <w:rFonts w:cs="Arial"/>
          <w:lang w:val="sv-SE"/>
        </w:rPr>
      </w:pPr>
    </w:p>
    <w:p w14:paraId="4792512C" w14:textId="77777777" w:rsidR="00541CDA" w:rsidRPr="00541CDA" w:rsidRDefault="00541CDA" w:rsidP="00B051A6">
      <w:pPr>
        <w:suppressAutoHyphens/>
        <w:jc w:val="both"/>
        <w:rPr>
          <w:rFonts w:cs="Arial"/>
          <w:lang w:val="sv-SE"/>
        </w:rPr>
      </w:pPr>
    </w:p>
    <w:p w14:paraId="787ACFCC" w14:textId="77777777" w:rsidR="00541CDA" w:rsidRPr="00541CDA" w:rsidRDefault="00541CDA" w:rsidP="00B051A6">
      <w:pPr>
        <w:suppressAutoHyphens/>
        <w:jc w:val="both"/>
        <w:rPr>
          <w:rFonts w:cs="Arial"/>
          <w:lang w:val="sv-SE"/>
        </w:rPr>
      </w:pPr>
    </w:p>
    <w:p w14:paraId="26B5B5C7" w14:textId="77777777" w:rsidR="00541CDA" w:rsidRPr="00541CDA" w:rsidRDefault="00541CDA" w:rsidP="00B051A6">
      <w:pPr>
        <w:suppressAutoHyphens/>
        <w:jc w:val="both"/>
        <w:rPr>
          <w:rFonts w:cs="Arial"/>
          <w:lang w:val="sv-SE"/>
        </w:rPr>
      </w:pPr>
    </w:p>
    <w:p w14:paraId="63C5B5C6" w14:textId="77777777" w:rsidR="00541CDA" w:rsidRPr="00541CDA" w:rsidRDefault="00541CDA" w:rsidP="00B051A6">
      <w:pPr>
        <w:suppressAutoHyphens/>
        <w:jc w:val="both"/>
        <w:rPr>
          <w:rFonts w:cs="Arial"/>
          <w:lang w:val="sv-SE"/>
        </w:rPr>
      </w:pPr>
    </w:p>
    <w:p w14:paraId="24757FDD" w14:textId="77777777" w:rsidR="00541CDA" w:rsidRPr="00541CDA" w:rsidRDefault="00541CDA" w:rsidP="00B051A6">
      <w:pPr>
        <w:suppressAutoHyphens/>
        <w:jc w:val="both"/>
        <w:rPr>
          <w:rFonts w:cs="Arial"/>
          <w:lang w:val="sv-SE"/>
        </w:rPr>
      </w:pPr>
    </w:p>
    <w:p w14:paraId="6D45100B" w14:textId="77777777" w:rsidR="00541CDA" w:rsidRPr="00541CDA" w:rsidRDefault="00541CDA" w:rsidP="00B051A6">
      <w:pPr>
        <w:suppressAutoHyphens/>
        <w:jc w:val="both"/>
        <w:rPr>
          <w:rFonts w:cs="Arial"/>
          <w:lang w:val="sv-SE"/>
        </w:rPr>
      </w:pPr>
    </w:p>
    <w:p w14:paraId="54ACAD58" w14:textId="77777777" w:rsidR="00541CDA" w:rsidRPr="00541CDA" w:rsidRDefault="00541CDA" w:rsidP="00B051A6">
      <w:pPr>
        <w:suppressAutoHyphens/>
        <w:jc w:val="both"/>
        <w:rPr>
          <w:rFonts w:cs="Arial"/>
          <w:lang w:val="sv-SE"/>
        </w:rPr>
      </w:pPr>
    </w:p>
    <w:p w14:paraId="7045A587" w14:textId="77777777" w:rsidR="00541CDA" w:rsidRPr="00541CDA" w:rsidRDefault="00541CDA" w:rsidP="00B051A6">
      <w:pPr>
        <w:suppressAutoHyphens/>
        <w:jc w:val="both"/>
        <w:rPr>
          <w:rFonts w:cs="Arial"/>
          <w:lang w:val="sv-SE"/>
        </w:rPr>
      </w:pPr>
    </w:p>
    <w:p w14:paraId="1FDBAA29" w14:textId="77777777" w:rsidR="00541CDA" w:rsidRPr="00541CDA" w:rsidRDefault="00541CDA" w:rsidP="00B051A6">
      <w:pPr>
        <w:suppressAutoHyphens/>
        <w:jc w:val="both"/>
        <w:rPr>
          <w:rFonts w:cs="Arial"/>
          <w:lang w:val="sv-SE"/>
        </w:rPr>
      </w:pPr>
    </w:p>
    <w:p w14:paraId="45D25F98" w14:textId="77777777" w:rsidR="00541CDA" w:rsidRPr="00541CDA" w:rsidRDefault="00541CDA" w:rsidP="00B051A6">
      <w:pPr>
        <w:suppressAutoHyphens/>
        <w:jc w:val="both"/>
        <w:rPr>
          <w:rFonts w:cs="Arial"/>
          <w:lang w:val="sv-SE"/>
        </w:rPr>
      </w:pPr>
    </w:p>
    <w:p w14:paraId="769E51CB" w14:textId="724C7A6B" w:rsidR="00FB40AF" w:rsidRPr="00541CDA" w:rsidRDefault="001B5F84" w:rsidP="00B051A6">
      <w:pPr>
        <w:suppressAutoHyphens/>
        <w:jc w:val="both"/>
        <w:rPr>
          <w:rFonts w:cs="Arial"/>
          <w:lang w:val="sv-SE"/>
        </w:rPr>
      </w:pPr>
      <w:r w:rsidRPr="00541CDA">
        <w:rPr>
          <w:rFonts w:cs="Arial"/>
          <w:lang w:val="sv-SE"/>
        </w:rPr>
        <w:t>Ref:</w:t>
      </w:r>
      <w:r w:rsidRPr="00541CDA">
        <w:rPr>
          <w:rFonts w:cs="Arial"/>
          <w:lang w:val="sv-SE"/>
        </w:rPr>
        <w:tab/>
        <w:t xml:space="preserve">La. Rev. Stat. Ann. </w:t>
      </w:r>
      <w:r w:rsidR="00717CA5" w:rsidRPr="00541CDA">
        <w:rPr>
          <w:rFonts w:cs="Arial"/>
          <w:lang w:val="sv-SE"/>
        </w:rPr>
        <w:t xml:space="preserve">§§17:81, </w:t>
      </w:r>
      <w:r w:rsidRPr="00541CDA">
        <w:rPr>
          <w:rFonts w:cs="Arial"/>
          <w:lang w:val="sv-SE"/>
        </w:rPr>
        <w:t>17:172</w:t>
      </w:r>
      <w:r w:rsidR="00BC7ACE">
        <w:rPr>
          <w:rFonts w:cs="Arial"/>
          <w:lang w:val="sv-SE"/>
        </w:rPr>
        <w:t xml:space="preserve">; Board minutes, 6-3-25. </w:t>
      </w:r>
    </w:p>
    <w:sectPr w:rsidR="00FB40AF" w:rsidRPr="00541CDA" w:rsidSect="00541CDA">
      <w:headerReference w:type="default" r:id="rId10"/>
      <w:footerReference w:type="default" r:id="rId11"/>
      <w:pgSz w:w="12240" w:h="15840"/>
      <w:pgMar w:top="1440" w:right="1440" w:bottom="162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42FF4" w14:textId="77777777" w:rsidR="00B159CD" w:rsidRDefault="00B159CD">
      <w:pPr>
        <w:spacing w:line="20" w:lineRule="exact"/>
        <w:rPr>
          <w:rFonts w:cs="Times New Roman"/>
        </w:rPr>
      </w:pPr>
    </w:p>
  </w:endnote>
  <w:endnote w:type="continuationSeparator" w:id="0">
    <w:p w14:paraId="3AD649F2" w14:textId="77777777" w:rsidR="00B159CD" w:rsidRDefault="00B159CD" w:rsidP="00594341">
      <w:r>
        <w:rPr>
          <w:rFonts w:cs="Times New Roman"/>
        </w:rPr>
        <w:t xml:space="preserve"> </w:t>
      </w:r>
    </w:p>
  </w:endnote>
  <w:endnote w:type="continuationNotice" w:id="1">
    <w:p w14:paraId="23C9D3E8" w14:textId="77777777" w:rsidR="00B159CD" w:rsidRDefault="00B159CD"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DE28E" w14:textId="70A2A1E0" w:rsidR="000D789D" w:rsidRDefault="000D789D">
    <w:pPr>
      <w:pStyle w:val="Footer"/>
      <w:jc w:val="right"/>
    </w:pPr>
    <w:r>
      <w:rPr>
        <w:rFonts w:cs="Arial"/>
      </w:rPr>
      <w:t>Morehouse</w:t>
    </w:r>
    <w:r w:rsidRPr="00604D66">
      <w:rPr>
        <w:rFonts w:cs="Arial"/>
      </w:rPr>
      <w:t xml:space="preserve"> Parish School Board</w:t>
    </w:r>
    <w:r>
      <w:t xml:space="preserve"> …………………………………………………</w:t>
    </w:r>
    <w:sdt>
      <w:sdtPr>
        <w:id w:val="-589616331"/>
        <w:docPartObj>
          <w:docPartGallery w:val="Page Numbers (Bottom of Page)"/>
          <w:docPartUnique/>
        </w:docPartObj>
      </w:sdtPr>
      <w:sdtContent>
        <w:sdt>
          <w:sdtPr>
            <w:id w:val="-1769616900"/>
            <w:docPartObj>
              <w:docPartGallery w:val="Page Numbers (Top of Page)"/>
              <w:docPartUnique/>
            </w:docPartObj>
          </w:sdtPr>
          <w:sdtContent>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sdtContent>
        </w:sdt>
      </w:sdtContent>
    </w:sdt>
  </w:p>
  <w:p w14:paraId="0F6251EF" w14:textId="5BED83CA" w:rsidR="007E725C" w:rsidRPr="000D789D" w:rsidRDefault="007E725C" w:rsidP="000D78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0BF51" w14:textId="77777777" w:rsidR="00B159CD" w:rsidRDefault="00B159CD" w:rsidP="00594341">
      <w:r>
        <w:rPr>
          <w:rFonts w:cs="Times New Roman"/>
        </w:rPr>
        <w:separator/>
      </w:r>
    </w:p>
  </w:footnote>
  <w:footnote w:type="continuationSeparator" w:id="0">
    <w:p w14:paraId="0409EAA8" w14:textId="77777777" w:rsidR="00B159CD" w:rsidRDefault="00B15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9F268" w14:textId="77777777" w:rsidR="007E725C" w:rsidRDefault="007E725C" w:rsidP="008C3F32">
    <w:pPr>
      <w:pStyle w:val="Header"/>
      <w:jc w:val="right"/>
      <w:rPr>
        <w:b/>
      </w:rPr>
    </w:pPr>
    <w:r>
      <w:rPr>
        <w:b/>
      </w:rPr>
      <w:t>FILE:  JCE</w:t>
    </w:r>
  </w:p>
  <w:p w14:paraId="558556D9" w14:textId="77777777" w:rsidR="007E725C" w:rsidRPr="008C3F32" w:rsidRDefault="00B051A6" w:rsidP="008C3F32">
    <w:pPr>
      <w:pStyle w:val="Header"/>
      <w:jc w:val="right"/>
      <w:rPr>
        <w:b/>
      </w:rPr>
    </w:pPr>
    <w:r>
      <w:rPr>
        <w:b/>
      </w:rPr>
      <w:t>Cf:  GAAA, GAE, KE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E37072C"/>
    <w:multiLevelType w:val="multilevel"/>
    <w:tmpl w:val="133C6A54"/>
    <w:lvl w:ilvl="0">
      <w:start w:val="1"/>
      <w:numFmt w:val="decimal"/>
      <w:lvlText w:val="%1."/>
      <w:lvlJc w:val="left"/>
      <w:pPr>
        <w:tabs>
          <w:tab w:val="left" w:pos="360"/>
        </w:tabs>
      </w:pPr>
      <w:rPr>
        <w:rFonts w:ascii="Arial" w:eastAsia="Times New Roman" w:hAnsi="Arial" w:cs="Arial" w:hint="default"/>
        <w:color w:val="000000"/>
        <w:spacing w:val="0"/>
        <w:w w:val="100"/>
        <w:sz w:val="24"/>
        <w:szCs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118374499">
    <w:abstractNumId w:val="0"/>
  </w:num>
  <w:num w:numId="2" w16cid:durableId="946012195">
    <w:abstractNumId w:val="2"/>
  </w:num>
  <w:num w:numId="3" w16cid:durableId="13116417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41"/>
    <w:rsid w:val="00002FE5"/>
    <w:rsid w:val="000821D0"/>
    <w:rsid w:val="00083128"/>
    <w:rsid w:val="000D789D"/>
    <w:rsid w:val="0010316F"/>
    <w:rsid w:val="001B5F84"/>
    <w:rsid w:val="001D420C"/>
    <w:rsid w:val="002921A8"/>
    <w:rsid w:val="00301351"/>
    <w:rsid w:val="00391DE4"/>
    <w:rsid w:val="003F194B"/>
    <w:rsid w:val="0043487E"/>
    <w:rsid w:val="00457A67"/>
    <w:rsid w:val="004E46C2"/>
    <w:rsid w:val="00541CDA"/>
    <w:rsid w:val="00547798"/>
    <w:rsid w:val="00594341"/>
    <w:rsid w:val="005E1B93"/>
    <w:rsid w:val="005E4B88"/>
    <w:rsid w:val="00670A1F"/>
    <w:rsid w:val="00692BC1"/>
    <w:rsid w:val="006A7E3A"/>
    <w:rsid w:val="006B7EA9"/>
    <w:rsid w:val="006D2590"/>
    <w:rsid w:val="00707FCB"/>
    <w:rsid w:val="0071051A"/>
    <w:rsid w:val="00717CA5"/>
    <w:rsid w:val="00721E25"/>
    <w:rsid w:val="00726B44"/>
    <w:rsid w:val="007520AE"/>
    <w:rsid w:val="0075615C"/>
    <w:rsid w:val="00757C66"/>
    <w:rsid w:val="007D481B"/>
    <w:rsid w:val="007D5AF2"/>
    <w:rsid w:val="007D6EA2"/>
    <w:rsid w:val="007E012B"/>
    <w:rsid w:val="007E725C"/>
    <w:rsid w:val="007F4540"/>
    <w:rsid w:val="008155C8"/>
    <w:rsid w:val="008902EC"/>
    <w:rsid w:val="008C3F32"/>
    <w:rsid w:val="00941FFA"/>
    <w:rsid w:val="00996D2D"/>
    <w:rsid w:val="009B6E18"/>
    <w:rsid w:val="009E19BD"/>
    <w:rsid w:val="00A012C6"/>
    <w:rsid w:val="00A06444"/>
    <w:rsid w:val="00A350DB"/>
    <w:rsid w:val="00B051A6"/>
    <w:rsid w:val="00B159CD"/>
    <w:rsid w:val="00BC7ACE"/>
    <w:rsid w:val="00C03B9A"/>
    <w:rsid w:val="00C05E9D"/>
    <w:rsid w:val="00C64D20"/>
    <w:rsid w:val="00C66F05"/>
    <w:rsid w:val="00CA4FE8"/>
    <w:rsid w:val="00CE616E"/>
    <w:rsid w:val="00D632F8"/>
    <w:rsid w:val="00D7529C"/>
    <w:rsid w:val="00D933D0"/>
    <w:rsid w:val="00DA58A8"/>
    <w:rsid w:val="00DE7F6E"/>
    <w:rsid w:val="00DF6C4D"/>
    <w:rsid w:val="00E26773"/>
    <w:rsid w:val="00F114C4"/>
    <w:rsid w:val="00F62A6F"/>
    <w:rsid w:val="00FB40AF"/>
    <w:rsid w:val="00FE2FC5"/>
    <w:rsid w:val="00FE546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E1AFEFF"/>
  <w15:docId w15:val="{EC033495-534B-4328-A98E-BB5574066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Courie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rFonts w:cs="Times New Roman"/>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C3F32"/>
    <w:pPr>
      <w:tabs>
        <w:tab w:val="center" w:pos="4320"/>
        <w:tab w:val="right" w:pos="8640"/>
      </w:tabs>
    </w:pPr>
  </w:style>
  <w:style w:type="paragraph" w:styleId="Footer">
    <w:name w:val="footer"/>
    <w:basedOn w:val="Normal"/>
    <w:link w:val="FooterChar"/>
    <w:uiPriority w:val="99"/>
    <w:rsid w:val="008C3F32"/>
    <w:pPr>
      <w:tabs>
        <w:tab w:val="center" w:pos="4320"/>
        <w:tab w:val="right" w:pos="8640"/>
      </w:tabs>
    </w:pPr>
  </w:style>
  <w:style w:type="paragraph" w:styleId="BalloonText">
    <w:name w:val="Balloon Text"/>
    <w:basedOn w:val="Normal"/>
    <w:semiHidden/>
    <w:rsid w:val="008902EC"/>
    <w:rPr>
      <w:rFonts w:ascii="Tahoma" w:hAnsi="Tahoma" w:cs="Tahoma"/>
      <w:sz w:val="16"/>
      <w:szCs w:val="16"/>
    </w:rPr>
  </w:style>
  <w:style w:type="character" w:customStyle="1" w:styleId="FooterChar">
    <w:name w:val="Footer Char"/>
    <w:basedOn w:val="DefaultParagraphFont"/>
    <w:link w:val="Footer"/>
    <w:uiPriority w:val="99"/>
    <w:rsid w:val="00A06444"/>
    <w:rPr>
      <w:rFonts w:ascii="Arial" w:hAnsi="Arial" w:cs="Courie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6041228">
      <w:bodyDiv w:val="1"/>
      <w:marLeft w:val="0"/>
      <w:marRight w:val="0"/>
      <w:marTop w:val="0"/>
      <w:marBottom w:val="0"/>
      <w:divBdr>
        <w:top w:val="none" w:sz="0" w:space="0" w:color="auto"/>
        <w:left w:val="none" w:sz="0" w:space="0" w:color="auto"/>
        <w:bottom w:val="none" w:sz="0" w:space="0" w:color="auto"/>
        <w:right w:val="none" w:sz="0" w:space="0" w:color="auto"/>
      </w:divBdr>
      <w:divsChild>
        <w:div w:id="1935169856">
          <w:marLeft w:val="0"/>
          <w:marRight w:val="0"/>
          <w:marTop w:val="240"/>
          <w:marBottom w:val="0"/>
          <w:divBdr>
            <w:top w:val="none" w:sz="0" w:space="0" w:color="auto"/>
            <w:left w:val="none" w:sz="0" w:space="0" w:color="auto"/>
            <w:bottom w:val="none" w:sz="0" w:space="0" w:color="auto"/>
            <w:right w:val="none" w:sz="0" w:space="0" w:color="auto"/>
          </w:divBdr>
          <w:divsChild>
            <w:div w:id="1234856256">
              <w:marLeft w:val="0"/>
              <w:marRight w:val="0"/>
              <w:marTop w:val="0"/>
              <w:marBottom w:val="0"/>
              <w:divBdr>
                <w:top w:val="none" w:sz="0" w:space="0" w:color="auto"/>
                <w:left w:val="none" w:sz="0" w:space="0" w:color="auto"/>
                <w:bottom w:val="none" w:sz="0" w:space="0" w:color="auto"/>
                <w:right w:val="none" w:sz="0" w:space="0" w:color="auto"/>
              </w:divBdr>
              <w:divsChild>
                <w:div w:id="1393965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714730">
          <w:marLeft w:val="0"/>
          <w:marRight w:val="0"/>
          <w:marTop w:val="240"/>
          <w:marBottom w:val="0"/>
          <w:divBdr>
            <w:top w:val="none" w:sz="0" w:space="0" w:color="auto"/>
            <w:left w:val="none" w:sz="0" w:space="0" w:color="auto"/>
            <w:bottom w:val="none" w:sz="0" w:space="0" w:color="auto"/>
            <w:right w:val="none" w:sz="0" w:space="0" w:color="auto"/>
          </w:divBdr>
          <w:divsChild>
            <w:div w:id="1369838858">
              <w:marLeft w:val="0"/>
              <w:marRight w:val="0"/>
              <w:marTop w:val="0"/>
              <w:marBottom w:val="0"/>
              <w:divBdr>
                <w:top w:val="none" w:sz="0" w:space="0" w:color="auto"/>
                <w:left w:val="none" w:sz="0" w:space="0" w:color="auto"/>
                <w:bottom w:val="none" w:sz="0" w:space="0" w:color="auto"/>
                <w:right w:val="none" w:sz="0" w:space="0" w:color="auto"/>
              </w:divBdr>
              <w:divsChild>
                <w:div w:id="19504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46298">
          <w:marLeft w:val="0"/>
          <w:marRight w:val="0"/>
          <w:marTop w:val="240"/>
          <w:marBottom w:val="0"/>
          <w:divBdr>
            <w:top w:val="none" w:sz="0" w:space="0" w:color="auto"/>
            <w:left w:val="none" w:sz="0" w:space="0" w:color="auto"/>
            <w:bottom w:val="none" w:sz="0" w:space="0" w:color="auto"/>
            <w:right w:val="none" w:sz="0" w:space="0" w:color="auto"/>
          </w:divBdr>
          <w:divsChild>
            <w:div w:id="1254775601">
              <w:marLeft w:val="0"/>
              <w:marRight w:val="0"/>
              <w:marTop w:val="0"/>
              <w:marBottom w:val="0"/>
              <w:divBdr>
                <w:top w:val="none" w:sz="0" w:space="0" w:color="auto"/>
                <w:left w:val="none" w:sz="0" w:space="0" w:color="auto"/>
                <w:bottom w:val="none" w:sz="0" w:space="0" w:color="auto"/>
                <w:right w:val="none" w:sz="0" w:space="0" w:color="auto"/>
              </w:divBdr>
              <w:divsChild>
                <w:div w:id="76658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14F5A-1FED-4B19-AD7F-2C01699C985D}"/>
</file>

<file path=customXml/itemProps2.xml><?xml version="1.0" encoding="utf-8"?>
<ds:datastoreItem xmlns:ds="http://schemas.openxmlformats.org/officeDocument/2006/customXml" ds:itemID="{240882C4-78AD-4B8A-9471-E1093146A3A9}">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3.xml><?xml version="1.0" encoding="utf-8"?>
<ds:datastoreItem xmlns:ds="http://schemas.openxmlformats.org/officeDocument/2006/customXml" ds:itemID="{366E78F0-CA38-4B2C-8C67-0B48F44B16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534</Words>
  <Characters>3045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JCE, Student Complaints and Grievances</vt:lpstr>
    </vt:vector>
  </TitlesOfParts>
  <Company>Forethought Consulting, Inc.</Company>
  <LinksUpToDate>false</LinksUpToDate>
  <CharactersWithSpaces>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JCE, Student Complaints and Grievances</dc:title>
  <dc:creator>James D. Prescott, Jr.</dc:creator>
  <cp:lastModifiedBy>Hope Jambon</cp:lastModifiedBy>
  <cp:revision>17</cp:revision>
  <cp:lastPrinted>2025-01-24T18:34:00Z</cp:lastPrinted>
  <dcterms:created xsi:type="dcterms:W3CDTF">2018-03-28T17:46:00Z</dcterms:created>
  <dcterms:modified xsi:type="dcterms:W3CDTF">2026-01-12T17:21:00Z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