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3113" w14:textId="4EB21BA8" w:rsidR="00244140" w:rsidRDefault="009D2E19" w:rsidP="009D2E19">
      <w:pPr>
        <w:jc w:val="center"/>
      </w:pPr>
      <w:r>
        <w:rPr>
          <w:noProof/>
        </w:rPr>
        <w:drawing>
          <wp:inline distT="0" distB="0" distL="0" distR="0" wp14:anchorId="105339A5" wp14:editId="70A274B3">
            <wp:extent cx="1438275" cy="1084601"/>
            <wp:effectExtent l="0" t="0" r="0" b="127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41760" cy="1087229"/>
                    </a:xfrm>
                    <a:prstGeom prst="rect">
                      <a:avLst/>
                    </a:prstGeom>
                    <a:noFill/>
                    <a:ln>
                      <a:noFill/>
                    </a:ln>
                  </pic:spPr>
                </pic:pic>
              </a:graphicData>
            </a:graphic>
          </wp:inline>
        </w:drawing>
      </w:r>
    </w:p>
    <w:p w14:paraId="21DBD1E7" w14:textId="0910448B" w:rsidR="009D2E19" w:rsidRDefault="009D2E19" w:rsidP="009D2E19">
      <w:pPr>
        <w:jc w:val="center"/>
      </w:pPr>
    </w:p>
    <w:p w14:paraId="3396C0E2" w14:textId="7A9CAEDC" w:rsidR="009D2E19" w:rsidRDefault="009D2E19" w:rsidP="002941B6">
      <w:pPr>
        <w:jc w:val="center"/>
        <w:rPr>
          <w:rFonts w:ascii="Arial" w:hAnsi="Arial" w:cs="Arial"/>
          <w:b/>
          <w:bCs/>
          <w:sz w:val="24"/>
          <w:szCs w:val="24"/>
        </w:rPr>
      </w:pPr>
      <w:r w:rsidRPr="009D2E19">
        <w:rPr>
          <w:rFonts w:ascii="Arial" w:hAnsi="Arial" w:cs="Arial"/>
          <w:b/>
          <w:bCs/>
          <w:sz w:val="24"/>
          <w:szCs w:val="24"/>
        </w:rPr>
        <w:t>Terms and Conditions of Room Hire and Charges</w:t>
      </w:r>
    </w:p>
    <w:p w14:paraId="731A9C24" w14:textId="2C6A36CF" w:rsidR="009D2E19" w:rsidRPr="006C2CE1" w:rsidRDefault="009D2E19" w:rsidP="009D2E19">
      <w:pPr>
        <w:rPr>
          <w:rFonts w:ascii="Arial" w:hAnsi="Arial" w:cs="Arial"/>
          <w:sz w:val="20"/>
          <w:szCs w:val="20"/>
        </w:rPr>
      </w:pPr>
      <w:r w:rsidRPr="006C2CE1">
        <w:rPr>
          <w:rFonts w:ascii="Arial" w:hAnsi="Arial" w:cs="Arial"/>
          <w:sz w:val="20"/>
          <w:szCs w:val="20"/>
        </w:rPr>
        <w:t xml:space="preserve">You can contact the Town Council on 01443 490740, email </w:t>
      </w:r>
      <w:hyperlink r:id="rId8" w:history="1">
        <w:r w:rsidRPr="006C2CE1">
          <w:rPr>
            <w:rStyle w:val="Hyperlink"/>
            <w:rFonts w:ascii="Arial" w:hAnsi="Arial" w:cs="Arial"/>
            <w:sz w:val="20"/>
            <w:szCs w:val="20"/>
          </w:rPr>
          <w:t>info@pontypriddtowncouncil.gov.uk</w:t>
        </w:r>
      </w:hyperlink>
      <w:r w:rsidRPr="006C2CE1">
        <w:rPr>
          <w:rFonts w:ascii="Arial" w:hAnsi="Arial" w:cs="Arial"/>
          <w:sz w:val="20"/>
          <w:szCs w:val="20"/>
        </w:rPr>
        <w:t xml:space="preserve"> or by post, Pontypridd Town Council, 133 </w:t>
      </w:r>
      <w:proofErr w:type="spellStart"/>
      <w:r w:rsidRPr="006C2CE1">
        <w:rPr>
          <w:rFonts w:ascii="Arial" w:hAnsi="Arial" w:cs="Arial"/>
          <w:sz w:val="20"/>
          <w:szCs w:val="20"/>
        </w:rPr>
        <w:t>Berw</w:t>
      </w:r>
      <w:proofErr w:type="spellEnd"/>
      <w:r w:rsidRPr="006C2CE1">
        <w:rPr>
          <w:rFonts w:ascii="Arial" w:hAnsi="Arial" w:cs="Arial"/>
          <w:sz w:val="20"/>
          <w:szCs w:val="20"/>
        </w:rPr>
        <w:t xml:space="preserve"> Road, Pontypridd, CF37 2AB.</w:t>
      </w:r>
      <w:r w:rsidR="00D8373E">
        <w:rPr>
          <w:rFonts w:ascii="Arial" w:hAnsi="Arial" w:cs="Arial"/>
          <w:sz w:val="20"/>
          <w:szCs w:val="20"/>
        </w:rPr>
        <w:t xml:space="preserve"> Office hours are 9.</w:t>
      </w:r>
      <w:r w:rsidR="00173661">
        <w:rPr>
          <w:rFonts w:ascii="Arial" w:hAnsi="Arial" w:cs="Arial"/>
          <w:sz w:val="20"/>
          <w:szCs w:val="20"/>
        </w:rPr>
        <w:t>3</w:t>
      </w:r>
      <w:r w:rsidR="00D8373E">
        <w:rPr>
          <w:rFonts w:ascii="Arial" w:hAnsi="Arial" w:cs="Arial"/>
          <w:sz w:val="20"/>
          <w:szCs w:val="20"/>
        </w:rPr>
        <w:t xml:space="preserve">0-4.30PM Monday – Friday. </w:t>
      </w:r>
    </w:p>
    <w:p w14:paraId="7FF82798" w14:textId="19382801" w:rsidR="009D2E19" w:rsidRPr="006C2CE1" w:rsidRDefault="009D2E19" w:rsidP="009D2E19">
      <w:pPr>
        <w:pStyle w:val="ListParagraph"/>
        <w:numPr>
          <w:ilvl w:val="0"/>
          <w:numId w:val="1"/>
        </w:numPr>
        <w:rPr>
          <w:rFonts w:ascii="Arial" w:hAnsi="Arial" w:cs="Arial"/>
          <w:sz w:val="20"/>
          <w:szCs w:val="20"/>
        </w:rPr>
      </w:pPr>
      <w:r w:rsidRPr="006C2CE1">
        <w:rPr>
          <w:rFonts w:ascii="Arial" w:hAnsi="Arial" w:cs="Arial"/>
          <w:b/>
          <w:bCs/>
          <w:sz w:val="20"/>
          <w:szCs w:val="20"/>
        </w:rPr>
        <w:t>Use of the Centre</w:t>
      </w:r>
    </w:p>
    <w:p w14:paraId="60C9A5DB" w14:textId="1391B5B1" w:rsidR="000B7ED3" w:rsidRPr="006C2CE1" w:rsidRDefault="009D2E19" w:rsidP="000B7ED3">
      <w:pPr>
        <w:pStyle w:val="ListParagraph"/>
        <w:rPr>
          <w:rFonts w:ascii="Arial" w:hAnsi="Arial" w:cs="Arial"/>
          <w:sz w:val="20"/>
          <w:szCs w:val="20"/>
        </w:rPr>
      </w:pPr>
      <w:r w:rsidRPr="006C2CE1">
        <w:rPr>
          <w:rFonts w:ascii="Arial" w:hAnsi="Arial" w:cs="Arial"/>
          <w:sz w:val="20"/>
          <w:szCs w:val="20"/>
        </w:rPr>
        <w:t xml:space="preserve">Use of the </w:t>
      </w:r>
      <w:r w:rsidR="002941B6">
        <w:rPr>
          <w:rFonts w:ascii="Arial" w:hAnsi="Arial" w:cs="Arial"/>
          <w:sz w:val="20"/>
          <w:szCs w:val="20"/>
        </w:rPr>
        <w:t>Taff Meadow Community Hall</w:t>
      </w:r>
      <w:r w:rsidR="00A53A79">
        <w:rPr>
          <w:rFonts w:ascii="Arial" w:hAnsi="Arial" w:cs="Arial"/>
          <w:sz w:val="20"/>
          <w:szCs w:val="20"/>
        </w:rPr>
        <w:t xml:space="preserve"> </w:t>
      </w:r>
      <w:r w:rsidRPr="006C2CE1">
        <w:rPr>
          <w:rFonts w:ascii="Arial" w:hAnsi="Arial" w:cs="Arial"/>
          <w:sz w:val="20"/>
          <w:szCs w:val="20"/>
        </w:rPr>
        <w:t xml:space="preserve">is subject </w:t>
      </w:r>
      <w:r w:rsidR="000B7ED3" w:rsidRPr="006C2CE1">
        <w:rPr>
          <w:rFonts w:ascii="Arial" w:hAnsi="Arial" w:cs="Arial"/>
          <w:sz w:val="20"/>
          <w:szCs w:val="20"/>
        </w:rPr>
        <w:t>to the following rules.</w:t>
      </w:r>
    </w:p>
    <w:p w14:paraId="54E80702" w14:textId="1C590B0D" w:rsidR="000B7ED3" w:rsidRPr="006C2CE1" w:rsidRDefault="000B7ED3" w:rsidP="000B7ED3">
      <w:pPr>
        <w:pStyle w:val="ListParagraph"/>
        <w:rPr>
          <w:rFonts w:ascii="Arial" w:hAnsi="Arial" w:cs="Arial"/>
          <w:b/>
          <w:bCs/>
          <w:sz w:val="20"/>
          <w:szCs w:val="20"/>
        </w:rPr>
      </w:pPr>
    </w:p>
    <w:p w14:paraId="7413D7EB" w14:textId="4B7AABDB" w:rsidR="000B7ED3" w:rsidRPr="006C2CE1" w:rsidRDefault="000B7ED3" w:rsidP="009C2436">
      <w:pPr>
        <w:pStyle w:val="ListParagraph"/>
        <w:numPr>
          <w:ilvl w:val="0"/>
          <w:numId w:val="1"/>
        </w:numPr>
        <w:rPr>
          <w:rFonts w:ascii="Arial" w:hAnsi="Arial" w:cs="Arial"/>
          <w:b/>
          <w:bCs/>
          <w:sz w:val="20"/>
          <w:szCs w:val="20"/>
        </w:rPr>
      </w:pPr>
      <w:r w:rsidRPr="006C2CE1">
        <w:rPr>
          <w:rFonts w:ascii="Arial" w:hAnsi="Arial" w:cs="Arial"/>
          <w:b/>
          <w:bCs/>
          <w:sz w:val="20"/>
          <w:szCs w:val="20"/>
        </w:rPr>
        <w:t>Applying to use the Community Rooms</w:t>
      </w:r>
    </w:p>
    <w:p w14:paraId="3C1FC2E8" w14:textId="5005AF9B" w:rsidR="009C2436" w:rsidRPr="006C2CE1" w:rsidRDefault="002F50AE" w:rsidP="002F50AE">
      <w:pPr>
        <w:pStyle w:val="ListParagraph"/>
        <w:numPr>
          <w:ilvl w:val="0"/>
          <w:numId w:val="8"/>
        </w:numPr>
        <w:rPr>
          <w:rFonts w:ascii="Arial" w:hAnsi="Arial" w:cs="Arial"/>
          <w:sz w:val="20"/>
          <w:szCs w:val="20"/>
        </w:rPr>
      </w:pPr>
      <w:r w:rsidRPr="006C2CE1">
        <w:rPr>
          <w:rFonts w:ascii="Arial" w:hAnsi="Arial" w:cs="Arial"/>
          <w:sz w:val="20"/>
          <w:szCs w:val="20"/>
        </w:rPr>
        <w:t>Application for use of the facilities shall be made to the Town Council.</w:t>
      </w:r>
    </w:p>
    <w:p w14:paraId="052EB863" w14:textId="09C32A43" w:rsidR="002F50AE" w:rsidRPr="006C2CE1" w:rsidRDefault="002F50AE" w:rsidP="002F50AE">
      <w:pPr>
        <w:pStyle w:val="ListParagraph"/>
        <w:numPr>
          <w:ilvl w:val="0"/>
          <w:numId w:val="8"/>
        </w:numPr>
        <w:rPr>
          <w:rFonts w:ascii="Arial" w:hAnsi="Arial" w:cs="Arial"/>
          <w:sz w:val="20"/>
          <w:szCs w:val="20"/>
        </w:rPr>
      </w:pPr>
      <w:r w:rsidRPr="006C2CE1">
        <w:rPr>
          <w:rFonts w:ascii="Arial" w:hAnsi="Arial" w:cs="Arial"/>
          <w:sz w:val="20"/>
          <w:szCs w:val="20"/>
        </w:rPr>
        <w:t>The Town Council reserves the right to refuse any application for the use of the community facilities.</w:t>
      </w:r>
    </w:p>
    <w:p w14:paraId="0DC74120" w14:textId="3203E4E5" w:rsidR="002F50AE" w:rsidRPr="0015644C" w:rsidRDefault="002F50AE" w:rsidP="0015644C">
      <w:pPr>
        <w:pStyle w:val="ListParagraph"/>
        <w:numPr>
          <w:ilvl w:val="0"/>
          <w:numId w:val="8"/>
        </w:numPr>
        <w:rPr>
          <w:rFonts w:ascii="Arial" w:hAnsi="Arial" w:cs="Arial"/>
          <w:sz w:val="20"/>
          <w:szCs w:val="20"/>
        </w:rPr>
      </w:pPr>
      <w:r w:rsidRPr="006C2CE1">
        <w:rPr>
          <w:rFonts w:ascii="Arial" w:hAnsi="Arial" w:cs="Arial"/>
          <w:sz w:val="20"/>
          <w:szCs w:val="20"/>
        </w:rPr>
        <w:t>All arrangements for the use of the facilities are subject to the Council reserving the right to cancel bookings when the premises are required for use by the Town Council or is rendered unfit for the intended purpose.</w:t>
      </w:r>
      <w:r w:rsidR="0015644C">
        <w:rPr>
          <w:rFonts w:ascii="Arial" w:hAnsi="Arial" w:cs="Arial"/>
          <w:sz w:val="20"/>
          <w:szCs w:val="20"/>
        </w:rPr>
        <w:br/>
      </w:r>
      <w:r w:rsidRPr="0015644C">
        <w:rPr>
          <w:rFonts w:ascii="Arial" w:hAnsi="Arial" w:cs="Arial"/>
          <w:sz w:val="20"/>
          <w:szCs w:val="20"/>
        </w:rPr>
        <w:t xml:space="preserve">        </w:t>
      </w:r>
    </w:p>
    <w:p w14:paraId="38EE3C8C" w14:textId="2FBC3EF8" w:rsidR="002F50AE" w:rsidRPr="006C2CE1" w:rsidRDefault="002F50AE" w:rsidP="002F50AE">
      <w:pPr>
        <w:pStyle w:val="ListParagraph"/>
        <w:numPr>
          <w:ilvl w:val="0"/>
          <w:numId w:val="1"/>
        </w:numPr>
        <w:rPr>
          <w:rFonts w:ascii="Arial" w:hAnsi="Arial" w:cs="Arial"/>
          <w:b/>
          <w:bCs/>
          <w:sz w:val="20"/>
          <w:szCs w:val="20"/>
        </w:rPr>
      </w:pPr>
      <w:r w:rsidRPr="006C2CE1">
        <w:rPr>
          <w:rFonts w:ascii="Arial" w:hAnsi="Arial" w:cs="Arial"/>
          <w:b/>
          <w:bCs/>
          <w:sz w:val="20"/>
          <w:szCs w:val="20"/>
        </w:rPr>
        <w:t>Hours of Opening</w:t>
      </w:r>
    </w:p>
    <w:p w14:paraId="63C8898E" w14:textId="2CDC7A9E" w:rsidR="002F50AE" w:rsidRPr="006C2CE1" w:rsidRDefault="002F50AE" w:rsidP="002F50AE">
      <w:pPr>
        <w:pStyle w:val="ListParagraph"/>
        <w:rPr>
          <w:rFonts w:ascii="Arial" w:hAnsi="Arial" w:cs="Arial"/>
          <w:sz w:val="20"/>
          <w:szCs w:val="20"/>
        </w:rPr>
      </w:pPr>
      <w:r w:rsidRPr="006C2CE1">
        <w:rPr>
          <w:rFonts w:ascii="Arial" w:hAnsi="Arial" w:cs="Arial"/>
          <w:sz w:val="20"/>
          <w:szCs w:val="20"/>
        </w:rPr>
        <w:t xml:space="preserve">Facilities at the Town Council are </w:t>
      </w:r>
      <w:r w:rsidR="002941B6">
        <w:rPr>
          <w:rFonts w:ascii="Arial" w:hAnsi="Arial" w:cs="Arial"/>
          <w:sz w:val="20"/>
          <w:szCs w:val="20"/>
        </w:rPr>
        <w:t>Taff Meadow Community Hall</w:t>
      </w:r>
      <w:r w:rsidR="00D8373E">
        <w:rPr>
          <w:rFonts w:ascii="Arial" w:hAnsi="Arial" w:cs="Arial"/>
          <w:sz w:val="20"/>
          <w:szCs w:val="20"/>
        </w:rPr>
        <w:t>,</w:t>
      </w:r>
      <w:r w:rsidRPr="006C2CE1">
        <w:rPr>
          <w:rFonts w:ascii="Arial" w:hAnsi="Arial" w:cs="Arial"/>
          <w:sz w:val="20"/>
          <w:szCs w:val="20"/>
        </w:rPr>
        <w:t xml:space="preserve"> with small accessible kitchen for use</w:t>
      </w:r>
      <w:r w:rsidR="006C420F" w:rsidRPr="006C2CE1">
        <w:rPr>
          <w:rFonts w:ascii="Arial" w:hAnsi="Arial" w:cs="Arial"/>
          <w:sz w:val="20"/>
          <w:szCs w:val="20"/>
        </w:rPr>
        <w:t xml:space="preserve">. </w:t>
      </w:r>
      <w:r w:rsidR="00361A7E">
        <w:rPr>
          <w:rFonts w:ascii="Arial" w:hAnsi="Arial" w:cs="Arial"/>
          <w:sz w:val="20"/>
          <w:szCs w:val="20"/>
        </w:rPr>
        <w:t xml:space="preserve">A kettle or urn, mugs and cutlery </w:t>
      </w:r>
      <w:r w:rsidR="00100A4B">
        <w:rPr>
          <w:rFonts w:ascii="Arial" w:hAnsi="Arial" w:cs="Arial"/>
          <w:sz w:val="20"/>
          <w:szCs w:val="20"/>
        </w:rPr>
        <w:t>are</w:t>
      </w:r>
      <w:r w:rsidR="00361A7E">
        <w:rPr>
          <w:rFonts w:ascii="Arial" w:hAnsi="Arial" w:cs="Arial"/>
          <w:sz w:val="20"/>
          <w:szCs w:val="20"/>
        </w:rPr>
        <w:t xml:space="preserve"> available for use</w:t>
      </w:r>
      <w:r w:rsidR="00D8373E">
        <w:rPr>
          <w:rFonts w:ascii="Arial" w:hAnsi="Arial" w:cs="Arial"/>
          <w:sz w:val="20"/>
          <w:szCs w:val="20"/>
        </w:rPr>
        <w:t>,</w:t>
      </w:r>
      <w:r w:rsidR="00361A7E">
        <w:rPr>
          <w:rFonts w:ascii="Arial" w:hAnsi="Arial" w:cs="Arial"/>
          <w:sz w:val="20"/>
          <w:szCs w:val="20"/>
        </w:rPr>
        <w:t xml:space="preserve"> but hirer will need to bring their own Tea/coffee/sugar etc. </w:t>
      </w:r>
      <w:r w:rsidR="006C420F" w:rsidRPr="00C666DF">
        <w:rPr>
          <w:rFonts w:ascii="Arial" w:hAnsi="Arial" w:cs="Arial"/>
          <w:sz w:val="20"/>
          <w:szCs w:val="20"/>
        </w:rPr>
        <w:t xml:space="preserve">The hours of use are from 9am to </w:t>
      </w:r>
      <w:r w:rsidR="008B761E" w:rsidRPr="00C666DF">
        <w:rPr>
          <w:rFonts w:ascii="Arial" w:hAnsi="Arial" w:cs="Arial"/>
          <w:sz w:val="20"/>
          <w:szCs w:val="20"/>
        </w:rPr>
        <w:t>10</w:t>
      </w:r>
      <w:r w:rsidR="006C420F" w:rsidRPr="00C666DF">
        <w:rPr>
          <w:rFonts w:ascii="Arial" w:hAnsi="Arial" w:cs="Arial"/>
          <w:sz w:val="20"/>
          <w:szCs w:val="20"/>
        </w:rPr>
        <w:t>pm.</w:t>
      </w:r>
    </w:p>
    <w:p w14:paraId="031701CD" w14:textId="24ACD71D" w:rsidR="006C420F" w:rsidRPr="006C2CE1" w:rsidRDefault="006C420F" w:rsidP="002F50AE">
      <w:pPr>
        <w:pStyle w:val="ListParagraph"/>
        <w:rPr>
          <w:rFonts w:ascii="Arial" w:hAnsi="Arial" w:cs="Arial"/>
          <w:sz w:val="20"/>
          <w:szCs w:val="20"/>
        </w:rPr>
      </w:pPr>
    </w:p>
    <w:p w14:paraId="15C52B83" w14:textId="0DBB3949" w:rsidR="006C420F" w:rsidRPr="006C2CE1" w:rsidRDefault="006C420F" w:rsidP="006C420F">
      <w:pPr>
        <w:pStyle w:val="ListParagraph"/>
        <w:numPr>
          <w:ilvl w:val="0"/>
          <w:numId w:val="1"/>
        </w:numPr>
        <w:rPr>
          <w:rFonts w:ascii="Arial" w:hAnsi="Arial" w:cs="Arial"/>
          <w:b/>
          <w:bCs/>
          <w:sz w:val="20"/>
          <w:szCs w:val="20"/>
        </w:rPr>
      </w:pPr>
      <w:r w:rsidRPr="006C2CE1">
        <w:rPr>
          <w:rFonts w:ascii="Arial" w:hAnsi="Arial" w:cs="Arial"/>
          <w:b/>
          <w:bCs/>
          <w:sz w:val="20"/>
          <w:szCs w:val="20"/>
        </w:rPr>
        <w:t>Maximum Capacity</w:t>
      </w:r>
    </w:p>
    <w:p w14:paraId="2665DB85" w14:textId="66C153B8" w:rsidR="00D615D8" w:rsidRPr="00D8373E" w:rsidRDefault="006C420F" w:rsidP="00D8373E">
      <w:pPr>
        <w:pStyle w:val="ListParagraph"/>
        <w:rPr>
          <w:rFonts w:ascii="Arial" w:hAnsi="Arial" w:cs="Arial"/>
          <w:sz w:val="20"/>
          <w:szCs w:val="20"/>
        </w:rPr>
      </w:pPr>
      <w:r w:rsidRPr="006C2CE1">
        <w:rPr>
          <w:rFonts w:ascii="Arial" w:hAnsi="Arial" w:cs="Arial"/>
          <w:sz w:val="20"/>
          <w:szCs w:val="20"/>
        </w:rPr>
        <w:t>The room has a maximum capacity of 60 seated (theatre style). On no account sh</w:t>
      </w:r>
      <w:r w:rsidR="00D8373E">
        <w:rPr>
          <w:rFonts w:ascii="Arial" w:hAnsi="Arial" w:cs="Arial"/>
          <w:sz w:val="20"/>
          <w:szCs w:val="20"/>
        </w:rPr>
        <w:t xml:space="preserve">ould this </w:t>
      </w:r>
      <w:r w:rsidRPr="006C2CE1">
        <w:rPr>
          <w:rFonts w:ascii="Arial" w:hAnsi="Arial" w:cs="Arial"/>
          <w:sz w:val="20"/>
          <w:szCs w:val="20"/>
        </w:rPr>
        <w:t>figure be exceeded</w:t>
      </w:r>
      <w:r w:rsidR="00D8373E">
        <w:rPr>
          <w:rFonts w:ascii="Arial" w:hAnsi="Arial" w:cs="Arial"/>
          <w:sz w:val="20"/>
          <w:szCs w:val="20"/>
        </w:rPr>
        <w:t>.</w:t>
      </w:r>
    </w:p>
    <w:p w14:paraId="0D0C3C7B" w14:textId="08AA5320" w:rsidR="00D615D8" w:rsidRPr="006C2CE1" w:rsidRDefault="00D615D8" w:rsidP="00D615D8">
      <w:pPr>
        <w:pStyle w:val="ListParagraph"/>
        <w:rPr>
          <w:rFonts w:ascii="Arial" w:hAnsi="Arial" w:cs="Arial"/>
          <w:b/>
          <w:bCs/>
          <w:sz w:val="20"/>
          <w:szCs w:val="20"/>
        </w:rPr>
      </w:pPr>
    </w:p>
    <w:p w14:paraId="1DD39A9E" w14:textId="1A657D57" w:rsidR="00D615D8" w:rsidRPr="006C2CE1" w:rsidRDefault="00D615D8" w:rsidP="00D615D8">
      <w:pPr>
        <w:pStyle w:val="ListParagraph"/>
        <w:numPr>
          <w:ilvl w:val="0"/>
          <w:numId w:val="1"/>
        </w:numPr>
        <w:rPr>
          <w:rFonts w:ascii="Arial" w:hAnsi="Arial" w:cs="Arial"/>
          <w:b/>
          <w:bCs/>
          <w:sz w:val="20"/>
          <w:szCs w:val="20"/>
        </w:rPr>
      </w:pPr>
      <w:r w:rsidRPr="006C2CE1">
        <w:rPr>
          <w:rFonts w:ascii="Arial" w:hAnsi="Arial" w:cs="Arial"/>
          <w:b/>
          <w:bCs/>
          <w:sz w:val="20"/>
          <w:szCs w:val="20"/>
        </w:rPr>
        <w:t>Safety Requirements</w:t>
      </w:r>
    </w:p>
    <w:p w14:paraId="4286325F" w14:textId="484E96B7" w:rsidR="00D615D8" w:rsidRPr="006C2CE1" w:rsidRDefault="00D615D8" w:rsidP="00D615D8">
      <w:pPr>
        <w:pStyle w:val="ListParagraph"/>
        <w:rPr>
          <w:rFonts w:ascii="Arial" w:hAnsi="Arial" w:cs="Arial"/>
          <w:sz w:val="20"/>
          <w:szCs w:val="20"/>
        </w:rPr>
      </w:pPr>
      <w:r w:rsidRPr="006C2CE1">
        <w:rPr>
          <w:rFonts w:ascii="Arial" w:hAnsi="Arial" w:cs="Arial"/>
          <w:sz w:val="20"/>
          <w:szCs w:val="20"/>
        </w:rPr>
        <w:t>All conditions attached to the granting of the Council’s Licence shall be strictly observed. Nothing shall be done to endanger the users of the building and the policies of insurance relating to it and its contents. In particular:</w:t>
      </w:r>
    </w:p>
    <w:p w14:paraId="09F8C812" w14:textId="6A722A62" w:rsidR="00D615D8" w:rsidRPr="006C2CE1" w:rsidRDefault="00D615D8" w:rsidP="00D615D8">
      <w:pPr>
        <w:pStyle w:val="ListParagraph"/>
        <w:numPr>
          <w:ilvl w:val="0"/>
          <w:numId w:val="10"/>
        </w:numPr>
        <w:rPr>
          <w:rFonts w:ascii="Arial" w:hAnsi="Arial" w:cs="Arial"/>
          <w:sz w:val="20"/>
          <w:szCs w:val="20"/>
        </w:rPr>
      </w:pPr>
      <w:r w:rsidRPr="006C2CE1">
        <w:rPr>
          <w:rFonts w:ascii="Arial" w:hAnsi="Arial" w:cs="Arial"/>
          <w:sz w:val="20"/>
          <w:szCs w:val="20"/>
        </w:rPr>
        <w:t>Obstructions must not be placed in gangways, or in front of emergency exits which must be immediately available for free public access.</w:t>
      </w:r>
    </w:p>
    <w:p w14:paraId="38D0D4E2" w14:textId="3F1060A5" w:rsidR="00D615D8" w:rsidRPr="006C2CE1" w:rsidRDefault="00D615D8" w:rsidP="00D615D8">
      <w:pPr>
        <w:pStyle w:val="ListParagraph"/>
        <w:numPr>
          <w:ilvl w:val="0"/>
          <w:numId w:val="10"/>
        </w:numPr>
        <w:rPr>
          <w:rFonts w:ascii="Arial" w:hAnsi="Arial" w:cs="Arial"/>
          <w:sz w:val="20"/>
          <w:szCs w:val="20"/>
        </w:rPr>
      </w:pPr>
      <w:r w:rsidRPr="006C2CE1">
        <w:rPr>
          <w:rFonts w:ascii="Arial" w:hAnsi="Arial" w:cs="Arial"/>
          <w:sz w:val="20"/>
          <w:szCs w:val="20"/>
        </w:rPr>
        <w:t xml:space="preserve">The emergency lighting supply will be turned on during the whole time </w:t>
      </w:r>
      <w:r w:rsidR="00B76250" w:rsidRPr="006C2CE1">
        <w:rPr>
          <w:rFonts w:ascii="Arial" w:hAnsi="Arial" w:cs="Arial"/>
          <w:sz w:val="20"/>
          <w:szCs w:val="20"/>
        </w:rPr>
        <w:t>the premises are occupied for all exit signs and routes.</w:t>
      </w:r>
    </w:p>
    <w:p w14:paraId="7258707B" w14:textId="54F2D05A" w:rsidR="00AC3573" w:rsidRPr="006C2CE1" w:rsidRDefault="009710F6" w:rsidP="00D615D8">
      <w:pPr>
        <w:pStyle w:val="ListParagraph"/>
        <w:numPr>
          <w:ilvl w:val="0"/>
          <w:numId w:val="10"/>
        </w:numPr>
        <w:rPr>
          <w:rFonts w:ascii="Arial" w:hAnsi="Arial" w:cs="Arial"/>
          <w:sz w:val="20"/>
          <w:szCs w:val="20"/>
        </w:rPr>
      </w:pPr>
      <w:r w:rsidRPr="006C2CE1">
        <w:rPr>
          <w:rFonts w:ascii="Arial" w:hAnsi="Arial" w:cs="Arial"/>
          <w:sz w:val="20"/>
          <w:szCs w:val="20"/>
        </w:rPr>
        <w:t>Firefighting</w:t>
      </w:r>
      <w:r w:rsidR="00AC3573" w:rsidRPr="006C2CE1">
        <w:rPr>
          <w:rFonts w:ascii="Arial" w:hAnsi="Arial" w:cs="Arial"/>
          <w:sz w:val="20"/>
          <w:szCs w:val="20"/>
        </w:rPr>
        <w:t xml:space="preserve"> equipment shall be kept in its proper place and only used for its intended purpose.</w:t>
      </w:r>
    </w:p>
    <w:p w14:paraId="03B6E73D" w14:textId="70A08485" w:rsidR="00AC3573" w:rsidRPr="006C2CE1" w:rsidRDefault="00AC3573" w:rsidP="00D615D8">
      <w:pPr>
        <w:pStyle w:val="ListParagraph"/>
        <w:numPr>
          <w:ilvl w:val="0"/>
          <w:numId w:val="10"/>
        </w:numPr>
        <w:rPr>
          <w:rFonts w:ascii="Arial" w:hAnsi="Arial" w:cs="Arial"/>
          <w:sz w:val="20"/>
          <w:szCs w:val="20"/>
        </w:rPr>
      </w:pPr>
      <w:r w:rsidRPr="006C2CE1">
        <w:rPr>
          <w:rFonts w:ascii="Arial" w:hAnsi="Arial" w:cs="Arial"/>
          <w:sz w:val="20"/>
          <w:szCs w:val="20"/>
        </w:rPr>
        <w:t>The fire brigade shall be called to any outbreak of fire outside opening hours. Within opening hours, alert a member of staff immediately.</w:t>
      </w:r>
    </w:p>
    <w:p w14:paraId="5908D6C1" w14:textId="6F803293" w:rsidR="00AC3573" w:rsidRPr="006C2CE1" w:rsidRDefault="00AC3573" w:rsidP="00D615D8">
      <w:pPr>
        <w:pStyle w:val="ListParagraph"/>
        <w:numPr>
          <w:ilvl w:val="0"/>
          <w:numId w:val="10"/>
        </w:numPr>
        <w:rPr>
          <w:rFonts w:ascii="Arial" w:hAnsi="Arial" w:cs="Arial"/>
          <w:sz w:val="20"/>
          <w:szCs w:val="20"/>
        </w:rPr>
      </w:pPr>
      <w:r w:rsidRPr="006C2CE1">
        <w:rPr>
          <w:rFonts w:ascii="Arial" w:hAnsi="Arial" w:cs="Arial"/>
          <w:sz w:val="20"/>
          <w:szCs w:val="20"/>
        </w:rPr>
        <w:t>Performances involving danger to the public shall not be held.</w:t>
      </w:r>
    </w:p>
    <w:p w14:paraId="2421282A" w14:textId="0D950D67" w:rsidR="00AC3573" w:rsidRPr="006C2CE1" w:rsidRDefault="000B4364" w:rsidP="00D615D8">
      <w:pPr>
        <w:pStyle w:val="ListParagraph"/>
        <w:numPr>
          <w:ilvl w:val="0"/>
          <w:numId w:val="10"/>
        </w:numPr>
        <w:rPr>
          <w:rFonts w:ascii="Arial" w:hAnsi="Arial" w:cs="Arial"/>
          <w:sz w:val="20"/>
          <w:szCs w:val="20"/>
        </w:rPr>
      </w:pPr>
      <w:r w:rsidRPr="006C2CE1">
        <w:rPr>
          <w:rFonts w:ascii="Arial" w:hAnsi="Arial" w:cs="Arial"/>
          <w:sz w:val="20"/>
          <w:szCs w:val="20"/>
        </w:rPr>
        <w:t>Flammable substances shall not be brought into or used in any part of the building.</w:t>
      </w:r>
    </w:p>
    <w:p w14:paraId="4E001201" w14:textId="7A656516" w:rsidR="000B4364" w:rsidRPr="006C2CE1" w:rsidRDefault="000B4364" w:rsidP="00D615D8">
      <w:pPr>
        <w:pStyle w:val="ListParagraph"/>
        <w:numPr>
          <w:ilvl w:val="0"/>
          <w:numId w:val="10"/>
        </w:numPr>
        <w:rPr>
          <w:rFonts w:ascii="Arial" w:hAnsi="Arial" w:cs="Arial"/>
          <w:sz w:val="20"/>
          <w:szCs w:val="20"/>
        </w:rPr>
      </w:pPr>
      <w:r w:rsidRPr="006C2CE1">
        <w:rPr>
          <w:rFonts w:ascii="Arial" w:hAnsi="Arial" w:cs="Arial"/>
          <w:sz w:val="20"/>
          <w:szCs w:val="20"/>
        </w:rPr>
        <w:t>No unauthorised heating appliances shall be used on the premises.</w:t>
      </w:r>
    </w:p>
    <w:p w14:paraId="15D8AF14" w14:textId="3CCD7B13" w:rsidR="000B4364" w:rsidRPr="002941B6" w:rsidRDefault="000B4364" w:rsidP="002941B6">
      <w:pPr>
        <w:pStyle w:val="ListParagraph"/>
        <w:numPr>
          <w:ilvl w:val="0"/>
          <w:numId w:val="10"/>
        </w:numPr>
        <w:rPr>
          <w:rFonts w:ascii="Arial" w:hAnsi="Arial" w:cs="Arial"/>
          <w:sz w:val="20"/>
          <w:szCs w:val="20"/>
        </w:rPr>
      </w:pPr>
      <w:r w:rsidRPr="006C2CE1">
        <w:rPr>
          <w:rFonts w:ascii="Arial" w:hAnsi="Arial" w:cs="Arial"/>
          <w:sz w:val="20"/>
          <w:szCs w:val="20"/>
        </w:rPr>
        <w:t>Any electrical appliances brought in for use by the hirer must be PAT tested beforehand.</w:t>
      </w:r>
    </w:p>
    <w:p w14:paraId="4412E111" w14:textId="2BAE9BBE" w:rsidR="000B4364" w:rsidRPr="006C2CE1" w:rsidRDefault="000B4364" w:rsidP="00D615D8">
      <w:pPr>
        <w:pStyle w:val="ListParagraph"/>
        <w:numPr>
          <w:ilvl w:val="0"/>
          <w:numId w:val="10"/>
        </w:numPr>
        <w:rPr>
          <w:rFonts w:ascii="Arial" w:hAnsi="Arial" w:cs="Arial"/>
          <w:sz w:val="20"/>
          <w:szCs w:val="20"/>
        </w:rPr>
      </w:pPr>
      <w:r w:rsidRPr="006C2CE1">
        <w:rPr>
          <w:rFonts w:ascii="Arial" w:hAnsi="Arial" w:cs="Arial"/>
          <w:sz w:val="20"/>
          <w:szCs w:val="20"/>
        </w:rPr>
        <w:t>There is a No Smoking Policy throughout the building and its environs.</w:t>
      </w:r>
    </w:p>
    <w:p w14:paraId="5DEF3D42" w14:textId="58E3AC1B" w:rsidR="00182132" w:rsidRDefault="000B4364" w:rsidP="00182132">
      <w:pPr>
        <w:pStyle w:val="ListParagraph"/>
        <w:numPr>
          <w:ilvl w:val="0"/>
          <w:numId w:val="10"/>
        </w:numPr>
        <w:rPr>
          <w:rFonts w:ascii="Arial" w:hAnsi="Arial" w:cs="Arial"/>
          <w:sz w:val="20"/>
          <w:szCs w:val="20"/>
        </w:rPr>
      </w:pPr>
      <w:r w:rsidRPr="006C2CE1">
        <w:rPr>
          <w:rFonts w:ascii="Arial" w:hAnsi="Arial" w:cs="Arial"/>
          <w:sz w:val="20"/>
          <w:szCs w:val="20"/>
        </w:rPr>
        <w:t xml:space="preserve">Helium filled balloons must not be used in unless they are weighted or secured, otherwise they pose a potential problem </w:t>
      </w:r>
      <w:r w:rsidR="00182132" w:rsidRPr="006C2CE1">
        <w:rPr>
          <w:rFonts w:ascii="Arial" w:hAnsi="Arial" w:cs="Arial"/>
          <w:sz w:val="20"/>
          <w:szCs w:val="20"/>
        </w:rPr>
        <w:t>as they can interfere with the fire alarm and cause a false alarm.</w:t>
      </w:r>
    </w:p>
    <w:p w14:paraId="29CDCEE8" w14:textId="77777777" w:rsidR="002941B6" w:rsidRPr="002941B6" w:rsidRDefault="002941B6" w:rsidP="002941B6">
      <w:pPr>
        <w:pStyle w:val="ListParagraph"/>
        <w:ind w:left="1440"/>
        <w:rPr>
          <w:rFonts w:ascii="Arial" w:hAnsi="Arial" w:cs="Arial"/>
          <w:sz w:val="20"/>
          <w:szCs w:val="20"/>
        </w:rPr>
      </w:pPr>
    </w:p>
    <w:p w14:paraId="64EC2B75" w14:textId="03502BC0" w:rsidR="00182132" w:rsidRPr="006C2CE1" w:rsidRDefault="00182132" w:rsidP="00182132">
      <w:pPr>
        <w:pStyle w:val="ListParagraph"/>
        <w:numPr>
          <w:ilvl w:val="0"/>
          <w:numId w:val="1"/>
        </w:numPr>
        <w:rPr>
          <w:rFonts w:ascii="Arial" w:hAnsi="Arial" w:cs="Arial"/>
          <w:b/>
          <w:bCs/>
          <w:sz w:val="20"/>
          <w:szCs w:val="20"/>
        </w:rPr>
      </w:pPr>
      <w:r w:rsidRPr="006C2CE1">
        <w:rPr>
          <w:rFonts w:ascii="Arial" w:hAnsi="Arial" w:cs="Arial"/>
          <w:b/>
          <w:bCs/>
          <w:sz w:val="20"/>
          <w:szCs w:val="20"/>
        </w:rPr>
        <w:t>Supervision</w:t>
      </w:r>
    </w:p>
    <w:p w14:paraId="35AB251D" w14:textId="4A28EA54" w:rsidR="00182132" w:rsidRPr="006C2CE1" w:rsidRDefault="00182132" w:rsidP="00182132">
      <w:pPr>
        <w:pStyle w:val="ListParagraph"/>
        <w:rPr>
          <w:rFonts w:ascii="Arial" w:hAnsi="Arial" w:cs="Arial"/>
          <w:sz w:val="20"/>
          <w:szCs w:val="20"/>
        </w:rPr>
      </w:pPr>
      <w:r w:rsidRPr="006C2CE1">
        <w:rPr>
          <w:rFonts w:ascii="Arial" w:hAnsi="Arial" w:cs="Arial"/>
          <w:sz w:val="20"/>
          <w:szCs w:val="20"/>
        </w:rPr>
        <w:t xml:space="preserve">The hirer or person in charge </w:t>
      </w:r>
      <w:r w:rsidR="0030316F" w:rsidRPr="006C2CE1">
        <w:rPr>
          <w:rFonts w:ascii="Arial" w:hAnsi="Arial" w:cs="Arial"/>
          <w:sz w:val="20"/>
          <w:szCs w:val="20"/>
        </w:rPr>
        <w:t>of the activity shall not be under 18 years of age and shall be on the premises for the entire period of hire or duration of the activity. When the premises or any part of them are used for the purpose of public entertainment, there shall be a minimum of two persons aged 18 or over on duty.</w:t>
      </w:r>
    </w:p>
    <w:p w14:paraId="1EB27E92" w14:textId="40AE69A7" w:rsidR="0030316F" w:rsidRPr="006C2CE1" w:rsidRDefault="0030316F" w:rsidP="00182132">
      <w:pPr>
        <w:pStyle w:val="ListParagraph"/>
        <w:rPr>
          <w:rFonts w:ascii="Arial" w:hAnsi="Arial" w:cs="Arial"/>
          <w:sz w:val="20"/>
          <w:szCs w:val="20"/>
        </w:rPr>
      </w:pPr>
    </w:p>
    <w:p w14:paraId="794B17B0" w14:textId="70214FAA" w:rsidR="0030316F" w:rsidRPr="006C2CE1" w:rsidRDefault="0030316F" w:rsidP="0030316F">
      <w:pPr>
        <w:pStyle w:val="ListParagraph"/>
        <w:numPr>
          <w:ilvl w:val="0"/>
          <w:numId w:val="1"/>
        </w:numPr>
        <w:rPr>
          <w:rFonts w:ascii="Arial" w:hAnsi="Arial" w:cs="Arial"/>
          <w:b/>
          <w:bCs/>
          <w:sz w:val="20"/>
          <w:szCs w:val="20"/>
        </w:rPr>
      </w:pPr>
      <w:r w:rsidRPr="006C2CE1">
        <w:rPr>
          <w:rFonts w:ascii="Arial" w:hAnsi="Arial" w:cs="Arial"/>
          <w:b/>
          <w:bCs/>
          <w:sz w:val="20"/>
          <w:szCs w:val="20"/>
        </w:rPr>
        <w:t>Storage</w:t>
      </w:r>
    </w:p>
    <w:p w14:paraId="48FA1EF3" w14:textId="24C34050" w:rsidR="0030316F" w:rsidRPr="006C2CE1" w:rsidRDefault="0030316F" w:rsidP="0030316F">
      <w:pPr>
        <w:pStyle w:val="ListParagraph"/>
        <w:rPr>
          <w:rFonts w:ascii="Arial" w:hAnsi="Arial" w:cs="Arial"/>
          <w:sz w:val="20"/>
          <w:szCs w:val="20"/>
        </w:rPr>
      </w:pPr>
      <w:r w:rsidRPr="006C2CE1">
        <w:rPr>
          <w:rFonts w:ascii="Arial" w:hAnsi="Arial" w:cs="Arial"/>
          <w:sz w:val="20"/>
          <w:szCs w:val="20"/>
        </w:rPr>
        <w:t xml:space="preserve">Apart </w:t>
      </w:r>
      <w:r w:rsidR="007F7666" w:rsidRPr="006C2CE1">
        <w:rPr>
          <w:rFonts w:ascii="Arial" w:hAnsi="Arial" w:cs="Arial"/>
          <w:sz w:val="20"/>
          <w:szCs w:val="20"/>
        </w:rPr>
        <w:t>from the groups who have long term storage agreements, there is</w:t>
      </w:r>
      <w:r w:rsidR="002941B6">
        <w:rPr>
          <w:rFonts w:ascii="Arial" w:hAnsi="Arial" w:cs="Arial"/>
          <w:sz w:val="20"/>
          <w:szCs w:val="20"/>
        </w:rPr>
        <w:t xml:space="preserve"> currently</w:t>
      </w:r>
      <w:r w:rsidR="007F7666" w:rsidRPr="006C2CE1">
        <w:rPr>
          <w:rFonts w:ascii="Arial" w:hAnsi="Arial" w:cs="Arial"/>
          <w:sz w:val="20"/>
          <w:szCs w:val="20"/>
        </w:rPr>
        <w:t xml:space="preserve"> no storage available on site and all items/equipment must be removed on the day(s) of hiring.</w:t>
      </w:r>
    </w:p>
    <w:p w14:paraId="453CEB02" w14:textId="4D1086D7" w:rsidR="007F7666" w:rsidRPr="006C2CE1" w:rsidRDefault="007F7666" w:rsidP="0030316F">
      <w:pPr>
        <w:pStyle w:val="ListParagraph"/>
        <w:rPr>
          <w:rFonts w:ascii="Arial" w:hAnsi="Arial" w:cs="Arial"/>
          <w:sz w:val="20"/>
          <w:szCs w:val="20"/>
        </w:rPr>
      </w:pPr>
    </w:p>
    <w:p w14:paraId="0E11BB27" w14:textId="407411A3" w:rsidR="007F7666" w:rsidRPr="006C2CE1" w:rsidRDefault="007F7666" w:rsidP="007F7666">
      <w:pPr>
        <w:pStyle w:val="ListParagraph"/>
        <w:numPr>
          <w:ilvl w:val="0"/>
          <w:numId w:val="1"/>
        </w:numPr>
        <w:rPr>
          <w:rFonts w:ascii="Arial" w:hAnsi="Arial" w:cs="Arial"/>
          <w:b/>
          <w:bCs/>
          <w:sz w:val="20"/>
          <w:szCs w:val="20"/>
        </w:rPr>
      </w:pPr>
      <w:r w:rsidRPr="006C2CE1">
        <w:rPr>
          <w:rFonts w:ascii="Arial" w:hAnsi="Arial" w:cs="Arial"/>
          <w:b/>
          <w:bCs/>
          <w:sz w:val="20"/>
          <w:szCs w:val="20"/>
        </w:rPr>
        <w:t>Loss of Property</w:t>
      </w:r>
    </w:p>
    <w:p w14:paraId="5099721B" w14:textId="44E37E1E" w:rsidR="007F7666" w:rsidRDefault="007F7666" w:rsidP="002941B6">
      <w:pPr>
        <w:pStyle w:val="ListParagraph"/>
        <w:rPr>
          <w:rFonts w:ascii="Arial" w:hAnsi="Arial" w:cs="Arial"/>
          <w:sz w:val="20"/>
          <w:szCs w:val="20"/>
        </w:rPr>
      </w:pPr>
      <w:r w:rsidRPr="006C2CE1">
        <w:rPr>
          <w:rFonts w:ascii="Arial" w:hAnsi="Arial" w:cs="Arial"/>
          <w:sz w:val="20"/>
          <w:szCs w:val="20"/>
        </w:rPr>
        <w:t>Pontypridd Town Council cannot accept responsibility for loss or theft of, or damage to, Council user’s property.</w:t>
      </w:r>
    </w:p>
    <w:p w14:paraId="10B12442" w14:textId="77777777" w:rsidR="002941B6" w:rsidRPr="002941B6" w:rsidRDefault="002941B6" w:rsidP="002941B6">
      <w:pPr>
        <w:pStyle w:val="ListParagraph"/>
        <w:rPr>
          <w:rFonts w:ascii="Arial" w:hAnsi="Arial" w:cs="Arial"/>
          <w:sz w:val="20"/>
          <w:szCs w:val="20"/>
        </w:rPr>
      </w:pPr>
    </w:p>
    <w:p w14:paraId="1C5B45A0" w14:textId="64CFC20D" w:rsidR="002F587F" w:rsidRPr="006C2CE1" w:rsidRDefault="002F587F" w:rsidP="002F587F">
      <w:pPr>
        <w:pStyle w:val="ListParagraph"/>
        <w:numPr>
          <w:ilvl w:val="0"/>
          <w:numId w:val="1"/>
        </w:numPr>
        <w:rPr>
          <w:rFonts w:ascii="Arial" w:hAnsi="Arial" w:cs="Arial"/>
          <w:b/>
          <w:bCs/>
          <w:sz w:val="20"/>
          <w:szCs w:val="20"/>
        </w:rPr>
      </w:pPr>
      <w:r w:rsidRPr="006C2CE1">
        <w:rPr>
          <w:rFonts w:ascii="Arial" w:hAnsi="Arial" w:cs="Arial"/>
          <w:b/>
          <w:bCs/>
          <w:sz w:val="20"/>
          <w:szCs w:val="20"/>
        </w:rPr>
        <w:t>Nuisance</w:t>
      </w:r>
    </w:p>
    <w:p w14:paraId="11546B5B" w14:textId="1A0094F7" w:rsidR="002F587F" w:rsidRPr="006C2CE1" w:rsidRDefault="002F587F" w:rsidP="002F587F">
      <w:pPr>
        <w:pStyle w:val="ListParagraph"/>
        <w:numPr>
          <w:ilvl w:val="0"/>
          <w:numId w:val="11"/>
        </w:numPr>
        <w:rPr>
          <w:rFonts w:ascii="Arial" w:hAnsi="Arial" w:cs="Arial"/>
          <w:sz w:val="20"/>
          <w:szCs w:val="20"/>
        </w:rPr>
      </w:pPr>
      <w:r w:rsidRPr="006C2CE1">
        <w:rPr>
          <w:rFonts w:ascii="Arial" w:hAnsi="Arial" w:cs="Arial"/>
          <w:sz w:val="20"/>
          <w:szCs w:val="20"/>
        </w:rPr>
        <w:t>Litter is not to be left in or about the Council Premises.</w:t>
      </w:r>
    </w:p>
    <w:p w14:paraId="4AAE60C3" w14:textId="3184BB97" w:rsidR="002F587F" w:rsidRPr="00D8373E" w:rsidRDefault="002F587F" w:rsidP="00CC1C0F">
      <w:pPr>
        <w:pStyle w:val="ListParagraph"/>
        <w:numPr>
          <w:ilvl w:val="0"/>
          <w:numId w:val="11"/>
        </w:numPr>
        <w:rPr>
          <w:rFonts w:ascii="Arial" w:hAnsi="Arial" w:cs="Arial"/>
          <w:sz w:val="20"/>
          <w:szCs w:val="20"/>
        </w:rPr>
      </w:pPr>
      <w:r w:rsidRPr="006C2CE1">
        <w:rPr>
          <w:rFonts w:ascii="Arial" w:hAnsi="Arial" w:cs="Arial"/>
          <w:sz w:val="20"/>
          <w:szCs w:val="20"/>
        </w:rPr>
        <w:t>Hirers are responsible for ensuring that the noise level and nature of their function is not such as to interfere with other activities within the building nor to cause inconvenience for the occupiers of nearby houses and property.</w:t>
      </w:r>
      <w:r w:rsidR="00D8373E">
        <w:rPr>
          <w:rFonts w:ascii="Arial" w:hAnsi="Arial" w:cs="Arial"/>
          <w:sz w:val="20"/>
          <w:szCs w:val="20"/>
        </w:rPr>
        <w:br/>
      </w:r>
    </w:p>
    <w:p w14:paraId="309F223B" w14:textId="7B4245FF" w:rsidR="00CC1C0F" w:rsidRPr="006C2CE1" w:rsidRDefault="00CC1C0F" w:rsidP="00CC1C0F">
      <w:pPr>
        <w:pStyle w:val="ListParagraph"/>
        <w:numPr>
          <w:ilvl w:val="0"/>
          <w:numId w:val="1"/>
        </w:numPr>
        <w:rPr>
          <w:rFonts w:ascii="Arial" w:hAnsi="Arial" w:cs="Arial"/>
          <w:b/>
          <w:bCs/>
          <w:sz w:val="20"/>
          <w:szCs w:val="20"/>
        </w:rPr>
      </w:pPr>
      <w:r w:rsidRPr="006C2CE1">
        <w:rPr>
          <w:rFonts w:ascii="Arial" w:hAnsi="Arial" w:cs="Arial"/>
          <w:b/>
          <w:bCs/>
          <w:sz w:val="20"/>
          <w:szCs w:val="20"/>
        </w:rPr>
        <w:t xml:space="preserve">Cleaning &amp; </w:t>
      </w:r>
      <w:r w:rsidR="009710F6">
        <w:rPr>
          <w:rFonts w:ascii="Arial" w:hAnsi="Arial" w:cs="Arial"/>
          <w:b/>
          <w:bCs/>
          <w:sz w:val="20"/>
          <w:szCs w:val="20"/>
        </w:rPr>
        <w:t xml:space="preserve">Recycling </w:t>
      </w:r>
    </w:p>
    <w:p w14:paraId="0AE7618B" w14:textId="3C57F1A8" w:rsidR="009710F6" w:rsidRDefault="009710F6" w:rsidP="009710F6">
      <w:pPr>
        <w:pStyle w:val="ListParagraph"/>
        <w:rPr>
          <w:rFonts w:ascii="Arial" w:hAnsi="Arial" w:cs="Arial"/>
          <w:sz w:val="20"/>
          <w:szCs w:val="20"/>
        </w:rPr>
      </w:pPr>
      <w:bookmarkStart w:id="0" w:name="_Hlk178000076"/>
      <w:r w:rsidRPr="00B46F98">
        <w:rPr>
          <w:rFonts w:ascii="Arial" w:hAnsi="Arial" w:cs="Arial"/>
          <w:sz w:val="20"/>
          <w:szCs w:val="20"/>
        </w:rPr>
        <w:t xml:space="preserve">All use of the Council’s premises &amp; facilities is subject to the hirers accepting responsibility for returning furniture (tables and chairs) and equipment to their original positions and for securing doors and windows of the premises as directed by the Council. All hirers shall leave the premises and surrounds in a clean and tidy condition. </w:t>
      </w:r>
      <w:r w:rsidRPr="00B46F98">
        <w:rPr>
          <w:rFonts w:ascii="Arial" w:hAnsi="Arial" w:cs="Arial"/>
          <w:b/>
          <w:bCs/>
          <w:sz w:val="20"/>
          <w:szCs w:val="20"/>
        </w:rPr>
        <w:t xml:space="preserve">Failure to clean up after your session will result in an additional £25.00 cleaning fee. </w:t>
      </w:r>
      <w:r w:rsidRPr="00B46F98">
        <w:rPr>
          <w:rFonts w:ascii="Arial" w:hAnsi="Arial" w:cs="Arial"/>
          <w:sz w:val="20"/>
          <w:szCs w:val="20"/>
        </w:rPr>
        <w:t xml:space="preserve">During the Council’s opening hours users are welcome to request use of the Council vacuum cleaner to ensure this is done. </w:t>
      </w:r>
      <w:r w:rsidRPr="00B46F98">
        <w:rPr>
          <w:rFonts w:ascii="Arial" w:hAnsi="Arial" w:cs="Arial"/>
          <w:sz w:val="20"/>
          <w:szCs w:val="20"/>
        </w:rPr>
        <w:br/>
        <w:t xml:space="preserve">It is </w:t>
      </w:r>
      <w:r w:rsidRPr="00B46F98">
        <w:rPr>
          <w:rFonts w:ascii="Arial" w:hAnsi="Arial" w:cs="Arial"/>
          <w:sz w:val="20"/>
          <w:szCs w:val="20"/>
          <w:u w:val="single"/>
        </w:rPr>
        <w:t>LAW</w:t>
      </w:r>
      <w:r w:rsidRPr="00B46F98">
        <w:rPr>
          <w:rFonts w:ascii="Arial" w:hAnsi="Arial" w:cs="Arial"/>
          <w:sz w:val="20"/>
          <w:szCs w:val="20"/>
        </w:rPr>
        <w:t xml:space="preserve"> that all organisations must recycle. There are </w:t>
      </w:r>
      <w:r w:rsidRPr="00B46F98">
        <w:rPr>
          <w:rFonts w:ascii="Arial" w:eastAsia="Times New Roman" w:hAnsi="Arial" w:cs="Arial"/>
          <w:sz w:val="20"/>
          <w:szCs w:val="20"/>
        </w:rPr>
        <w:t>bins provided for plastic/metal/cartons, glass, paper/card, and food – please make use of these and ensure all items are placed in the correct bins and that all containers are washed out before recycling</w:t>
      </w:r>
      <w:bookmarkEnd w:id="0"/>
      <w:r w:rsidRPr="00B46F98">
        <w:rPr>
          <w:rFonts w:ascii="Arial" w:eastAsia="Times New Roman" w:hAnsi="Arial" w:cs="Arial"/>
          <w:sz w:val="20"/>
          <w:szCs w:val="20"/>
        </w:rPr>
        <w:t>.</w:t>
      </w:r>
    </w:p>
    <w:p w14:paraId="30062065" w14:textId="77777777" w:rsidR="009710F6" w:rsidRPr="009710F6" w:rsidRDefault="009710F6" w:rsidP="009710F6">
      <w:pPr>
        <w:pStyle w:val="ListParagraph"/>
        <w:rPr>
          <w:rFonts w:ascii="Arial" w:hAnsi="Arial" w:cs="Arial"/>
          <w:sz w:val="20"/>
          <w:szCs w:val="20"/>
        </w:rPr>
      </w:pPr>
    </w:p>
    <w:p w14:paraId="059B5D51" w14:textId="2FA68205" w:rsidR="00B565FA" w:rsidRPr="00B565FA" w:rsidRDefault="009710F6" w:rsidP="00B565FA">
      <w:pPr>
        <w:pStyle w:val="ListParagraph"/>
        <w:numPr>
          <w:ilvl w:val="0"/>
          <w:numId w:val="1"/>
        </w:numPr>
        <w:rPr>
          <w:rFonts w:ascii="Arial" w:hAnsi="Arial" w:cs="Arial"/>
          <w:b/>
          <w:bCs/>
          <w:sz w:val="20"/>
          <w:szCs w:val="20"/>
        </w:rPr>
      </w:pPr>
      <w:bookmarkStart w:id="1" w:name="_Hlk178000168"/>
      <w:bookmarkStart w:id="2" w:name="_Hlk178000156"/>
      <w:r w:rsidRPr="006C2CE1">
        <w:rPr>
          <w:rFonts w:ascii="Arial" w:hAnsi="Arial" w:cs="Arial"/>
          <w:b/>
          <w:bCs/>
          <w:sz w:val="20"/>
          <w:szCs w:val="20"/>
        </w:rPr>
        <w:t>Security/Care of Centre</w:t>
      </w:r>
      <w:r>
        <w:rPr>
          <w:rFonts w:ascii="Arial" w:hAnsi="Arial" w:cs="Arial"/>
          <w:b/>
          <w:bCs/>
          <w:sz w:val="20"/>
          <w:szCs w:val="20"/>
        </w:rPr>
        <w:br/>
      </w:r>
      <w:bookmarkStart w:id="3" w:name="_Hlk177999859"/>
      <w:r w:rsidRPr="00B46F98">
        <w:rPr>
          <w:rFonts w:ascii="Arial" w:hAnsi="Arial" w:cs="Arial"/>
          <w:sz w:val="20"/>
          <w:szCs w:val="20"/>
        </w:rPr>
        <w:t xml:space="preserve">At the end of the hire period the hirer must ensure that means of access are closed and secured, </w:t>
      </w:r>
      <w:r>
        <w:rPr>
          <w:rFonts w:ascii="Arial" w:hAnsi="Arial" w:cs="Arial"/>
          <w:sz w:val="20"/>
          <w:szCs w:val="20"/>
        </w:rPr>
        <w:t xml:space="preserve">and the alarm is set, </w:t>
      </w:r>
      <w:r w:rsidRPr="00B46F98">
        <w:rPr>
          <w:rFonts w:ascii="Arial" w:hAnsi="Arial" w:cs="Arial"/>
          <w:sz w:val="20"/>
          <w:szCs w:val="20"/>
        </w:rPr>
        <w:t>as advised by Council staff.</w:t>
      </w:r>
      <w:r w:rsidR="00931EEA">
        <w:rPr>
          <w:rFonts w:ascii="Arial" w:hAnsi="Arial" w:cs="Arial"/>
          <w:sz w:val="20"/>
          <w:szCs w:val="20"/>
        </w:rPr>
        <w:t xml:space="preserve"> </w:t>
      </w:r>
      <w:r w:rsidR="00B565FA">
        <w:rPr>
          <w:rFonts w:ascii="Arial" w:hAnsi="Arial" w:cs="Arial"/>
          <w:sz w:val="20"/>
          <w:szCs w:val="20"/>
        </w:rPr>
        <w:br/>
      </w:r>
      <w:r w:rsidR="00B565FA" w:rsidRPr="00B565FA">
        <w:rPr>
          <w:rFonts w:ascii="Arial" w:hAnsi="Arial" w:cs="Arial"/>
          <w:sz w:val="20"/>
          <w:szCs w:val="20"/>
        </w:rPr>
        <w:t xml:space="preserve">Costs for out of hours call outs due to </w:t>
      </w:r>
      <w:r w:rsidR="00931EEA" w:rsidRPr="00B565FA">
        <w:rPr>
          <w:rFonts w:ascii="Arial" w:hAnsi="Arial" w:cs="Arial"/>
          <w:sz w:val="20"/>
          <w:szCs w:val="20"/>
        </w:rPr>
        <w:t>the alarm not being set correctly</w:t>
      </w:r>
      <w:r w:rsidR="00B565FA" w:rsidRPr="00B565FA">
        <w:rPr>
          <w:rFonts w:ascii="Arial" w:hAnsi="Arial" w:cs="Arial"/>
          <w:sz w:val="20"/>
          <w:szCs w:val="20"/>
        </w:rPr>
        <w:t xml:space="preserve"> and/or failure to secure the building</w:t>
      </w:r>
      <w:r w:rsidR="00931EEA" w:rsidRPr="00B565FA">
        <w:rPr>
          <w:rFonts w:ascii="Arial" w:hAnsi="Arial" w:cs="Arial"/>
          <w:sz w:val="20"/>
          <w:szCs w:val="20"/>
        </w:rPr>
        <w:t xml:space="preserve"> will incur an additional fee of £50.00.</w:t>
      </w:r>
      <w:r w:rsidR="00B565FA" w:rsidRPr="00B565FA">
        <w:rPr>
          <w:rFonts w:ascii="Arial" w:hAnsi="Arial" w:cs="Arial"/>
          <w:sz w:val="20"/>
          <w:szCs w:val="20"/>
        </w:rPr>
        <w:br/>
      </w:r>
      <w:r w:rsidR="00B565FA" w:rsidRPr="00B565FA">
        <w:rPr>
          <w:rFonts w:ascii="Aptos" w:eastAsia="Aptos" w:hAnsi="Aptos" w:cs="Aptos"/>
          <w:lang w:eastAsia="ko-KR"/>
          <w14:ligatures w14:val="standardContextual"/>
        </w:rPr>
        <w:t xml:space="preserve">Repeated failure to set the alarm will result in the cancellation of any ongoing booking. </w:t>
      </w:r>
      <w:bookmarkEnd w:id="1"/>
    </w:p>
    <w:bookmarkEnd w:id="2"/>
    <w:bookmarkEnd w:id="3"/>
    <w:p w14:paraId="32740980" w14:textId="34578CF2" w:rsidR="009710F6" w:rsidRDefault="009710F6" w:rsidP="00B565FA">
      <w:pPr>
        <w:pStyle w:val="ListParagraph"/>
        <w:rPr>
          <w:rFonts w:ascii="Arial" w:hAnsi="Arial" w:cs="Arial"/>
          <w:b/>
          <w:bCs/>
          <w:sz w:val="20"/>
          <w:szCs w:val="20"/>
        </w:rPr>
      </w:pPr>
      <w:r>
        <w:rPr>
          <w:rFonts w:ascii="Arial" w:hAnsi="Arial" w:cs="Arial"/>
          <w:sz w:val="20"/>
          <w:szCs w:val="20"/>
        </w:rPr>
        <w:br/>
      </w:r>
    </w:p>
    <w:p w14:paraId="7B0CC7B8" w14:textId="761583F3" w:rsidR="001610AE" w:rsidRPr="006C2CE1" w:rsidRDefault="001610AE" w:rsidP="001610AE">
      <w:pPr>
        <w:pStyle w:val="ListParagraph"/>
        <w:numPr>
          <w:ilvl w:val="0"/>
          <w:numId w:val="1"/>
        </w:numPr>
        <w:rPr>
          <w:rFonts w:ascii="Arial" w:hAnsi="Arial" w:cs="Arial"/>
          <w:b/>
          <w:bCs/>
          <w:sz w:val="20"/>
          <w:szCs w:val="20"/>
        </w:rPr>
      </w:pPr>
      <w:r w:rsidRPr="006C2CE1">
        <w:rPr>
          <w:rFonts w:ascii="Arial" w:hAnsi="Arial" w:cs="Arial"/>
          <w:b/>
          <w:bCs/>
          <w:sz w:val="20"/>
          <w:szCs w:val="20"/>
        </w:rPr>
        <w:t>Payment and Cancellations</w:t>
      </w:r>
    </w:p>
    <w:p w14:paraId="04C31D8E" w14:textId="7E4A2809" w:rsidR="001610AE" w:rsidRPr="006C2CE1" w:rsidRDefault="001610AE" w:rsidP="001610AE">
      <w:pPr>
        <w:pStyle w:val="ListParagraph"/>
        <w:numPr>
          <w:ilvl w:val="0"/>
          <w:numId w:val="12"/>
        </w:numPr>
        <w:rPr>
          <w:rFonts w:ascii="Arial" w:hAnsi="Arial" w:cs="Arial"/>
          <w:sz w:val="20"/>
          <w:szCs w:val="20"/>
        </w:rPr>
      </w:pPr>
      <w:bookmarkStart w:id="4" w:name="_Hlk178000234"/>
      <w:r w:rsidRPr="006C2CE1">
        <w:rPr>
          <w:rFonts w:ascii="Arial" w:hAnsi="Arial" w:cs="Arial"/>
          <w:sz w:val="20"/>
          <w:szCs w:val="20"/>
        </w:rPr>
        <w:t xml:space="preserve">Hirers may be required to pay a refundable damage </w:t>
      </w:r>
      <w:r w:rsidR="002941B6" w:rsidRPr="006C2CE1">
        <w:rPr>
          <w:rFonts w:ascii="Arial" w:hAnsi="Arial" w:cs="Arial"/>
          <w:sz w:val="20"/>
          <w:szCs w:val="20"/>
        </w:rPr>
        <w:t>deposit;</w:t>
      </w:r>
      <w:r w:rsidRPr="006C2CE1">
        <w:rPr>
          <w:rFonts w:ascii="Arial" w:hAnsi="Arial" w:cs="Arial"/>
          <w:sz w:val="20"/>
          <w:szCs w:val="20"/>
        </w:rPr>
        <w:t xml:space="preserve"> the amount will vary depending on the type of event or function being held. The hirer will check </w:t>
      </w:r>
      <w:r w:rsidR="007F38C3" w:rsidRPr="006C2CE1">
        <w:rPr>
          <w:rFonts w:ascii="Arial" w:hAnsi="Arial" w:cs="Arial"/>
          <w:sz w:val="20"/>
          <w:szCs w:val="20"/>
        </w:rPr>
        <w:t>the room at the start and finish of hire giving the opportunity to raise any concerns regarding the condition of the room(s).</w:t>
      </w:r>
    </w:p>
    <w:p w14:paraId="44CAD88B" w14:textId="77777777" w:rsidR="005C3F25" w:rsidRPr="00EE1E00" w:rsidRDefault="005C3F25" w:rsidP="005C3F25">
      <w:pPr>
        <w:pStyle w:val="ListParagraph"/>
        <w:numPr>
          <w:ilvl w:val="0"/>
          <w:numId w:val="12"/>
        </w:numPr>
        <w:rPr>
          <w:rFonts w:ascii="Arial" w:hAnsi="Arial" w:cs="Arial"/>
          <w:sz w:val="20"/>
          <w:szCs w:val="20"/>
        </w:rPr>
      </w:pPr>
      <w:bookmarkStart w:id="5" w:name="_Hlk177988511"/>
      <w:r w:rsidRPr="003C76E7">
        <w:rPr>
          <w:rFonts w:ascii="Arial" w:hAnsi="Arial" w:cs="Arial"/>
          <w:sz w:val="20"/>
          <w:szCs w:val="20"/>
          <w:highlight w:val="yellow"/>
        </w:rPr>
        <w:t>For one off bookings, full payment for hire is to be paid 5 days in advance of the booking date, otherwise the Town Council reserves the right to cancel the booking</w:t>
      </w:r>
      <w:r w:rsidRPr="00EE1E00">
        <w:rPr>
          <w:rFonts w:ascii="Arial" w:hAnsi="Arial" w:cs="Arial"/>
          <w:sz w:val="20"/>
          <w:szCs w:val="20"/>
        </w:rPr>
        <w:t>.</w:t>
      </w:r>
    </w:p>
    <w:p w14:paraId="1DCF9A65" w14:textId="3007619A" w:rsidR="005C3F25" w:rsidRPr="006C2CE1" w:rsidRDefault="005C3F25" w:rsidP="005C3F25">
      <w:pPr>
        <w:pStyle w:val="ListParagraph"/>
        <w:numPr>
          <w:ilvl w:val="0"/>
          <w:numId w:val="12"/>
        </w:numPr>
        <w:rPr>
          <w:rFonts w:ascii="Arial" w:hAnsi="Arial" w:cs="Arial"/>
          <w:sz w:val="20"/>
          <w:szCs w:val="20"/>
        </w:rPr>
      </w:pPr>
      <w:bookmarkStart w:id="6" w:name="_Hlk177988735"/>
      <w:bookmarkEnd w:id="5"/>
      <w:r w:rsidRPr="006C2CE1">
        <w:rPr>
          <w:rFonts w:ascii="Arial" w:hAnsi="Arial" w:cs="Arial"/>
          <w:sz w:val="20"/>
          <w:szCs w:val="20"/>
        </w:rPr>
        <w:t xml:space="preserve">For regular hirers, invoices must be paid </w:t>
      </w:r>
      <w:r>
        <w:rPr>
          <w:rFonts w:ascii="Arial" w:hAnsi="Arial" w:cs="Arial"/>
          <w:sz w:val="20"/>
          <w:szCs w:val="20"/>
        </w:rPr>
        <w:t>within 14 days of receiving the invoice,</w:t>
      </w:r>
      <w:r w:rsidRPr="006C2CE1">
        <w:rPr>
          <w:rFonts w:ascii="Arial" w:hAnsi="Arial" w:cs="Arial"/>
          <w:sz w:val="20"/>
          <w:szCs w:val="20"/>
        </w:rPr>
        <w:t xml:space="preserve"> otherwise the </w:t>
      </w:r>
      <w:r>
        <w:rPr>
          <w:rFonts w:ascii="Arial" w:hAnsi="Arial" w:cs="Arial"/>
          <w:sz w:val="20"/>
          <w:szCs w:val="20"/>
        </w:rPr>
        <w:t>Town Council</w:t>
      </w:r>
      <w:r w:rsidRPr="006C2CE1">
        <w:rPr>
          <w:rFonts w:ascii="Arial" w:hAnsi="Arial" w:cs="Arial"/>
          <w:sz w:val="20"/>
          <w:szCs w:val="20"/>
        </w:rPr>
        <w:t xml:space="preserve"> reserves the right to refuse future bookings.</w:t>
      </w:r>
    </w:p>
    <w:bookmarkEnd w:id="6"/>
    <w:p w14:paraId="557C69F6" w14:textId="159FBBB8" w:rsidR="007F38C3" w:rsidRPr="006C2CE1" w:rsidRDefault="007F38C3" w:rsidP="001610AE">
      <w:pPr>
        <w:pStyle w:val="ListParagraph"/>
        <w:numPr>
          <w:ilvl w:val="0"/>
          <w:numId w:val="12"/>
        </w:numPr>
        <w:rPr>
          <w:rFonts w:ascii="Arial" w:hAnsi="Arial" w:cs="Arial"/>
          <w:sz w:val="20"/>
          <w:szCs w:val="20"/>
        </w:rPr>
      </w:pPr>
      <w:r w:rsidRPr="006C2CE1">
        <w:rPr>
          <w:rFonts w:ascii="Arial" w:hAnsi="Arial" w:cs="Arial"/>
          <w:sz w:val="20"/>
          <w:szCs w:val="20"/>
        </w:rPr>
        <w:t>A minimum of one week’s notice must be given in the event of a cancellation or rescheduling. Any less than this will result in hirers being billed for the full amount.</w:t>
      </w:r>
    </w:p>
    <w:p w14:paraId="3AFFBE53" w14:textId="6D653B1B" w:rsidR="00450A76" w:rsidRPr="00D8373E" w:rsidRDefault="007F38C3" w:rsidP="00450A76">
      <w:pPr>
        <w:pStyle w:val="ListParagraph"/>
        <w:numPr>
          <w:ilvl w:val="0"/>
          <w:numId w:val="12"/>
        </w:numPr>
        <w:rPr>
          <w:rFonts w:ascii="Arial" w:hAnsi="Arial" w:cs="Arial"/>
          <w:sz w:val="20"/>
          <w:szCs w:val="20"/>
        </w:rPr>
      </w:pPr>
      <w:r w:rsidRPr="006C2CE1">
        <w:rPr>
          <w:rFonts w:ascii="Arial" w:hAnsi="Arial" w:cs="Arial"/>
          <w:sz w:val="20"/>
          <w:szCs w:val="20"/>
        </w:rPr>
        <w:t>If a payment made to the Council, by a hirer, is subsequently declined causing Council charges, the Council will seek reimbu</w:t>
      </w:r>
      <w:r w:rsidR="0021317E" w:rsidRPr="006C2CE1">
        <w:rPr>
          <w:rFonts w:ascii="Arial" w:hAnsi="Arial" w:cs="Arial"/>
          <w:sz w:val="20"/>
          <w:szCs w:val="20"/>
        </w:rPr>
        <w:t>rsement from the hirer for the charge incurred.</w:t>
      </w:r>
      <w:bookmarkEnd w:id="4"/>
      <w:r w:rsidR="00D8373E">
        <w:rPr>
          <w:rFonts w:ascii="Arial" w:hAnsi="Arial" w:cs="Arial"/>
          <w:sz w:val="20"/>
          <w:szCs w:val="20"/>
        </w:rPr>
        <w:br/>
      </w:r>
    </w:p>
    <w:p w14:paraId="41FF2B44" w14:textId="6BCCDC06" w:rsidR="00450A76" w:rsidRPr="006C2CE1" w:rsidRDefault="00450A76" w:rsidP="00450A76">
      <w:pPr>
        <w:pStyle w:val="ListParagraph"/>
        <w:numPr>
          <w:ilvl w:val="0"/>
          <w:numId w:val="1"/>
        </w:numPr>
        <w:rPr>
          <w:rFonts w:ascii="Arial" w:hAnsi="Arial" w:cs="Arial"/>
          <w:b/>
          <w:bCs/>
          <w:sz w:val="20"/>
          <w:szCs w:val="20"/>
        </w:rPr>
      </w:pPr>
      <w:r w:rsidRPr="006C2CE1">
        <w:rPr>
          <w:rFonts w:ascii="Arial" w:hAnsi="Arial" w:cs="Arial"/>
          <w:b/>
          <w:bCs/>
          <w:sz w:val="20"/>
          <w:szCs w:val="20"/>
        </w:rPr>
        <w:lastRenderedPageBreak/>
        <w:t>Additional Safety Measures</w:t>
      </w:r>
    </w:p>
    <w:p w14:paraId="2D21B4C9" w14:textId="6ECE4792" w:rsidR="00450A76" w:rsidRPr="006C2CE1" w:rsidRDefault="00450A76" w:rsidP="00450A76">
      <w:pPr>
        <w:pStyle w:val="ListParagraph"/>
        <w:rPr>
          <w:rFonts w:ascii="Arial" w:hAnsi="Arial" w:cs="Arial"/>
          <w:sz w:val="20"/>
          <w:szCs w:val="20"/>
        </w:rPr>
      </w:pPr>
      <w:r w:rsidRPr="006C2CE1">
        <w:rPr>
          <w:rFonts w:ascii="Arial" w:hAnsi="Arial" w:cs="Arial"/>
          <w:sz w:val="20"/>
          <w:szCs w:val="20"/>
        </w:rPr>
        <w:t xml:space="preserve">All hirers must read and be familiar with the Fire Safety Procedures. All hirers must accept responsibility for the safety of anyone attending their function. Hirers must keep a register of attendees which must be handed </w:t>
      </w:r>
      <w:r w:rsidR="00E11155" w:rsidRPr="006C2CE1">
        <w:rPr>
          <w:rFonts w:ascii="Arial" w:hAnsi="Arial" w:cs="Arial"/>
          <w:sz w:val="20"/>
          <w:szCs w:val="20"/>
        </w:rPr>
        <w:t>to the Fire Marshall in</w:t>
      </w:r>
      <w:r w:rsidR="004C10A3">
        <w:rPr>
          <w:rFonts w:ascii="Arial" w:hAnsi="Arial" w:cs="Arial"/>
          <w:sz w:val="20"/>
          <w:szCs w:val="20"/>
        </w:rPr>
        <w:t xml:space="preserve"> their group in</w:t>
      </w:r>
      <w:r w:rsidR="00E11155" w:rsidRPr="006C2CE1">
        <w:rPr>
          <w:rFonts w:ascii="Arial" w:hAnsi="Arial" w:cs="Arial"/>
          <w:sz w:val="20"/>
          <w:szCs w:val="20"/>
        </w:rPr>
        <w:t xml:space="preserve"> the case of an evacuation situation. They must identify and assess any potential risk posed. For large events, a written risk assessment must be </w:t>
      </w:r>
      <w:r w:rsidR="002941B6" w:rsidRPr="006C2CE1">
        <w:rPr>
          <w:rFonts w:ascii="Arial" w:hAnsi="Arial" w:cs="Arial"/>
          <w:sz w:val="20"/>
          <w:szCs w:val="20"/>
        </w:rPr>
        <w:t>completed,</w:t>
      </w:r>
      <w:r w:rsidR="00E11155" w:rsidRPr="006C2CE1">
        <w:rPr>
          <w:rFonts w:ascii="Arial" w:hAnsi="Arial" w:cs="Arial"/>
          <w:sz w:val="20"/>
          <w:szCs w:val="20"/>
        </w:rPr>
        <w:t xml:space="preserve"> and a copy given to the Council, with suitable insurance arranged. It is essential that all access routes gangways, exits and emergency exits are kept clear at all times and free from obstruction.</w:t>
      </w:r>
    </w:p>
    <w:p w14:paraId="6E6032A4" w14:textId="7B83B6F6" w:rsidR="00E11155" w:rsidRPr="006C2CE1" w:rsidRDefault="00E11155" w:rsidP="00450A76">
      <w:pPr>
        <w:pStyle w:val="ListParagraph"/>
        <w:rPr>
          <w:rFonts w:ascii="Arial" w:hAnsi="Arial" w:cs="Arial"/>
          <w:sz w:val="20"/>
          <w:szCs w:val="20"/>
        </w:rPr>
      </w:pPr>
    </w:p>
    <w:p w14:paraId="319B7C0E" w14:textId="37DF9F1B" w:rsidR="00E11155" w:rsidRPr="006C2CE1" w:rsidRDefault="00E11155" w:rsidP="00E11155">
      <w:pPr>
        <w:pStyle w:val="ListParagraph"/>
        <w:numPr>
          <w:ilvl w:val="0"/>
          <w:numId w:val="1"/>
        </w:numPr>
        <w:rPr>
          <w:rFonts w:ascii="Arial" w:hAnsi="Arial" w:cs="Arial"/>
          <w:b/>
          <w:bCs/>
          <w:sz w:val="20"/>
          <w:szCs w:val="20"/>
        </w:rPr>
      </w:pPr>
      <w:r w:rsidRPr="006C2CE1">
        <w:rPr>
          <w:rFonts w:ascii="Arial" w:hAnsi="Arial" w:cs="Arial"/>
          <w:b/>
          <w:bCs/>
          <w:sz w:val="20"/>
          <w:szCs w:val="20"/>
        </w:rPr>
        <w:t>Charges</w:t>
      </w:r>
    </w:p>
    <w:p w14:paraId="0F07BAB5" w14:textId="57F229DC" w:rsidR="00942528" w:rsidRPr="002941B6" w:rsidRDefault="00E11155" w:rsidP="002941B6">
      <w:pPr>
        <w:ind w:left="720"/>
        <w:rPr>
          <w:rFonts w:ascii="Arial" w:hAnsi="Arial" w:cs="Arial"/>
          <w:sz w:val="20"/>
          <w:szCs w:val="20"/>
        </w:rPr>
      </w:pPr>
      <w:r w:rsidRPr="006C2CE1">
        <w:rPr>
          <w:rFonts w:ascii="Arial" w:hAnsi="Arial" w:cs="Arial"/>
          <w:sz w:val="20"/>
          <w:szCs w:val="20"/>
        </w:rPr>
        <w:t>£</w:t>
      </w:r>
      <w:r w:rsidR="0015644C">
        <w:rPr>
          <w:rFonts w:ascii="Arial" w:hAnsi="Arial" w:cs="Arial"/>
          <w:sz w:val="20"/>
          <w:szCs w:val="20"/>
        </w:rPr>
        <w:t>2</w:t>
      </w:r>
      <w:r w:rsidR="000B33F1">
        <w:rPr>
          <w:rFonts w:ascii="Arial" w:hAnsi="Arial" w:cs="Arial"/>
          <w:sz w:val="20"/>
          <w:szCs w:val="20"/>
        </w:rPr>
        <w:t>1</w:t>
      </w:r>
      <w:r w:rsidRPr="006C2CE1">
        <w:rPr>
          <w:rFonts w:ascii="Arial" w:hAnsi="Arial" w:cs="Arial"/>
          <w:sz w:val="20"/>
          <w:szCs w:val="20"/>
        </w:rPr>
        <w:t xml:space="preserve"> for up to </w:t>
      </w:r>
      <w:r w:rsidR="0015644C">
        <w:rPr>
          <w:rFonts w:ascii="Arial" w:hAnsi="Arial" w:cs="Arial"/>
          <w:sz w:val="20"/>
          <w:szCs w:val="20"/>
        </w:rPr>
        <w:t>2</w:t>
      </w:r>
      <w:r w:rsidRPr="006C2CE1">
        <w:rPr>
          <w:rFonts w:ascii="Arial" w:hAnsi="Arial" w:cs="Arial"/>
          <w:sz w:val="20"/>
          <w:szCs w:val="20"/>
        </w:rPr>
        <w:t xml:space="preserve"> hours use of the room (to include kitchen facilities). An additional £10</w:t>
      </w:r>
      <w:r w:rsidR="000B33F1">
        <w:rPr>
          <w:rFonts w:ascii="Arial" w:hAnsi="Arial" w:cs="Arial"/>
          <w:sz w:val="20"/>
          <w:szCs w:val="20"/>
        </w:rPr>
        <w:t>.50</w:t>
      </w:r>
      <w:r w:rsidRPr="006C2CE1">
        <w:rPr>
          <w:rFonts w:ascii="Arial" w:hAnsi="Arial" w:cs="Arial"/>
          <w:sz w:val="20"/>
          <w:szCs w:val="20"/>
        </w:rPr>
        <w:t xml:space="preserve"> per hour will be charged for each additional hour or part thereof. </w:t>
      </w:r>
    </w:p>
    <w:sectPr w:rsidR="00942528" w:rsidRPr="002941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F74"/>
    <w:multiLevelType w:val="hybridMultilevel"/>
    <w:tmpl w:val="97FE86E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35F60CE"/>
    <w:multiLevelType w:val="hybridMultilevel"/>
    <w:tmpl w:val="2F82EB0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ECD4B41"/>
    <w:multiLevelType w:val="hybridMultilevel"/>
    <w:tmpl w:val="A54251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0603F"/>
    <w:multiLevelType w:val="hybridMultilevel"/>
    <w:tmpl w:val="402C5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C57675"/>
    <w:multiLevelType w:val="hybridMultilevel"/>
    <w:tmpl w:val="6440603A"/>
    <w:lvl w:ilvl="0" w:tplc="08090017">
      <w:start w:val="1"/>
      <w:numFmt w:val="lowerLetter"/>
      <w:lvlText w:val="%1)"/>
      <w:lvlJc w:val="left"/>
      <w:pPr>
        <w:ind w:left="1092" w:hanging="360"/>
      </w:p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5" w15:restartNumberingAfterBreak="0">
    <w:nsid w:val="332A13EF"/>
    <w:multiLevelType w:val="hybridMultilevel"/>
    <w:tmpl w:val="BEFEA4D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84E569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A902AED"/>
    <w:multiLevelType w:val="hybridMultilevel"/>
    <w:tmpl w:val="F7F03E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F72126C"/>
    <w:multiLevelType w:val="hybridMultilevel"/>
    <w:tmpl w:val="CB5886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331499A"/>
    <w:multiLevelType w:val="hybridMultilevel"/>
    <w:tmpl w:val="B672DEF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8CD0AC9"/>
    <w:multiLevelType w:val="hybridMultilevel"/>
    <w:tmpl w:val="E1DC32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F5659A"/>
    <w:multiLevelType w:val="hybridMultilevel"/>
    <w:tmpl w:val="204C549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5632F66"/>
    <w:multiLevelType w:val="hybridMultilevel"/>
    <w:tmpl w:val="29D4F1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717627018">
    <w:abstractNumId w:val="3"/>
  </w:num>
  <w:num w:numId="2" w16cid:durableId="206795122">
    <w:abstractNumId w:val="6"/>
  </w:num>
  <w:num w:numId="3" w16cid:durableId="1663001265">
    <w:abstractNumId w:val="11"/>
  </w:num>
  <w:num w:numId="4" w16cid:durableId="1682274389">
    <w:abstractNumId w:val="2"/>
  </w:num>
  <w:num w:numId="5" w16cid:durableId="1388801316">
    <w:abstractNumId w:val="7"/>
  </w:num>
  <w:num w:numId="6" w16cid:durableId="503668050">
    <w:abstractNumId w:val="4"/>
  </w:num>
  <w:num w:numId="7" w16cid:durableId="1412317104">
    <w:abstractNumId w:val="0"/>
  </w:num>
  <w:num w:numId="8" w16cid:durableId="755134757">
    <w:abstractNumId w:val="10"/>
  </w:num>
  <w:num w:numId="9" w16cid:durableId="996300382">
    <w:abstractNumId w:val="1"/>
  </w:num>
  <w:num w:numId="10" w16cid:durableId="1280378596">
    <w:abstractNumId w:val="8"/>
  </w:num>
  <w:num w:numId="11" w16cid:durableId="1492914031">
    <w:abstractNumId w:val="12"/>
  </w:num>
  <w:num w:numId="12" w16cid:durableId="977758873">
    <w:abstractNumId w:val="9"/>
  </w:num>
  <w:num w:numId="13" w16cid:durableId="592397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19"/>
    <w:rsid w:val="00003047"/>
    <w:rsid w:val="000516A8"/>
    <w:rsid w:val="000B33F1"/>
    <w:rsid w:val="000B4364"/>
    <w:rsid w:val="000B7ED3"/>
    <w:rsid w:val="00100A4B"/>
    <w:rsid w:val="0015644C"/>
    <w:rsid w:val="001610AE"/>
    <w:rsid w:val="00173661"/>
    <w:rsid w:val="00182132"/>
    <w:rsid w:val="001B0629"/>
    <w:rsid w:val="0021317E"/>
    <w:rsid w:val="00244140"/>
    <w:rsid w:val="002941B6"/>
    <w:rsid w:val="002F50AE"/>
    <w:rsid w:val="002F587F"/>
    <w:rsid w:val="0030316F"/>
    <w:rsid w:val="00361A7E"/>
    <w:rsid w:val="00363FA3"/>
    <w:rsid w:val="003C5AAD"/>
    <w:rsid w:val="003C76E7"/>
    <w:rsid w:val="003E4E8E"/>
    <w:rsid w:val="00450A76"/>
    <w:rsid w:val="004C10A3"/>
    <w:rsid w:val="005C3F25"/>
    <w:rsid w:val="00660FBE"/>
    <w:rsid w:val="006A7CA8"/>
    <w:rsid w:val="006C2CE1"/>
    <w:rsid w:val="006C420F"/>
    <w:rsid w:val="007F38C3"/>
    <w:rsid w:val="007F7666"/>
    <w:rsid w:val="008B761E"/>
    <w:rsid w:val="00931EEA"/>
    <w:rsid w:val="00942528"/>
    <w:rsid w:val="009710F6"/>
    <w:rsid w:val="0099636C"/>
    <w:rsid w:val="009C2436"/>
    <w:rsid w:val="009D2E19"/>
    <w:rsid w:val="00A53A79"/>
    <w:rsid w:val="00AC3573"/>
    <w:rsid w:val="00B429C6"/>
    <w:rsid w:val="00B565FA"/>
    <w:rsid w:val="00B76250"/>
    <w:rsid w:val="00C666DF"/>
    <w:rsid w:val="00CC1C0F"/>
    <w:rsid w:val="00D14457"/>
    <w:rsid w:val="00D615D8"/>
    <w:rsid w:val="00D8373E"/>
    <w:rsid w:val="00E11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8CCA"/>
  <w15:chartTrackingRefBased/>
  <w15:docId w15:val="{E05225B7-5550-446D-BFF5-369BC9B1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E19"/>
    <w:rPr>
      <w:color w:val="0563C1" w:themeColor="hyperlink"/>
      <w:u w:val="single"/>
    </w:rPr>
  </w:style>
  <w:style w:type="character" w:styleId="UnresolvedMention">
    <w:name w:val="Unresolved Mention"/>
    <w:basedOn w:val="DefaultParagraphFont"/>
    <w:uiPriority w:val="99"/>
    <w:semiHidden/>
    <w:unhideWhenUsed/>
    <w:rsid w:val="009D2E19"/>
    <w:rPr>
      <w:color w:val="605E5C"/>
      <w:shd w:val="clear" w:color="auto" w:fill="E1DFDD"/>
    </w:rPr>
  </w:style>
  <w:style w:type="paragraph" w:styleId="ListParagraph">
    <w:name w:val="List Paragraph"/>
    <w:basedOn w:val="Normal"/>
    <w:uiPriority w:val="34"/>
    <w:qFormat/>
    <w:rsid w:val="009D2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20545">
      <w:bodyDiv w:val="1"/>
      <w:marLeft w:val="0"/>
      <w:marRight w:val="0"/>
      <w:marTop w:val="0"/>
      <w:marBottom w:val="0"/>
      <w:divBdr>
        <w:top w:val="none" w:sz="0" w:space="0" w:color="auto"/>
        <w:left w:val="none" w:sz="0" w:space="0" w:color="auto"/>
        <w:bottom w:val="none" w:sz="0" w:space="0" w:color="auto"/>
        <w:right w:val="none" w:sz="0" w:space="0" w:color="auto"/>
      </w:divBdr>
    </w:div>
    <w:div w:id="140668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ntypriddtowncouncil.gov.uk" TargetMode="External"/><Relationship Id="rId3" Type="http://schemas.openxmlformats.org/officeDocument/2006/relationships/styles" Target="styles.xml"/><Relationship Id="rId7" Type="http://schemas.openxmlformats.org/officeDocument/2006/relationships/image" Target="cid:image005.jpg@01D828C1.9C0CBF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1E90F-0B5C-4567-B169-275E4562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Keryl Martin</dc:creator>
  <cp:keywords/>
  <dc:description/>
  <cp:lastModifiedBy>Hannah Okon</cp:lastModifiedBy>
  <cp:revision>20</cp:revision>
  <dcterms:created xsi:type="dcterms:W3CDTF">2022-05-13T08:58:00Z</dcterms:created>
  <dcterms:modified xsi:type="dcterms:W3CDTF">2026-05-05T09:32:00Z</dcterms:modified>
</cp:coreProperties>
</file>