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7926" w14:textId="4CE3DE85" w:rsidR="008405B2" w:rsidRDefault="000E342F" w:rsidP="005C62E4">
      <w:pPr>
        <w:jc w:val="center"/>
        <w:rPr>
          <w:noProof/>
        </w:rPr>
      </w:pPr>
      <w:r w:rsidRPr="000E342F">
        <w:rPr>
          <w:noProof/>
        </w:rPr>
        <w:drawing>
          <wp:anchor distT="0" distB="0" distL="114300" distR="114300" simplePos="0" relativeHeight="251658240" behindDoc="0" locked="0" layoutInCell="1" allowOverlap="1" wp14:anchorId="0B399E09" wp14:editId="5729B6E2">
            <wp:simplePos x="0" y="0"/>
            <wp:positionH relativeFrom="margin">
              <wp:align>center</wp:align>
            </wp:positionH>
            <wp:positionV relativeFrom="paragraph">
              <wp:posOffset>-644115</wp:posOffset>
            </wp:positionV>
            <wp:extent cx="1375200" cy="1375200"/>
            <wp:effectExtent l="0" t="0" r="0" b="0"/>
            <wp:wrapNone/>
            <wp:docPr id="2032799410" name="Picture 33" descr="A red and black fire department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99410" name="Picture 33" descr="A red and black fire department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035DE700" wp14:editId="0103B428">
                <wp:extent cx="5943600" cy="1595755"/>
                <wp:effectExtent l="0" t="0" r="0" b="4445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0190" y="51435"/>
                            <a:ext cx="9417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4AE1" w14:textId="0CEA20E6" w:rsidR="000E342F" w:rsidRDefault="00470BA6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Michael Gabriele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7285" y="5143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C57DB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5260" y="229235"/>
                            <a:ext cx="7937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3364B" w14:textId="12002EFF" w:rsidR="000E342F" w:rsidRDefault="00470BA6" w:rsidP="000E342F">
                              <w:pPr>
                                <w:ind w:left="270" w:right="-120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Fire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7425" y="20129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68488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0525" y="382270"/>
                            <a:ext cx="4953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73278" w14:textId="4FF88C89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="00470BA6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0190" y="504825"/>
                            <a:ext cx="397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7F000" w14:textId="2C055088" w:rsidR="000E342F" w:rsidRDefault="000E342F" w:rsidP="000E342F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5155" y="4711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EF1A3" w14:textId="4717645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0665" y="546395"/>
                            <a:ext cx="10426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8D88D" w14:textId="089AF757" w:rsidR="000E342F" w:rsidRDefault="009F12CE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paloschief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31265" y="4711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866F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73835" y="762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4334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73835" y="196215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1C1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73835" y="38608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06A24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54860" y="720090"/>
                            <a:ext cx="17741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4A63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 xml:space="preserve">Palos Fire Protection District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24735" y="896620"/>
                            <a:ext cx="7918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A7716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8815 W. 123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35630" y="896620"/>
                            <a:ext cx="742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350" w14:textId="77777777" w:rsidR="000E342F" w:rsidRDefault="000E342F" w:rsidP="000E342F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34690" y="896620"/>
                            <a:ext cx="3556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E1001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96640" y="89662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8DC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59000" y="1070610"/>
                            <a:ext cx="157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417E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Palos Park, Illinois 60464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66820" y="10706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98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07820" y="1273810"/>
                            <a:ext cx="1058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00D1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Phone: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3842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1D0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87320" y="1273810"/>
                            <a:ext cx="134048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CB62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0369 • Fax: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9097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5B60A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39870" y="1273810"/>
                            <a:ext cx="30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56CD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0849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37685" y="12738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70ED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3140" y="4445"/>
                            <a:ext cx="838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F2863" w14:textId="52A9EAF3" w:rsidR="000E342F" w:rsidRPr="005F25E1" w:rsidRDefault="000E342F" w:rsidP="000E342F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87060" y="444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D34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52975" y="68580"/>
                            <a:ext cx="10788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751BA" w14:textId="58F724C2" w:rsidR="009F12CE" w:rsidRPr="009F12CE" w:rsidRDefault="000E342F" w:rsidP="000E342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William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Stukel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39740" y="144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698DD" w14:textId="3BFE624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9015" y="395605"/>
                            <a:ext cx="72072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38E4" w14:textId="16E5E327" w:rsidR="000E342F" w:rsidRPr="009F12CE" w:rsidRDefault="000E342F" w:rsidP="000E34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78984" y="227965"/>
                            <a:ext cx="12312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A5E2B" w14:textId="2956125F" w:rsidR="000E342F" w:rsidRPr="009F12CE" w:rsidRDefault="009F12CE" w:rsidP="009F12CE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Deputy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735955" y="4146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B5B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1771641" name="Rectangle 1671771641"/>
                        <wps:cNvSpPr>
                          <a:spLocks noChangeArrowheads="1"/>
                        </wps:cNvSpPr>
                        <wps:spPr bwMode="auto">
                          <a:xfrm>
                            <a:off x="4638676" y="546395"/>
                            <a:ext cx="11518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7443" w14:textId="1391D670" w:rsidR="009F12CE" w:rsidRDefault="009F12CE" w:rsidP="009F12CE">
                              <w:pPr>
                                <w:spacing w:line="256" w:lineRule="auto"/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  <w:t>deputychief@palosfire.org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5DE700" id="Canvas 37" o:spid="_x0000_s1026" editas="canvas" style="width:468pt;height:125.65pt;mso-position-horizontal-relative:char;mso-position-vertical-relative:line" coordsize="59436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15957;visibility:visible;mso-wrap-style:square">
                  <v:fill o:detectmouseclick="t"/>
                  <v:path o:connecttype="none"/>
                </v:shape>
                <v:rect id="Rectangle 5" o:spid="_x0000_s1028" style="position:absolute;left:2501;top:514;width:9417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2FA34AE1" w14:textId="0CEA20E6" w:rsidR="000E342F" w:rsidRDefault="00470BA6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Michael Gabriele</w:t>
                        </w:r>
                      </w:p>
                    </w:txbxContent>
                  </v:textbox>
                </v:rect>
                <v:rect id="Rectangle 6" o:spid="_x0000_s1029" style="position:absolute;left:11372;top:51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267C57DB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752;top:2292;width:793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0B43364B" w14:textId="12002EFF" w:rsidR="000E342F" w:rsidRDefault="00470BA6" w:rsidP="000E342F">
                        <w:pPr>
                          <w:ind w:left="270" w:right="-120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 </w:t>
                        </w:r>
                        <w:r w:rsidR="000E342F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Fire Chief</w:t>
                        </w:r>
                      </w:p>
                    </w:txbxContent>
                  </v:textbox>
                </v:rect>
                <v:rect id="Rectangle 8" o:spid="_x0000_s1031" style="position:absolute;left:9874;top:2012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2C868488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3905;top:3822;width:495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14:paraId="3F973278" w14:textId="4FF88C89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   </w:t>
                        </w:r>
                        <w:r w:rsidR="00470BA6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Email:</w:t>
                        </w:r>
                      </w:p>
                    </w:txbxContent>
                  </v:textbox>
                </v:rect>
                <v:rect id="Rectangle 11" o:spid="_x0000_s1033" style="position:absolute;left:2501;top:5048;width:397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" filled="f" stroked="f">
                  <v:textbox style="mso-fit-shape-to-text:t" inset="0,0,0,0">
                    <w:txbxContent>
                      <w:p w14:paraId="2677F000" w14:textId="2C055088" w:rsidR="000E342F" w:rsidRDefault="000E342F" w:rsidP="000E342F"/>
                    </w:txbxContent>
                  </v:textbox>
                </v:rect>
                <v:rect id="Rectangle 12" o:spid="_x0000_s1034" style="position:absolute;left:6051;top:471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23EF1A3" w14:textId="4717645B" w:rsidR="000E342F" w:rsidRDefault="000E342F" w:rsidP="000E342F"/>
                    </w:txbxContent>
                  </v:textbox>
                </v:rect>
                <v:rect id="Rectangle 13" o:spid="_x0000_s1035" style="position:absolute;left:2406;top:5463;width:1042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14:paraId="23C8D88D" w14:textId="089AF757" w:rsidR="000E342F" w:rsidRDefault="009F12CE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paloschief</w:t>
                        </w:r>
                        <w:r w:rsidR="000E342F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palosfire.org</w:t>
                        </w:r>
                      </w:p>
                    </w:txbxContent>
                  </v:textbox>
                </v:rect>
                <v:rect id="Rectangle 14" o:spid="_x0000_s1036" style="position:absolute;left:12312;top:4711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B2866F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14738;top:76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0804334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8" style="position:absolute;left:14738;top:1962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24311C1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9" style="position:absolute;left:14738;top:3860;width:4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B106A24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0" style="position:absolute;left:20548;top:7200;width:1774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0FC4A63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 xml:space="preserve">Palos Fire Protection District </w:t>
                        </w:r>
                      </w:p>
                    </w:txbxContent>
                  </v:textbox>
                </v:rect>
                <v:rect id="Rectangle 19" o:spid="_x0000_s1041" style="position:absolute;left:23247;top:8966;width:791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62A7716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8815 W. 123</w:t>
                        </w:r>
                      </w:p>
                    </w:txbxContent>
                  </v:textbox>
                </v:rect>
                <v:rect id="Rectangle 20" o:spid="_x0000_s1042" style="position:absolute;left:31356;top:8966;width:74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26274350" w14:textId="77777777" w:rsidR="000E342F" w:rsidRDefault="000E342F" w:rsidP="000E342F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>rd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3" style="position:absolute;left:32346;top:8966;width:3556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B4E1001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Street</w:t>
                        </w:r>
                      </w:p>
                    </w:txbxContent>
                  </v:textbox>
                </v:rect>
                <v:rect id="Rectangle 22" o:spid="_x0000_s1044" style="position:absolute;left:35966;top:896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C8DC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5" style="position:absolute;left:21590;top:10706;width:1575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10B417E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Palos Park, Illinois 60464</w:t>
                        </w:r>
                      </w:p>
                    </w:txbxContent>
                  </v:textbox>
                </v:rect>
                <v:rect id="Rectangle 24" o:spid="_x0000_s1046" style="position:absolute;left:37668;top:1070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80498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left:16078;top:12738;width:1058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3500D1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Phone: (708) 448</w:t>
                        </w:r>
                      </w:p>
                    </w:txbxContent>
                  </v:textbox>
                </v:rect>
                <v:rect id="Rectangle 26" o:spid="_x0000_s1048" style="position:absolute;left:26384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0111D0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9" style="position:absolute;left:26873;top:12738;width:134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236CB62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0369 • Fax: (708) 448</w:t>
                        </w:r>
                      </w:p>
                    </w:txbxContent>
                  </v:textbox>
                </v:rect>
                <v:rect id="Rectangle 28" o:spid="_x0000_s1050" style="position:absolute;left:39909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1C95B60A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1" style="position:absolute;left:40398;top:12738;width:305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6756CD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0849</w:t>
                        </w:r>
                      </w:p>
                    </w:txbxContent>
                  </v:textbox>
                </v:rect>
                <v:rect id="Rectangle 30" o:spid="_x0000_s1052" style="position:absolute;left:43376;top:12738;width:38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51DE70ED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48031;top:44;width:83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5D9F2863" w14:textId="52A9EAF3" w:rsidR="000E342F" w:rsidRPr="005F25E1" w:rsidRDefault="000E342F" w:rsidP="000E342F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Rectangle 32" o:spid="_x0000_s1054" style="position:absolute;left:56870;top:4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DDD34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left:47529;top:685;width:1078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<v:textbox style="mso-fit-shape-to-text:t" inset="0,0,0,0">
                    <w:txbxContent>
                      <w:p w14:paraId="27A751BA" w14:textId="58F724C2" w:rsidR="009F12CE" w:rsidRPr="009F12CE" w:rsidRDefault="000E342F" w:rsidP="000E342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William</w:t>
                        </w:r>
                        <w:r w:rsid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Stukel</w:t>
                        </w:r>
                      </w:p>
                    </w:txbxContent>
                  </v:textbox>
                </v:rect>
                <v:rect id="Rectangle 34" o:spid="_x0000_s1056" style="position:absolute;left:55397;top:144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363698DD" w14:textId="3BFE624B" w:rsidR="000E342F" w:rsidRDefault="000E342F" w:rsidP="000E342F"/>
                    </w:txbxContent>
                  </v:textbox>
                </v:rect>
                <v:rect id="Rectangle 35" o:spid="_x0000_s1057" style="position:absolute;left:48190;top:3956;width:7207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79338E4" w14:textId="16E5E327" w:rsidR="000E342F" w:rsidRPr="009F12CE" w:rsidRDefault="000E342F" w:rsidP="000E342F">
                        <w:pPr>
                          <w:rPr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 xml:space="preserve">      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</w:t>
                        </w:r>
                        <w:r w:rsidR="009F12CE">
                          <w:rPr>
                            <w:rFonts w:ascii="Times New Roman" w:hAnsi="Times New Roman" w:cs="Times New Roman"/>
                            <w:color w:val="2F2B2C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37" o:spid="_x0000_s1058" style="position:absolute;left:45789;top:2279;width:1231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15FA5E2B" w14:textId="2956125F" w:rsidR="000E342F" w:rsidRPr="009F12CE" w:rsidRDefault="009F12CE" w:rsidP="009F12CE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Deputy Chief</w:t>
                        </w:r>
                      </w:p>
                    </w:txbxContent>
                  </v:textbox>
                </v:rect>
                <v:rect id="Rectangle 38" o:spid="_x0000_s1059" style="position:absolute;left:57359;top:414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0FB5B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1771641" o:spid="_x0000_s1060" style="position:absolute;left:46386;top:5463;width:11519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FC77443" w14:textId="1391D670" w:rsidR="009F12CE" w:rsidRDefault="009F12CE" w:rsidP="009F12CE">
                        <w:pPr>
                          <w:spacing w:line="256" w:lineRule="auto"/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  <w:t>deputychief@palosfire.org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8D342E" w14:textId="77777777" w:rsidR="005C62E4" w:rsidRDefault="005C62E4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Trustees Meeting </w:t>
      </w:r>
    </w:p>
    <w:p w14:paraId="42178ADF" w14:textId="604840C4" w:rsidR="005C62E4" w:rsidRDefault="003D2E00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10</w:t>
      </w:r>
      <w:r w:rsidR="005C62E4">
        <w:rPr>
          <w:b/>
          <w:bCs/>
          <w:sz w:val="28"/>
          <w:szCs w:val="28"/>
          <w:vertAlign w:val="superscript"/>
        </w:rPr>
        <w:t>th</w:t>
      </w:r>
      <w:r w:rsidR="005C62E4">
        <w:rPr>
          <w:b/>
          <w:bCs/>
          <w:sz w:val="28"/>
          <w:szCs w:val="28"/>
        </w:rPr>
        <w:t>, 2026, 07:00 PM</w:t>
      </w:r>
    </w:p>
    <w:p w14:paraId="1C3775C4" w14:textId="77777777" w:rsidR="005C62E4" w:rsidRDefault="005C62E4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6AD9122" w14:textId="77777777" w:rsidR="005C62E4" w:rsidRDefault="005C62E4" w:rsidP="005C62E4">
      <w:pPr>
        <w:spacing w:after="0"/>
        <w:rPr>
          <w:b/>
          <w:bCs/>
          <w:color w:val="5B9BD5" w:themeColor="accent5"/>
          <w:sz w:val="20"/>
          <w:szCs w:val="20"/>
        </w:rPr>
      </w:pPr>
    </w:p>
    <w:p w14:paraId="1BA59048" w14:textId="77777777" w:rsidR="005C62E4" w:rsidRDefault="005C62E4" w:rsidP="005C62E4">
      <w:pPr>
        <w:spacing w:after="0"/>
        <w:rPr>
          <w:b/>
          <w:bCs/>
          <w:color w:val="5B9BD5" w:themeColor="accent5"/>
          <w:sz w:val="20"/>
          <w:szCs w:val="20"/>
        </w:rPr>
      </w:pPr>
    </w:p>
    <w:p w14:paraId="399CE636" w14:textId="77777777" w:rsidR="005C62E4" w:rsidRDefault="005C62E4" w:rsidP="005C62E4">
      <w:pPr>
        <w:spacing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Call to Order</w:t>
      </w:r>
    </w:p>
    <w:p w14:paraId="5338671B" w14:textId="77777777" w:rsidR="005C62E4" w:rsidRDefault="005C62E4" w:rsidP="005C62E4">
      <w:pPr>
        <w:spacing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</w:p>
    <w:p w14:paraId="35D84735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Pledge of Allegiance</w:t>
      </w:r>
    </w:p>
    <w:p w14:paraId="1910BE38" w14:textId="77777777" w:rsidR="00C95F52" w:rsidRDefault="005C62E4" w:rsidP="00C95F52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Roll Call</w:t>
      </w:r>
    </w:p>
    <w:p w14:paraId="36C0142F" w14:textId="0D6FE77F" w:rsidR="00C95F52" w:rsidRPr="00C95F52" w:rsidRDefault="00C95F52" w:rsidP="00C95F52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 w:rsidRPr="00C95F52">
        <w:rPr>
          <w:rFonts w:ascii="Arial Narrow" w:eastAsia="Times New Roman" w:hAnsi="Arial Narrow" w:cstheme="minorHAnsi"/>
          <w:kern w:val="28"/>
          <w:sz w:val="24"/>
          <w:szCs w:val="24"/>
        </w:rPr>
        <w:t>Discussion and possible board action on reorganizing the Fire District Board</w:t>
      </w:r>
    </w:p>
    <w:p w14:paraId="73684EFC" w14:textId="0AF7B2BB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Approval of Minutes Trustee Meeting </w:t>
      </w:r>
      <w:r w:rsidR="003D2E00">
        <w:rPr>
          <w:rFonts w:ascii="Arial Narrow" w:eastAsia="Times New Roman" w:hAnsi="Arial Narrow" w:cstheme="minorHAnsi"/>
          <w:kern w:val="28"/>
          <w:sz w:val="24"/>
          <w:szCs w:val="24"/>
        </w:rPr>
        <w:t>February 17</w:t>
      </w:r>
      <w:r w:rsidR="003D2E00" w:rsidRPr="003D2E00"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th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, 2026</w:t>
      </w:r>
    </w:p>
    <w:p w14:paraId="03AB054C" w14:textId="2A5559A9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Approval of Closed Session Minutes, </w:t>
      </w:r>
      <w:r w:rsidR="003D2E00">
        <w:rPr>
          <w:rFonts w:ascii="Arial Narrow" w:eastAsia="Times New Roman" w:hAnsi="Arial Narrow" w:cstheme="minorHAnsi"/>
          <w:kern w:val="28"/>
          <w:sz w:val="24"/>
          <w:szCs w:val="24"/>
        </w:rPr>
        <w:t>February 17</w:t>
      </w:r>
      <w:r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th,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2026</w:t>
      </w:r>
    </w:p>
    <w:p w14:paraId="52F6EFE0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Treasurer's Report – James R. Howard CPA</w:t>
      </w:r>
    </w:p>
    <w:p w14:paraId="665D5836" w14:textId="26883A15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Payroll $</w:t>
      </w:r>
      <w:r w:rsidR="00C95F52">
        <w:rPr>
          <w:rFonts w:ascii="Arial Narrow" w:eastAsia="Times New Roman" w:hAnsi="Arial Narrow" w:cstheme="minorHAnsi"/>
          <w:kern w:val="28"/>
          <w:sz w:val="24"/>
          <w:szCs w:val="24"/>
        </w:rPr>
        <w:t>443,682.18</w:t>
      </w:r>
    </w:p>
    <w:p w14:paraId="260E08C7" w14:textId="606AF00F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Accounts Payable $</w:t>
      </w:r>
      <w:r w:rsidR="00C95F52">
        <w:rPr>
          <w:rFonts w:ascii="Arial Narrow" w:eastAsia="Times New Roman" w:hAnsi="Arial Narrow" w:cstheme="minorHAnsi"/>
          <w:kern w:val="28"/>
          <w:sz w:val="24"/>
          <w:szCs w:val="24"/>
        </w:rPr>
        <w:t>399,324.78</w:t>
      </w:r>
    </w:p>
    <w:p w14:paraId="0373891F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Public Commentary</w:t>
      </w:r>
    </w:p>
    <w:p w14:paraId="0260210A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Chiefs Report</w:t>
      </w:r>
    </w:p>
    <w:p w14:paraId="3CE027A4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Old Business</w:t>
      </w:r>
    </w:p>
    <w:p w14:paraId="4B24895F" w14:textId="77777777" w:rsidR="003D2E00" w:rsidRDefault="003D2E00" w:rsidP="003D2E0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and possible board action Local #4480 successor CBA</w:t>
      </w:r>
    </w:p>
    <w:p w14:paraId="4884830A" w14:textId="6F91E83A" w:rsidR="005C62E4" w:rsidRPr="00C95F52" w:rsidRDefault="005C62E4" w:rsidP="00C95F52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New Business</w:t>
      </w:r>
    </w:p>
    <w:p w14:paraId="2A76DAF5" w14:textId="433565CA" w:rsidR="000F318D" w:rsidRDefault="0040178D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Re-appointment of Michael Gabriele to the Palos FPD Pension Board</w:t>
      </w:r>
      <w:r w:rsidR="006D0439">
        <w:rPr>
          <w:rFonts w:ascii="Arial Narrow" w:eastAsia="Times New Roman" w:hAnsi="Arial Narrow" w:cstheme="minorHAnsi"/>
          <w:kern w:val="28"/>
          <w:sz w:val="24"/>
          <w:szCs w:val="24"/>
        </w:rPr>
        <w:t>,</w:t>
      </w:r>
      <w:r w:rsidR="003A50AB"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effective </w:t>
      </w:r>
    </w:p>
    <w:p w14:paraId="1C13158A" w14:textId="260CDDF3" w:rsidR="0040178D" w:rsidRDefault="000F318D" w:rsidP="000F318D">
      <w:pPr>
        <w:spacing w:after="0" w:line="276" w:lineRule="auto"/>
        <w:ind w:left="1350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M</w:t>
      </w:r>
      <w:r w:rsidR="003A50AB">
        <w:rPr>
          <w:rFonts w:ascii="Arial Narrow" w:eastAsia="Times New Roman" w:hAnsi="Arial Narrow" w:cstheme="minorHAnsi"/>
          <w:kern w:val="28"/>
          <w:sz w:val="24"/>
          <w:szCs w:val="24"/>
        </w:rPr>
        <w:t>ay 1st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,</w:t>
      </w:r>
      <w:r w:rsidR="003A50AB"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2026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-April 30</w:t>
      </w:r>
      <w:r w:rsidRPr="000F318D"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th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, 2029</w:t>
      </w:r>
    </w:p>
    <w:p w14:paraId="1EA3E935" w14:textId="77777777" w:rsidR="005C62E4" w:rsidRDefault="005C62E4" w:rsidP="005C62E4">
      <w:pPr>
        <w:pStyle w:val="ListParagraph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Possible closed session to discuss issues concerning personnel, contract, full-time negotiations, and/or matters of legal counsel and possible litigation.</w:t>
      </w:r>
    </w:p>
    <w:p w14:paraId="1136502D" w14:textId="77777777" w:rsidR="005C62E4" w:rsidRDefault="005C62E4" w:rsidP="005C62E4">
      <w:pPr>
        <w:pStyle w:val="ListParagraph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Adjournment.</w:t>
      </w:r>
    </w:p>
    <w:p w14:paraId="5005120E" w14:textId="612EF4C0" w:rsidR="00277EAD" w:rsidRDefault="00277EAD" w:rsidP="009F12CE">
      <w:pPr>
        <w:tabs>
          <w:tab w:val="left" w:pos="1950"/>
        </w:tabs>
      </w:pPr>
    </w:p>
    <w:sectPr w:rsidR="00277EAD" w:rsidSect="0084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9269" w14:textId="77777777" w:rsidR="000A0DDD" w:rsidRDefault="000A0DDD" w:rsidP="008405B2">
      <w:pPr>
        <w:spacing w:after="0" w:line="240" w:lineRule="auto"/>
      </w:pPr>
      <w:r>
        <w:separator/>
      </w:r>
    </w:p>
  </w:endnote>
  <w:endnote w:type="continuationSeparator" w:id="0">
    <w:p w14:paraId="5D4434FC" w14:textId="77777777" w:rsidR="000A0DDD" w:rsidRDefault="000A0DDD" w:rsidP="008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0644" w14:textId="77777777" w:rsidR="000A0DDD" w:rsidRDefault="000A0DDD" w:rsidP="008405B2">
      <w:pPr>
        <w:spacing w:after="0" w:line="240" w:lineRule="auto"/>
      </w:pPr>
      <w:r>
        <w:separator/>
      </w:r>
    </w:p>
  </w:footnote>
  <w:footnote w:type="continuationSeparator" w:id="0">
    <w:p w14:paraId="284F60E4" w14:textId="77777777" w:rsidR="000A0DDD" w:rsidRDefault="000A0DDD" w:rsidP="0084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A13"/>
    <w:multiLevelType w:val="hybridMultilevel"/>
    <w:tmpl w:val="CA187C30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strike w:val="0"/>
        <w:dstrike w:val="0"/>
        <w:color w:val="333333"/>
        <w:sz w:val="21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2872"/>
    <w:multiLevelType w:val="hybridMultilevel"/>
    <w:tmpl w:val="658E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029526963">
    <w:abstractNumId w:val="1"/>
  </w:num>
  <w:num w:numId="2" w16cid:durableId="1777286023">
    <w:abstractNumId w:val="0"/>
  </w:num>
  <w:num w:numId="3" w16cid:durableId="94477491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66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B2"/>
    <w:rsid w:val="000A0DDD"/>
    <w:rsid w:val="000E342F"/>
    <w:rsid w:val="000F318D"/>
    <w:rsid w:val="001238C3"/>
    <w:rsid w:val="001519E5"/>
    <w:rsid w:val="001E4030"/>
    <w:rsid w:val="00277EAD"/>
    <w:rsid w:val="002A227D"/>
    <w:rsid w:val="003A50AB"/>
    <w:rsid w:val="003D2E00"/>
    <w:rsid w:val="0040178D"/>
    <w:rsid w:val="00470BA6"/>
    <w:rsid w:val="00536C5B"/>
    <w:rsid w:val="00557E93"/>
    <w:rsid w:val="005C62E4"/>
    <w:rsid w:val="006A6345"/>
    <w:rsid w:val="006D0439"/>
    <w:rsid w:val="007C7696"/>
    <w:rsid w:val="00821B48"/>
    <w:rsid w:val="008405B2"/>
    <w:rsid w:val="00975B7F"/>
    <w:rsid w:val="00984187"/>
    <w:rsid w:val="009A4B77"/>
    <w:rsid w:val="009D740F"/>
    <w:rsid w:val="009F12CE"/>
    <w:rsid w:val="00A52E36"/>
    <w:rsid w:val="00C02587"/>
    <w:rsid w:val="00C04D4C"/>
    <w:rsid w:val="00C95F52"/>
    <w:rsid w:val="00CA1A93"/>
    <w:rsid w:val="00D80F46"/>
    <w:rsid w:val="00E119DC"/>
    <w:rsid w:val="00F6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78D1B"/>
  <w15:chartTrackingRefBased/>
  <w15:docId w15:val="{D14A5308-9CEC-4E22-A4BA-1CCCADC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B2"/>
  </w:style>
  <w:style w:type="paragraph" w:styleId="Footer">
    <w:name w:val="footer"/>
    <w:basedOn w:val="Normal"/>
    <w:link w:val="Foot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B2"/>
  </w:style>
  <w:style w:type="paragraph" w:styleId="ListParagraph">
    <w:name w:val="List Paragraph"/>
    <w:basedOn w:val="Normal"/>
    <w:uiPriority w:val="34"/>
    <w:qFormat/>
    <w:rsid w:val="006A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Courtney</dc:creator>
  <cp:keywords/>
  <dc:description/>
  <cp:lastModifiedBy>Michael Gabriele</cp:lastModifiedBy>
  <cp:revision>6</cp:revision>
  <cp:lastPrinted>2023-02-28T15:36:00Z</cp:lastPrinted>
  <dcterms:created xsi:type="dcterms:W3CDTF">2026-02-25T16:33:00Z</dcterms:created>
  <dcterms:modified xsi:type="dcterms:W3CDTF">2026-03-06T18:09:00Z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41772dc1bb6438893d0de076a6acb336d6efc9feba47ac75bea08695b01772b6</vt:lpwstr>
  </property>
</Properties>
</file>