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0"/>
          <w:tab w:val="right" w:leader="none" w:pos="8640"/>
        </w:tabs>
        <w:spacing w:line="240" w:lineRule="auto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United FC Rush Board Meeting Minutes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April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7275"/>
        <w:tblGridChange w:id="0">
          <w:tblGrid>
            <w:gridCol w:w="2085"/>
            <w:gridCol w:w="7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Meeting Details: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Apr 15, 2026 at 7pm at The Lab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Attendees: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Matt Shupe (MS), Ryan Blake (RB), Michelle Nix (MN), Jessica Johnson (JJ), Heather Abimbade (HA), Shauna Nylund (SN)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Absences: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Pat Prindle (PP)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Next Meetings: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May 20, 2026 at 7pm at The Lab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Call to Order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Minutes from March 2026 Meeting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Agenda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Board Experience Updates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Club Update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Old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Department Reports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Voting Topics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Notes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495"/>
        <w:gridCol w:w="3495"/>
        <w:tblGridChange w:id="0">
          <w:tblGrid>
            <w:gridCol w:w="234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Agenda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Discussion Points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Action/Conclusion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266b1" w:space="0" w:sz="12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Call to Order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called to order at 6:58pm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Motion MS, Second RB, All in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favor. Motion carried.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Minutes Approval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Agenda Approval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Old Business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Goal-keeping training feedback given to Jordan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SN/MS to meet with Jordan re: development feedback received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Experience Updates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Communication mix-up with Monticello fields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Playing time related to players putting in time at practice vs those absent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Discussed player experience, especially for team building during out-of-state tournaments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MS to connect with PP on manager email after out-of-state tournaments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Club Update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 of financials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Discussed:</w:t>
            </w:r>
          </w:p>
          <w:p w:rsidR="00000000" w:rsidDel="00000000" w:rsidP="00000000" w:rsidRDefault="00000000" w:rsidRPr="00000000" w14:paraId="00000030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Iowa tournament and UFCR (Apr 10-12, 2026)</w:t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Coaches meeting and coaching assignments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Sami’s attendance and visibility at local events</w:t>
            </w:r>
          </w:p>
          <w:p w:rsidR="00000000" w:rsidDel="00000000" w:rsidP="00000000" w:rsidRDefault="00000000" w:rsidRPr="00000000" w14:paraId="00000033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Marketing activity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Spring fields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Reviewed Program and Competitive Enrollment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No departmental reports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Executive Session to follow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PP looking into investment loss in March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HA visit with Sami for parade plans and recruiting players and family volunteers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MS connect with PP for Soccerfest and Board involvement</w:t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Voting Topics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2011 player refund due to medical issues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Motion to refund all fees besides non-refundable, all in favor. Motion carried.</w:t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Adjournment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was adjourned at 7:43pm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</w:tbl>
    <w:p w:rsidR="00000000" w:rsidDel="00000000" w:rsidP="00000000" w:rsidRDefault="00000000" w:rsidRPr="00000000" w14:paraId="00000041">
      <w:pPr>
        <w:ind w:left="0" w:firstLine="0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6169466</wp:posOffset>
          </wp:positionH>
          <wp:positionV relativeFrom="page">
            <wp:posOffset>266700</wp:posOffset>
          </wp:positionV>
          <wp:extent cx="1249136" cy="6477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771" l="0" r="0" t="19655"/>
                  <a:stretch>
                    <a:fillRect/>
                  </a:stretch>
                </pic:blipFill>
                <pic:spPr>
                  <a:xfrm>
                    <a:off x="0" y="0"/>
                    <a:ext cx="1249136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z w:val="18"/>
        <w:szCs w:val="18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