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D7EF" w14:textId="633268CF" w:rsidR="00EB2D63" w:rsidRDefault="00EB2D63">
      <w:pPr>
        <w:pStyle w:val="Title"/>
        <w:jc w:val="center"/>
      </w:pPr>
    </w:p>
    <w:p w14:paraId="4A19B6F5" w14:textId="1FEBB26E" w:rsidR="00EB2D63" w:rsidRDefault="00EB2D63">
      <w:pPr>
        <w:pStyle w:val="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64E33A" wp14:editId="24E31C7B">
            <wp:simplePos x="0" y="0"/>
            <wp:positionH relativeFrom="column">
              <wp:posOffset>5715</wp:posOffset>
            </wp:positionH>
            <wp:positionV relativeFrom="paragraph">
              <wp:posOffset>909955</wp:posOffset>
            </wp:positionV>
            <wp:extent cx="5486400" cy="5486400"/>
            <wp:effectExtent l="0" t="0" r="0" b="0"/>
            <wp:wrapThrough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hrough>
            <wp:docPr id="3314696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69666" name="Picture 3314696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A99FC" w14:textId="52A480ED" w:rsidR="00EB2D63" w:rsidRDefault="00EB2D63">
      <w:pPr>
        <w:pStyle w:val="Title"/>
        <w:jc w:val="center"/>
      </w:pPr>
      <w:r>
        <w:rPr>
          <w:noProof/>
        </w:rPr>
        <w:lastRenderedPageBreak/>
        <w:drawing>
          <wp:inline distT="0" distB="0" distL="0" distR="0" wp14:anchorId="0BF2D579" wp14:editId="076FAA61">
            <wp:extent cx="5486400" cy="8229600"/>
            <wp:effectExtent l="0" t="0" r="0" b="0"/>
            <wp:docPr id="1548157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57171" name="Picture 15481571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F5540" w14:textId="373C163E" w:rsidR="00192E90" w:rsidRDefault="00C562F6">
      <w:pPr>
        <w:pStyle w:val="Title"/>
        <w:jc w:val="center"/>
      </w:pPr>
      <w:r>
        <w:rPr>
          <w:noProof/>
        </w:rPr>
        <w:lastRenderedPageBreak/>
        <w:drawing>
          <wp:inline distT="0" distB="0" distL="0" distR="0" wp14:anchorId="172E2CEE" wp14:editId="10F09EF8">
            <wp:extent cx="4841660" cy="8557846"/>
            <wp:effectExtent l="0" t="0" r="0" b="0"/>
            <wp:docPr id="11132242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24298" name="Picture 11132242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023" cy="857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98E5" w14:textId="6984F6BA" w:rsidR="009F23EF" w:rsidRDefault="00BB06C3">
      <w:pPr>
        <w:pStyle w:val="Title"/>
        <w:jc w:val="center"/>
      </w:pPr>
      <w:r>
        <w:lastRenderedPageBreak/>
        <w:t>Aether Alignment</w:t>
      </w:r>
      <w:r>
        <w:br/>
        <w:t>Legacy Founder Membership Agreement &amp; Charter</w:t>
      </w:r>
      <w:r>
        <w:br/>
        <w:t>(Draft for Legal Review)</w:t>
      </w:r>
    </w:p>
    <w:p w14:paraId="06726E33" w14:textId="77777777" w:rsidR="009F23EF" w:rsidRDefault="00BB06C3">
      <w:r>
        <w:t>This draft is intended as a starting point and should be reviewed by a North Carolina attorney before accepting Founder investments.</w:t>
      </w:r>
    </w:p>
    <w:p w14:paraId="6EFA484E" w14:textId="77777777" w:rsidR="009F23EF" w:rsidRDefault="00BB06C3">
      <w:pPr>
        <w:pStyle w:val="Heading1"/>
      </w:pPr>
      <w:r>
        <w:t>Welcome</w:t>
      </w:r>
    </w:p>
    <w:p w14:paraId="12B4D7DE" w14:textId="77777777" w:rsidR="009F23EF" w:rsidRDefault="00BB06C3">
      <w:r>
        <w:t>Thank you for becoming one of the first twenty Legacy Founders of Aether Alignment. Your investment helps establish the business and its community.</w:t>
      </w:r>
    </w:p>
    <w:p w14:paraId="3ECA191E" w14:textId="77777777" w:rsidR="009F23EF" w:rsidRDefault="00BB06C3">
      <w:pPr>
        <w:pStyle w:val="Heading1"/>
      </w:pPr>
      <w:r>
        <w:t>Founder Information</w:t>
      </w:r>
    </w:p>
    <w:p w14:paraId="6A3279F3" w14:textId="529878C7" w:rsidR="009F23EF" w:rsidRDefault="00BB06C3">
      <w:r>
        <w:t xml:space="preserve">Founder #: ____ of </w:t>
      </w:r>
      <w:r w:rsidR="002D762A">
        <w:t>10</w:t>
      </w:r>
      <w:r>
        <w:t>0</w:t>
      </w:r>
      <w:r>
        <w:br/>
        <w:t>Member: __________________</w:t>
      </w:r>
      <w:r>
        <w:br/>
        <w:t>Date: __________________</w:t>
      </w:r>
    </w:p>
    <w:p w14:paraId="2D7D4841" w14:textId="77777777" w:rsidR="009F23EF" w:rsidRDefault="00BB06C3">
      <w:pPr>
        <w:pStyle w:val="Heading1"/>
      </w:pPr>
      <w:r>
        <w:t>1. Founder Investment</w:t>
      </w:r>
    </w:p>
    <w:p w14:paraId="3A49AB72" w14:textId="77777777" w:rsidR="009F23EF" w:rsidRDefault="00BB06C3">
      <w:r>
        <w:t>The Member agrees to make a one-time Founder Investment of $5,555. Upon acceptance and receipt of payment, the Member receives Legacy Founder status subject to this Agreement.</w:t>
      </w:r>
    </w:p>
    <w:p w14:paraId="37431958" w14:textId="77777777" w:rsidR="009F23EF" w:rsidRDefault="00BB06C3">
      <w:pPr>
        <w:pStyle w:val="Heading1"/>
      </w:pPr>
      <w:r>
        <w:t>2. Legacy Founder Benefits</w:t>
      </w:r>
    </w:p>
    <w:p w14:paraId="24301226" w14:textId="77777777" w:rsidR="009F23EF" w:rsidRDefault="00BB06C3">
      <w:r>
        <w:t>• Lifetime Legacy Membership</w:t>
      </w:r>
      <w:r>
        <w:br/>
        <w:t>• No recurring monthly dues for the Legacy Membership level</w:t>
      </w:r>
      <w:r>
        <w:br/>
        <w:t>• Priority scheduling (subject to availability)</w:t>
      </w:r>
      <w:r>
        <w:br/>
        <w:t>• Founder appreciation events</w:t>
      </w:r>
      <w:r>
        <w:br/>
        <w:t>• Early access to new experiences</w:t>
      </w:r>
      <w:r>
        <w:br/>
        <w:t>• Optional Founder recognition</w:t>
      </w:r>
      <w:r>
        <w:br/>
        <w:t>• Numbered Founder Certificate</w:t>
      </w:r>
    </w:p>
    <w:p w14:paraId="6334F2BA" w14:textId="77777777" w:rsidR="009F23EF" w:rsidRDefault="00BB06C3">
      <w:pPr>
        <w:pStyle w:val="Heading1"/>
      </w:pPr>
      <w:r>
        <w:t>3. Lifetime Membership</w:t>
      </w:r>
    </w:p>
    <w:p w14:paraId="0150A8E2" w14:textId="77777777" w:rsidR="009F23EF" w:rsidRDefault="00BB06C3">
      <w:r>
        <w:t>Lifetime refers to the Member's lifetime while the membership remains in good standing. The membership is for personal use.</w:t>
      </w:r>
    </w:p>
    <w:p w14:paraId="0E6B9B61" w14:textId="77777777" w:rsidR="009F23EF" w:rsidRDefault="00BB06C3">
      <w:pPr>
        <w:pStyle w:val="Heading1"/>
      </w:pPr>
      <w:r>
        <w:lastRenderedPageBreak/>
        <w:t>4. Included Benefits</w:t>
      </w:r>
    </w:p>
    <w:p w14:paraId="51349156" w14:textId="77777777" w:rsidR="009F23EF" w:rsidRDefault="00BB06C3">
      <w:r>
        <w:t>Core Legacy Membership benefits are included. Future premium services, workshops, retail products, certifications, guest practitioners, and specialty offerings may require additional fees unless specifically included.</w:t>
      </w:r>
    </w:p>
    <w:p w14:paraId="68B85EF4" w14:textId="77777777" w:rsidR="009F23EF" w:rsidRDefault="00BB06C3">
      <w:pPr>
        <w:pStyle w:val="Heading1"/>
      </w:pPr>
      <w:r>
        <w:t>5. Reservations</w:t>
      </w:r>
    </w:p>
    <w:p w14:paraId="041F9C8C" w14:textId="77777777" w:rsidR="009F23EF" w:rsidRDefault="00BB06C3">
      <w:r>
        <w:t>Reservations may be required and are subject to availability.</w:t>
      </w:r>
    </w:p>
    <w:p w14:paraId="4BC55B89" w14:textId="77777777" w:rsidR="009F23EF" w:rsidRDefault="00BB06C3">
      <w:pPr>
        <w:pStyle w:val="Heading1"/>
      </w:pPr>
      <w:r>
        <w:t>6. Member Responsibilities</w:t>
      </w:r>
    </w:p>
    <w:p w14:paraId="6D5564D8" w14:textId="77777777" w:rsidR="009F23EF" w:rsidRDefault="00BB06C3">
      <w:r>
        <w:t>Members agree to follow studio policies, respect staff and other members, and use equipment responsibly.</w:t>
      </w:r>
    </w:p>
    <w:p w14:paraId="000A96A7" w14:textId="77777777" w:rsidR="009F23EF" w:rsidRDefault="00BB06C3">
      <w:pPr>
        <w:pStyle w:val="Heading1"/>
      </w:pPr>
      <w:r>
        <w:t>7. Suspension or Termination</w:t>
      </w:r>
    </w:p>
    <w:p w14:paraId="3142329A" w14:textId="77777777" w:rsidR="009F23EF" w:rsidRDefault="00BB06C3">
      <w:r>
        <w:t>Membership may be suspended or terminated for fraud, illegal conduct, threats, harassment, theft, intentional property damage, or repeated policy violations.</w:t>
      </w:r>
    </w:p>
    <w:p w14:paraId="539BFEAF" w14:textId="77777777" w:rsidR="009F23EF" w:rsidRDefault="00BB06C3">
      <w:pPr>
        <w:pStyle w:val="Heading1"/>
      </w:pPr>
      <w:r>
        <w:t>8. Refund Policy</w:t>
      </w:r>
    </w:p>
    <w:p w14:paraId="228664A8" w14:textId="77777777" w:rsidR="009F23EF" w:rsidRDefault="00BB06C3">
      <w:r>
        <w:t>The Founder Investment is generally non-refundable. If Aether Alignment does not open within ______ months after accepting the investment, the following remedy will apply: __________________.</w:t>
      </w:r>
    </w:p>
    <w:p w14:paraId="18D035C9" w14:textId="77777777" w:rsidR="009F23EF" w:rsidRDefault="00BB06C3">
      <w:pPr>
        <w:pStyle w:val="Heading1"/>
      </w:pPr>
      <w:r>
        <w:t>9. Health Acknowledgement</w:t>
      </w:r>
    </w:p>
    <w:p w14:paraId="06AC0EB4" w14:textId="77777777" w:rsidR="009F23EF" w:rsidRDefault="00BB06C3">
      <w:r>
        <w:t>The Member understands the services are wellness experiences and not medical diagnosis or treatment.</w:t>
      </w:r>
    </w:p>
    <w:p w14:paraId="11BCC917" w14:textId="77777777" w:rsidR="009F23EF" w:rsidRDefault="00BB06C3">
      <w:pPr>
        <w:pStyle w:val="Heading1"/>
      </w:pPr>
      <w:r>
        <w:t>10. Transferability</w:t>
      </w:r>
    </w:p>
    <w:p w14:paraId="127B2597" w14:textId="77777777" w:rsidR="009F23EF" w:rsidRDefault="00BB06C3">
      <w:r>
        <w:t>Membership is non-transferable unless approved in writing by Aether Alignment.</w:t>
      </w:r>
    </w:p>
    <w:p w14:paraId="195DC81B" w14:textId="77777777" w:rsidR="009F23EF" w:rsidRDefault="00BB06C3">
      <w:pPr>
        <w:pStyle w:val="Heading1"/>
      </w:pPr>
      <w:r>
        <w:t>11. Governing Law</w:t>
      </w:r>
    </w:p>
    <w:p w14:paraId="3DD27AC4" w14:textId="77777777" w:rsidR="009F23EF" w:rsidRDefault="00BB06C3">
      <w:r>
        <w:t>This Agreement is governed by North Carolina law. The parties agree to attempt good-faith discussion and mediation before litigation where appropriate.</w:t>
      </w:r>
    </w:p>
    <w:p w14:paraId="4EBC8B91" w14:textId="77777777" w:rsidR="009F23EF" w:rsidRDefault="00BB06C3">
      <w:pPr>
        <w:pStyle w:val="Heading1"/>
      </w:pPr>
      <w: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9F23EF" w14:paraId="61A3BC3C" w14:textId="77777777">
        <w:tc>
          <w:tcPr>
            <w:tcW w:w="4320" w:type="dxa"/>
          </w:tcPr>
          <w:p w14:paraId="324315C4" w14:textId="77777777" w:rsidR="009F23EF" w:rsidRDefault="00BB06C3">
            <w:r>
              <w:t>Member Name</w:t>
            </w:r>
          </w:p>
        </w:tc>
        <w:tc>
          <w:tcPr>
            <w:tcW w:w="4320" w:type="dxa"/>
          </w:tcPr>
          <w:p w14:paraId="52A6BCBF" w14:textId="77777777" w:rsidR="009F23EF" w:rsidRDefault="009F23EF"/>
        </w:tc>
      </w:tr>
      <w:tr w:rsidR="009F23EF" w14:paraId="6B7DCD66" w14:textId="77777777">
        <w:tc>
          <w:tcPr>
            <w:tcW w:w="4320" w:type="dxa"/>
          </w:tcPr>
          <w:p w14:paraId="61792342" w14:textId="77777777" w:rsidR="009F23EF" w:rsidRDefault="00BB06C3">
            <w:r>
              <w:t>Signature</w:t>
            </w:r>
          </w:p>
        </w:tc>
        <w:tc>
          <w:tcPr>
            <w:tcW w:w="4320" w:type="dxa"/>
          </w:tcPr>
          <w:p w14:paraId="7F4A9688" w14:textId="77777777" w:rsidR="009F23EF" w:rsidRDefault="009F23EF"/>
        </w:tc>
      </w:tr>
      <w:tr w:rsidR="009F23EF" w14:paraId="427B383F" w14:textId="77777777">
        <w:tc>
          <w:tcPr>
            <w:tcW w:w="4320" w:type="dxa"/>
          </w:tcPr>
          <w:p w14:paraId="543DB4C5" w14:textId="77777777" w:rsidR="009F23EF" w:rsidRDefault="00BB06C3">
            <w:r>
              <w:t>Date</w:t>
            </w:r>
          </w:p>
        </w:tc>
        <w:tc>
          <w:tcPr>
            <w:tcW w:w="4320" w:type="dxa"/>
          </w:tcPr>
          <w:p w14:paraId="5E4CC700" w14:textId="77777777" w:rsidR="009F23EF" w:rsidRDefault="009F23EF"/>
        </w:tc>
      </w:tr>
      <w:tr w:rsidR="009F23EF" w14:paraId="1EC71051" w14:textId="77777777">
        <w:tc>
          <w:tcPr>
            <w:tcW w:w="4320" w:type="dxa"/>
          </w:tcPr>
          <w:p w14:paraId="0C299C49" w14:textId="77777777" w:rsidR="009F23EF" w:rsidRDefault="00BB06C3">
            <w:r>
              <w:lastRenderedPageBreak/>
              <w:t>Founder Number</w:t>
            </w:r>
          </w:p>
        </w:tc>
        <w:tc>
          <w:tcPr>
            <w:tcW w:w="4320" w:type="dxa"/>
          </w:tcPr>
          <w:p w14:paraId="335D565E" w14:textId="77777777" w:rsidR="009F23EF" w:rsidRDefault="009F23EF"/>
        </w:tc>
      </w:tr>
      <w:tr w:rsidR="009F23EF" w14:paraId="3579B93F" w14:textId="77777777">
        <w:tc>
          <w:tcPr>
            <w:tcW w:w="4320" w:type="dxa"/>
          </w:tcPr>
          <w:p w14:paraId="55C9C7CB" w14:textId="77777777" w:rsidR="009F23EF" w:rsidRDefault="00BB06C3">
            <w:r>
              <w:t>Aether Alignment Representative</w:t>
            </w:r>
          </w:p>
        </w:tc>
        <w:tc>
          <w:tcPr>
            <w:tcW w:w="4320" w:type="dxa"/>
          </w:tcPr>
          <w:p w14:paraId="3902A4D1" w14:textId="77777777" w:rsidR="009F23EF" w:rsidRDefault="009F23EF"/>
        </w:tc>
      </w:tr>
    </w:tbl>
    <w:p w14:paraId="19C47F21" w14:textId="77777777" w:rsidR="00187533" w:rsidRDefault="00187533"/>
    <w:sectPr w:rsidR="001875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8822530">
    <w:abstractNumId w:val="8"/>
  </w:num>
  <w:num w:numId="2" w16cid:durableId="364060878">
    <w:abstractNumId w:val="6"/>
  </w:num>
  <w:num w:numId="3" w16cid:durableId="309873116">
    <w:abstractNumId w:val="5"/>
  </w:num>
  <w:num w:numId="4" w16cid:durableId="1039547214">
    <w:abstractNumId w:val="4"/>
  </w:num>
  <w:num w:numId="5" w16cid:durableId="1588810542">
    <w:abstractNumId w:val="7"/>
  </w:num>
  <w:num w:numId="6" w16cid:durableId="648021785">
    <w:abstractNumId w:val="3"/>
  </w:num>
  <w:num w:numId="7" w16cid:durableId="2041738937">
    <w:abstractNumId w:val="2"/>
  </w:num>
  <w:num w:numId="8" w16cid:durableId="1072774310">
    <w:abstractNumId w:val="1"/>
  </w:num>
  <w:num w:numId="9" w16cid:durableId="75524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7533"/>
    <w:rsid w:val="00192E90"/>
    <w:rsid w:val="0029639D"/>
    <w:rsid w:val="002D762A"/>
    <w:rsid w:val="00326F90"/>
    <w:rsid w:val="00381852"/>
    <w:rsid w:val="009F23EF"/>
    <w:rsid w:val="00AA1D8D"/>
    <w:rsid w:val="00B47730"/>
    <w:rsid w:val="00C562F6"/>
    <w:rsid w:val="00CB0664"/>
    <w:rsid w:val="00E00474"/>
    <w:rsid w:val="00EB2D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5DB099"/>
  <w14:defaultImageDpi w14:val="300"/>
  <w15:docId w15:val="{56511868-01BD-447A-B047-6BF70FC8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342</Words>
  <Characters>2109</Characters>
  <Application>Microsoft Office Word</Application>
  <DocSecurity>0</DocSecurity>
  <Lines>68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Frank Sancineto</cp:lastModifiedBy>
  <cp:revision>2</cp:revision>
  <dcterms:created xsi:type="dcterms:W3CDTF">2026-07-27T19:38:00Z</dcterms:created>
  <dcterms:modified xsi:type="dcterms:W3CDTF">2026-07-27T19:38:00Z</dcterms:modified>
  <cp:category/>
</cp:coreProperties>
</file>