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  <w:bookmarkStart w:id="0" w:name="_GoBack"/>
      <w:bookmarkStart w:id="1" w:name="_GoBack"/>
      <w:bookmarkEnd w:id="1"/>
    </w:p>
    <w:p>
      <w:pPr>
        <w:pStyle w:val="Normal"/>
        <w:rPr/>
      </w:pPr>
      <w:r>
        <w:rPr/>
      </w:r>
    </w:p>
    <w:tbl>
      <w:tblPr>
        <w:tblStyle w:val="Grigliatabella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31"/>
        <w:gridCol w:w="2919"/>
        <w:gridCol w:w="3182"/>
        <w:gridCol w:w="2495"/>
      </w:tblGrid>
      <w:tr>
        <w:trPr>
          <w:trHeight w:val="1044" w:hRule="atLeast"/>
        </w:trPr>
        <w:tc>
          <w:tcPr>
            <w:tcW w:w="103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it-IT" w:eastAsia="en-US" w:bidi="ar-SA"/>
              </w:rPr>
              <w:t>GIORNO</w:t>
            </w:r>
          </w:p>
        </w:tc>
        <w:tc>
          <w:tcPr>
            <w:tcW w:w="291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0070C0"/>
              </w:rPr>
            </w:pPr>
            <w:r>
              <w:rPr>
                <w:rFonts w:eastAsia="Calibri" w:cs=""/>
                <w:color w:val="0070C0"/>
                <w:kern w:val="0"/>
                <w:sz w:val="28"/>
                <w:szCs w:val="28"/>
                <w:lang w:val="it-IT" w:eastAsia="en-US" w:bidi="ar-SA"/>
              </w:rPr>
              <w:t>TURNO POMERIDIANO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color w:val="0070C0"/>
                <w:kern w:val="0"/>
                <w:sz w:val="24"/>
                <w:szCs w:val="24"/>
                <w:lang w:val="it-IT" w:eastAsia="en-US" w:bidi="ar-SA"/>
              </w:rPr>
              <w:t>DALLE 13,00 ALLE 17,00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18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it-IT" w:eastAsia="en-US" w:bidi="ar-SA"/>
              </w:rPr>
              <w:t>TURNO NOTTURNO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it-IT" w:eastAsia="en-US" w:bidi="ar-SA"/>
              </w:rPr>
              <w:t>DALLE 2</w:t>
            </w:r>
            <w:r>
              <w:rPr>
                <w:rFonts w:eastAsia="Calibri" w:cs=""/>
                <w:kern w:val="0"/>
                <w:sz w:val="28"/>
                <w:szCs w:val="28"/>
                <w:lang w:val="it-IT" w:eastAsia="en-US" w:bidi="ar-SA"/>
              </w:rPr>
              <w:t>0</w:t>
            </w:r>
            <w:r>
              <w:rPr>
                <w:rFonts w:eastAsia="Calibri" w:cs=""/>
                <w:kern w:val="0"/>
                <w:sz w:val="28"/>
                <w:szCs w:val="28"/>
                <w:lang w:val="it-IT" w:eastAsia="en-US" w:bidi="ar-SA"/>
              </w:rPr>
              <w:t>.</w:t>
            </w:r>
            <w:r>
              <w:rPr>
                <w:rFonts w:eastAsia="Calibri" w:cs=""/>
                <w:kern w:val="0"/>
                <w:sz w:val="28"/>
                <w:szCs w:val="28"/>
                <w:lang w:val="it-IT" w:eastAsia="en-US" w:bidi="ar-SA"/>
              </w:rPr>
              <w:t>3</w:t>
            </w:r>
            <w:r>
              <w:rPr>
                <w:rFonts w:eastAsia="Calibri" w:cs=""/>
                <w:kern w:val="0"/>
                <w:sz w:val="28"/>
                <w:szCs w:val="28"/>
                <w:lang w:val="it-IT" w:eastAsia="en-US" w:bidi="ar-SA"/>
              </w:rPr>
              <w:t>0 ALLE 08.30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249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color w:val="FF3333"/>
                <w:sz w:val="24"/>
                <w:szCs w:val="24"/>
              </w:rPr>
            </w:pPr>
            <w:r>
              <w:rPr>
                <w:rFonts w:eastAsia="Calibri" w:cs=""/>
                <w:color w:val="FF3333"/>
                <w:kern w:val="0"/>
                <w:sz w:val="24"/>
                <w:szCs w:val="24"/>
                <w:lang w:val="it-IT" w:eastAsia="en-US" w:bidi="ar-SA"/>
              </w:rPr>
              <w:t>DOMENICA E FESTIVO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 xml:space="preserve">DALLE 08.30 ALLE 13.00 </w:t>
            </w:r>
            <w:r>
              <w:rPr>
                <w:rFonts w:eastAsia="Calibri" w:cs=""/>
                <w:kern w:val="0"/>
                <w:sz w:val="20"/>
                <w:szCs w:val="20"/>
                <w:lang w:val="it-IT" w:eastAsia="en-US" w:bidi="ar-SA"/>
              </w:rPr>
              <w:t>E DALLE 17.00 ALLE 20.30</w:t>
            </w:r>
          </w:p>
        </w:tc>
      </w:tr>
      <w:tr>
        <w:trPr>
          <w:trHeight w:val="510" w:hRule="atLeast"/>
        </w:trPr>
        <w:tc>
          <w:tcPr>
            <w:tcW w:w="103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30"/>
                <w:szCs w:val="30"/>
              </w:rPr>
            </w:pPr>
            <w:r>
              <w:rPr>
                <w:rFonts w:eastAsia="Calibri" w:cs=""/>
                <w:kern w:val="0"/>
                <w:sz w:val="30"/>
                <w:szCs w:val="30"/>
                <w:lang w:val="it-IT" w:eastAsia="en-US" w:bidi="ar-SA"/>
              </w:rPr>
              <w:t>1-3</w:t>
            </w:r>
          </w:p>
        </w:tc>
        <w:tc>
          <w:tcPr>
            <w:tcW w:w="291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color w:val="0070C0"/>
                <w:highlight w:val="none"/>
                <w:shd w:fill="auto" w:val="clear"/>
              </w:rPr>
            </w:pPr>
            <w:r>
              <w:rPr>
                <w:rFonts w:eastAsia="Calibri" w:cs="" w:cstheme="minorBidi" w:eastAsiaTheme="minorHAnsi"/>
                <w:color w:val="0070C0"/>
                <w:kern w:val="0"/>
                <w:sz w:val="28"/>
                <w:szCs w:val="28"/>
                <w:shd w:fill="auto" w:val="clear"/>
                <w:lang w:val="it-IT" w:eastAsia="en-US" w:bidi="ar-SA"/>
              </w:rPr>
              <w:t>MENZA</w:t>
            </w:r>
          </w:p>
        </w:tc>
        <w:tc>
          <w:tcPr>
            <w:tcW w:w="318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it-IT" w:eastAsia="en-US" w:bidi="ar-SA"/>
              </w:rPr>
              <w:t>MENZA</w:t>
            </w:r>
          </w:p>
        </w:tc>
        <w:tc>
          <w:tcPr>
            <w:tcW w:w="249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FF3333"/>
              </w:rPr>
            </w:pPr>
            <w:r>
              <w:rPr>
                <w:color w:val="FF3333"/>
              </w:rPr>
            </w:r>
          </w:p>
        </w:tc>
      </w:tr>
      <w:tr>
        <w:trPr>
          <w:trHeight w:val="510" w:hRule="atLeast"/>
        </w:trPr>
        <w:tc>
          <w:tcPr>
            <w:tcW w:w="103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30"/>
                <w:szCs w:val="30"/>
              </w:rPr>
            </w:pPr>
            <w:r>
              <w:rPr>
                <w:rFonts w:eastAsia="Calibri" w:cs=""/>
                <w:kern w:val="0"/>
                <w:sz w:val="30"/>
                <w:szCs w:val="30"/>
                <w:lang w:val="it-IT" w:eastAsia="en-US" w:bidi="ar-SA"/>
              </w:rPr>
              <w:t>4</w:t>
            </w:r>
          </w:p>
        </w:tc>
        <w:tc>
          <w:tcPr>
            <w:tcW w:w="291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color w:val="0070C0"/>
                <w:highlight w:val="none"/>
                <w:shd w:fill="auto" w:val="clear"/>
              </w:rPr>
            </w:pPr>
            <w:r>
              <w:rPr>
                <w:rFonts w:eastAsia="Calibri" w:cs="" w:cstheme="minorBidi" w:eastAsiaTheme="minorHAnsi"/>
                <w:color w:val="0070C0"/>
                <w:kern w:val="0"/>
                <w:sz w:val="28"/>
                <w:szCs w:val="28"/>
                <w:shd w:fill="auto" w:val="clear"/>
                <w:lang w:val="it-IT" w:eastAsia="en-US" w:bidi="ar-SA"/>
              </w:rPr>
              <w:t>MENZA</w:t>
            </w:r>
          </w:p>
        </w:tc>
        <w:tc>
          <w:tcPr>
            <w:tcW w:w="318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it-IT" w:eastAsia="en-US" w:bidi="ar-SA"/>
              </w:rPr>
              <w:t>SACRA FAMIGLIA (SAVA)</w:t>
            </w:r>
          </w:p>
        </w:tc>
        <w:tc>
          <w:tcPr>
            <w:tcW w:w="249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FF3333"/>
                <w:sz w:val="28"/>
                <w:szCs w:val="28"/>
              </w:rPr>
            </w:pPr>
            <w:r>
              <w:rPr>
                <w:color w:val="FF3333"/>
                <w:sz w:val="28"/>
                <w:szCs w:val="28"/>
              </w:rPr>
            </w:r>
          </w:p>
        </w:tc>
      </w:tr>
      <w:tr>
        <w:trPr>
          <w:trHeight w:val="510" w:hRule="atLeast"/>
        </w:trPr>
        <w:tc>
          <w:tcPr>
            <w:tcW w:w="103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/>
                <w:color w:val="000000"/>
                <w:kern w:val="0"/>
                <w:sz w:val="30"/>
                <w:szCs w:val="30"/>
                <w:lang w:val="it-IT" w:eastAsia="en-US" w:bidi="ar-SA"/>
              </w:rPr>
              <w:t>5</w:t>
            </w:r>
          </w:p>
        </w:tc>
        <w:tc>
          <w:tcPr>
            <w:tcW w:w="291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color w:val="0070C0"/>
                <w:highlight w:val="none"/>
                <w:shd w:fill="auto" w:val="clear"/>
              </w:rPr>
            </w:pPr>
            <w:r>
              <w:rPr>
                <w:rFonts w:eastAsia="Calibri" w:cs="" w:cstheme="minorBidi" w:eastAsiaTheme="minorHAnsi"/>
                <w:color w:val="0070C0"/>
                <w:kern w:val="0"/>
                <w:sz w:val="28"/>
                <w:szCs w:val="28"/>
                <w:shd w:fill="auto" w:val="clear"/>
                <w:lang w:val="it-IT" w:eastAsia="en-US" w:bidi="ar-SA"/>
              </w:rPr>
              <w:t>MENZA</w:t>
            </w:r>
          </w:p>
        </w:tc>
        <w:tc>
          <w:tcPr>
            <w:tcW w:w="318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it-IT" w:eastAsia="en-US" w:bidi="ar-SA"/>
              </w:rPr>
              <w:t>SACRA FAMIGLIA (SAVA)</w:t>
            </w:r>
          </w:p>
        </w:tc>
        <w:tc>
          <w:tcPr>
            <w:tcW w:w="249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FF3333"/>
                <w:sz w:val="28"/>
                <w:szCs w:val="28"/>
              </w:rPr>
            </w:pPr>
            <w:r>
              <w:rPr>
                <w:color w:val="FF3333"/>
                <w:sz w:val="28"/>
                <w:szCs w:val="28"/>
              </w:rPr>
            </w:r>
          </w:p>
        </w:tc>
      </w:tr>
      <w:tr>
        <w:trPr>
          <w:trHeight w:val="510" w:hRule="atLeast"/>
        </w:trPr>
        <w:tc>
          <w:tcPr>
            <w:tcW w:w="103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FF3333"/>
              </w:rPr>
            </w:pPr>
            <w:r>
              <w:rPr>
                <w:rFonts w:eastAsia="Calibri" w:cs=""/>
                <w:color w:val="FF3333"/>
                <w:kern w:val="0"/>
                <w:sz w:val="30"/>
                <w:szCs w:val="30"/>
                <w:lang w:val="it-IT" w:eastAsia="en-US" w:bidi="ar-SA"/>
              </w:rPr>
              <w:t>6</w:t>
            </w:r>
          </w:p>
        </w:tc>
        <w:tc>
          <w:tcPr>
            <w:tcW w:w="291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color w:val="0070C0"/>
                <w:highlight w:val="none"/>
                <w:shd w:fill="auto" w:val="clear"/>
              </w:rPr>
            </w:pPr>
            <w:r>
              <w:rPr>
                <w:rFonts w:eastAsia="Calibri" w:cs="" w:cstheme="minorBidi" w:eastAsiaTheme="minorHAnsi"/>
                <w:color w:val="0070C0"/>
                <w:kern w:val="0"/>
                <w:sz w:val="28"/>
                <w:szCs w:val="28"/>
                <w:shd w:fill="auto" w:val="clear"/>
                <w:lang w:val="it-IT" w:eastAsia="en-US" w:bidi="ar-SA"/>
              </w:rPr>
              <w:t>MENZA</w:t>
            </w:r>
          </w:p>
        </w:tc>
        <w:tc>
          <w:tcPr>
            <w:tcW w:w="318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it-IT" w:eastAsia="en-US" w:bidi="ar-SA"/>
              </w:rPr>
              <w:t>SACRA FAMIGLIA (SAVA)</w:t>
            </w:r>
          </w:p>
        </w:tc>
        <w:tc>
          <w:tcPr>
            <w:tcW w:w="249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FF3333"/>
                <w:sz w:val="28"/>
                <w:szCs w:val="28"/>
              </w:rPr>
            </w:pPr>
            <w:r>
              <w:rPr>
                <w:color w:val="FF3333"/>
                <w:sz w:val="28"/>
                <w:szCs w:val="28"/>
              </w:rPr>
              <w:t>MENZA</w:t>
            </w:r>
          </w:p>
        </w:tc>
      </w:tr>
      <w:tr>
        <w:trPr>
          <w:trHeight w:val="510" w:hRule="atLeast"/>
        </w:trPr>
        <w:tc>
          <w:tcPr>
            <w:tcW w:w="103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/>
                <w:color w:val="000000"/>
                <w:kern w:val="0"/>
                <w:sz w:val="30"/>
                <w:szCs w:val="30"/>
                <w:lang w:val="it-IT" w:eastAsia="en-US" w:bidi="ar-SA"/>
              </w:rPr>
              <w:t>7-10</w:t>
            </w:r>
          </w:p>
        </w:tc>
        <w:tc>
          <w:tcPr>
            <w:tcW w:w="291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color w:val="0070C0"/>
                <w:highlight w:val="none"/>
                <w:shd w:fill="auto" w:val="clear"/>
              </w:rPr>
            </w:pPr>
            <w:r>
              <w:rPr>
                <w:rFonts w:eastAsia="Calibri" w:cs="" w:cstheme="minorBidi" w:eastAsiaTheme="minorHAnsi"/>
                <w:color w:val="0070C0"/>
                <w:kern w:val="0"/>
                <w:sz w:val="28"/>
                <w:szCs w:val="28"/>
                <w:shd w:fill="auto" w:val="clear"/>
                <w:lang w:val="it-IT" w:eastAsia="en-US" w:bidi="ar-SA"/>
              </w:rPr>
              <w:t>LUPARELLI</w:t>
            </w:r>
          </w:p>
        </w:tc>
        <w:tc>
          <w:tcPr>
            <w:tcW w:w="318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it-IT" w:eastAsia="en-US" w:bidi="ar-SA"/>
              </w:rPr>
              <w:t>LUPARELLI</w:t>
            </w:r>
          </w:p>
        </w:tc>
        <w:tc>
          <w:tcPr>
            <w:tcW w:w="249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FF3333"/>
              </w:rPr>
            </w:pPr>
            <w:r>
              <w:rPr>
                <w:color w:val="FF3333"/>
              </w:rPr>
            </w:r>
          </w:p>
        </w:tc>
      </w:tr>
      <w:tr>
        <w:trPr>
          <w:trHeight w:val="510" w:hRule="atLeast"/>
        </w:trPr>
        <w:tc>
          <w:tcPr>
            <w:tcW w:w="103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/>
                <w:color w:val="000000"/>
                <w:kern w:val="0"/>
                <w:sz w:val="30"/>
                <w:szCs w:val="30"/>
                <w:lang w:val="it-IT" w:eastAsia="en-US" w:bidi="ar-SA"/>
              </w:rPr>
              <w:t>11</w:t>
            </w:r>
          </w:p>
        </w:tc>
        <w:tc>
          <w:tcPr>
            <w:tcW w:w="291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color w:val="0070C0"/>
                <w:highlight w:val="none"/>
                <w:shd w:fill="auto" w:val="clear"/>
              </w:rPr>
            </w:pPr>
            <w:r>
              <w:rPr>
                <w:rFonts w:eastAsia="Calibri" w:cs="" w:cstheme="minorBidi" w:eastAsiaTheme="minorHAnsi"/>
                <w:color w:val="0070C0"/>
                <w:kern w:val="0"/>
                <w:sz w:val="28"/>
                <w:szCs w:val="28"/>
                <w:shd w:fill="auto" w:val="clear"/>
                <w:lang w:val="it-IT" w:eastAsia="en-US" w:bidi="ar-SA"/>
              </w:rPr>
              <w:t>LUPARELLI</w:t>
            </w:r>
          </w:p>
        </w:tc>
        <w:tc>
          <w:tcPr>
            <w:tcW w:w="318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it-IT" w:eastAsia="en-US" w:bidi="ar-SA"/>
              </w:rPr>
              <w:t>NARDELLI (SAVA)</w:t>
            </w:r>
          </w:p>
        </w:tc>
        <w:tc>
          <w:tcPr>
            <w:tcW w:w="249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FF3333"/>
                <w:sz w:val="28"/>
                <w:szCs w:val="28"/>
              </w:rPr>
            </w:pPr>
            <w:r>
              <w:rPr>
                <w:color w:val="FF3333"/>
                <w:sz w:val="28"/>
                <w:szCs w:val="28"/>
              </w:rPr>
            </w:r>
          </w:p>
        </w:tc>
      </w:tr>
      <w:tr>
        <w:trPr>
          <w:trHeight w:val="510" w:hRule="atLeast"/>
        </w:trPr>
        <w:tc>
          <w:tcPr>
            <w:tcW w:w="103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30"/>
                <w:szCs w:val="30"/>
              </w:rPr>
            </w:pPr>
            <w:r>
              <w:rPr>
                <w:rFonts w:eastAsia="Calibri" w:cs=""/>
                <w:kern w:val="0"/>
                <w:sz w:val="30"/>
                <w:szCs w:val="30"/>
                <w:lang w:val="it-IT" w:eastAsia="en-US" w:bidi="ar-SA"/>
              </w:rPr>
              <w:t>12</w:t>
            </w:r>
          </w:p>
        </w:tc>
        <w:tc>
          <w:tcPr>
            <w:tcW w:w="291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color w:val="0070C0"/>
                <w:highlight w:val="none"/>
                <w:shd w:fill="auto" w:val="clear"/>
              </w:rPr>
            </w:pPr>
            <w:r>
              <w:rPr>
                <w:rFonts w:eastAsia="Calibri" w:cs="" w:cstheme="minorBidi" w:eastAsiaTheme="minorHAnsi"/>
                <w:color w:val="0070C0"/>
                <w:kern w:val="0"/>
                <w:sz w:val="28"/>
                <w:szCs w:val="28"/>
                <w:shd w:fill="auto" w:val="clear"/>
                <w:lang w:val="it-IT" w:eastAsia="en-US" w:bidi="ar-SA"/>
              </w:rPr>
              <w:t>LUPARELLI</w:t>
            </w:r>
          </w:p>
        </w:tc>
        <w:tc>
          <w:tcPr>
            <w:tcW w:w="318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it-IT" w:eastAsia="en-US" w:bidi="ar-SA"/>
              </w:rPr>
              <w:t>NARDELLI (SAVA)</w:t>
            </w:r>
          </w:p>
        </w:tc>
        <w:tc>
          <w:tcPr>
            <w:tcW w:w="249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FF3333"/>
                <w:sz w:val="28"/>
                <w:szCs w:val="28"/>
              </w:rPr>
            </w:pPr>
            <w:r>
              <w:rPr>
                <w:color w:val="FF3333"/>
                <w:sz w:val="28"/>
                <w:szCs w:val="28"/>
              </w:rPr>
            </w:r>
          </w:p>
        </w:tc>
      </w:tr>
      <w:tr>
        <w:trPr>
          <w:trHeight w:val="510" w:hRule="atLeast"/>
        </w:trPr>
        <w:tc>
          <w:tcPr>
            <w:tcW w:w="103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FF3333"/>
              </w:rPr>
            </w:pPr>
            <w:r>
              <w:rPr>
                <w:rFonts w:eastAsia="Calibri" w:cs=""/>
                <w:color w:val="FF3333"/>
                <w:kern w:val="0"/>
                <w:sz w:val="30"/>
                <w:szCs w:val="30"/>
                <w:lang w:val="it-IT" w:eastAsia="en-US" w:bidi="ar-SA"/>
              </w:rPr>
              <w:t>13</w:t>
            </w:r>
          </w:p>
        </w:tc>
        <w:tc>
          <w:tcPr>
            <w:tcW w:w="291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color w:val="0070C0"/>
                <w:highlight w:val="none"/>
                <w:shd w:fill="auto" w:val="clear"/>
              </w:rPr>
            </w:pPr>
            <w:r>
              <w:rPr>
                <w:rFonts w:eastAsia="Calibri" w:cs="" w:cstheme="minorBidi" w:eastAsiaTheme="minorHAnsi"/>
                <w:color w:val="0070C0"/>
                <w:kern w:val="0"/>
                <w:sz w:val="28"/>
                <w:szCs w:val="28"/>
                <w:shd w:fill="auto" w:val="clear"/>
                <w:lang w:val="it-IT" w:eastAsia="en-US" w:bidi="ar-SA"/>
              </w:rPr>
              <w:t>LUPARELLI</w:t>
            </w:r>
          </w:p>
        </w:tc>
        <w:tc>
          <w:tcPr>
            <w:tcW w:w="318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it-IT" w:eastAsia="en-US" w:bidi="ar-SA"/>
              </w:rPr>
              <w:t>NARDELLI (SAVA)</w:t>
            </w:r>
          </w:p>
        </w:tc>
        <w:tc>
          <w:tcPr>
            <w:tcW w:w="249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FF3333"/>
                <w:sz w:val="28"/>
                <w:szCs w:val="28"/>
              </w:rPr>
            </w:pPr>
            <w:r>
              <w:rPr>
                <w:rFonts w:eastAsia="Calibri" w:cs=""/>
                <w:color w:val="FF3333"/>
                <w:kern w:val="0"/>
                <w:sz w:val="28"/>
                <w:szCs w:val="28"/>
                <w:lang w:val="it-IT" w:eastAsia="en-US" w:bidi="ar-SA"/>
              </w:rPr>
              <w:t>LUPARELLI</w:t>
            </w:r>
          </w:p>
        </w:tc>
      </w:tr>
      <w:tr>
        <w:trPr>
          <w:trHeight w:val="510" w:hRule="atLeast"/>
        </w:trPr>
        <w:tc>
          <w:tcPr>
            <w:tcW w:w="103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/>
                <w:color w:val="000000"/>
                <w:kern w:val="0"/>
                <w:sz w:val="30"/>
                <w:szCs w:val="30"/>
                <w:lang w:val="it-IT" w:eastAsia="en-US" w:bidi="ar-SA"/>
              </w:rPr>
              <w:t>14-17</w:t>
            </w:r>
          </w:p>
        </w:tc>
        <w:tc>
          <w:tcPr>
            <w:tcW w:w="291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color w:val="0070C0"/>
                <w:highlight w:val="none"/>
                <w:shd w:fill="auto" w:val="clear"/>
              </w:rPr>
            </w:pPr>
            <w:r>
              <w:rPr>
                <w:rFonts w:eastAsia="Calibri" w:cs="" w:cstheme="minorBidi" w:eastAsiaTheme="minorHAnsi"/>
                <w:color w:val="0070C0"/>
                <w:kern w:val="0"/>
                <w:sz w:val="28"/>
                <w:szCs w:val="28"/>
                <w:shd w:fill="auto" w:val="clear"/>
                <w:lang w:val="it-IT" w:eastAsia="en-US" w:bidi="ar-SA"/>
              </w:rPr>
              <w:t>BELLOCCHI</w:t>
            </w:r>
          </w:p>
        </w:tc>
        <w:tc>
          <w:tcPr>
            <w:tcW w:w="318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it-IT" w:eastAsia="en-US" w:bidi="ar-SA"/>
              </w:rPr>
              <w:t>BELLOCCHI</w:t>
            </w:r>
          </w:p>
        </w:tc>
        <w:tc>
          <w:tcPr>
            <w:tcW w:w="249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FF3333"/>
              </w:rPr>
            </w:pPr>
            <w:r>
              <w:rPr>
                <w:color w:val="FF3333"/>
              </w:rPr>
            </w:r>
          </w:p>
        </w:tc>
      </w:tr>
      <w:tr>
        <w:trPr>
          <w:trHeight w:val="510" w:hRule="atLeast"/>
        </w:trPr>
        <w:tc>
          <w:tcPr>
            <w:tcW w:w="103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30"/>
                <w:szCs w:val="30"/>
              </w:rPr>
            </w:pPr>
            <w:r>
              <w:rPr>
                <w:rFonts w:eastAsia="Calibri" w:cs=""/>
                <w:kern w:val="0"/>
                <w:sz w:val="30"/>
                <w:szCs w:val="30"/>
                <w:lang w:val="it-IT" w:eastAsia="en-US" w:bidi="ar-SA"/>
              </w:rPr>
              <w:t>18</w:t>
            </w:r>
          </w:p>
        </w:tc>
        <w:tc>
          <w:tcPr>
            <w:tcW w:w="291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color w:val="0070C0"/>
                <w:highlight w:val="none"/>
                <w:shd w:fill="auto" w:val="clear"/>
              </w:rPr>
            </w:pPr>
            <w:r>
              <w:rPr>
                <w:rFonts w:eastAsia="Calibri" w:cs="" w:cstheme="minorBidi" w:eastAsiaTheme="minorHAnsi"/>
                <w:color w:val="0070C0"/>
                <w:kern w:val="0"/>
                <w:sz w:val="28"/>
                <w:szCs w:val="28"/>
                <w:shd w:fill="auto" w:val="clear"/>
                <w:lang w:val="it-IT" w:eastAsia="en-US" w:bidi="ar-SA"/>
              </w:rPr>
              <w:t>BELLOCCHI</w:t>
            </w:r>
          </w:p>
        </w:tc>
        <w:tc>
          <w:tcPr>
            <w:tcW w:w="318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it-IT" w:eastAsia="en-US" w:bidi="ar-SA"/>
              </w:rPr>
              <w:t>SARNO SCIALPI (SAVA)</w:t>
            </w:r>
          </w:p>
        </w:tc>
        <w:tc>
          <w:tcPr>
            <w:tcW w:w="249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FF3333"/>
                <w:sz w:val="28"/>
                <w:szCs w:val="28"/>
              </w:rPr>
            </w:pPr>
            <w:r>
              <w:rPr>
                <w:color w:val="FF3333"/>
                <w:sz w:val="28"/>
                <w:szCs w:val="28"/>
              </w:rPr>
            </w:r>
          </w:p>
        </w:tc>
      </w:tr>
      <w:tr>
        <w:trPr>
          <w:trHeight w:val="510" w:hRule="atLeast"/>
        </w:trPr>
        <w:tc>
          <w:tcPr>
            <w:tcW w:w="103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30"/>
                <w:szCs w:val="30"/>
              </w:rPr>
            </w:pPr>
            <w:r>
              <w:rPr>
                <w:rFonts w:eastAsia="Calibri" w:cs=""/>
                <w:kern w:val="0"/>
                <w:sz w:val="30"/>
                <w:szCs w:val="30"/>
                <w:lang w:val="it-IT" w:eastAsia="en-US" w:bidi="ar-SA"/>
              </w:rPr>
              <w:t>19</w:t>
            </w:r>
          </w:p>
        </w:tc>
        <w:tc>
          <w:tcPr>
            <w:tcW w:w="291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color w:val="0070C0"/>
                <w:highlight w:val="none"/>
                <w:shd w:fill="auto" w:val="clear"/>
              </w:rPr>
            </w:pPr>
            <w:r>
              <w:rPr>
                <w:rFonts w:eastAsia="Calibri" w:cs="" w:cstheme="minorBidi" w:eastAsiaTheme="minorHAnsi"/>
                <w:color w:val="0070C0"/>
                <w:kern w:val="0"/>
                <w:sz w:val="28"/>
                <w:szCs w:val="28"/>
                <w:shd w:fill="auto" w:val="clear"/>
                <w:lang w:val="it-IT" w:eastAsia="en-US" w:bidi="ar-SA"/>
              </w:rPr>
              <w:t>BELLOCCHI</w:t>
            </w:r>
          </w:p>
        </w:tc>
        <w:tc>
          <w:tcPr>
            <w:tcW w:w="318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it-IT" w:eastAsia="en-US" w:bidi="ar-SA"/>
              </w:rPr>
              <w:t>SARNO SCIALPI (SAVA)</w:t>
            </w:r>
          </w:p>
        </w:tc>
        <w:tc>
          <w:tcPr>
            <w:tcW w:w="249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FF3333"/>
                <w:sz w:val="28"/>
                <w:szCs w:val="28"/>
              </w:rPr>
            </w:pPr>
            <w:r>
              <w:rPr>
                <w:color w:val="FF3333"/>
                <w:sz w:val="28"/>
                <w:szCs w:val="28"/>
              </w:rPr>
            </w:r>
          </w:p>
        </w:tc>
      </w:tr>
      <w:tr>
        <w:trPr>
          <w:trHeight w:val="510" w:hRule="atLeast"/>
        </w:trPr>
        <w:tc>
          <w:tcPr>
            <w:tcW w:w="103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FF3333"/>
              </w:rPr>
            </w:pPr>
            <w:r>
              <w:rPr>
                <w:rFonts w:eastAsia="Calibri" w:cs=""/>
                <w:color w:val="FF3333"/>
                <w:kern w:val="0"/>
                <w:sz w:val="30"/>
                <w:szCs w:val="30"/>
                <w:lang w:val="it-IT" w:eastAsia="en-US" w:bidi="ar-SA"/>
              </w:rPr>
              <w:t>20</w:t>
            </w:r>
          </w:p>
        </w:tc>
        <w:tc>
          <w:tcPr>
            <w:tcW w:w="291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color w:val="0070C0"/>
                <w:highlight w:val="none"/>
                <w:shd w:fill="auto" w:val="clear"/>
              </w:rPr>
            </w:pPr>
            <w:r>
              <w:rPr>
                <w:rFonts w:eastAsia="Calibri" w:cs="" w:cstheme="minorBidi" w:eastAsiaTheme="minorHAnsi"/>
                <w:color w:val="0070C0"/>
                <w:kern w:val="0"/>
                <w:sz w:val="28"/>
                <w:szCs w:val="28"/>
                <w:shd w:fill="auto" w:val="clear"/>
                <w:lang w:val="it-IT" w:eastAsia="en-US" w:bidi="ar-SA"/>
              </w:rPr>
              <w:t>BELLOCCHI</w:t>
            </w:r>
          </w:p>
        </w:tc>
        <w:tc>
          <w:tcPr>
            <w:tcW w:w="318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it-IT" w:eastAsia="en-US" w:bidi="ar-SA"/>
              </w:rPr>
              <w:t>SARNO SCIALPI (SAVA)</w:t>
            </w:r>
          </w:p>
        </w:tc>
        <w:tc>
          <w:tcPr>
            <w:tcW w:w="249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FF3333"/>
                <w:sz w:val="28"/>
                <w:szCs w:val="28"/>
              </w:rPr>
            </w:pPr>
            <w:r>
              <w:rPr>
                <w:color w:val="FF3333"/>
                <w:sz w:val="28"/>
                <w:szCs w:val="28"/>
              </w:rPr>
              <w:t>BELLOCCHI</w:t>
            </w:r>
          </w:p>
        </w:tc>
      </w:tr>
      <w:tr>
        <w:trPr>
          <w:trHeight w:val="510" w:hRule="atLeast"/>
        </w:trPr>
        <w:tc>
          <w:tcPr>
            <w:tcW w:w="103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/>
                <w:color w:val="000000"/>
                <w:kern w:val="0"/>
                <w:sz w:val="30"/>
                <w:szCs w:val="30"/>
                <w:lang w:val="it-IT" w:eastAsia="en-US" w:bidi="ar-SA"/>
              </w:rPr>
              <w:t>21-24</w:t>
            </w:r>
          </w:p>
        </w:tc>
        <w:tc>
          <w:tcPr>
            <w:tcW w:w="291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color w:val="0070C0"/>
                <w:highlight w:val="none"/>
                <w:shd w:fill="auto" w:val="clear"/>
              </w:rPr>
            </w:pPr>
            <w:r>
              <w:rPr>
                <w:rFonts w:eastAsia="Calibri" w:cs="" w:cstheme="minorBidi" w:eastAsiaTheme="minorHAnsi"/>
                <w:color w:val="0070C0"/>
                <w:kern w:val="0"/>
                <w:sz w:val="28"/>
                <w:szCs w:val="28"/>
                <w:shd w:fill="auto" w:val="clear"/>
                <w:lang w:val="it-IT" w:eastAsia="en-US" w:bidi="ar-SA"/>
              </w:rPr>
              <w:t>SPIRITO SANTO</w:t>
            </w:r>
          </w:p>
        </w:tc>
        <w:tc>
          <w:tcPr>
            <w:tcW w:w="318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 w:cstheme="minorBidi" w:eastAsiaTheme="minorHAnsi"/>
                <w:color w:val="000000"/>
                <w:kern w:val="0"/>
                <w:sz w:val="28"/>
                <w:szCs w:val="28"/>
                <w:shd w:fill="auto" w:val="clear"/>
                <w:lang w:val="it-IT" w:eastAsia="en-US" w:bidi="ar-SA"/>
              </w:rPr>
              <w:t>SPIRITO SANTO</w:t>
            </w:r>
          </w:p>
        </w:tc>
        <w:tc>
          <w:tcPr>
            <w:tcW w:w="249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FF3333"/>
              </w:rPr>
            </w:pPr>
            <w:r>
              <w:rPr>
                <w:color w:val="FF3333"/>
              </w:rPr>
            </w:r>
          </w:p>
        </w:tc>
      </w:tr>
      <w:tr>
        <w:trPr>
          <w:trHeight w:val="510" w:hRule="atLeast"/>
        </w:trPr>
        <w:tc>
          <w:tcPr>
            <w:tcW w:w="103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30"/>
                <w:szCs w:val="30"/>
              </w:rPr>
            </w:pPr>
            <w:r>
              <w:rPr>
                <w:rFonts w:eastAsia="Calibri" w:cs=""/>
                <w:kern w:val="0"/>
                <w:sz w:val="30"/>
                <w:szCs w:val="30"/>
                <w:lang w:val="it-IT" w:eastAsia="en-US" w:bidi="ar-SA"/>
              </w:rPr>
              <w:t>25</w:t>
            </w:r>
          </w:p>
        </w:tc>
        <w:tc>
          <w:tcPr>
            <w:tcW w:w="291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color w:val="0070C0"/>
                <w:highlight w:val="none"/>
                <w:shd w:fill="auto" w:val="clear"/>
              </w:rPr>
            </w:pPr>
            <w:r>
              <w:rPr>
                <w:rFonts w:eastAsia="Calibri" w:cs="" w:cstheme="minorBidi" w:eastAsiaTheme="minorHAnsi"/>
                <w:color w:val="0070C0"/>
                <w:kern w:val="0"/>
                <w:sz w:val="28"/>
                <w:szCs w:val="28"/>
                <w:shd w:fill="auto" w:val="clear"/>
                <w:lang w:val="it-IT" w:eastAsia="en-US" w:bidi="ar-SA"/>
              </w:rPr>
              <w:t>SPIRITO SANTO</w:t>
            </w:r>
          </w:p>
        </w:tc>
        <w:tc>
          <w:tcPr>
            <w:tcW w:w="318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it-IT" w:eastAsia="en-US" w:bidi="ar-SA"/>
              </w:rPr>
              <w:t>DEL PRETE (SAVA)</w:t>
            </w:r>
          </w:p>
        </w:tc>
        <w:tc>
          <w:tcPr>
            <w:tcW w:w="249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FF3333"/>
                <w:sz w:val="28"/>
                <w:szCs w:val="28"/>
              </w:rPr>
            </w:pPr>
            <w:r>
              <w:rPr>
                <w:color w:val="FF3333"/>
                <w:sz w:val="28"/>
                <w:szCs w:val="28"/>
              </w:rPr>
            </w:r>
          </w:p>
        </w:tc>
      </w:tr>
      <w:tr>
        <w:trPr>
          <w:trHeight w:val="510" w:hRule="atLeast"/>
        </w:trPr>
        <w:tc>
          <w:tcPr>
            <w:tcW w:w="103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30"/>
                <w:szCs w:val="30"/>
              </w:rPr>
            </w:pPr>
            <w:r>
              <w:rPr>
                <w:rFonts w:eastAsia="Calibri" w:cs=""/>
                <w:kern w:val="0"/>
                <w:sz w:val="30"/>
                <w:szCs w:val="30"/>
                <w:lang w:val="it-IT" w:eastAsia="en-US" w:bidi="ar-SA"/>
              </w:rPr>
              <w:t>26</w:t>
            </w:r>
          </w:p>
        </w:tc>
        <w:tc>
          <w:tcPr>
            <w:tcW w:w="291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color w:val="0070C0"/>
                <w:highlight w:val="none"/>
                <w:shd w:fill="auto" w:val="clear"/>
              </w:rPr>
            </w:pPr>
            <w:r>
              <w:rPr>
                <w:rFonts w:eastAsia="Calibri" w:cs="" w:cstheme="minorBidi" w:eastAsiaTheme="minorHAnsi"/>
                <w:color w:val="0070C0"/>
                <w:kern w:val="0"/>
                <w:sz w:val="28"/>
                <w:szCs w:val="28"/>
                <w:shd w:fill="auto" w:val="clear"/>
                <w:lang w:val="it-IT" w:eastAsia="en-US" w:bidi="ar-SA"/>
              </w:rPr>
              <w:t>SPIRITO SANTO</w:t>
            </w:r>
          </w:p>
        </w:tc>
        <w:tc>
          <w:tcPr>
            <w:tcW w:w="318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it-IT" w:eastAsia="en-US" w:bidi="ar-SA"/>
              </w:rPr>
              <w:t>DEL PRETE (SAVA)</w:t>
            </w:r>
          </w:p>
        </w:tc>
        <w:tc>
          <w:tcPr>
            <w:tcW w:w="249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FF3333"/>
                <w:sz w:val="28"/>
                <w:szCs w:val="28"/>
              </w:rPr>
            </w:pPr>
            <w:r>
              <w:rPr>
                <w:color w:val="FF3333"/>
                <w:sz w:val="28"/>
                <w:szCs w:val="28"/>
              </w:rPr>
            </w:r>
          </w:p>
        </w:tc>
      </w:tr>
      <w:tr>
        <w:trPr>
          <w:trHeight w:val="510" w:hRule="atLeast"/>
        </w:trPr>
        <w:tc>
          <w:tcPr>
            <w:tcW w:w="103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FF3333"/>
              </w:rPr>
            </w:pPr>
            <w:r>
              <w:rPr>
                <w:rFonts w:eastAsia="Calibri" w:cs=""/>
                <w:color w:val="FF3333"/>
                <w:kern w:val="0"/>
                <w:sz w:val="30"/>
                <w:szCs w:val="30"/>
                <w:lang w:val="it-IT" w:eastAsia="en-US" w:bidi="ar-SA"/>
              </w:rPr>
              <w:t>27</w:t>
            </w:r>
          </w:p>
        </w:tc>
        <w:tc>
          <w:tcPr>
            <w:tcW w:w="291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color w:val="0070C0"/>
                <w:highlight w:val="none"/>
                <w:shd w:fill="auto" w:val="clear"/>
              </w:rPr>
            </w:pPr>
            <w:r>
              <w:rPr>
                <w:rFonts w:eastAsia="Calibri" w:cs="" w:cstheme="minorBidi" w:eastAsiaTheme="minorHAnsi"/>
                <w:color w:val="0070C0"/>
                <w:kern w:val="0"/>
                <w:sz w:val="28"/>
                <w:szCs w:val="28"/>
                <w:shd w:fill="auto" w:val="clear"/>
                <w:lang w:val="it-IT" w:eastAsia="en-US" w:bidi="ar-SA"/>
              </w:rPr>
              <w:t>SPIRITO SANTO</w:t>
            </w:r>
          </w:p>
        </w:tc>
        <w:tc>
          <w:tcPr>
            <w:tcW w:w="318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it-IT" w:eastAsia="en-US" w:bidi="ar-SA"/>
              </w:rPr>
              <w:t>DEL PRETE (SAVA)</w:t>
            </w:r>
          </w:p>
        </w:tc>
        <w:tc>
          <w:tcPr>
            <w:tcW w:w="249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FF3333"/>
                <w:sz w:val="28"/>
                <w:szCs w:val="28"/>
              </w:rPr>
            </w:pPr>
            <w:r>
              <w:rPr>
                <w:color w:val="FF3333"/>
                <w:sz w:val="28"/>
                <w:szCs w:val="28"/>
              </w:rPr>
              <w:t>SPIRITO SANTO</w:t>
            </w:r>
          </w:p>
        </w:tc>
      </w:tr>
      <w:tr>
        <w:trPr>
          <w:trHeight w:val="510" w:hRule="atLeast"/>
        </w:trPr>
        <w:tc>
          <w:tcPr>
            <w:tcW w:w="103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/>
                <w:color w:val="000000"/>
                <w:kern w:val="0"/>
                <w:sz w:val="30"/>
                <w:szCs w:val="30"/>
                <w:lang w:val="it-IT" w:eastAsia="en-US" w:bidi="ar-SA"/>
              </w:rPr>
              <w:t>28-30</w:t>
            </w:r>
          </w:p>
        </w:tc>
        <w:tc>
          <w:tcPr>
            <w:tcW w:w="291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color w:val="0070C0"/>
                <w:highlight w:val="none"/>
                <w:shd w:fill="auto" w:val="clear"/>
              </w:rPr>
            </w:pPr>
            <w:r>
              <w:rPr>
                <w:rFonts w:eastAsia="Calibri" w:cs="" w:cstheme="minorBidi" w:eastAsiaTheme="minorHAnsi"/>
                <w:color w:val="0070C0"/>
                <w:kern w:val="0"/>
                <w:sz w:val="28"/>
                <w:szCs w:val="28"/>
                <w:shd w:fill="auto" w:val="clear"/>
                <w:lang w:val="it-IT" w:eastAsia="en-US" w:bidi="ar-SA"/>
              </w:rPr>
              <w:t>SAN FRANCESCO</w:t>
            </w:r>
          </w:p>
        </w:tc>
        <w:tc>
          <w:tcPr>
            <w:tcW w:w="318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SAN FRANCESCO</w:t>
            </w:r>
          </w:p>
        </w:tc>
        <w:tc>
          <w:tcPr>
            <w:tcW w:w="249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Calibri" w:cs=""/>
                <w:kern w:val="0"/>
                <w:sz w:val="28"/>
                <w:szCs w:val="28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it-IT" w:eastAsia="en-US" w:bidi="ar-SA"/>
              </w:rPr>
            </w:r>
          </w:p>
        </w:tc>
      </w:tr>
      <w:tr>
        <w:trPr>
          <w:trHeight w:val="510" w:hRule="atLeast"/>
        </w:trPr>
        <w:tc>
          <w:tcPr>
            <w:tcW w:w="103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291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color w:val="0070C0"/>
                <w:highlight w:val="none"/>
                <w:shd w:fill="auto" w:val="clear"/>
              </w:rPr>
            </w:pPr>
            <w:r>
              <w:rPr>
                <w:rFonts w:eastAsia="Calibri" w:cs="" w:cstheme="minorBidi" w:eastAsiaTheme="minorHAnsi"/>
                <w:color w:val="0070C0"/>
                <w:shd w:fill="auto" w:val="clear"/>
              </w:rPr>
            </w:r>
          </w:p>
        </w:tc>
        <w:tc>
          <w:tcPr>
            <w:tcW w:w="318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49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</w:tr>
    </w:tbl>
    <w:p>
      <w:pPr>
        <w:pStyle w:val="Normal"/>
        <w:spacing w:before="0" w:after="160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1134" w:gutter="0" w:header="708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Bauhaus 93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  <w:tbl>
    <w:tblPr>
      <w:tblStyle w:val="Grigliatabella"/>
      <w:tblW w:w="9624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5999"/>
      <w:gridCol w:w="3624"/>
    </w:tblGrid>
    <w:tr>
      <w:trPr>
        <w:trHeight w:val="983" w:hRule="atLeast"/>
      </w:trPr>
      <w:tc>
        <w:tcPr>
          <w:tcW w:w="5999" w:type="dxa"/>
          <w:tcBorders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libri" w:hAnsi="Calibri" w:eastAsia="Calibri" w:cs=""/>
              <w:kern w:val="0"/>
              <w:sz w:val="22"/>
              <w:szCs w:val="22"/>
              <w:lang w:val="it-IT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it-IT" w:eastAsia="en-US" w:bidi="ar-SA"/>
            </w:rPr>
          </w:r>
        </w:p>
        <w:p>
          <w:pPr>
            <w:pStyle w:val="Header"/>
            <w:widowControl/>
            <w:suppressAutoHyphens w:val="true"/>
            <w:spacing w:before="0" w:after="0"/>
            <w:jc w:val="center"/>
            <w:rPr>
              <w:color w:val="3FAF46"/>
              <w:sz w:val="36"/>
              <w:szCs w:val="36"/>
            </w:rPr>
          </w:pPr>
          <w:r>
            <w:rPr>
              <w:rFonts w:eastAsia="Calibri" w:cs="" w:ascii="Bauhaus 93" w:hAnsi="Bauhaus 93"/>
              <w:color w:val="3FAF46"/>
              <w:kern w:val="0"/>
              <w:sz w:val="36"/>
              <w:szCs w:val="36"/>
              <w:lang w:val="it-IT" w:eastAsia="en-US" w:bidi="ar-SA"/>
            </w:rPr>
            <w:t>FARMACIA SANTA CHIARA S.A.S.</w:t>
          </w:r>
        </w:p>
      </w:tc>
      <w:tc>
        <w:tcPr>
          <w:tcW w:w="3624" w:type="dxa"/>
          <w:tcBorders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libri" w:hAnsi="Calibri" w:eastAsia="Calibri" w:cs=""/>
              <w:kern w:val="0"/>
              <w:sz w:val="22"/>
              <w:szCs w:val="22"/>
              <w:lang w:val="it-IT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it-IT" w:eastAsia="en-US" w:bidi="ar-SA"/>
            </w:rPr>
          </w:r>
        </w:p>
      </w:tc>
    </w:tr>
  </w:tbl>
  <w:p>
    <w:pPr>
      <w:pStyle w:val="Header"/>
      <w:rPr/>
    </w:pPr>
    <w:r>
      <w:rPr/>
    </w:r>
  </w:p>
  <w:tbl>
    <w:tblPr>
      <w:tblStyle w:val="Grigliatabella"/>
      <w:tblW w:w="9628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9628"/>
    </w:tblGrid>
    <w:tr>
      <w:trPr>
        <w:trHeight w:val="841" w:hRule="atLeast"/>
      </w:trPr>
      <w:tc>
        <w:tcPr>
          <w:tcW w:w="9628" w:type="dxa"/>
          <w:tcBorders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libri" w:hAnsi="Calibri" w:eastAsia="Calibri" w:cs=""/>
              <w:kern w:val="0"/>
              <w:sz w:val="22"/>
              <w:szCs w:val="22"/>
              <w:lang w:val="it-IT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it-IT" w:eastAsia="en-US" w:bidi="ar-SA"/>
            </w:rPr>
          </w:r>
        </w:p>
        <w:p>
          <w:pPr>
            <w:pStyle w:val="Header"/>
            <w:widowControl/>
            <w:suppressAutoHyphens w:val="true"/>
            <w:spacing w:before="0" w:after="0"/>
            <w:jc w:val="center"/>
            <w:rPr>
              <w:sz w:val="32"/>
              <w:szCs w:val="32"/>
            </w:rPr>
          </w:pPr>
          <w:r>
            <w:rPr>
              <w:rFonts w:eastAsia="Calibri" w:cs="" w:ascii="Bauhaus 93" w:hAnsi="Bauhaus 93"/>
              <w:color w:val="3FAF46"/>
              <w:kern w:val="0"/>
              <w:sz w:val="36"/>
              <w:szCs w:val="36"/>
              <w:lang w:val="it-IT" w:eastAsia="en-US" w:bidi="ar-SA"/>
            </w:rPr>
            <w:t>FARMACIA SANTA CHIARA</w:t>
          </w:r>
          <w:r>
            <w:rPr>
              <w:rFonts w:eastAsia="Calibri" w:cs=""/>
              <w:color w:themeColor="accent1" w:themeShade="bf" w:val="2E74B5"/>
              <w:kern w:val="0"/>
              <w:sz w:val="32"/>
              <w:szCs w:val="32"/>
              <w:lang w:val="it-IT" w:eastAsia="en-US" w:bidi="ar-SA"/>
            </w:rPr>
            <w:t xml:space="preserve"> </w:t>
          </w:r>
          <w:r>
            <w:rPr>
              <w:rFonts w:eastAsia="Calibri" w:cs=""/>
              <w:color w:val="000000"/>
              <w:kern w:val="0"/>
              <w:sz w:val="32"/>
              <w:szCs w:val="32"/>
              <w:lang w:val="it-IT" w:eastAsia="en-US" w:bidi="ar-SA"/>
            </w:rPr>
            <w:t>APERTA DAL LUNEDI’ AL SABATO</w:t>
          </w:r>
        </w:p>
      </w:tc>
    </w:tr>
  </w:tbl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  <w:tbl>
    <w:tblPr>
      <w:tblStyle w:val="Grigliatabella"/>
      <w:tblW w:w="9624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5999"/>
      <w:gridCol w:w="3624"/>
    </w:tblGrid>
    <w:tr>
      <w:trPr>
        <w:trHeight w:val="983" w:hRule="atLeast"/>
      </w:trPr>
      <w:tc>
        <w:tcPr>
          <w:tcW w:w="5999" w:type="dxa"/>
          <w:tcBorders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libri" w:hAnsi="Calibri" w:eastAsia="Calibri" w:cs=""/>
              <w:kern w:val="0"/>
              <w:sz w:val="22"/>
              <w:szCs w:val="22"/>
              <w:lang w:val="it-IT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it-IT" w:eastAsia="en-US" w:bidi="ar-SA"/>
            </w:rPr>
          </w:r>
        </w:p>
        <w:p>
          <w:pPr>
            <w:pStyle w:val="Header"/>
            <w:widowControl/>
            <w:suppressAutoHyphens w:val="true"/>
            <w:spacing w:before="0" w:after="0"/>
            <w:jc w:val="center"/>
            <w:rPr>
              <w:color w:val="3FAF46"/>
              <w:sz w:val="36"/>
              <w:szCs w:val="36"/>
            </w:rPr>
          </w:pPr>
          <w:r>
            <w:rPr>
              <w:rFonts w:eastAsia="Calibri" w:cs="" w:ascii="Bauhaus 93" w:hAnsi="Bauhaus 93"/>
              <w:color w:val="3FAF46"/>
              <w:kern w:val="0"/>
              <w:sz w:val="36"/>
              <w:szCs w:val="36"/>
              <w:lang w:val="it-IT" w:eastAsia="en-US" w:bidi="ar-SA"/>
            </w:rPr>
            <w:t>FARMACIA SANTA CHIARA S.A.S.</w:t>
          </w:r>
        </w:p>
      </w:tc>
      <w:tc>
        <w:tcPr>
          <w:tcW w:w="3624" w:type="dxa"/>
          <w:tcBorders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libri" w:hAnsi="Calibri" w:eastAsia="Calibri" w:cs=""/>
              <w:kern w:val="0"/>
              <w:sz w:val="22"/>
              <w:szCs w:val="22"/>
              <w:lang w:val="it-IT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it-IT" w:eastAsia="en-US" w:bidi="ar-SA"/>
            </w:rPr>
          </w:r>
        </w:p>
      </w:tc>
    </w:tr>
  </w:tbl>
  <w:p>
    <w:pPr>
      <w:pStyle w:val="Header"/>
      <w:rPr/>
    </w:pPr>
    <w:r>
      <w:rPr/>
    </w:r>
  </w:p>
  <w:tbl>
    <w:tblPr>
      <w:tblStyle w:val="Grigliatabella"/>
      <w:tblW w:w="9628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9628"/>
    </w:tblGrid>
    <w:tr>
      <w:trPr>
        <w:trHeight w:val="841" w:hRule="atLeast"/>
      </w:trPr>
      <w:tc>
        <w:tcPr>
          <w:tcW w:w="9628" w:type="dxa"/>
          <w:tcBorders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libri" w:hAnsi="Calibri" w:eastAsia="Calibri" w:cs=""/>
              <w:kern w:val="0"/>
              <w:sz w:val="22"/>
              <w:szCs w:val="22"/>
              <w:lang w:val="it-IT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it-IT" w:eastAsia="en-US" w:bidi="ar-SA"/>
            </w:rPr>
          </w:r>
        </w:p>
        <w:p>
          <w:pPr>
            <w:pStyle w:val="Header"/>
            <w:widowControl/>
            <w:suppressAutoHyphens w:val="true"/>
            <w:spacing w:before="0" w:after="0"/>
            <w:jc w:val="center"/>
            <w:rPr>
              <w:sz w:val="32"/>
              <w:szCs w:val="32"/>
            </w:rPr>
          </w:pPr>
          <w:r>
            <w:rPr>
              <w:rFonts w:eastAsia="Calibri" w:cs="" w:ascii="Bauhaus 93" w:hAnsi="Bauhaus 93"/>
              <w:color w:val="3FAF46"/>
              <w:kern w:val="0"/>
              <w:sz w:val="36"/>
              <w:szCs w:val="36"/>
              <w:lang w:val="it-IT" w:eastAsia="en-US" w:bidi="ar-SA"/>
            </w:rPr>
            <w:t>FARMACIA SANTA CHIARA</w:t>
          </w:r>
          <w:r>
            <w:rPr>
              <w:rFonts w:eastAsia="Calibri" w:cs=""/>
              <w:color w:themeColor="accent1" w:themeShade="bf" w:val="2E74B5"/>
              <w:kern w:val="0"/>
              <w:sz w:val="32"/>
              <w:szCs w:val="32"/>
              <w:lang w:val="it-IT" w:eastAsia="en-US" w:bidi="ar-SA"/>
            </w:rPr>
            <w:t xml:space="preserve"> </w:t>
          </w:r>
          <w:r>
            <w:rPr>
              <w:rFonts w:eastAsia="Calibri" w:cs=""/>
              <w:color w:val="000000"/>
              <w:kern w:val="0"/>
              <w:sz w:val="32"/>
              <w:szCs w:val="32"/>
              <w:lang w:val="it-IT" w:eastAsia="en-US" w:bidi="ar-SA"/>
            </w:rPr>
            <w:t>APERTA DAL LUNEDI’ AL SABATO</w:t>
          </w:r>
        </w:p>
      </w:tc>
    </w:tr>
  </w:tbl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1132a"/>
    <w:pPr>
      <w:widowControl/>
      <w:suppressAutoHyphens w:val="true"/>
      <w:bidi w:val="0"/>
      <w:spacing w:before="0" w:after="160"/>
      <w:jc w:val="both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qFormat/>
    <w:rsid w:val="001761d5"/>
    <w:rPr/>
  </w:style>
  <w:style w:type="character" w:styleId="PidipaginaCarattere" w:customStyle="1">
    <w:name w:val="Piè di pagina Carattere"/>
    <w:basedOn w:val="DefaultParagraphFont"/>
    <w:uiPriority w:val="99"/>
    <w:qFormat/>
    <w:rsid w:val="001761d5"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1761d5"/>
    <w:pPr>
      <w:tabs>
        <w:tab w:val="clear" w:pos="708"/>
        <w:tab w:val="center" w:pos="4819" w:leader="none"/>
        <w:tab w:val="right" w:pos="9638" w:leader="none"/>
      </w:tabs>
      <w:spacing w:before="0" w:after="0"/>
    </w:pPr>
    <w:rPr/>
  </w:style>
  <w:style w:type="paragraph" w:styleId="Footer">
    <w:name w:val="Footer"/>
    <w:basedOn w:val="Normal"/>
    <w:link w:val="PidipaginaCarattere"/>
    <w:uiPriority w:val="99"/>
    <w:unhideWhenUsed/>
    <w:rsid w:val="001761d5"/>
    <w:pPr>
      <w:tabs>
        <w:tab w:val="clear" w:pos="708"/>
        <w:tab w:val="center" w:pos="4819" w:leader="none"/>
        <w:tab w:val="right" w:pos="9638" w:leader="none"/>
      </w:tabs>
      <w:spacing w:before="0" w:after="0"/>
    </w:pPr>
    <w:rPr/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1761d5"/>
    <w:pPr>
      <w:spacing w:after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1323</TotalTime>
  <Application>LibreOffice/24.2.3.2$Windows_X86_64 LibreOffice_project/433d9c2ded56988e8a90e6b2e771ee4e6a5ab2ba</Application>
  <AppVersion>15.0000</AppVersion>
  <Pages>1</Pages>
  <Words>133</Words>
  <Characters>736</Characters>
  <CharactersWithSpaces>803</CharactersWithSpaces>
  <Paragraphs>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2026-07-02T15:25:00Z</dcterms:created>
  <dc:creator>Francesca</dc:creator>
  <dc:description/>
  <dc:language>it-IT</dc:language>
  <cp:lastModifiedBy/>
  <dcterms:modified xsi:type="dcterms:W3CDTF">2026-09-03T20:16:45Z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