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2A3A7" w14:textId="77777777" w:rsidR="00A76DD7" w:rsidRPr="002327D1" w:rsidRDefault="00A76DD7" w:rsidP="00A76DD7">
      <w:pPr>
        <w:jc w:val="center"/>
        <w:rPr>
          <w:rFonts w:ascii="Times New Roman" w:eastAsia="Times New Roman" w:hAnsi="Times New Roman" w:cs="Times New Roman"/>
          <w:b/>
          <w:sz w:val="24"/>
          <w:szCs w:val="24"/>
          <w:lang w:val="en"/>
        </w:rPr>
      </w:pPr>
      <w:r w:rsidRPr="002327D1">
        <w:rPr>
          <w:rFonts w:ascii="Times New Roman" w:eastAsia="Times New Roman" w:hAnsi="Times New Roman" w:cs="Times New Roman"/>
          <w:b/>
          <w:noProof/>
          <w:sz w:val="24"/>
          <w:szCs w:val="24"/>
          <w:lang w:val="en"/>
        </w:rPr>
        <w:drawing>
          <wp:inline distT="0" distB="0" distL="0" distR="0" wp14:anchorId="5D5ADC20" wp14:editId="01BBAC11">
            <wp:extent cx="5273040" cy="449580"/>
            <wp:effectExtent l="0" t="0" r="3810" b="7620"/>
            <wp:docPr id="1386457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040" cy="449580"/>
                    </a:xfrm>
                    <a:prstGeom prst="rect">
                      <a:avLst/>
                    </a:prstGeom>
                    <a:noFill/>
                    <a:ln>
                      <a:noFill/>
                    </a:ln>
                  </pic:spPr>
                </pic:pic>
              </a:graphicData>
            </a:graphic>
          </wp:inline>
        </w:drawing>
      </w:r>
    </w:p>
    <w:p w14:paraId="2D2D13B0" w14:textId="77777777" w:rsidR="00A76DD7" w:rsidRPr="002327D1" w:rsidRDefault="00A76DD7" w:rsidP="00A76DD7">
      <w:pPr>
        <w:jc w:val="center"/>
        <w:rPr>
          <w:rFonts w:ascii="Times New Roman" w:eastAsia="Times New Roman" w:hAnsi="Times New Roman" w:cs="Times New Roman"/>
          <w:b/>
          <w:sz w:val="24"/>
          <w:szCs w:val="24"/>
          <w:lang w:val="en"/>
        </w:rPr>
      </w:pPr>
    </w:p>
    <w:p w14:paraId="35590E7F" w14:textId="77777777" w:rsidR="00A76DD7" w:rsidRPr="002327D1" w:rsidRDefault="00A76DD7" w:rsidP="00A76DD7">
      <w:pPr>
        <w:jc w:val="center"/>
        <w:rPr>
          <w:rFonts w:ascii="Times New Roman" w:eastAsia="Times New Roman" w:hAnsi="Times New Roman" w:cs="Times New Roman"/>
          <w:b/>
          <w:sz w:val="24"/>
          <w:szCs w:val="24"/>
          <w:lang w:val="en"/>
        </w:rPr>
      </w:pPr>
      <w:r w:rsidRPr="002327D1">
        <w:rPr>
          <w:rFonts w:ascii="Times New Roman" w:eastAsia="Times New Roman" w:hAnsi="Times New Roman" w:cs="Times New Roman"/>
          <w:b/>
          <w:color w:val="0070C0"/>
          <w:sz w:val="24"/>
          <w:szCs w:val="24"/>
          <w:lang w:val="en"/>
        </w:rPr>
        <w:t>JOB DESCRIPTION</w:t>
      </w:r>
    </w:p>
    <w:p w14:paraId="04F71928" w14:textId="77777777" w:rsidR="00A76DD7" w:rsidRDefault="00A76DD7" w:rsidP="00A76DD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CHAIR, COMMUNICATIONS, and PUBLICATIONS COMMITTEE</w:t>
      </w:r>
    </w:p>
    <w:p w14:paraId="425E46CC" w14:textId="77777777" w:rsidR="00A76DD7" w:rsidRPr="002327D1" w:rsidRDefault="00A76DD7" w:rsidP="00A76DD7">
      <w:pPr>
        <w:jc w:val="center"/>
        <w:rPr>
          <w:rFonts w:ascii="Times New Roman" w:eastAsia="Times New Roman" w:hAnsi="Times New Roman" w:cs="Times New Roman"/>
          <w:b/>
          <w:sz w:val="24"/>
          <w:szCs w:val="24"/>
          <w:lang w:val="en-US"/>
        </w:rPr>
      </w:pPr>
      <w:r w:rsidRPr="002327D1">
        <w:rPr>
          <w:rFonts w:ascii="Times New Roman" w:eastAsia="Times New Roman" w:hAnsi="Times New Roman" w:cs="Times New Roman"/>
          <w:b/>
          <w:sz w:val="24"/>
          <w:szCs w:val="24"/>
          <w:lang w:val="en"/>
        </w:rPr>
        <w:t>V01 created 2024</w:t>
      </w:r>
    </w:p>
    <w:p w14:paraId="35CEE603" w14:textId="77777777" w:rsidR="00A76DD7" w:rsidRDefault="00A76DD7" w:rsidP="00A76DD7">
      <w:pPr>
        <w:jc w:val="center"/>
        <w:rPr>
          <w:rFonts w:ascii="Times New Roman" w:eastAsia="Times New Roman" w:hAnsi="Times New Roman" w:cs="Times New Roman"/>
          <w:b/>
          <w:sz w:val="24"/>
          <w:szCs w:val="24"/>
        </w:rPr>
      </w:pPr>
    </w:p>
    <w:p w14:paraId="00000003" w14:textId="77777777" w:rsidR="002804CF" w:rsidRDefault="002804CF">
      <w:pPr>
        <w:rPr>
          <w:rFonts w:ascii="Times New Roman" w:eastAsia="Times New Roman" w:hAnsi="Times New Roman" w:cs="Times New Roman"/>
          <w:b/>
          <w:sz w:val="24"/>
          <w:szCs w:val="24"/>
        </w:rPr>
      </w:pPr>
    </w:p>
    <w:p w14:paraId="00000004" w14:textId="77777777" w:rsidR="002804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Brief Description</w:t>
      </w:r>
    </w:p>
    <w:p w14:paraId="00000005" w14:textId="77777777" w:rsidR="002804CF" w:rsidRDefault="00000000">
      <w:pP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 xml:space="preserve">The Chair of the Communication and Publications Committee leads efforts in enhancing the IACCP’s visibility and engagement by overseeing the productivity and output of publications and social media posts, ensuring accessibility to members and the general public. The position acts as the Editor-in-Chief for the association's main journals, managing the representation of IACCP across various platforms, and producing the proceedings of the international conference. </w:t>
      </w:r>
    </w:p>
    <w:p w14:paraId="00000006" w14:textId="77777777" w:rsidR="002804CF" w:rsidRDefault="002804CF">
      <w:pPr>
        <w:rPr>
          <w:rFonts w:ascii="Times New Roman" w:eastAsia="Times New Roman" w:hAnsi="Times New Roman" w:cs="Times New Roman"/>
          <w:color w:val="0D0D0D"/>
          <w:sz w:val="24"/>
          <w:szCs w:val="24"/>
          <w:highlight w:val="white"/>
        </w:rPr>
      </w:pPr>
    </w:p>
    <w:p w14:paraId="00000007" w14:textId="77777777" w:rsidR="002804CF" w:rsidRDefault="00000000">
      <w:pPr>
        <w:rPr>
          <w:rFonts w:ascii="Times New Roman" w:eastAsia="Times New Roman" w:hAnsi="Times New Roman" w:cs="Times New Roman"/>
          <w:b/>
          <w:color w:val="0D0D0D"/>
          <w:sz w:val="24"/>
          <w:szCs w:val="24"/>
          <w:highlight w:val="white"/>
        </w:rPr>
      </w:pPr>
      <w:r>
        <w:rPr>
          <w:rFonts w:ascii="Times New Roman" w:eastAsia="Times New Roman" w:hAnsi="Times New Roman" w:cs="Times New Roman"/>
          <w:b/>
          <w:color w:val="0D0D0D"/>
          <w:sz w:val="24"/>
          <w:szCs w:val="24"/>
          <w:highlight w:val="white"/>
        </w:rPr>
        <w:t>Membership Status</w:t>
      </w:r>
    </w:p>
    <w:p w14:paraId="00000008" w14:textId="77777777" w:rsidR="002804C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D0D0D"/>
          <w:sz w:val="24"/>
          <w:szCs w:val="24"/>
          <w:highlight w:val="white"/>
        </w:rPr>
        <w:t>Executive Committee Member</w:t>
      </w:r>
    </w:p>
    <w:p w14:paraId="00000009" w14:textId="77777777" w:rsidR="002804CF" w:rsidRDefault="002804CF">
      <w:pPr>
        <w:rPr>
          <w:rFonts w:ascii="Times New Roman" w:eastAsia="Times New Roman" w:hAnsi="Times New Roman" w:cs="Times New Roman"/>
          <w:sz w:val="24"/>
          <w:szCs w:val="24"/>
        </w:rPr>
      </w:pPr>
    </w:p>
    <w:p w14:paraId="0000000A" w14:textId="77777777" w:rsidR="002804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Goals</w:t>
      </w:r>
    </w:p>
    <w:p w14:paraId="0000000B" w14:textId="77777777" w:rsidR="002804CF" w:rsidRDefault="00000000">
      <w:pPr>
        <w:numPr>
          <w:ilvl w:val="0"/>
          <w:numId w:val="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of the productivity and output of publications and posts for the members of the association</w:t>
      </w:r>
    </w:p>
    <w:p w14:paraId="0000000C" w14:textId="77777777" w:rsidR="002804CF" w:rsidRDefault="00000000">
      <w:pPr>
        <w:numPr>
          <w:ilvl w:val="0"/>
          <w:numId w:val="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the IACCP has a voice that can be reflected in its publications</w:t>
      </w:r>
    </w:p>
    <w:p w14:paraId="0000000D" w14:textId="77777777" w:rsidR="002804CF" w:rsidRDefault="00000000">
      <w:pPr>
        <w:numPr>
          <w:ilvl w:val="0"/>
          <w:numId w:val="4"/>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Aim for accessibility of these publications to both the members and in some cases the general public</w:t>
      </w:r>
    </w:p>
    <w:p w14:paraId="0000000E" w14:textId="77777777" w:rsidR="002804CF" w:rsidRDefault="002804CF">
      <w:pPr>
        <w:rPr>
          <w:rFonts w:ascii="Times New Roman" w:eastAsia="Times New Roman" w:hAnsi="Times New Roman" w:cs="Times New Roman"/>
          <w:sz w:val="24"/>
          <w:szCs w:val="24"/>
        </w:rPr>
      </w:pPr>
    </w:p>
    <w:p w14:paraId="0000000F" w14:textId="77777777" w:rsidR="002804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Tasks</w:t>
      </w:r>
    </w:p>
    <w:p w14:paraId="00000010" w14:textId="77777777" w:rsidR="002804C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of any activity that refers to the representation of IACCP in publications, social media, journals, and newsletter</w:t>
      </w:r>
    </w:p>
    <w:p w14:paraId="00000011" w14:textId="77777777" w:rsidR="002804C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 as the Editor-in-Chief for the two main journals associated with IACCP: the Journal of Cross-Cultural Psychology and the Online Readings in Psychology and Culture.</w:t>
      </w:r>
    </w:p>
    <w:p w14:paraId="00000012" w14:textId="77777777" w:rsidR="002804C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everything runs smoothly during the editing of the journals and support the journal through transitions between editors.</w:t>
      </w:r>
    </w:p>
    <w:p w14:paraId="00000013" w14:textId="77777777" w:rsidR="002804C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 as a social media team member to ensure the social media accounts are running actively.</w:t>
      </w:r>
    </w:p>
    <w:p w14:paraId="00000014" w14:textId="77777777" w:rsidR="002804C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Produce the proceedings of the international conference of the IACCP.</w:t>
      </w:r>
    </w:p>
    <w:p w14:paraId="00000015" w14:textId="77777777" w:rsidR="002804CF"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Ensure important events such as keynote speeches are recorded to make them accessible later on, through platforms such as Youtube.</w:t>
      </w:r>
    </w:p>
    <w:p w14:paraId="00000016" w14:textId="77777777" w:rsidR="002804CF" w:rsidRDefault="002804CF">
      <w:pPr>
        <w:rPr>
          <w:rFonts w:ascii="Roboto" w:eastAsia="Roboto" w:hAnsi="Roboto" w:cs="Roboto"/>
          <w:color w:val="0D0D0D"/>
          <w:sz w:val="24"/>
          <w:szCs w:val="24"/>
        </w:rPr>
      </w:pPr>
    </w:p>
    <w:p w14:paraId="00000017" w14:textId="77777777" w:rsidR="002804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Duration of the term </w:t>
      </w:r>
    </w:p>
    <w:p w14:paraId="00000018" w14:textId="77777777" w:rsidR="002804CF"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years </w:t>
      </w:r>
    </w:p>
    <w:p w14:paraId="00000019" w14:textId="77777777" w:rsidR="002804CF" w:rsidRDefault="002804CF">
      <w:pPr>
        <w:rPr>
          <w:rFonts w:ascii="Times New Roman" w:eastAsia="Times New Roman" w:hAnsi="Times New Roman" w:cs="Times New Roman"/>
          <w:b/>
          <w:sz w:val="24"/>
          <w:szCs w:val="24"/>
        </w:rPr>
      </w:pPr>
    </w:p>
    <w:p w14:paraId="0000001A" w14:textId="77777777" w:rsidR="002804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Estimated Time for Work (Weekly)</w:t>
      </w:r>
    </w:p>
    <w:p w14:paraId="0000001B" w14:textId="77777777" w:rsidR="002804CF"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About 6 to 8 hours per week</w:t>
      </w:r>
    </w:p>
    <w:p w14:paraId="0000001C" w14:textId="77777777" w:rsidR="002804CF" w:rsidRDefault="002804CF">
      <w:pPr>
        <w:ind w:left="720"/>
        <w:rPr>
          <w:rFonts w:ascii="Times New Roman" w:eastAsia="Times New Roman" w:hAnsi="Times New Roman" w:cs="Times New Roman"/>
          <w:sz w:val="24"/>
          <w:szCs w:val="24"/>
        </w:rPr>
      </w:pPr>
    </w:p>
    <w:p w14:paraId="0000001D" w14:textId="77777777" w:rsidR="002804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Competencies</w:t>
      </w:r>
    </w:p>
    <w:p w14:paraId="0000001E" w14:textId="77777777" w:rsidR="002804CF"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Interpersonal Skills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Communicates and collaborates with different people to produce the content of IAACP’s publications</w:t>
      </w:r>
    </w:p>
    <w:p w14:paraId="0000001F" w14:textId="77777777" w:rsidR="002804CF"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Flexibility</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Ability to adapt to different communication styles of people one needs to collaborate with</w:t>
      </w:r>
    </w:p>
    <w:p w14:paraId="00000020" w14:textId="77777777" w:rsidR="002804CF" w:rsidRDefault="00000000">
      <w:pPr>
        <w:numPr>
          <w:ilvl w:val="0"/>
          <w:numId w:val="6"/>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Up to Date </w:t>
      </w:r>
      <w:r>
        <w:rPr>
          <w:rFonts w:ascii="Times New Roman" w:eastAsia="Times New Roman" w:hAnsi="Times New Roman" w:cs="Times New Roman"/>
          <w:sz w:val="24"/>
          <w:szCs w:val="24"/>
        </w:rPr>
        <w:t>- Keeps up with the latest developments in IACCP and keeps the social media pages active and up to date</w:t>
      </w:r>
    </w:p>
    <w:p w14:paraId="00000021" w14:textId="77777777" w:rsidR="002804CF" w:rsidRDefault="002804CF">
      <w:pPr>
        <w:rPr>
          <w:rFonts w:ascii="Times New Roman" w:eastAsia="Times New Roman" w:hAnsi="Times New Roman" w:cs="Times New Roman"/>
          <w:sz w:val="24"/>
          <w:szCs w:val="24"/>
        </w:rPr>
      </w:pPr>
    </w:p>
    <w:p w14:paraId="00000022" w14:textId="77777777" w:rsidR="002804CF" w:rsidRDefault="00000000">
      <w:pPr>
        <w:rPr>
          <w:rFonts w:ascii="Times New Roman" w:eastAsia="Times New Roman" w:hAnsi="Times New Roman" w:cs="Times New Roman"/>
          <w:sz w:val="24"/>
          <w:szCs w:val="24"/>
        </w:rPr>
      </w:pPr>
      <w:r>
        <w:pict w14:anchorId="13D424E9">
          <v:rect id="_x0000_i1025" style="width:0;height:1.5pt" o:hralign="center" o:hrstd="t" o:hr="t" fillcolor="#a0a0a0" stroked="f"/>
        </w:pict>
      </w:r>
    </w:p>
    <w:p w14:paraId="00000023" w14:textId="77777777" w:rsidR="002804CF" w:rsidRDefault="002804CF">
      <w:pPr>
        <w:rPr>
          <w:rFonts w:ascii="Times New Roman" w:eastAsia="Times New Roman" w:hAnsi="Times New Roman" w:cs="Times New Roman"/>
          <w:sz w:val="24"/>
          <w:szCs w:val="24"/>
        </w:rPr>
      </w:pPr>
    </w:p>
    <w:p w14:paraId="00000024" w14:textId="77777777" w:rsidR="002804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Information</w:t>
      </w:r>
    </w:p>
    <w:p w14:paraId="00000025" w14:textId="77777777" w:rsidR="002804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Challenges</w:t>
      </w:r>
    </w:p>
    <w:p w14:paraId="00000026" w14:textId="77777777" w:rsidR="002804CF"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Harboring Motivation &amp; Commitment</w:t>
      </w:r>
      <w:r>
        <w:rPr>
          <w:rFonts w:ascii="Times New Roman" w:eastAsia="Times New Roman" w:hAnsi="Times New Roman" w:cs="Times New Roman"/>
          <w:i/>
          <w:color w:val="000000"/>
          <w:sz w:val="24"/>
          <w:szCs w:val="24"/>
        </w:rPr>
        <w:t xml:space="preserve"> - </w:t>
      </w:r>
      <w:r>
        <w:rPr>
          <w:rFonts w:ascii="Times New Roman" w:eastAsia="Times New Roman" w:hAnsi="Times New Roman" w:cs="Times New Roman"/>
          <w:sz w:val="24"/>
          <w:szCs w:val="24"/>
        </w:rPr>
        <w:t>Because of the voluntary nature of this work, convincing people to take on certain tasks and perform work at a certain intensity can be challenging.</w:t>
      </w:r>
    </w:p>
    <w:p w14:paraId="00000027" w14:textId="77777777" w:rsidR="002804CF"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Allocating Members to Positions</w:t>
      </w:r>
      <w:r>
        <w:rPr>
          <w:rFonts w:ascii="Times New Roman" w:eastAsia="Times New Roman" w:hAnsi="Times New Roman" w:cs="Times New Roman"/>
          <w:i/>
          <w:color w:val="000000"/>
          <w:sz w:val="24"/>
          <w:szCs w:val="24"/>
        </w:rPr>
        <w:t xml:space="preserve"> - </w:t>
      </w:r>
      <w:r>
        <w:rPr>
          <w:rFonts w:ascii="Times New Roman" w:eastAsia="Times New Roman" w:hAnsi="Times New Roman" w:cs="Times New Roman"/>
          <w:sz w:val="24"/>
          <w:szCs w:val="24"/>
        </w:rPr>
        <w:t>Finding people with the time and commitment skills for certain roles and tasks that need to be performed can be hard.</w:t>
      </w:r>
    </w:p>
    <w:p w14:paraId="00000028" w14:textId="77777777" w:rsidR="002804CF" w:rsidRDefault="002804CF">
      <w:pPr>
        <w:rPr>
          <w:rFonts w:ascii="Times New Roman" w:eastAsia="Times New Roman" w:hAnsi="Times New Roman" w:cs="Times New Roman"/>
          <w:sz w:val="24"/>
          <w:szCs w:val="24"/>
        </w:rPr>
      </w:pPr>
    </w:p>
    <w:p w14:paraId="00000029" w14:textId="77777777" w:rsidR="002804C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Future Vision</w:t>
      </w:r>
    </w:p>
    <w:p w14:paraId="0000002A" w14:textId="77777777" w:rsidR="002804CF"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Communication with other Association</w:t>
      </w:r>
      <w:r>
        <w:rPr>
          <w:rFonts w:ascii="Times New Roman" w:eastAsia="Times New Roman" w:hAnsi="Times New Roman" w:cs="Times New Roman"/>
          <w:i/>
          <w:color w:val="000000"/>
          <w:sz w:val="24"/>
          <w:szCs w:val="24"/>
        </w:rPr>
        <w:t xml:space="preserve"> - </w:t>
      </w:r>
      <w:r>
        <w:rPr>
          <w:rFonts w:ascii="Times New Roman" w:eastAsia="Times New Roman" w:hAnsi="Times New Roman" w:cs="Times New Roman"/>
          <w:sz w:val="24"/>
          <w:szCs w:val="24"/>
        </w:rPr>
        <w:t>Broaden the scope of the association and communication by collaborating and keeping in touch with other associations</w:t>
      </w:r>
    </w:p>
    <w:p w14:paraId="0000002B" w14:textId="77777777" w:rsidR="002804CF" w:rsidRDefault="002804CF">
      <w:pPr>
        <w:rPr>
          <w:rFonts w:ascii="Times New Roman" w:eastAsia="Times New Roman" w:hAnsi="Times New Roman" w:cs="Times New Roman"/>
          <w:b/>
          <w:sz w:val="24"/>
          <w:szCs w:val="24"/>
        </w:rPr>
      </w:pPr>
    </w:p>
    <w:sectPr w:rsidR="002804C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6B72865-081D-4A9C-B91A-D6C34FD9CA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7872C2C0-6FCB-41BC-B1C5-D3A2DB3BF420}"/>
  </w:font>
  <w:font w:name="Calibri">
    <w:panose1 w:val="020F0502020204030204"/>
    <w:charset w:val="00"/>
    <w:family w:val="swiss"/>
    <w:pitch w:val="variable"/>
    <w:sig w:usb0="E4002EFF" w:usb1="C200247B" w:usb2="00000009" w:usb3="00000000" w:csb0="000001FF" w:csb1="00000000"/>
    <w:embedRegular r:id="rId3" w:fontKey="{CBDA9C11-BB56-4D07-AFE3-94F7D18EA236}"/>
  </w:font>
  <w:font w:name="Cambria">
    <w:panose1 w:val="02040503050406030204"/>
    <w:charset w:val="00"/>
    <w:family w:val="roman"/>
    <w:pitch w:val="variable"/>
    <w:sig w:usb0="E00006FF" w:usb1="420024FF" w:usb2="02000000" w:usb3="00000000" w:csb0="0000019F" w:csb1="00000000"/>
    <w:embedRegular r:id="rId4" w:fontKey="{2A6ED1E0-283A-4183-B7C1-14DECC1EE5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316FB"/>
    <w:multiLevelType w:val="multilevel"/>
    <w:tmpl w:val="8DCC5B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EF0928"/>
    <w:multiLevelType w:val="multilevel"/>
    <w:tmpl w:val="F676C8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C45ECD"/>
    <w:multiLevelType w:val="multilevel"/>
    <w:tmpl w:val="5BE25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B350D8"/>
    <w:multiLevelType w:val="multilevel"/>
    <w:tmpl w:val="8948F7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D777A0"/>
    <w:multiLevelType w:val="multilevel"/>
    <w:tmpl w:val="F822D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47477F"/>
    <w:multiLevelType w:val="multilevel"/>
    <w:tmpl w:val="30326F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1649560">
    <w:abstractNumId w:val="5"/>
  </w:num>
  <w:num w:numId="2" w16cid:durableId="1329476258">
    <w:abstractNumId w:val="4"/>
  </w:num>
  <w:num w:numId="3" w16cid:durableId="1348825044">
    <w:abstractNumId w:val="2"/>
  </w:num>
  <w:num w:numId="4" w16cid:durableId="1084958777">
    <w:abstractNumId w:val="0"/>
  </w:num>
  <w:num w:numId="5" w16cid:durableId="970475649">
    <w:abstractNumId w:val="3"/>
  </w:num>
  <w:num w:numId="6" w16cid:durableId="406611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4CF"/>
    <w:rsid w:val="002804CF"/>
    <w:rsid w:val="00A76DD7"/>
    <w:rsid w:val="00DB3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100EB"/>
  <w15:docId w15:val="{B1236840-4E52-40E7-AFE4-C36A7DFFD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60946"/>
    <w:pPr>
      <w:ind w:left="720"/>
      <w:contextualSpacing/>
    </w:pPr>
  </w:style>
  <w:style w:type="paragraph" w:styleId="NormalWeb">
    <w:name w:val="Normal (Web)"/>
    <w:basedOn w:val="Normal"/>
    <w:uiPriority w:val="99"/>
    <w:unhideWhenUsed/>
    <w:rsid w:val="00A11E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zZ7Tjcpzri+4O+0sDOBUDUCESg==">CgMxLjA4AHIhMW0zTER2Zm9ZTi1QVGE5X0NRMXFwRTdfYm9EdlJKMU1a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408</Words>
  <Characters>2209</Characters>
  <Application>Microsoft Office Word</Application>
  <DocSecurity>0</DocSecurity>
  <Lines>64</Lines>
  <Paragraphs>37</Paragraphs>
  <ScaleCrop>false</ScaleCrop>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Zeynep Aycan</cp:lastModifiedBy>
  <cp:revision>2</cp:revision>
  <dcterms:created xsi:type="dcterms:W3CDTF">2024-05-19T17:29:00Z</dcterms:created>
  <dcterms:modified xsi:type="dcterms:W3CDTF">2026-07-06T11:21:00Z</dcterms:modified>
</cp:coreProperties>
</file>