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B3235" w14:textId="77777777" w:rsidR="00174196" w:rsidRPr="00AB4E21" w:rsidRDefault="00174196" w:rsidP="00174196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AB4E21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33D21B55" wp14:editId="1E6F51F0">
            <wp:extent cx="5273040" cy="449580"/>
            <wp:effectExtent l="0" t="0" r="3810" b="7620"/>
            <wp:docPr id="2427106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DE52" w14:textId="77777777" w:rsidR="00174196" w:rsidRPr="00AB4E21" w:rsidRDefault="00174196" w:rsidP="00174196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540A92B4" w14:textId="77777777" w:rsidR="00174196" w:rsidRPr="00AB4E21" w:rsidRDefault="00174196" w:rsidP="00174196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AB4E21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JOB DESCRIPTION</w:t>
      </w:r>
    </w:p>
    <w:p w14:paraId="34AAF5F5" w14:textId="1F329716" w:rsidR="00174196" w:rsidRDefault="00174196" w:rsidP="001741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PRESIDENT</w:t>
      </w:r>
    </w:p>
    <w:p w14:paraId="1DAA92E5" w14:textId="77777777" w:rsidR="00174196" w:rsidRPr="0049693E" w:rsidRDefault="00174196" w:rsidP="00174196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49693E">
        <w:rPr>
          <w:rFonts w:ascii="Times New Roman" w:eastAsia="Times New Roman" w:hAnsi="Times New Roman" w:cs="Times New Roman"/>
          <w:b/>
          <w:sz w:val="24"/>
          <w:szCs w:val="24"/>
        </w:rPr>
        <w:t>V01 created 2024</w:t>
      </w:r>
    </w:p>
    <w:p w14:paraId="06F3CDDD" w14:textId="77777777" w:rsidR="00174196" w:rsidRDefault="00174196">
      <w:pPr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00000004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Brief Description</w:t>
      </w:r>
    </w:p>
    <w:p w14:paraId="00000005" w14:textId="77777777" w:rsidR="00344BE1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The President of IACCP oversees the Executive Council meetings and conferences while supervising all officers and committee members. They continuously manage emails, expenses, and unforeseen tasks, often addressing within-organization problems and conflicts. The President navigates unexpected challenges and ensures the smooth functioning of the committees and the organization.</w:t>
      </w:r>
    </w:p>
    <w:p w14:paraId="00000006" w14:textId="77777777" w:rsidR="00344BE1" w:rsidRDefault="00344BE1">
      <w:pPr>
        <w:rPr>
          <w:rFonts w:ascii="Times New Roman" w:eastAsia="Times New Roman" w:hAnsi="Times New Roman" w:cs="Times New Roman"/>
          <w:color w:val="B45F06"/>
          <w:sz w:val="24"/>
          <w:szCs w:val="24"/>
          <w:highlight w:val="white"/>
        </w:rPr>
      </w:pPr>
    </w:p>
    <w:p w14:paraId="00000007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Membership Status</w:t>
      </w:r>
    </w:p>
    <w:p w14:paraId="00000008" w14:textId="77777777" w:rsidR="00344BE1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Executive Committee Member</w:t>
      </w:r>
    </w:p>
    <w:p w14:paraId="00000009" w14:textId="77777777" w:rsidR="00344BE1" w:rsidRDefault="00344BE1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0A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Goals</w:t>
      </w:r>
    </w:p>
    <w:p w14:paraId="0000000B" w14:textId="77777777" w:rsidR="00344BE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Ensure that the organization’s decisions and actions correlate with its strategic goals.</w:t>
      </w:r>
    </w:p>
    <w:p w14:paraId="0000000C" w14:textId="77777777" w:rsidR="00344BE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Manage conference logistics while addressing financial and procedural issues (e.g. deciding on the locations).</w:t>
      </w:r>
    </w:p>
    <w:p w14:paraId="0000000D" w14:textId="77777777" w:rsidR="00344BE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Supervise the activities of all officers and committees to maintain organizational effectiveness.</w:t>
      </w:r>
    </w:p>
    <w:p w14:paraId="0000000E" w14:textId="77777777" w:rsidR="00344BE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Coordinate schedules across various time zones to resolve time-zone issues that may be faced by members from across the world.</w:t>
      </w:r>
    </w:p>
    <w:p w14:paraId="0000000F" w14:textId="77777777" w:rsidR="00344BE1" w:rsidRDefault="00000000">
      <w:pPr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Handle unforeseen and unexpected tasks while dealing with member and organization conflicts efficiently.</w:t>
      </w:r>
    </w:p>
    <w:p w14:paraId="00000010" w14:textId="77777777" w:rsidR="00344BE1" w:rsidRDefault="00344BE1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11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Tasks</w:t>
      </w:r>
    </w:p>
    <w:p w14:paraId="00000012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Organize and lead Executive Committee (EC) meetings.</w:t>
      </w:r>
    </w:p>
    <w:p w14:paraId="00000013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Manage and look over conference events.</w:t>
      </w:r>
    </w:p>
    <w:p w14:paraId="00000014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Maintain regular communication through email and occasional Zoom calls.</w:t>
      </w:r>
    </w:p>
    <w:p w14:paraId="00000015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Handle financial oversight by tracking expenses and managing financial requests, supporting the Treasurer in this endeavor</w:t>
      </w:r>
    </w:p>
    <w:p w14:paraId="00000016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 member issues by responding to member problems, conflicts, and requests, and be aware that one has to often deal with unexpected issues.</w:t>
      </w:r>
    </w:p>
    <w:p w14:paraId="00000017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Make necessary decisions and consult with other members, despite needing board approval for many actions.</w:t>
      </w:r>
    </w:p>
    <w:p w14:paraId="00000018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Adapt to unforeseen tasks by tackling unexpected work and be flexible and adaptable in addressing new challenges.</w:t>
      </w:r>
    </w:p>
    <w:p w14:paraId="00000019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Promote inclusivity within the organization by addressing diversity and inclusion, ensuring representation and addressing different demographic.</w:t>
      </w:r>
    </w:p>
    <w:p w14:paraId="0000001A" w14:textId="77777777" w:rsidR="00344BE1" w:rsidRDefault="00000000">
      <w:pPr>
        <w:numPr>
          <w:ilvl w:val="0"/>
          <w:numId w:val="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Handle resignations of the members by finding possible nominees and organize elections to fill such vacancies in positions.</w:t>
      </w:r>
    </w:p>
    <w:p w14:paraId="0000001B" w14:textId="77777777" w:rsidR="00344BE1" w:rsidRDefault="00344BE1">
      <w:pPr>
        <w:rPr>
          <w:rFonts w:ascii="Roboto" w:eastAsia="Roboto" w:hAnsi="Roboto" w:cs="Roboto"/>
          <w:color w:val="B45F06"/>
          <w:sz w:val="24"/>
          <w:szCs w:val="24"/>
        </w:rPr>
      </w:pPr>
    </w:p>
    <w:p w14:paraId="0000001C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Duration of the term </w:t>
      </w:r>
    </w:p>
    <w:p w14:paraId="0000001D" w14:textId="77777777" w:rsidR="00344BE1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years (but a total of 6 years of commitment, as the position includes prior experience in the 2-year President-Elect position and upcoming experience in the 2-year Past-President position)</w:t>
      </w:r>
    </w:p>
    <w:p w14:paraId="0000001E" w14:textId="77777777" w:rsidR="00344BE1" w:rsidRDefault="00344BE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F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Estimated Time for Work (Weekly)</w:t>
      </w:r>
    </w:p>
    <w:p w14:paraId="00000020" w14:textId="77777777" w:rsidR="00344BE1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Approximately 10 hours a week</w:t>
      </w:r>
    </w:p>
    <w:p w14:paraId="00000021" w14:textId="77777777" w:rsidR="00344BE1" w:rsidRDefault="00000000">
      <w:pPr>
        <w:numPr>
          <w:ilvl w:val="1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workload can be manageable for retirees but more challenging for those still working, depending on domestic arrangements.</w:t>
      </w:r>
    </w:p>
    <w:p w14:paraId="00000022" w14:textId="77777777" w:rsidR="00344BE1" w:rsidRDefault="00000000">
      <w:pPr>
        <w:numPr>
          <w:ilvl w:val="1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timing of these crises is unpredictable and may arise at any time, often requiring immediate and prolonged attention regardless of other commitments. </w:t>
      </w:r>
    </w:p>
    <w:p w14:paraId="00000023" w14:textId="77777777" w:rsidR="00344BE1" w:rsidRDefault="00344BE1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24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Competencies</w:t>
      </w:r>
    </w:p>
    <w:p w14:paraId="00000025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Analytical Thinking - </w:t>
      </w:r>
      <w:r>
        <w:rPr>
          <w:rFonts w:ascii="Times New Roman" w:eastAsia="Times New Roman" w:hAnsi="Times New Roman" w:cs="Times New Roman"/>
          <w:sz w:val="24"/>
          <w:szCs w:val="24"/>
        </w:rPr>
        <w:t>Essential for decision-making and problem-solving.</w:t>
      </w:r>
    </w:p>
    <w:p w14:paraId="00000026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Cultural Understanding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Sensitivity to cultural differences and appropriate responses in an organization that deeply values cross-cultural differences.</w:t>
      </w:r>
    </w:p>
    <w:p w14:paraId="00000027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Emotional Intelligence and Cautiousness - </w:t>
      </w:r>
      <w:r>
        <w:rPr>
          <w:rFonts w:ascii="Times New Roman" w:eastAsia="Times New Roman" w:hAnsi="Times New Roman" w:cs="Times New Roman"/>
          <w:sz w:val="24"/>
          <w:szCs w:val="24"/>
        </w:rPr>
        <w:t>Understanding and empathizing with others' perspectives while being thoughtful before acting and making decisions</w:t>
      </w:r>
    </w:p>
    <w:p w14:paraId="00000028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Adaptability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Different situations and people may require different approaches, which may require flexibility.</w:t>
      </w:r>
    </w:p>
    <w:p w14:paraId="00000029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Effective Communication - </w:t>
      </w:r>
      <w:r>
        <w:rPr>
          <w:rFonts w:ascii="Times New Roman" w:eastAsia="Times New Roman" w:hAnsi="Times New Roman" w:cs="Times New Roman"/>
          <w:sz w:val="24"/>
          <w:szCs w:val="24"/>
        </w:rPr>
        <w:t>Clear and concise communication with the members.</w:t>
      </w:r>
    </w:p>
    <w:p w14:paraId="0000002A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Building Relationships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Establishing and maintaining connections with individuals.</w:t>
      </w:r>
    </w:p>
    <w:p w14:paraId="0000002B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Moderation - </w:t>
      </w:r>
      <w:r>
        <w:rPr>
          <w:rFonts w:ascii="Times New Roman" w:eastAsia="Times New Roman" w:hAnsi="Times New Roman" w:cs="Times New Roman"/>
          <w:sz w:val="24"/>
          <w:szCs w:val="24"/>
        </w:rPr>
        <w:t>Mediating and moderating discussions between members and within the organization and the committees.</w:t>
      </w:r>
    </w:p>
    <w:p w14:paraId="0000002C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Nonverbal Communication - </w:t>
      </w:r>
      <w:r>
        <w:rPr>
          <w:rFonts w:ascii="Times New Roman" w:eastAsia="Times New Roman" w:hAnsi="Times New Roman" w:cs="Times New Roman"/>
          <w:sz w:val="24"/>
          <w:szCs w:val="24"/>
        </w:rPr>
        <w:t>Proficiency in interpreting and utilizing nonverbal cues (as the position deals with a wide range of people coming from different cultures).</w:t>
      </w:r>
    </w:p>
    <w:p w14:paraId="0000002D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Strategic Thinking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Planning and considering long-term implications while also being able to remember past events and decisions.</w:t>
      </w:r>
    </w:p>
    <w:p w14:paraId="0000002E" w14:textId="77777777" w:rsidR="00344BE1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IT proficiency - </w:t>
      </w:r>
      <w:r>
        <w:rPr>
          <w:rFonts w:ascii="Times New Roman" w:eastAsia="Times New Roman" w:hAnsi="Times New Roman" w:cs="Times New Roman"/>
          <w:sz w:val="24"/>
          <w:szCs w:val="24"/>
        </w:rPr>
        <w:t>Competence in utilizing current technology for better communication and organization.</w:t>
      </w:r>
    </w:p>
    <w:p w14:paraId="0000002F" w14:textId="77777777" w:rsidR="00344BE1" w:rsidRDefault="00344BE1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30" w14:textId="77777777" w:rsidR="00344BE1" w:rsidRDefault="00000000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  <w:r>
        <w:pict w14:anchorId="008AA149">
          <v:rect id="_x0000_i1025" style="width:0;height:1.5pt" o:hralign="center" o:hrstd="t" o:hr="t" fillcolor="#a0a0a0" stroked="f"/>
        </w:pict>
      </w:r>
    </w:p>
    <w:p w14:paraId="00000031" w14:textId="77777777" w:rsidR="00344BE1" w:rsidRDefault="00344BE1">
      <w:pPr>
        <w:rPr>
          <w:rFonts w:ascii="Times New Roman" w:eastAsia="Times New Roman" w:hAnsi="Times New Roman" w:cs="Times New Roman"/>
          <w:color w:val="B45F06"/>
          <w:sz w:val="24"/>
          <w:szCs w:val="24"/>
        </w:rPr>
      </w:pPr>
    </w:p>
    <w:p w14:paraId="00000032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Additional Information</w:t>
      </w:r>
    </w:p>
    <w:p w14:paraId="00000033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Challenges</w:t>
      </w:r>
    </w:p>
    <w:p w14:paraId="00000034" w14:textId="77777777" w:rsidR="00344BE1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Monitoring Challenges - </w:t>
      </w:r>
      <w:r>
        <w:rPr>
          <w:rFonts w:ascii="Times New Roman" w:eastAsia="Times New Roman" w:hAnsi="Times New Roman" w:cs="Times New Roman"/>
          <w:sz w:val="24"/>
          <w:szCs w:val="24"/>
        </w:rPr>
        <w:t>Difficulty in constantly monitoring all activities and individuals due to the remote nature of the role.</w:t>
      </w:r>
    </w:p>
    <w:p w14:paraId="00000035" w14:textId="77777777" w:rsidR="00344BE1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Major Crises / Firefighting - </w:t>
      </w:r>
      <w:r>
        <w:rPr>
          <w:rFonts w:ascii="Times New Roman" w:eastAsia="Times New Roman" w:hAnsi="Times New Roman" w:cs="Times New Roman"/>
          <w:sz w:val="24"/>
          <w:szCs w:val="24"/>
        </w:rPr>
        <w:t>Presidents regularly face significant crises, often related to conference management or global conflicts, which can disrupt regular operations.</w:t>
      </w:r>
    </w:p>
    <w:p w14:paraId="00000036" w14:textId="77777777" w:rsidR="00344BE1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Impact of Global Events - </w:t>
      </w:r>
      <w:r>
        <w:rPr>
          <w:rFonts w:ascii="Times New Roman" w:eastAsia="Times New Roman" w:hAnsi="Times New Roman" w:cs="Times New Roman"/>
          <w:sz w:val="24"/>
          <w:szCs w:val="24"/>
        </w:rPr>
        <w:t>External events such as the Ukraine invasion or Palestine-Israel conflict can significantly impact the organization's operations, leading to the need for crisis-management.</w:t>
      </w:r>
    </w:p>
    <w:p w14:paraId="00000037" w14:textId="77777777" w:rsidR="00344BE1" w:rsidRDefault="00000000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Resolution Strategies - </w:t>
      </w:r>
      <w:r>
        <w:rPr>
          <w:rFonts w:ascii="Times New Roman" w:eastAsia="Times New Roman" w:hAnsi="Times New Roman" w:cs="Times New Roman"/>
          <w:sz w:val="24"/>
          <w:szCs w:val="24"/>
        </w:rPr>
        <w:t>Developing programs to address and resolve conflicts that arise, ensuring the organization can navigate through crises effectively.</w:t>
      </w:r>
    </w:p>
    <w:p w14:paraId="00000038" w14:textId="77777777" w:rsidR="00344BE1" w:rsidRDefault="00344B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344BE1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Tasks That Can Be Possibly Delegated to a Paid Employee</w:t>
      </w:r>
    </w:p>
    <w:p w14:paraId="0000003A" w14:textId="77777777" w:rsidR="00344BE1" w:rsidRDefault="00000000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before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 manager - Could have decision-making authority on issues related to the technical and technological aspects of the organization</w:t>
      </w:r>
    </w:p>
    <w:p w14:paraId="0000003B" w14:textId="77777777" w:rsidR="00344BE1" w:rsidRDefault="00000000">
      <w:pPr>
        <w:numPr>
          <w:ilvl w:val="0"/>
          <w:numId w:val="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Note: Even though the idea of appointing an executive director or project manager to assume certain responsibilities might seem useful, this may actually be quite complicated and may require careful consideration.</w:t>
      </w:r>
    </w:p>
    <w:sectPr w:rsidR="00344BE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02A8CF2-BFAD-4BF9-9BCD-DD40EFD8AF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511FB6-AC7C-4FBE-B6AA-934537F4BA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962C28-2379-47F9-9998-3DBDF324FB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03CEB"/>
    <w:multiLevelType w:val="multilevel"/>
    <w:tmpl w:val="A6EC5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B32343"/>
    <w:multiLevelType w:val="multilevel"/>
    <w:tmpl w:val="07F8F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A06371"/>
    <w:multiLevelType w:val="multilevel"/>
    <w:tmpl w:val="C18A45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B2358F"/>
    <w:multiLevelType w:val="multilevel"/>
    <w:tmpl w:val="CFB25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6F0BFA"/>
    <w:multiLevelType w:val="multilevel"/>
    <w:tmpl w:val="6E52C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9830AB"/>
    <w:multiLevelType w:val="multilevel"/>
    <w:tmpl w:val="78280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AE43C1"/>
    <w:multiLevelType w:val="multilevel"/>
    <w:tmpl w:val="F7087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7828043">
    <w:abstractNumId w:val="2"/>
  </w:num>
  <w:num w:numId="2" w16cid:durableId="400443259">
    <w:abstractNumId w:val="3"/>
  </w:num>
  <w:num w:numId="3" w16cid:durableId="1482697938">
    <w:abstractNumId w:val="4"/>
  </w:num>
  <w:num w:numId="4" w16cid:durableId="1431001166">
    <w:abstractNumId w:val="1"/>
  </w:num>
  <w:num w:numId="5" w16cid:durableId="401106607">
    <w:abstractNumId w:val="5"/>
  </w:num>
  <w:num w:numId="6" w16cid:durableId="2033410317">
    <w:abstractNumId w:val="6"/>
  </w:num>
  <w:num w:numId="7" w16cid:durableId="533690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BE1"/>
    <w:rsid w:val="00174196"/>
    <w:rsid w:val="00226E58"/>
    <w:rsid w:val="0034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F0E23"/>
  <w15:docId w15:val="{806A170E-342B-475A-8DC2-CADE1B512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4125</Characters>
  <Application>Microsoft Office Word</Application>
  <DocSecurity>0</DocSecurity>
  <Lines>100</Lines>
  <Paragraphs>57</Paragraphs>
  <ScaleCrop>false</ScaleCrop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Zeynep Aycan</cp:lastModifiedBy>
  <cp:revision>2</cp:revision>
  <dcterms:created xsi:type="dcterms:W3CDTF">2026-07-06T11:19:00Z</dcterms:created>
  <dcterms:modified xsi:type="dcterms:W3CDTF">2026-07-06T11:19:00Z</dcterms:modified>
</cp:coreProperties>
</file>