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1740" w14:textId="50EB7EB0" w:rsidR="00F1545C" w:rsidRDefault="00E52CFA" w:rsidP="00E52CFA">
      <w:pPr>
        <w:jc w:val="center"/>
        <w:rPr>
          <w:rFonts w:ascii="Arial" w:hAnsi="Arial" w:cs="Arial"/>
          <w:b/>
          <w:bCs/>
          <w:u w:val="single"/>
        </w:rPr>
      </w:pPr>
      <w:r>
        <w:rPr>
          <w:rFonts w:ascii="Arial" w:hAnsi="Arial" w:cs="Arial"/>
          <w:b/>
          <w:bCs/>
          <w:u w:val="single"/>
        </w:rPr>
        <w:t xml:space="preserve">LYNN BEIDECK </w:t>
      </w:r>
    </w:p>
    <w:p w14:paraId="33A691A1" w14:textId="54E67A40" w:rsidR="00E52CFA" w:rsidRDefault="00E52CFA" w:rsidP="00E52CFA">
      <w:pPr>
        <w:jc w:val="center"/>
        <w:rPr>
          <w:rFonts w:ascii="Arial" w:hAnsi="Arial" w:cs="Arial"/>
        </w:rPr>
      </w:pPr>
      <w:r>
        <w:rPr>
          <w:rFonts w:ascii="Arial" w:hAnsi="Arial" w:cs="Arial"/>
        </w:rPr>
        <w:t>LIMHP, LADC, PC</w:t>
      </w:r>
    </w:p>
    <w:p w14:paraId="78A485CF" w14:textId="2CE208AB" w:rsidR="00E52CFA" w:rsidRDefault="00E52CFA" w:rsidP="00E52CFA">
      <w:pPr>
        <w:jc w:val="center"/>
        <w:rPr>
          <w:rFonts w:ascii="Arial" w:hAnsi="Arial" w:cs="Arial"/>
        </w:rPr>
      </w:pPr>
      <w:r>
        <w:rPr>
          <w:rFonts w:ascii="Arial" w:hAnsi="Arial" w:cs="Arial"/>
        </w:rPr>
        <w:t>Registered Provider Nebraska Supreme Court</w:t>
      </w:r>
    </w:p>
    <w:p w14:paraId="3FD5F654" w14:textId="67EA480E" w:rsidR="00E52CFA" w:rsidRDefault="00E52CFA" w:rsidP="00E52CFA">
      <w:pPr>
        <w:jc w:val="center"/>
        <w:rPr>
          <w:rFonts w:ascii="Arial" w:hAnsi="Arial" w:cs="Arial"/>
        </w:rPr>
      </w:pPr>
      <w:r>
        <w:rPr>
          <w:rFonts w:ascii="Arial" w:hAnsi="Arial" w:cs="Arial"/>
        </w:rPr>
        <w:t>3119 S. 33</w:t>
      </w:r>
      <w:r w:rsidRPr="00E52CFA">
        <w:rPr>
          <w:rFonts w:ascii="Arial" w:hAnsi="Arial" w:cs="Arial"/>
          <w:vertAlign w:val="superscript"/>
        </w:rPr>
        <w:t>rd</w:t>
      </w:r>
      <w:r>
        <w:rPr>
          <w:rFonts w:ascii="Arial" w:hAnsi="Arial" w:cs="Arial"/>
        </w:rPr>
        <w:t xml:space="preserve"> St. Lincoln, NE. 68510</w:t>
      </w:r>
    </w:p>
    <w:p w14:paraId="72B52D71" w14:textId="58E65A7A" w:rsidR="00E52CFA" w:rsidRDefault="00E52CFA" w:rsidP="00E52CFA">
      <w:pPr>
        <w:jc w:val="center"/>
        <w:rPr>
          <w:rFonts w:ascii="Arial" w:hAnsi="Arial" w:cs="Arial"/>
        </w:rPr>
      </w:pPr>
      <w:r>
        <w:rPr>
          <w:rFonts w:ascii="Arial" w:hAnsi="Arial" w:cs="Arial"/>
        </w:rPr>
        <w:t xml:space="preserve">(402) 560-9558; </w:t>
      </w:r>
      <w:hyperlink r:id="rId4" w:history="1">
        <w:r w:rsidRPr="00612824">
          <w:rPr>
            <w:rStyle w:val="Hyperlink"/>
            <w:rFonts w:ascii="Arial" w:hAnsi="Arial" w:cs="Arial"/>
          </w:rPr>
          <w:t>LynnBeideck3@gmail.com</w:t>
        </w:r>
      </w:hyperlink>
    </w:p>
    <w:p w14:paraId="36766087" w14:textId="77777777" w:rsidR="00E52CFA" w:rsidRDefault="00E52CFA" w:rsidP="00E52CFA">
      <w:pPr>
        <w:jc w:val="center"/>
        <w:rPr>
          <w:rFonts w:ascii="Arial" w:hAnsi="Arial" w:cs="Arial"/>
        </w:rPr>
      </w:pPr>
    </w:p>
    <w:p w14:paraId="17D84961" w14:textId="3A6B7DF5" w:rsidR="00E52CFA" w:rsidRDefault="00E52CFA" w:rsidP="00E52CFA">
      <w:pPr>
        <w:jc w:val="center"/>
        <w:rPr>
          <w:rFonts w:ascii="Arial" w:hAnsi="Arial" w:cs="Arial"/>
          <w:u w:val="single"/>
        </w:rPr>
      </w:pPr>
      <w:r w:rsidRPr="00E52CFA">
        <w:rPr>
          <w:rFonts w:ascii="Arial" w:hAnsi="Arial" w:cs="Arial"/>
          <w:u w:val="single"/>
        </w:rPr>
        <w:t>Consent to Release Confidential Information</w:t>
      </w:r>
    </w:p>
    <w:p w14:paraId="546D9154" w14:textId="77777777" w:rsidR="00E52CFA" w:rsidRDefault="00E52CFA" w:rsidP="00E52CFA">
      <w:pPr>
        <w:jc w:val="center"/>
        <w:rPr>
          <w:rFonts w:ascii="Arial" w:hAnsi="Arial" w:cs="Arial"/>
          <w:u w:val="single"/>
        </w:rPr>
      </w:pPr>
    </w:p>
    <w:p w14:paraId="0CD0CFD2" w14:textId="77777777" w:rsidR="00855A4B" w:rsidRDefault="00E52CFA" w:rsidP="00E52CFA">
      <w:pPr>
        <w:rPr>
          <w:rFonts w:ascii="Arial" w:hAnsi="Arial" w:cs="Arial"/>
          <w:b/>
          <w:bCs/>
        </w:rPr>
      </w:pPr>
      <w:r>
        <w:rPr>
          <w:rFonts w:ascii="Arial" w:hAnsi="Arial" w:cs="Arial"/>
          <w:b/>
          <w:bCs/>
        </w:rPr>
        <w:t>I hereby authorize Lynn Beideck LIMHP, LADC, LPC that</w:t>
      </w:r>
    </w:p>
    <w:p w14:paraId="17429B47" w14:textId="26479E58" w:rsidR="00E52CFA" w:rsidRDefault="00E52CFA" w:rsidP="00E52CFA">
      <w:pPr>
        <w:rPr>
          <w:rFonts w:ascii="Arial" w:hAnsi="Arial" w:cs="Arial"/>
        </w:rPr>
      </w:pPr>
      <w:r>
        <w:rPr>
          <w:rFonts w:ascii="Arial" w:hAnsi="Arial" w:cs="Arial"/>
        </w:rPr>
        <w:t>(</w:t>
      </w:r>
      <w:r w:rsidR="00855A4B">
        <w:rPr>
          <w:rFonts w:ascii="Arial" w:hAnsi="Arial" w:cs="Arial"/>
        </w:rPr>
        <w:t>C</w:t>
      </w:r>
      <w:r>
        <w:rPr>
          <w:rFonts w:ascii="Arial" w:hAnsi="Arial" w:cs="Arial"/>
        </w:rPr>
        <w:t>lient name): ___________________</w:t>
      </w:r>
      <w:r w:rsidR="00855A4B">
        <w:rPr>
          <w:rFonts w:ascii="Arial" w:hAnsi="Arial" w:cs="Arial"/>
        </w:rPr>
        <w:t>____</w:t>
      </w:r>
      <w:r>
        <w:rPr>
          <w:rFonts w:ascii="Arial" w:hAnsi="Arial" w:cs="Arial"/>
        </w:rPr>
        <w:t xml:space="preserve"> Date of Birth: ______________________</w:t>
      </w:r>
    </w:p>
    <w:p w14:paraId="104CE143" w14:textId="351E9D79" w:rsidR="00855A4B" w:rsidRDefault="00E52CFA" w:rsidP="00E52CFA">
      <w:pPr>
        <w:rPr>
          <w:rFonts w:ascii="Arial" w:hAnsi="Arial" w:cs="Arial"/>
        </w:rPr>
      </w:pPr>
      <w:r>
        <w:rPr>
          <w:rFonts w:ascii="Arial" w:hAnsi="Arial" w:cs="Arial"/>
        </w:rPr>
        <w:t>May exchange information to/from: __________________________________</w:t>
      </w:r>
      <w:r w:rsidR="00855A4B">
        <w:rPr>
          <w:rFonts w:ascii="Arial" w:hAnsi="Arial" w:cs="Arial"/>
        </w:rPr>
        <w:t>______</w:t>
      </w:r>
    </w:p>
    <w:p w14:paraId="530766DE" w14:textId="5C18758F" w:rsidR="00E52CFA" w:rsidRDefault="00E52CFA" w:rsidP="00E52CFA">
      <w:pPr>
        <w:rPr>
          <w:rFonts w:ascii="Arial" w:hAnsi="Arial" w:cs="Arial"/>
        </w:rPr>
      </w:pPr>
      <w:r>
        <w:rPr>
          <w:rFonts w:ascii="Arial" w:hAnsi="Arial" w:cs="Arial"/>
        </w:rPr>
        <w:t xml:space="preserve"> </w:t>
      </w:r>
      <w:r w:rsidR="00855A4B">
        <w:rPr>
          <w:rFonts w:ascii="Arial" w:hAnsi="Arial" w:cs="Arial"/>
        </w:rPr>
        <w:t>E</w:t>
      </w:r>
      <w:r>
        <w:rPr>
          <w:rFonts w:ascii="Arial" w:hAnsi="Arial" w:cs="Arial"/>
        </w:rPr>
        <w:t>xpires: _____</w:t>
      </w:r>
      <w:r w:rsidR="00855A4B">
        <w:rPr>
          <w:rFonts w:ascii="Arial" w:hAnsi="Arial" w:cs="Arial"/>
        </w:rPr>
        <w:t>_________________</w:t>
      </w:r>
    </w:p>
    <w:p w14:paraId="161DD5D1" w14:textId="1123E578" w:rsidR="00E52CFA" w:rsidRDefault="00E52CFA" w:rsidP="00E52CFA">
      <w:pPr>
        <w:rPr>
          <w:rFonts w:ascii="Arial" w:hAnsi="Arial" w:cs="Arial"/>
        </w:rPr>
      </w:pPr>
      <w:r>
        <w:rPr>
          <w:rFonts w:ascii="Arial" w:hAnsi="Arial" w:cs="Arial"/>
        </w:rPr>
        <w:t>This information may be used for the following purposes: ______________________________</w:t>
      </w:r>
    </w:p>
    <w:p w14:paraId="3C5398E6" w14:textId="0D2B4C68" w:rsidR="00E52CFA" w:rsidRDefault="00E52CFA" w:rsidP="00E52CFA">
      <w:pPr>
        <w:rPr>
          <w:rFonts w:ascii="Arial" w:hAnsi="Arial" w:cs="Arial"/>
        </w:rPr>
      </w:pPr>
      <w:r>
        <w:rPr>
          <w:rFonts w:ascii="Arial" w:hAnsi="Arial" w:cs="Arial"/>
        </w:rPr>
        <w:t>___________________________________________________________________________</w:t>
      </w:r>
    </w:p>
    <w:p w14:paraId="616B2E51" w14:textId="34CFC670" w:rsidR="00E52CFA" w:rsidRDefault="00E52CFA" w:rsidP="00E52CFA">
      <w:pPr>
        <w:rPr>
          <w:rFonts w:ascii="Arial" w:hAnsi="Arial" w:cs="Arial"/>
        </w:rPr>
      </w:pPr>
      <w:r>
        <w:rPr>
          <w:rFonts w:ascii="Arial" w:hAnsi="Arial" w:cs="Arial"/>
        </w:rPr>
        <w:t>Information disclosed may contain any assessment report, diagnoses, treatment plan, discharge summary, written and verbal communication, medical and physical history, social history, drug and alcohol history, any testing results, legal record, progress notes and treatment recommendations.</w:t>
      </w:r>
    </w:p>
    <w:p w14:paraId="6EDA3863" w14:textId="01AE65E6" w:rsidR="00E52CFA" w:rsidRDefault="00E52CFA" w:rsidP="00E52CFA">
      <w:pPr>
        <w:rPr>
          <w:rFonts w:ascii="Arial" w:hAnsi="Arial" w:cs="Arial"/>
        </w:rPr>
      </w:pPr>
      <w:r>
        <w:rPr>
          <w:rFonts w:ascii="Arial" w:hAnsi="Arial" w:cs="Arial"/>
        </w:rPr>
        <w:t>I understand that I may revoke this consent at any time by written notice. I understand that this does not cover information already shared before I should provide written notice to cease sharing information. A copy or photo of this release is the same as the actual copy.</w:t>
      </w:r>
    </w:p>
    <w:p w14:paraId="6A7B2048" w14:textId="187CBA49" w:rsidR="00E52CFA" w:rsidRDefault="00E52CFA" w:rsidP="00E52CFA">
      <w:pPr>
        <w:rPr>
          <w:rFonts w:ascii="Arial" w:hAnsi="Arial" w:cs="Arial"/>
        </w:rPr>
      </w:pPr>
      <w:r>
        <w:rPr>
          <w:rFonts w:ascii="Arial" w:hAnsi="Arial" w:cs="Arial"/>
        </w:rPr>
        <w:t>Client Signature: ________________________________________________________</w:t>
      </w:r>
    </w:p>
    <w:p w14:paraId="0C2F72CF" w14:textId="7D1D90BD" w:rsidR="00E52CFA" w:rsidRDefault="00E52CFA" w:rsidP="00E52CFA">
      <w:pPr>
        <w:rPr>
          <w:rFonts w:ascii="Arial" w:hAnsi="Arial" w:cs="Arial"/>
        </w:rPr>
      </w:pPr>
      <w:r>
        <w:rPr>
          <w:rFonts w:ascii="Arial" w:hAnsi="Arial" w:cs="Arial"/>
        </w:rPr>
        <w:t>Parent or Guardian Signature: ______________________________________________</w:t>
      </w:r>
    </w:p>
    <w:p w14:paraId="18D4C1A0" w14:textId="332AF0B6" w:rsidR="00E52CFA" w:rsidRDefault="00C522DD" w:rsidP="00E52CFA">
      <w:pPr>
        <w:rPr>
          <w:rFonts w:ascii="Arial" w:hAnsi="Arial" w:cs="Arial"/>
        </w:rPr>
      </w:pPr>
      <w:r>
        <w:rPr>
          <w:rFonts w:ascii="Arial" w:hAnsi="Arial" w:cs="Arial"/>
        </w:rPr>
        <w:t>Witness</w:t>
      </w:r>
      <w:r w:rsidR="00E52CFA">
        <w:rPr>
          <w:rFonts w:ascii="Arial" w:hAnsi="Arial" w:cs="Arial"/>
        </w:rPr>
        <w:t xml:space="preserve"> Signature: _________________________________________________________</w:t>
      </w:r>
    </w:p>
    <w:p w14:paraId="131AB3A6" w14:textId="208C337A" w:rsidR="00E52CFA" w:rsidRDefault="00E52CFA" w:rsidP="00E52CFA">
      <w:pPr>
        <w:rPr>
          <w:rFonts w:ascii="Arial" w:hAnsi="Arial" w:cs="Arial"/>
        </w:rPr>
      </w:pPr>
      <w:r>
        <w:rPr>
          <w:rFonts w:ascii="Arial" w:hAnsi="Arial" w:cs="Arial"/>
        </w:rPr>
        <w:t>Date: ________________</w:t>
      </w:r>
    </w:p>
    <w:p w14:paraId="753A479C" w14:textId="77777777" w:rsidR="00E52CFA" w:rsidRDefault="00E52CFA" w:rsidP="00E52CFA">
      <w:pPr>
        <w:rPr>
          <w:rFonts w:ascii="Arial" w:hAnsi="Arial" w:cs="Arial"/>
        </w:rPr>
      </w:pPr>
    </w:p>
    <w:p w14:paraId="1A3D5936" w14:textId="77777777" w:rsidR="00E52CFA" w:rsidRPr="00E52CFA" w:rsidRDefault="00E52CFA" w:rsidP="00E52CFA">
      <w:pPr>
        <w:rPr>
          <w:rFonts w:ascii="Arial" w:hAnsi="Arial" w:cs="Arial"/>
        </w:rPr>
      </w:pPr>
    </w:p>
    <w:p w14:paraId="25202683" w14:textId="77777777" w:rsidR="00E52CFA" w:rsidRPr="00E52CFA" w:rsidRDefault="00E52CFA" w:rsidP="00E52CFA">
      <w:pPr>
        <w:jc w:val="center"/>
        <w:rPr>
          <w:rFonts w:ascii="Arial" w:hAnsi="Arial" w:cs="Arial"/>
        </w:rPr>
      </w:pPr>
    </w:p>
    <w:sectPr w:rsidR="00E52CFA" w:rsidRPr="00E5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FA"/>
    <w:rsid w:val="00414995"/>
    <w:rsid w:val="00613624"/>
    <w:rsid w:val="00855A4B"/>
    <w:rsid w:val="00AA2F36"/>
    <w:rsid w:val="00C011A7"/>
    <w:rsid w:val="00C522DD"/>
    <w:rsid w:val="00D5332C"/>
    <w:rsid w:val="00E52CFA"/>
    <w:rsid w:val="00F15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BB64"/>
  <w15:chartTrackingRefBased/>
  <w15:docId w15:val="{5C1E96F0-E5F6-443F-B22E-5C79DFE3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CFA"/>
    <w:rPr>
      <w:rFonts w:eastAsiaTheme="majorEastAsia" w:cstheme="majorBidi"/>
      <w:color w:val="272727" w:themeColor="text1" w:themeTint="D8"/>
    </w:rPr>
  </w:style>
  <w:style w:type="paragraph" w:styleId="Title">
    <w:name w:val="Title"/>
    <w:basedOn w:val="Normal"/>
    <w:next w:val="Normal"/>
    <w:link w:val="TitleChar"/>
    <w:uiPriority w:val="10"/>
    <w:qFormat/>
    <w:rsid w:val="00E52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CFA"/>
    <w:pPr>
      <w:spacing w:before="160"/>
      <w:jc w:val="center"/>
    </w:pPr>
    <w:rPr>
      <w:i/>
      <w:iCs/>
      <w:color w:val="404040" w:themeColor="text1" w:themeTint="BF"/>
    </w:rPr>
  </w:style>
  <w:style w:type="character" w:customStyle="1" w:styleId="QuoteChar">
    <w:name w:val="Quote Char"/>
    <w:basedOn w:val="DefaultParagraphFont"/>
    <w:link w:val="Quote"/>
    <w:uiPriority w:val="29"/>
    <w:rsid w:val="00E52CFA"/>
    <w:rPr>
      <w:i/>
      <w:iCs/>
      <w:color w:val="404040" w:themeColor="text1" w:themeTint="BF"/>
    </w:rPr>
  </w:style>
  <w:style w:type="paragraph" w:styleId="ListParagraph">
    <w:name w:val="List Paragraph"/>
    <w:basedOn w:val="Normal"/>
    <w:uiPriority w:val="34"/>
    <w:qFormat/>
    <w:rsid w:val="00E52CFA"/>
    <w:pPr>
      <w:ind w:left="720"/>
      <w:contextualSpacing/>
    </w:pPr>
  </w:style>
  <w:style w:type="character" w:styleId="IntenseEmphasis">
    <w:name w:val="Intense Emphasis"/>
    <w:basedOn w:val="DefaultParagraphFont"/>
    <w:uiPriority w:val="21"/>
    <w:qFormat/>
    <w:rsid w:val="00E52CFA"/>
    <w:rPr>
      <w:i/>
      <w:iCs/>
      <w:color w:val="0F4761" w:themeColor="accent1" w:themeShade="BF"/>
    </w:rPr>
  </w:style>
  <w:style w:type="paragraph" w:styleId="IntenseQuote">
    <w:name w:val="Intense Quote"/>
    <w:basedOn w:val="Normal"/>
    <w:next w:val="Normal"/>
    <w:link w:val="IntenseQuoteChar"/>
    <w:uiPriority w:val="30"/>
    <w:qFormat/>
    <w:rsid w:val="00E52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CFA"/>
    <w:rPr>
      <w:i/>
      <w:iCs/>
      <w:color w:val="0F4761" w:themeColor="accent1" w:themeShade="BF"/>
    </w:rPr>
  </w:style>
  <w:style w:type="character" w:styleId="IntenseReference">
    <w:name w:val="Intense Reference"/>
    <w:basedOn w:val="DefaultParagraphFont"/>
    <w:uiPriority w:val="32"/>
    <w:qFormat/>
    <w:rsid w:val="00E52CFA"/>
    <w:rPr>
      <w:b/>
      <w:bCs/>
      <w:smallCaps/>
      <w:color w:val="0F4761" w:themeColor="accent1" w:themeShade="BF"/>
      <w:spacing w:val="5"/>
    </w:rPr>
  </w:style>
  <w:style w:type="character" w:styleId="Hyperlink">
    <w:name w:val="Hyperlink"/>
    <w:basedOn w:val="DefaultParagraphFont"/>
    <w:uiPriority w:val="99"/>
    <w:unhideWhenUsed/>
    <w:rsid w:val="00E52CFA"/>
    <w:rPr>
      <w:color w:val="467886" w:themeColor="hyperlink"/>
      <w:u w:val="single"/>
    </w:rPr>
  </w:style>
  <w:style w:type="character" w:styleId="UnresolvedMention">
    <w:name w:val="Unresolved Mention"/>
    <w:basedOn w:val="DefaultParagraphFont"/>
    <w:uiPriority w:val="99"/>
    <w:semiHidden/>
    <w:unhideWhenUsed/>
    <w:rsid w:val="00E5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Beideck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Beideck</dc:creator>
  <cp:keywords/>
  <dc:description/>
  <cp:lastModifiedBy>Lynn Beideck</cp:lastModifiedBy>
  <cp:revision>4</cp:revision>
  <dcterms:created xsi:type="dcterms:W3CDTF">2024-10-21T22:48:00Z</dcterms:created>
  <dcterms:modified xsi:type="dcterms:W3CDTF">2025-12-05T00:42:00Z</dcterms:modified>
</cp:coreProperties>
</file>