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31E13" w:rsidRDefault="004042AB" w14:paraId="0E15048D" w14:textId="77777777">
      <w:r>
        <w:rPr>
          <w:noProof/>
        </w:rPr>
        <w:drawing>
          <wp:anchor distT="0" distB="0" distL="114300" distR="114300" simplePos="0" relativeHeight="251657216" behindDoc="1" locked="0" layoutInCell="1" allowOverlap="1" wp14:anchorId="0E1504DB" wp14:editId="0E1504DC">
            <wp:simplePos x="0" y="0"/>
            <wp:positionH relativeFrom="column">
              <wp:posOffset>1561465</wp:posOffset>
            </wp:positionH>
            <wp:positionV relativeFrom="paragraph">
              <wp:posOffset>-243205</wp:posOffset>
            </wp:positionV>
            <wp:extent cx="2952115" cy="205994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2115" cy="205994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31E13" w:rsidR="00931E13" w:rsidP="00931E13" w:rsidRDefault="00931E13" w14:paraId="0E15048E" w14:textId="77777777"/>
    <w:p w:rsidRPr="00931E13" w:rsidR="00931E13" w:rsidP="00931E13" w:rsidRDefault="00931E13" w14:paraId="0E15048F" w14:textId="77777777"/>
    <w:p w:rsidRPr="00931E13" w:rsidR="00931E13" w:rsidP="00931E13" w:rsidRDefault="00931E13" w14:paraId="0E150490" w14:textId="77777777"/>
    <w:p w:rsidRPr="00931E13" w:rsidR="00931E13" w:rsidP="00931E13" w:rsidRDefault="00931E13" w14:paraId="0E150491" w14:textId="77777777"/>
    <w:p w:rsidR="00931E13" w:rsidP="00931E13" w:rsidRDefault="00931E13" w14:paraId="0E150492" w14:textId="77777777"/>
    <w:p w:rsidR="00931E13" w:rsidP="00931E13" w:rsidRDefault="00931E13" w14:paraId="0E150493" w14:textId="77777777">
      <w:pPr>
        <w:jc w:val="center"/>
        <w:rPr>
          <w:sz w:val="18"/>
          <w:szCs w:val="18"/>
        </w:rPr>
      </w:pPr>
    </w:p>
    <w:p w:rsidRPr="00AD7B66" w:rsidR="00AE13AD" w:rsidP="0F042BA0" w:rsidRDefault="00A544F0" w14:paraId="0E150494" w14:textId="77777777">
      <w:pPr>
        <w:jc w:val="center"/>
        <w:rPr>
          <w:sz w:val="20"/>
          <w:szCs w:val="20"/>
        </w:rPr>
      </w:pPr>
      <w:r>
        <w:rPr>
          <w:sz w:val="20"/>
          <w:szCs w:val="20"/>
        </w:rPr>
        <w:t xml:space="preserve">668 Main </w:t>
      </w:r>
      <w:r w:rsidR="009B5446">
        <w:rPr>
          <w:sz w:val="20"/>
          <w:szCs w:val="20"/>
        </w:rPr>
        <w:t>Street     Lumberton</w:t>
      </w:r>
      <w:r w:rsidRPr="0F042BA0" w:rsidR="0F042BA0">
        <w:rPr>
          <w:sz w:val="20"/>
          <w:szCs w:val="20"/>
        </w:rPr>
        <w:t>, NJ  080</w:t>
      </w:r>
      <w:r w:rsidR="009B5446">
        <w:rPr>
          <w:sz w:val="20"/>
          <w:szCs w:val="20"/>
        </w:rPr>
        <w:t>48</w:t>
      </w:r>
    </w:p>
    <w:p w:rsidR="009B5446" w:rsidP="009B5446" w:rsidRDefault="009B5446" w14:paraId="0E150495" w14:textId="77777777">
      <w:pPr>
        <w:rPr>
          <w:sz w:val="20"/>
          <w:szCs w:val="20"/>
        </w:rPr>
      </w:pPr>
      <w:r>
        <w:rPr>
          <w:sz w:val="20"/>
          <w:szCs w:val="20"/>
        </w:rPr>
        <w:t xml:space="preserve">                                                                    1000 N. West Street   Wilmington, DE  19801 </w:t>
      </w:r>
    </w:p>
    <w:p w:rsidRPr="00AD7B66" w:rsidR="00AE13AD" w:rsidP="009B5446" w:rsidRDefault="009B5446" w14:paraId="0E150496" w14:textId="77777777">
      <w:pPr>
        <w:rPr>
          <w:sz w:val="20"/>
          <w:szCs w:val="20"/>
        </w:rPr>
      </w:pPr>
      <w:r>
        <w:rPr>
          <w:sz w:val="20"/>
          <w:szCs w:val="20"/>
        </w:rPr>
        <w:t xml:space="preserve">                                                                                           </w:t>
      </w:r>
      <w:r w:rsidRPr="0F042BA0" w:rsidR="00AE13AD">
        <w:rPr>
          <w:sz w:val="20"/>
          <w:szCs w:val="20"/>
        </w:rPr>
        <w:t>609-66</w:t>
      </w:r>
      <w:r>
        <w:rPr>
          <w:sz w:val="20"/>
          <w:szCs w:val="20"/>
        </w:rPr>
        <w:t>7</w:t>
      </w:r>
      <w:r w:rsidRPr="0F042BA0" w:rsidR="00AE13AD">
        <w:rPr>
          <w:sz w:val="20"/>
          <w:szCs w:val="20"/>
        </w:rPr>
        <w:t>-</w:t>
      </w:r>
      <w:r>
        <w:rPr>
          <w:sz w:val="20"/>
          <w:szCs w:val="20"/>
        </w:rPr>
        <w:t>7353</w:t>
      </w:r>
    </w:p>
    <w:p w:rsidRPr="00AD7B66" w:rsidR="00931E13" w:rsidP="009B5446" w:rsidRDefault="004042AB" w14:paraId="0E150497" w14:textId="77777777">
      <w:pPr>
        <w:rPr>
          <w:sz w:val="20"/>
          <w:szCs w:val="20"/>
        </w:rPr>
      </w:pPr>
      <w:r>
        <w:rPr>
          <w:noProof/>
        </w:rPr>
        <mc:AlternateContent>
          <mc:Choice Requires="wps">
            <w:drawing>
              <wp:anchor distT="4294967295" distB="4294967295" distL="114300" distR="114300" simplePos="0" relativeHeight="251658240" behindDoc="0" locked="0" layoutInCell="1" allowOverlap="1" wp14:anchorId="0E1504DD" wp14:editId="0E1504DE">
                <wp:simplePos x="0" y="0"/>
                <wp:positionH relativeFrom="column">
                  <wp:posOffset>-862330</wp:posOffset>
                </wp:positionH>
                <wp:positionV relativeFrom="paragraph">
                  <wp:posOffset>244474</wp:posOffset>
                </wp:positionV>
                <wp:extent cx="7658100" cy="0"/>
                <wp:effectExtent l="0" t="0" r="0" b="0"/>
                <wp:wrapNone/>
                <wp:docPr id="21116636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58100" cy="0"/>
                        </a:xfrm>
                        <a:prstGeom prst="line">
                          <a:avLst/>
                        </a:prstGeom>
                        <a:noFill/>
                        <a:ln w="19050" cap="flat" cmpd="sng" algn="ctr">
                          <a:solidFill>
                            <a:srgbClr val="FFC000">
                              <a:lumMod val="75000"/>
                            </a:srgb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bf9000" strokeweight="1.5pt" from="-67.9pt,19.25pt" to="535.1pt,19.25pt" w14:anchorId="74649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">
                <v:stroke joinstyle="miter"/>
                <o:lock v:ext="edit" shapetype="f"/>
              </v:line>
            </w:pict>
          </mc:Fallback>
        </mc:AlternateContent>
      </w:r>
      <w:r w:rsidR="009B5446">
        <w:rPr>
          <w:sz w:val="20"/>
          <w:szCs w:val="20"/>
        </w:rPr>
        <w:t xml:space="preserve">                                                                                 FAX:  </w:t>
      </w:r>
      <w:r w:rsidRPr="00AD7B66" w:rsidR="00931E13">
        <w:rPr>
          <w:sz w:val="20"/>
          <w:szCs w:val="20"/>
        </w:rPr>
        <w:t>609</w:t>
      </w:r>
      <w:r w:rsidR="009B5446">
        <w:rPr>
          <w:sz w:val="20"/>
          <w:szCs w:val="20"/>
        </w:rPr>
        <w:t>-667-7944</w:t>
      </w:r>
    </w:p>
    <w:p w:rsidR="0093448A" w:rsidP="0F042BA0" w:rsidRDefault="0093448A" w14:paraId="0E150498" w14:textId="77777777"/>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5"/>
        <w:gridCol w:w="1710"/>
        <w:gridCol w:w="3060"/>
      </w:tblGrid>
      <w:tr w:rsidRPr="00511E22" w:rsidR="0093448A" w:rsidTr="007835A6" w14:paraId="0E15049F" w14:textId="77777777">
        <w:tc>
          <w:tcPr>
            <w:tcW w:w="4675" w:type="dxa"/>
            <w:tcBorders>
              <w:top w:val="single" w:color="auto" w:sz="4" w:space="0"/>
              <w:left w:val="single" w:color="auto" w:sz="4" w:space="0"/>
              <w:bottom w:val="single" w:color="auto" w:sz="4" w:space="0"/>
              <w:right w:val="single" w:color="auto" w:sz="4" w:space="0"/>
            </w:tcBorders>
          </w:tcPr>
          <w:p w:rsidRPr="00511E22" w:rsidR="0093448A" w:rsidRDefault="0093448A" w14:paraId="0E150499" w14:textId="77777777">
            <w:pPr>
              <w:rPr>
                <w:sz w:val="22"/>
                <w:szCs w:val="22"/>
              </w:rPr>
            </w:pPr>
            <w:r w:rsidRPr="00511E22">
              <w:rPr>
                <w:sz w:val="22"/>
                <w:szCs w:val="22"/>
              </w:rPr>
              <w:t xml:space="preserve">Job Title:  </w:t>
            </w:r>
          </w:p>
          <w:p w:rsidRPr="00511E22" w:rsidR="00690751" w:rsidRDefault="007835A6" w14:paraId="0E15049A" w14:textId="77777777">
            <w:pPr>
              <w:rPr>
                <w:sz w:val="22"/>
                <w:szCs w:val="22"/>
              </w:rPr>
            </w:pPr>
            <w:r w:rsidRPr="00511E22">
              <w:rPr>
                <w:sz w:val="22"/>
                <w:szCs w:val="22"/>
              </w:rPr>
              <w:t>Therapeutic Support for Families (TSF)</w:t>
            </w:r>
          </w:p>
        </w:tc>
        <w:tc>
          <w:tcPr>
            <w:tcW w:w="1710" w:type="dxa"/>
            <w:tcBorders>
              <w:top w:val="single" w:color="auto" w:sz="4" w:space="0"/>
              <w:left w:val="single" w:color="auto" w:sz="4" w:space="0"/>
              <w:bottom w:val="single" w:color="auto" w:sz="4" w:space="0"/>
              <w:right w:val="single" w:color="auto" w:sz="4" w:space="0"/>
            </w:tcBorders>
          </w:tcPr>
          <w:p w:rsidRPr="00511E22" w:rsidR="006728D1" w:rsidRDefault="006728D1" w14:paraId="0E15049B" w14:textId="77777777">
            <w:pPr>
              <w:rPr>
                <w:sz w:val="22"/>
                <w:szCs w:val="22"/>
              </w:rPr>
            </w:pPr>
            <w:r w:rsidRPr="00511E22">
              <w:rPr>
                <w:sz w:val="22"/>
                <w:szCs w:val="22"/>
              </w:rPr>
              <w:t>Status:</w:t>
            </w:r>
          </w:p>
          <w:p w:rsidRPr="00511E22" w:rsidR="006728D1" w:rsidRDefault="00CD77E4" w14:paraId="0E15049C" w14:textId="6406DAAB">
            <w:pPr>
              <w:rPr>
                <w:sz w:val="22"/>
                <w:szCs w:val="22"/>
              </w:rPr>
            </w:pPr>
            <w:r w:rsidRPr="00511E22">
              <w:rPr>
                <w:sz w:val="22"/>
                <w:szCs w:val="22"/>
              </w:rPr>
              <w:t>P</w:t>
            </w:r>
            <w:r w:rsidR="00916954">
              <w:rPr>
                <w:sz w:val="22"/>
                <w:szCs w:val="22"/>
              </w:rPr>
              <w:t>er Diem (</w:t>
            </w:r>
            <w:r w:rsidRPr="00511E22" w:rsidR="007835A6">
              <w:rPr>
                <w:sz w:val="22"/>
                <w:szCs w:val="22"/>
              </w:rPr>
              <w:t>Non-Exempt</w:t>
            </w:r>
            <w:r w:rsidR="00916954">
              <w:rPr>
                <w:sz w:val="22"/>
                <w:szCs w:val="22"/>
              </w:rPr>
              <w:t>)</w:t>
            </w:r>
          </w:p>
        </w:tc>
        <w:tc>
          <w:tcPr>
            <w:tcW w:w="3060" w:type="dxa"/>
            <w:tcBorders>
              <w:top w:val="single" w:color="auto" w:sz="4" w:space="0"/>
              <w:left w:val="single" w:color="auto" w:sz="4" w:space="0"/>
              <w:bottom w:val="single" w:color="auto" w:sz="4" w:space="0"/>
              <w:right w:val="single" w:color="auto" w:sz="4" w:space="0"/>
            </w:tcBorders>
          </w:tcPr>
          <w:p w:rsidRPr="00511E22" w:rsidR="006728D1" w:rsidRDefault="006728D1" w14:paraId="0E15049D" w14:textId="77777777">
            <w:pPr>
              <w:rPr>
                <w:sz w:val="22"/>
                <w:szCs w:val="22"/>
              </w:rPr>
            </w:pPr>
            <w:r w:rsidRPr="00511E22">
              <w:rPr>
                <w:sz w:val="22"/>
                <w:szCs w:val="22"/>
              </w:rPr>
              <w:t xml:space="preserve">Program: </w:t>
            </w:r>
          </w:p>
          <w:p w:rsidRPr="00511E22" w:rsidR="0093448A" w:rsidRDefault="009D5F87" w14:paraId="0E15049E" w14:textId="77777777">
            <w:pPr>
              <w:rPr>
                <w:sz w:val="22"/>
                <w:szCs w:val="22"/>
              </w:rPr>
            </w:pPr>
            <w:r w:rsidRPr="00511E22">
              <w:rPr>
                <w:sz w:val="22"/>
                <w:szCs w:val="22"/>
              </w:rPr>
              <w:t>Mental Health Services</w:t>
            </w:r>
            <w:r w:rsidRPr="00511E22" w:rsidR="00A80F0E">
              <w:rPr>
                <w:sz w:val="22"/>
                <w:szCs w:val="22"/>
              </w:rPr>
              <w:t xml:space="preserve">- </w:t>
            </w:r>
            <w:r w:rsidRPr="00511E22" w:rsidR="001B2FEB">
              <w:rPr>
                <w:sz w:val="22"/>
                <w:szCs w:val="22"/>
              </w:rPr>
              <w:t>BSS</w:t>
            </w:r>
          </w:p>
        </w:tc>
      </w:tr>
    </w:tbl>
    <w:p w:rsidRPr="00DE625C" w:rsidR="0093448A" w:rsidP="0093448A" w:rsidRDefault="0093448A" w14:paraId="0E1504A0" w14:textId="77777777">
      <w:pPr>
        <w:rPr>
          <w:sz w:val="16"/>
          <w:szCs w:val="16"/>
        </w:rPr>
      </w:pPr>
    </w:p>
    <w:p w:rsidR="0093448A" w:rsidP="0019520A" w:rsidRDefault="0093448A" w14:paraId="0E1504A1" w14:textId="77777777">
      <w:pPr>
        <w:spacing w:before="100" w:beforeAutospacing="1" w:after="100" w:afterAutospacing="1"/>
        <w:rPr>
          <w:b/>
          <w:sz w:val="20"/>
          <w:szCs w:val="20"/>
        </w:rPr>
      </w:pPr>
      <w:r w:rsidRPr="00496B69">
        <w:rPr>
          <w:b/>
          <w:sz w:val="20"/>
          <w:szCs w:val="20"/>
        </w:rPr>
        <w:t xml:space="preserve">Primary Purpose of Job: </w:t>
      </w:r>
    </w:p>
    <w:p w:rsidR="0019520A" w:rsidP="00D63D36" w:rsidRDefault="0026679D" w14:paraId="0E1504A2" w14:textId="77777777">
      <w:pPr>
        <w:autoSpaceDE w:val="0"/>
        <w:autoSpaceDN w:val="0"/>
        <w:adjustRightInd w:val="0"/>
        <w:rPr>
          <w:sz w:val="20"/>
          <w:szCs w:val="20"/>
          <w:shd w:val="clear" w:color="auto" w:fill="FFFFFF"/>
        </w:rPr>
      </w:pPr>
      <w:r w:rsidRPr="0026679D">
        <w:rPr>
          <w:sz w:val="20"/>
          <w:szCs w:val="20"/>
          <w:shd w:val="clear" w:color="auto" w:fill="FFFFFF"/>
        </w:rPr>
        <w:t>The</w:t>
      </w:r>
      <w:r w:rsidR="007835A6">
        <w:rPr>
          <w:sz w:val="20"/>
          <w:szCs w:val="20"/>
          <w:shd w:val="clear" w:color="auto" w:fill="FFFFFF"/>
        </w:rPr>
        <w:t xml:space="preserve">rapeutic Support for Families </w:t>
      </w:r>
      <w:r w:rsidR="00541E58">
        <w:rPr>
          <w:sz w:val="20"/>
          <w:szCs w:val="20"/>
          <w:shd w:val="clear" w:color="auto" w:fill="FFFFFF"/>
        </w:rPr>
        <w:t>Therapist (</w:t>
      </w:r>
      <w:r w:rsidR="007835A6">
        <w:rPr>
          <w:sz w:val="20"/>
          <w:szCs w:val="20"/>
          <w:shd w:val="clear" w:color="auto" w:fill="FFFFFF"/>
        </w:rPr>
        <w:t>T</w:t>
      </w:r>
      <w:r w:rsidR="00541E58">
        <w:rPr>
          <w:sz w:val="20"/>
          <w:szCs w:val="20"/>
          <w:shd w:val="clear" w:color="auto" w:fill="FFFFFF"/>
        </w:rPr>
        <w:t>SF)</w:t>
      </w:r>
      <w:r w:rsidR="007835A6">
        <w:rPr>
          <w:sz w:val="20"/>
          <w:szCs w:val="20"/>
          <w:shd w:val="clear" w:color="auto" w:fill="FFFFFF"/>
        </w:rPr>
        <w:t xml:space="preserve"> provides</w:t>
      </w:r>
      <w:r w:rsidR="00E70357">
        <w:rPr>
          <w:sz w:val="20"/>
          <w:szCs w:val="20"/>
          <w:shd w:val="clear" w:color="auto" w:fill="FFFFFF"/>
        </w:rPr>
        <w:t xml:space="preserve"> </w:t>
      </w:r>
      <w:r w:rsidR="007835A6">
        <w:rPr>
          <w:sz w:val="20"/>
          <w:szCs w:val="20"/>
          <w:shd w:val="clear" w:color="auto" w:fill="FFFFFF"/>
        </w:rPr>
        <w:t>P</w:t>
      </w:r>
      <w:r w:rsidR="00144752">
        <w:rPr>
          <w:sz w:val="20"/>
          <w:szCs w:val="20"/>
          <w:shd w:val="clear" w:color="auto" w:fill="FFFFFF"/>
        </w:rPr>
        <w:t>sycho</w:t>
      </w:r>
      <w:r w:rsidR="007835A6">
        <w:rPr>
          <w:sz w:val="20"/>
          <w:szCs w:val="20"/>
          <w:shd w:val="clear" w:color="auto" w:fill="FFFFFF"/>
        </w:rPr>
        <w:t>-educational, therapeutic, and supportive services for parents/caregivers and youth</w:t>
      </w:r>
      <w:r w:rsidR="00144752">
        <w:rPr>
          <w:sz w:val="20"/>
          <w:szCs w:val="20"/>
          <w:shd w:val="clear" w:color="auto" w:fill="FFFFFF"/>
        </w:rPr>
        <w:t xml:space="preserve"> </w:t>
      </w:r>
      <w:r w:rsidRPr="0026679D">
        <w:rPr>
          <w:sz w:val="20"/>
          <w:szCs w:val="20"/>
          <w:shd w:val="clear" w:color="auto" w:fill="FFFFFF"/>
        </w:rPr>
        <w:t>who are e</w:t>
      </w:r>
      <w:r w:rsidR="007835A6">
        <w:rPr>
          <w:sz w:val="20"/>
          <w:szCs w:val="20"/>
          <w:shd w:val="clear" w:color="auto" w:fill="FFFFFF"/>
        </w:rPr>
        <w:t>ligible for services from the Division of Prevent and Behavioral Health Services.  T</w:t>
      </w:r>
      <w:r w:rsidR="00541E58">
        <w:rPr>
          <w:sz w:val="20"/>
          <w:szCs w:val="20"/>
          <w:shd w:val="clear" w:color="auto" w:fill="FFFFFF"/>
        </w:rPr>
        <w:t>SF services are typically delivered in conjunction with other treatment services but may, in some instances, be the only service provided by DPBHS.  TSF goals will be included in the youth and family’s treatment plan and will include the projected frequency and length of service along with the specific interventions and activities</w:t>
      </w:r>
      <w:r w:rsidR="00D63D36">
        <w:rPr>
          <w:sz w:val="20"/>
          <w:szCs w:val="20"/>
          <w:shd w:val="clear" w:color="auto" w:fill="FFFFFF"/>
        </w:rPr>
        <w:t xml:space="preserve"> </w:t>
      </w:r>
      <w:r w:rsidR="00541E58">
        <w:rPr>
          <w:sz w:val="20"/>
          <w:szCs w:val="20"/>
          <w:shd w:val="clear" w:color="auto" w:fill="FFFFFF"/>
        </w:rPr>
        <w:t>(with purpose) to be incorporated in the attainment of these goals.  TSF services may be provided individually or in family and/or group settings. TSF services are tailored to meet the unique needs of the youth and families.  Often these services will be required during specific</w:t>
      </w:r>
      <w:r w:rsidR="00D63D36">
        <w:rPr>
          <w:sz w:val="20"/>
          <w:szCs w:val="20"/>
          <w:shd w:val="clear" w:color="auto" w:fill="FFFFFF"/>
        </w:rPr>
        <w:t xml:space="preserve"> </w:t>
      </w:r>
      <w:r w:rsidR="0090341C">
        <w:rPr>
          <w:sz w:val="20"/>
          <w:szCs w:val="20"/>
          <w:shd w:val="clear" w:color="auto" w:fill="FFFFFF"/>
        </w:rPr>
        <w:t>times</w:t>
      </w:r>
      <w:r w:rsidR="00D63D36">
        <w:rPr>
          <w:sz w:val="20"/>
          <w:szCs w:val="20"/>
          <w:shd w:val="clear" w:color="auto" w:fill="FFFFFF"/>
        </w:rPr>
        <w:t xml:space="preserve"> of the day (such as morning, evening, or bedtime) so availability of resources must allow for services to be provided at the times identified by the caregiver.  Structured outings and activities should be scheduled which include both the youth and caregivers, allowing them to demonstrate acquisition of skills and practice applying these skills in real life situations with support and skilled paraprofessionals.  </w:t>
      </w:r>
    </w:p>
    <w:p w:rsidR="00916954" w:rsidP="00D63D36" w:rsidRDefault="00916954" w14:paraId="7076FFDE" w14:textId="77777777">
      <w:pPr>
        <w:autoSpaceDE w:val="0"/>
        <w:autoSpaceDN w:val="0"/>
        <w:adjustRightInd w:val="0"/>
        <w:rPr>
          <w:sz w:val="20"/>
          <w:szCs w:val="20"/>
          <w:shd w:val="clear" w:color="auto" w:fill="FFFFFF"/>
        </w:rPr>
      </w:pPr>
    </w:p>
    <w:p w:rsidRPr="00916954" w:rsidR="00916954" w:rsidP="00D63D36" w:rsidRDefault="00916954" w14:paraId="3FB47FBD" w14:textId="2EA1DC8E">
      <w:pPr>
        <w:autoSpaceDE w:val="0"/>
        <w:autoSpaceDN w:val="0"/>
        <w:adjustRightInd w:val="0"/>
        <w:rPr>
          <w:b/>
          <w:bCs/>
          <w:sz w:val="20"/>
          <w:szCs w:val="20"/>
        </w:rPr>
      </w:pPr>
      <w:r w:rsidRPr="00916954">
        <w:rPr>
          <w:b/>
          <w:bCs/>
          <w:sz w:val="20"/>
          <w:szCs w:val="20"/>
          <w:shd w:val="clear" w:color="auto" w:fill="FFFFFF"/>
        </w:rPr>
        <w:t xml:space="preserve">Pay Range: </w:t>
      </w:r>
      <w:r w:rsidR="00FE01B4">
        <w:rPr>
          <w:b/>
          <w:bCs/>
          <w:sz w:val="20"/>
          <w:szCs w:val="20"/>
          <w:shd w:val="clear" w:color="auto" w:fill="FFFFFF"/>
        </w:rPr>
        <w:t>$25.00 - $40.00 Hourly</w:t>
      </w:r>
    </w:p>
    <w:p w:rsidRPr="00511E22" w:rsidR="00025F62" w:rsidP="00025F62" w:rsidRDefault="00025F62" w14:paraId="0E1504A3" w14:textId="77777777">
      <w:pPr>
        <w:pStyle w:val="NormalWeb"/>
        <w:spacing w:before="0" w:beforeAutospacing="0" w:after="0" w:afterAutospacing="0"/>
        <w:rPr>
          <w:rFonts w:ascii="Calibri" w:hAnsi="Calibri"/>
          <w:sz w:val="20"/>
          <w:szCs w:val="20"/>
        </w:rPr>
      </w:pPr>
    </w:p>
    <w:p w:rsidRPr="00496B69" w:rsidR="0093448A" w:rsidP="0093448A" w:rsidRDefault="0093448A" w14:paraId="0E1504A4" w14:textId="77777777">
      <w:pPr>
        <w:rPr>
          <w:b/>
          <w:sz w:val="20"/>
          <w:szCs w:val="20"/>
        </w:rPr>
      </w:pPr>
      <w:r w:rsidRPr="00496B69">
        <w:rPr>
          <w:b/>
          <w:sz w:val="20"/>
          <w:szCs w:val="20"/>
        </w:rPr>
        <w:t>Principle Duties &amp; Responsibilities:</w:t>
      </w:r>
    </w:p>
    <w:p w:rsidRPr="00511E22" w:rsidR="004C24AD" w:rsidP="004C24AD" w:rsidRDefault="00E00580" w14:paraId="0E1504A5"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Provide </w:t>
      </w:r>
      <w:r w:rsidRPr="00511E22" w:rsidR="009E3456">
        <w:rPr>
          <w:rFonts w:ascii="Calibri" w:hAnsi="Calibri"/>
          <w:sz w:val="20"/>
          <w:szCs w:val="20"/>
        </w:rPr>
        <w:t xml:space="preserve">initial </w:t>
      </w:r>
      <w:r w:rsidRPr="00511E22">
        <w:rPr>
          <w:rFonts w:ascii="Calibri" w:hAnsi="Calibri"/>
          <w:sz w:val="20"/>
          <w:szCs w:val="20"/>
        </w:rPr>
        <w:t xml:space="preserve">intake and mental health assessments that identify service needs and recommend options for care. </w:t>
      </w:r>
    </w:p>
    <w:p w:rsidRPr="00511E22" w:rsidR="004C24AD" w:rsidP="004C24AD" w:rsidRDefault="00E00580" w14:paraId="0E1504A6"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Share assessment findings with clients and their </w:t>
      </w:r>
      <w:r w:rsidRPr="00511E22" w:rsidR="002A2F06">
        <w:rPr>
          <w:rFonts w:ascii="Calibri" w:hAnsi="Calibri"/>
          <w:sz w:val="20"/>
          <w:szCs w:val="20"/>
        </w:rPr>
        <w:t>families.</w:t>
      </w:r>
    </w:p>
    <w:p w:rsidRPr="00511E22" w:rsidR="004C24AD" w:rsidP="0F042BA0" w:rsidRDefault="004C24AD" w14:paraId="0E1504A7"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Involve the client and their families in the development of treatment plan goals, objectives and interventions that address their assessed behavioral health needs. </w:t>
      </w:r>
    </w:p>
    <w:p w:rsidRPr="00511E22" w:rsidR="004C24AD" w:rsidP="004C24AD" w:rsidRDefault="004C24AD" w14:paraId="0E1504A8"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Provide</w:t>
      </w:r>
      <w:r w:rsidRPr="00511E22" w:rsidR="00E00580">
        <w:rPr>
          <w:rFonts w:ascii="Calibri" w:hAnsi="Calibri"/>
          <w:sz w:val="20"/>
          <w:szCs w:val="20"/>
        </w:rPr>
        <w:t xml:space="preserve"> therapeutic support </w:t>
      </w:r>
      <w:r w:rsidRPr="00511E22" w:rsidR="002A2F06">
        <w:rPr>
          <w:rFonts w:ascii="Calibri" w:hAnsi="Calibri"/>
          <w:sz w:val="20"/>
          <w:szCs w:val="20"/>
        </w:rPr>
        <w:t>services.</w:t>
      </w:r>
    </w:p>
    <w:p w:rsidRPr="00511E22" w:rsidR="004C24AD" w:rsidP="0F042BA0" w:rsidRDefault="004C24AD" w14:paraId="0E1504A9"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Provide case management services to assist clients and their families with access to needed benefits and services. </w:t>
      </w:r>
    </w:p>
    <w:p w:rsidRPr="00511E22" w:rsidR="00910EFE" w:rsidP="0F042BA0" w:rsidRDefault="00B32B71" w14:paraId="0E1504AA"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Maintain and submit</w:t>
      </w:r>
      <w:r w:rsidRPr="00511E22" w:rsidR="00CF4784">
        <w:rPr>
          <w:rFonts w:ascii="Calibri" w:hAnsi="Calibri"/>
          <w:sz w:val="20"/>
          <w:szCs w:val="20"/>
        </w:rPr>
        <w:t xml:space="preserve"> weekly progress notes and required </w:t>
      </w:r>
      <w:r w:rsidRPr="00511E22" w:rsidR="002A2F06">
        <w:rPr>
          <w:rFonts w:ascii="Calibri" w:hAnsi="Calibri"/>
          <w:sz w:val="20"/>
          <w:szCs w:val="20"/>
        </w:rPr>
        <w:t>paperwork.</w:t>
      </w:r>
    </w:p>
    <w:p w:rsidRPr="00511E22" w:rsidR="004C24AD" w:rsidP="004C24AD" w:rsidRDefault="004C24AD" w14:paraId="0E1504AB"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Provide coordinated care by initiating or participating in client centered consultation with other internal and external providers involved in care or services. </w:t>
      </w:r>
    </w:p>
    <w:p w:rsidRPr="00511E22" w:rsidR="004C24AD" w:rsidP="004C24AD" w:rsidRDefault="004C24AD" w14:paraId="0E1504AC"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Reassess and review treatment progress with clients and their families at pr</w:t>
      </w:r>
      <w:r w:rsidRPr="00511E22" w:rsidR="00910EFE">
        <w:rPr>
          <w:rFonts w:ascii="Calibri" w:hAnsi="Calibri"/>
          <w:sz w:val="20"/>
          <w:szCs w:val="20"/>
        </w:rPr>
        <w:t>es</w:t>
      </w:r>
      <w:r w:rsidRPr="00511E22">
        <w:rPr>
          <w:rFonts w:ascii="Calibri" w:hAnsi="Calibri"/>
          <w:sz w:val="20"/>
          <w:szCs w:val="20"/>
        </w:rPr>
        <w:t xml:space="preserve">cribed intervals. </w:t>
      </w:r>
    </w:p>
    <w:p w:rsidRPr="00511E22" w:rsidR="004C24AD" w:rsidP="004C24AD" w:rsidRDefault="004C24AD" w14:paraId="0E1504AD"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Assist in establishing effective communication between the Center, other social agencies serving clients, and the community</w:t>
      </w:r>
      <w:r w:rsidRPr="00511E22" w:rsidR="00E00580">
        <w:rPr>
          <w:rFonts w:ascii="Calibri" w:hAnsi="Calibri"/>
          <w:sz w:val="20"/>
          <w:szCs w:val="20"/>
        </w:rPr>
        <w:t>.</w:t>
      </w:r>
    </w:p>
    <w:p w:rsidRPr="00511E22" w:rsidR="00E00580" w:rsidP="004C24AD" w:rsidRDefault="00E00580" w14:paraId="0E1504AE" w14:textId="77777777">
      <w:pPr>
        <w:pStyle w:val="NormalWeb"/>
        <w:numPr>
          <w:ilvl w:val="0"/>
          <w:numId w:val="9"/>
        </w:numPr>
        <w:spacing w:before="0" w:beforeAutospacing="0" w:after="0" w:afterAutospacing="0"/>
        <w:rPr>
          <w:rFonts w:ascii="Calibri" w:hAnsi="Calibri"/>
          <w:sz w:val="20"/>
          <w:szCs w:val="20"/>
        </w:rPr>
      </w:pPr>
      <w:r w:rsidRPr="00511E22">
        <w:rPr>
          <w:rFonts w:ascii="Calibri" w:hAnsi="Calibri"/>
          <w:sz w:val="20"/>
          <w:szCs w:val="20"/>
        </w:rPr>
        <w:t xml:space="preserve">Meet timelines on all state required deliverables. </w:t>
      </w:r>
    </w:p>
    <w:p w:rsidRPr="00511E22" w:rsidR="00E00580" w:rsidP="00E00580" w:rsidRDefault="00E00580" w14:paraId="0E1504AF" w14:textId="77777777">
      <w:pPr>
        <w:pStyle w:val="NormalWeb"/>
        <w:spacing w:before="0" w:beforeAutospacing="0" w:after="0" w:afterAutospacing="0"/>
        <w:ind w:left="720"/>
        <w:rPr>
          <w:rFonts w:ascii="Calibri" w:hAnsi="Calibri"/>
          <w:sz w:val="20"/>
          <w:szCs w:val="20"/>
        </w:rPr>
      </w:pPr>
    </w:p>
    <w:p w:rsidR="0093448A" w:rsidP="0093448A" w:rsidRDefault="0093448A" w14:paraId="0E1504B0" w14:textId="77777777">
      <w:pPr>
        <w:rPr>
          <w:sz w:val="20"/>
          <w:szCs w:val="20"/>
        </w:rPr>
      </w:pPr>
      <w:r w:rsidRPr="0F042BA0">
        <w:rPr>
          <w:b/>
          <w:bCs/>
          <w:sz w:val="20"/>
          <w:szCs w:val="20"/>
        </w:rPr>
        <w:t xml:space="preserve">Reports To:   </w:t>
      </w:r>
      <w:r w:rsidRPr="00297C6D">
        <w:rPr>
          <w:sz w:val="20"/>
          <w:szCs w:val="20"/>
        </w:rPr>
        <w:t xml:space="preserve"> </w:t>
      </w:r>
      <w:r w:rsidR="001D5A54">
        <w:rPr>
          <w:sz w:val="20"/>
          <w:szCs w:val="20"/>
        </w:rPr>
        <w:t>Director</w:t>
      </w:r>
      <w:r w:rsidR="005A248C">
        <w:rPr>
          <w:sz w:val="20"/>
          <w:szCs w:val="20"/>
        </w:rPr>
        <w:t xml:space="preserve"> </w:t>
      </w:r>
    </w:p>
    <w:p w:rsidR="0093448A" w:rsidP="0093448A" w:rsidRDefault="0093448A" w14:paraId="0E1504B1" w14:textId="77777777">
      <w:pPr>
        <w:rPr>
          <w:b/>
          <w:sz w:val="20"/>
          <w:szCs w:val="20"/>
        </w:rPr>
      </w:pPr>
    </w:p>
    <w:p w:rsidRPr="003330A8" w:rsidR="0093448A" w:rsidP="0093448A" w:rsidRDefault="0093448A" w14:paraId="0E1504B2" w14:textId="77777777">
      <w:pPr>
        <w:rPr>
          <w:sz w:val="20"/>
          <w:szCs w:val="20"/>
        </w:rPr>
      </w:pPr>
      <w:r>
        <w:rPr>
          <w:b/>
          <w:sz w:val="20"/>
          <w:szCs w:val="20"/>
        </w:rPr>
        <w:t xml:space="preserve">Direct Reports:    </w:t>
      </w:r>
      <w:r w:rsidRPr="00464D35">
        <w:rPr>
          <w:sz w:val="20"/>
          <w:szCs w:val="20"/>
        </w:rPr>
        <w:t>None</w:t>
      </w:r>
    </w:p>
    <w:p w:rsidR="0093448A" w:rsidP="0093448A" w:rsidRDefault="0093448A" w14:paraId="0E1504B3" w14:textId="77777777">
      <w:pPr>
        <w:rPr>
          <w:sz w:val="20"/>
          <w:szCs w:val="20"/>
        </w:rPr>
      </w:pPr>
    </w:p>
    <w:p w:rsidR="009B5446" w:rsidP="005A248C" w:rsidRDefault="009B5446" w14:paraId="0E1504B4" w14:textId="77777777">
      <w:pPr>
        <w:rPr>
          <w:b/>
          <w:bCs/>
          <w:sz w:val="20"/>
          <w:szCs w:val="20"/>
        </w:rPr>
      </w:pPr>
    </w:p>
    <w:p w:rsidRPr="005A248C" w:rsidR="00CB505B" w:rsidP="005A248C" w:rsidRDefault="0093448A" w14:paraId="0E1504B5" w14:textId="77777777">
      <w:pPr>
        <w:rPr>
          <w:sz w:val="20"/>
          <w:szCs w:val="20"/>
        </w:rPr>
      </w:pPr>
      <w:r w:rsidRPr="0F042BA0">
        <w:rPr>
          <w:b/>
          <w:bCs/>
          <w:sz w:val="20"/>
          <w:szCs w:val="20"/>
        </w:rPr>
        <w:lastRenderedPageBreak/>
        <w:t xml:space="preserve">Qualifications: </w:t>
      </w:r>
    </w:p>
    <w:p w:rsidRPr="00511E22" w:rsidR="007A4A9B" w:rsidRDefault="00B331F4" w14:paraId="0E1504B6" w14:textId="77777777">
      <w:pPr>
        <w:pStyle w:val="ListParagraph"/>
        <w:numPr>
          <w:ilvl w:val="0"/>
          <w:numId w:val="2"/>
        </w:numPr>
        <w:rPr>
          <w:rFonts w:eastAsia="Times New Roman"/>
          <w:b/>
          <w:bCs/>
          <w:sz w:val="20"/>
          <w:szCs w:val="20"/>
        </w:rPr>
      </w:pPr>
      <w:r w:rsidRPr="007A4A9B">
        <w:rPr>
          <w:rFonts w:cs="ArialMT"/>
          <w:sz w:val="20"/>
          <w:szCs w:val="20"/>
        </w:rPr>
        <w:t xml:space="preserve">A </w:t>
      </w:r>
      <w:r w:rsidRPr="007A4A9B" w:rsidR="00CA2798">
        <w:rPr>
          <w:rFonts w:cs="ArialMT"/>
          <w:sz w:val="20"/>
          <w:szCs w:val="20"/>
        </w:rPr>
        <w:t>bachelor’s degree in social work</w:t>
      </w:r>
      <w:r w:rsidRPr="007A4A9B">
        <w:rPr>
          <w:rFonts w:cs="ArialMT"/>
          <w:sz w:val="20"/>
          <w:szCs w:val="20"/>
        </w:rPr>
        <w:t xml:space="preserve">, </w:t>
      </w:r>
      <w:r w:rsidR="00CA2798">
        <w:rPr>
          <w:rFonts w:cs="ArialMT"/>
          <w:sz w:val="20"/>
          <w:szCs w:val="20"/>
        </w:rPr>
        <w:t>p</w:t>
      </w:r>
      <w:r w:rsidRPr="007A4A9B">
        <w:rPr>
          <w:rFonts w:cs="ArialMT"/>
          <w:sz w:val="20"/>
          <w:szCs w:val="20"/>
        </w:rPr>
        <w:t xml:space="preserve">sychology, </w:t>
      </w:r>
      <w:r w:rsidR="00CA2798">
        <w:rPr>
          <w:rFonts w:cs="ArialMT"/>
          <w:sz w:val="20"/>
          <w:szCs w:val="20"/>
        </w:rPr>
        <w:t>e</w:t>
      </w:r>
      <w:r w:rsidR="007A4A9B">
        <w:rPr>
          <w:rFonts w:cs="ArialMT"/>
          <w:sz w:val="20"/>
          <w:szCs w:val="20"/>
        </w:rPr>
        <w:t xml:space="preserve">ducation, </w:t>
      </w:r>
      <w:r w:rsidR="00CA2798">
        <w:rPr>
          <w:rFonts w:cs="ArialMT"/>
          <w:sz w:val="20"/>
          <w:szCs w:val="20"/>
        </w:rPr>
        <w:t>counselling,</w:t>
      </w:r>
      <w:r w:rsidR="007A4A9B">
        <w:rPr>
          <w:rFonts w:cs="ArialMT"/>
          <w:sz w:val="20"/>
          <w:szCs w:val="20"/>
        </w:rPr>
        <w:t xml:space="preserve"> or related field</w:t>
      </w:r>
    </w:p>
    <w:p w:rsidRPr="00FE01B4" w:rsidR="009B5446" w:rsidP="00FE01B4" w:rsidRDefault="00E00580" w14:paraId="0E1504BC" w14:textId="685815FF">
      <w:pPr>
        <w:pStyle w:val="ListParagraph"/>
        <w:numPr>
          <w:ilvl w:val="0"/>
          <w:numId w:val="2"/>
        </w:numPr>
        <w:rPr>
          <w:rFonts w:eastAsia="Times New Roman"/>
          <w:b/>
          <w:bCs/>
          <w:sz w:val="20"/>
          <w:szCs w:val="20"/>
        </w:rPr>
      </w:pPr>
      <w:r>
        <w:rPr>
          <w:rFonts w:cs="ArialMT"/>
          <w:sz w:val="20"/>
          <w:szCs w:val="20"/>
        </w:rPr>
        <w:t>Three years</w:t>
      </w:r>
      <w:r w:rsidR="00A544F0">
        <w:rPr>
          <w:rFonts w:cs="ArialMT"/>
          <w:sz w:val="20"/>
          <w:szCs w:val="20"/>
        </w:rPr>
        <w:t xml:space="preserve"> of mental health experience</w:t>
      </w:r>
    </w:p>
    <w:p w:rsidRPr="00511E22" w:rsidR="009B5446" w:rsidP="009B5446" w:rsidRDefault="00934AAB" w14:paraId="0E1504BD" w14:textId="77777777">
      <w:pPr>
        <w:pStyle w:val="ListParagraph"/>
        <w:numPr>
          <w:ilvl w:val="0"/>
          <w:numId w:val="2"/>
        </w:numPr>
        <w:rPr>
          <w:rFonts w:eastAsia="Times New Roman"/>
          <w:b/>
          <w:bCs/>
          <w:sz w:val="20"/>
          <w:szCs w:val="20"/>
        </w:rPr>
      </w:pPr>
      <w:r>
        <w:rPr>
          <w:rFonts w:eastAsia="Times New Roman"/>
          <w:sz w:val="20"/>
          <w:szCs w:val="20"/>
        </w:rPr>
        <w:t>E</w:t>
      </w:r>
      <w:r w:rsidR="002B552C">
        <w:rPr>
          <w:rFonts w:eastAsia="Times New Roman"/>
          <w:sz w:val="20"/>
          <w:szCs w:val="20"/>
        </w:rPr>
        <w:t>xperience</w:t>
      </w:r>
      <w:r>
        <w:rPr>
          <w:rFonts w:eastAsia="Times New Roman"/>
          <w:sz w:val="20"/>
          <w:szCs w:val="20"/>
        </w:rPr>
        <w:t xml:space="preserve"> &amp; able to be </w:t>
      </w:r>
      <w:r w:rsidR="002B552C">
        <w:rPr>
          <w:rFonts w:eastAsia="Times New Roman"/>
          <w:sz w:val="20"/>
          <w:szCs w:val="20"/>
        </w:rPr>
        <w:t>comfortable and patient with children &amp; families</w:t>
      </w:r>
      <w:r w:rsidR="00EB46A9">
        <w:rPr>
          <w:rFonts w:eastAsia="Times New Roman"/>
          <w:sz w:val="20"/>
          <w:szCs w:val="20"/>
        </w:rPr>
        <w:t xml:space="preserve"> who may have behavior, deve</w:t>
      </w:r>
      <w:r w:rsidR="000748C0">
        <w:rPr>
          <w:rFonts w:eastAsia="Times New Roman"/>
          <w:sz w:val="20"/>
          <w:szCs w:val="20"/>
        </w:rPr>
        <w:t xml:space="preserve">lopmental </w:t>
      </w:r>
      <w:r w:rsidR="00B61712">
        <w:rPr>
          <w:rFonts w:eastAsia="Times New Roman"/>
          <w:sz w:val="20"/>
          <w:szCs w:val="20"/>
        </w:rPr>
        <w:t>disabilities,</w:t>
      </w:r>
      <w:r w:rsidR="000748C0">
        <w:rPr>
          <w:rFonts w:eastAsia="Times New Roman"/>
          <w:sz w:val="20"/>
          <w:szCs w:val="20"/>
        </w:rPr>
        <w:t xml:space="preserve"> and various </w:t>
      </w:r>
      <w:r w:rsidR="00B61712">
        <w:rPr>
          <w:rFonts w:eastAsia="Times New Roman"/>
          <w:sz w:val="20"/>
          <w:szCs w:val="20"/>
        </w:rPr>
        <w:t>mental health challenges</w:t>
      </w:r>
    </w:p>
    <w:p w:rsidRPr="00511E22" w:rsidR="00D125DB" w:rsidP="009B5446" w:rsidRDefault="00A544F0" w14:paraId="0E1504BE" w14:textId="77777777">
      <w:pPr>
        <w:pStyle w:val="ListParagraph"/>
        <w:numPr>
          <w:ilvl w:val="0"/>
          <w:numId w:val="2"/>
        </w:numPr>
        <w:rPr>
          <w:rFonts w:eastAsia="Times New Roman"/>
          <w:b/>
          <w:bCs/>
          <w:sz w:val="20"/>
          <w:szCs w:val="20"/>
        </w:rPr>
      </w:pPr>
      <w:r w:rsidRPr="009B5446">
        <w:rPr>
          <w:rFonts w:eastAsia="Times New Roman"/>
          <w:sz w:val="20"/>
          <w:szCs w:val="20"/>
        </w:rPr>
        <w:t xml:space="preserve">Demonstrated experience in assessing the operations of treatment services using a variety of auditing </w:t>
      </w:r>
      <w:r w:rsidRPr="009B5446" w:rsidR="00522635">
        <w:rPr>
          <w:rFonts w:eastAsia="Times New Roman"/>
          <w:sz w:val="20"/>
          <w:szCs w:val="20"/>
        </w:rPr>
        <w:t>tools.</w:t>
      </w:r>
    </w:p>
    <w:p w:rsidRPr="00511E22" w:rsidR="00D125DB" w:rsidP="00D125DB" w:rsidRDefault="00A544F0" w14:paraId="0E1504BF" w14:textId="77777777">
      <w:pPr>
        <w:pStyle w:val="ListParagraph"/>
        <w:numPr>
          <w:ilvl w:val="0"/>
          <w:numId w:val="2"/>
        </w:numPr>
        <w:rPr>
          <w:rFonts w:eastAsia="Times New Roman"/>
          <w:b/>
          <w:bCs/>
          <w:sz w:val="20"/>
          <w:szCs w:val="20"/>
        </w:rPr>
      </w:pPr>
      <w:r>
        <w:rPr>
          <w:rFonts w:eastAsia="Times New Roman"/>
          <w:sz w:val="20"/>
          <w:szCs w:val="20"/>
        </w:rPr>
        <w:t xml:space="preserve">Experience in delivery and administration of mental health care systems. </w:t>
      </w:r>
    </w:p>
    <w:p w:rsidRPr="00511E22" w:rsidR="00F17AC6" w:rsidP="00D125DB" w:rsidRDefault="00522635" w14:paraId="0E1504C0" w14:textId="77777777">
      <w:pPr>
        <w:pStyle w:val="ListParagraph"/>
        <w:numPr>
          <w:ilvl w:val="0"/>
          <w:numId w:val="2"/>
        </w:numPr>
        <w:rPr>
          <w:rFonts w:eastAsia="Times New Roman"/>
          <w:b/>
          <w:bCs/>
          <w:sz w:val="20"/>
          <w:szCs w:val="20"/>
        </w:rPr>
      </w:pPr>
      <w:r w:rsidRPr="00D125DB">
        <w:rPr>
          <w:rFonts w:eastAsia="Times New Roman"/>
          <w:sz w:val="20"/>
          <w:szCs w:val="20"/>
        </w:rPr>
        <w:t xml:space="preserve">Demonstrated effective decision-making skills in </w:t>
      </w:r>
      <w:r w:rsidRPr="00D125DB" w:rsidR="004F2DF8">
        <w:rPr>
          <w:rFonts w:eastAsia="Times New Roman"/>
          <w:sz w:val="20"/>
          <w:szCs w:val="20"/>
        </w:rPr>
        <w:t>treatment</w:t>
      </w:r>
      <w:r w:rsidRPr="00D125DB">
        <w:rPr>
          <w:rFonts w:eastAsia="Times New Roman"/>
          <w:sz w:val="20"/>
          <w:szCs w:val="20"/>
        </w:rPr>
        <w:t xml:space="preserve"> service setting.</w:t>
      </w:r>
    </w:p>
    <w:p w:rsidRPr="00511E22" w:rsidR="0093448A" w:rsidP="00A544F0" w:rsidRDefault="00A544F0" w14:paraId="0E1504C1" w14:textId="77777777">
      <w:pPr>
        <w:pStyle w:val="ListParagraph"/>
        <w:numPr>
          <w:ilvl w:val="0"/>
          <w:numId w:val="2"/>
        </w:numPr>
        <w:rPr>
          <w:rFonts w:eastAsia="Times New Roman"/>
          <w:b/>
          <w:bCs/>
          <w:sz w:val="20"/>
          <w:szCs w:val="20"/>
        </w:rPr>
      </w:pPr>
      <w:r>
        <w:rPr>
          <w:rFonts w:eastAsia="Times New Roman"/>
          <w:sz w:val="20"/>
          <w:szCs w:val="20"/>
        </w:rPr>
        <w:t>Ability to work with computers and the necessary software typically used by the department.</w:t>
      </w:r>
    </w:p>
    <w:p w:rsidRPr="00511E22" w:rsidR="00BF373B" w:rsidP="00D125DB" w:rsidRDefault="00497CE9" w14:paraId="0E1504C2" w14:textId="77777777">
      <w:pPr>
        <w:pStyle w:val="ListParagraph"/>
        <w:numPr>
          <w:ilvl w:val="0"/>
          <w:numId w:val="2"/>
        </w:numPr>
        <w:rPr>
          <w:rFonts w:eastAsia="Times New Roman"/>
          <w:sz w:val="20"/>
          <w:szCs w:val="20"/>
        </w:rPr>
      </w:pPr>
      <w:r w:rsidRPr="00511E22">
        <w:rPr>
          <w:rFonts w:eastAsia="Times New Roman"/>
          <w:sz w:val="20"/>
          <w:szCs w:val="20"/>
        </w:rPr>
        <w:t xml:space="preserve">Satisfactory </w:t>
      </w:r>
      <w:r w:rsidRPr="00511E22" w:rsidR="003A19DB">
        <w:rPr>
          <w:rFonts w:eastAsia="Times New Roman"/>
          <w:sz w:val="20"/>
          <w:szCs w:val="20"/>
        </w:rPr>
        <w:t xml:space="preserve">completion of a comprehensive criminal background check, </w:t>
      </w:r>
      <w:r w:rsidRPr="00511E22" w:rsidR="004E0E5B">
        <w:rPr>
          <w:rFonts w:eastAsia="Times New Roman"/>
          <w:sz w:val="20"/>
          <w:szCs w:val="20"/>
        </w:rPr>
        <w:t xml:space="preserve">and professional references.  </w:t>
      </w:r>
    </w:p>
    <w:p w:rsidR="00914147" w:rsidP="008A5B08" w:rsidRDefault="00914147" w14:paraId="0E1504C3" w14:textId="77777777">
      <w:pPr>
        <w:rPr>
          <w:b/>
          <w:bCs/>
          <w:sz w:val="20"/>
          <w:szCs w:val="20"/>
        </w:rPr>
      </w:pPr>
    </w:p>
    <w:p w:rsidR="00A544F0" w:rsidP="008A5B08" w:rsidRDefault="00A544F0" w14:paraId="0E1504C4" w14:textId="77777777">
      <w:pPr>
        <w:rPr>
          <w:b/>
          <w:bCs/>
          <w:sz w:val="20"/>
          <w:szCs w:val="20"/>
        </w:rPr>
      </w:pPr>
    </w:p>
    <w:p w:rsidRPr="008A5B08" w:rsidR="008A5B08" w:rsidP="008A5B08" w:rsidRDefault="008A5B08" w14:paraId="0E1504C5" w14:textId="77777777">
      <w:pPr>
        <w:rPr>
          <w:sz w:val="20"/>
          <w:szCs w:val="20"/>
        </w:rPr>
      </w:pPr>
      <w:r w:rsidRPr="0F042BA0">
        <w:rPr>
          <w:b/>
          <w:bCs/>
          <w:sz w:val="20"/>
          <w:szCs w:val="20"/>
        </w:rPr>
        <w:t>Job Specifications: Must</w:t>
      </w:r>
      <w:r w:rsidRPr="0F042BA0">
        <w:rPr>
          <w:sz w:val="20"/>
          <w:szCs w:val="20"/>
        </w:rPr>
        <w:t xml:space="preserve"> be proficient in Windows and Microsoft Office software.  It is required that staff must possess a valid New Jersey Driver’s license and have access to a personal </w:t>
      </w:r>
      <w:r w:rsidR="00BF373B">
        <w:rPr>
          <w:sz w:val="20"/>
          <w:szCs w:val="20"/>
        </w:rPr>
        <w:t xml:space="preserve">&amp; reliable </w:t>
      </w:r>
      <w:r w:rsidRPr="0F042BA0">
        <w:rPr>
          <w:sz w:val="20"/>
          <w:szCs w:val="20"/>
        </w:rPr>
        <w:t xml:space="preserve">vehicle. </w:t>
      </w:r>
    </w:p>
    <w:p w:rsidR="008A5B08" w:rsidP="008A5B08" w:rsidRDefault="008A5B08" w14:paraId="0E1504C6" w14:textId="77777777">
      <w:pPr>
        <w:rPr>
          <w:b/>
          <w:sz w:val="20"/>
          <w:szCs w:val="20"/>
        </w:rPr>
      </w:pPr>
    </w:p>
    <w:p w:rsidRPr="008A5B08" w:rsidR="008A5B08" w:rsidP="008A5B08" w:rsidRDefault="008A5B08" w14:paraId="0E1504C7" w14:textId="77777777">
      <w:pPr>
        <w:rPr>
          <w:sz w:val="20"/>
          <w:szCs w:val="20"/>
        </w:rPr>
      </w:pPr>
      <w:r w:rsidRPr="008A5B08">
        <w:rPr>
          <w:b/>
          <w:sz w:val="20"/>
          <w:szCs w:val="20"/>
        </w:rPr>
        <w:t xml:space="preserve">Working Conditions:   </w:t>
      </w:r>
      <w:r w:rsidR="00B331F4">
        <w:rPr>
          <w:sz w:val="20"/>
          <w:szCs w:val="20"/>
        </w:rPr>
        <w:t xml:space="preserve">Working environment is friendly </w:t>
      </w:r>
      <w:r w:rsidRPr="008A5B08">
        <w:rPr>
          <w:sz w:val="20"/>
          <w:szCs w:val="20"/>
        </w:rPr>
        <w:t xml:space="preserve">group </w:t>
      </w:r>
      <w:r w:rsidR="00B331F4">
        <w:rPr>
          <w:sz w:val="20"/>
          <w:szCs w:val="20"/>
        </w:rPr>
        <w:t xml:space="preserve">and individual </w:t>
      </w:r>
      <w:r w:rsidRPr="008A5B08">
        <w:rPr>
          <w:sz w:val="20"/>
          <w:szCs w:val="20"/>
        </w:rPr>
        <w:t xml:space="preserve">setting. </w:t>
      </w:r>
    </w:p>
    <w:p w:rsidR="008A5B08" w:rsidP="008A5B08" w:rsidRDefault="008A5B08" w14:paraId="0E1504C8" w14:textId="77777777">
      <w:pPr>
        <w:rPr>
          <w:b/>
          <w:sz w:val="20"/>
          <w:szCs w:val="20"/>
        </w:rPr>
      </w:pPr>
    </w:p>
    <w:p w:rsidRPr="008A5B08" w:rsidR="008A5B08" w:rsidP="0F042BA0" w:rsidRDefault="008A5B08" w14:paraId="0E1504C9" w14:textId="77777777">
      <w:pPr>
        <w:rPr>
          <w:b/>
          <w:bCs/>
          <w:sz w:val="20"/>
          <w:szCs w:val="20"/>
        </w:rPr>
      </w:pPr>
      <w:r w:rsidRPr="0F042BA0">
        <w:rPr>
          <w:b/>
          <w:bCs/>
          <w:sz w:val="20"/>
          <w:szCs w:val="20"/>
        </w:rPr>
        <w:t>Physical Requirements: Position</w:t>
      </w:r>
      <w:r w:rsidRPr="0F042BA0">
        <w:rPr>
          <w:sz w:val="20"/>
          <w:szCs w:val="20"/>
        </w:rPr>
        <w:t xml:space="preserve"> requires intermittent sitting and standing; position requires constant use of hands for computer keyboard and report writing.  Position requires occasional lifting of up to 10lbs. Requires good visual and auditory acuity for monitoring and responding to group participation. </w:t>
      </w:r>
    </w:p>
    <w:p w:rsidR="0093448A" w:rsidP="0093448A" w:rsidRDefault="0093448A" w14:paraId="0E1504CA" w14:textId="77777777">
      <w:pPr>
        <w:rPr>
          <w:b/>
          <w:sz w:val="20"/>
          <w:szCs w:val="20"/>
        </w:rPr>
      </w:pPr>
    </w:p>
    <w:p w:rsidR="0093448A" w:rsidP="0093448A" w:rsidRDefault="0093448A" w14:paraId="0E1504CB" w14:textId="77777777">
      <w:pPr>
        <w:jc w:val="both"/>
        <w:rPr>
          <w:sz w:val="20"/>
          <w:szCs w:val="20"/>
        </w:rPr>
      </w:pPr>
      <w:r>
        <w:rPr>
          <w:b/>
          <w:sz w:val="20"/>
          <w:szCs w:val="20"/>
        </w:rPr>
        <w:t xml:space="preserve">Disclaimer Statement: </w:t>
      </w:r>
      <w:r>
        <w:rPr>
          <w:sz w:val="20"/>
          <w:szCs w:val="20"/>
        </w:rPr>
        <w:t>The above information on this description has been designed to indicate the general nature and level of work performed by employees within this classification. It is not designed to contain or be interpreted as a comprehensive inventory of all duties, responsibilities and qualifications required of employees assigned to this job.</w:t>
      </w:r>
    </w:p>
    <w:p w:rsidR="0093448A" w:rsidP="0093448A" w:rsidRDefault="0093448A" w14:paraId="0E1504CC" w14:textId="77777777">
      <w:pPr>
        <w:rPr>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956"/>
        <w:gridCol w:w="2394"/>
      </w:tblGrid>
      <w:tr w:rsidRPr="00511E22" w:rsidR="0093448A" w:rsidTr="49320261" w14:paraId="0E1504D0" w14:textId="77777777">
        <w:tc>
          <w:tcPr>
            <w:tcW w:w="372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CD" w14:textId="77777777">
            <w:pPr>
              <w:rPr>
                <w:sz w:val="14"/>
                <w:szCs w:val="14"/>
              </w:rPr>
            </w:pPr>
            <w:r w:rsidRPr="00511E22">
              <w:rPr>
                <w:sz w:val="14"/>
                <w:szCs w:val="14"/>
              </w:rPr>
              <w:t>Employee’s Signature:</w:t>
            </w:r>
          </w:p>
          <w:p w:rsidRPr="00511E22" w:rsidR="0093448A" w:rsidP="49320261" w:rsidRDefault="0093448A" w14:paraId="36A5412A" w14:textId="1A5A3D20">
            <w:pPr>
              <w:rPr>
                <w:sz w:val="14"/>
                <w:szCs w:val="14"/>
              </w:rPr>
            </w:pPr>
          </w:p>
          <w:p w:rsidRPr="00511E22" w:rsidR="0093448A" w:rsidRDefault="0093448A" w14:paraId="0E1504CE" w14:textId="6C4CEAA2">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CF" w14:textId="77777777">
            <w:pPr>
              <w:rPr>
                <w:sz w:val="14"/>
                <w:szCs w:val="14"/>
              </w:rPr>
            </w:pPr>
            <w:r w:rsidRPr="00511E22">
              <w:rPr>
                <w:sz w:val="14"/>
                <w:szCs w:val="14"/>
              </w:rPr>
              <w:t>Date:</w:t>
            </w:r>
          </w:p>
        </w:tc>
      </w:tr>
      <w:tr w:rsidRPr="00511E22" w:rsidR="0093448A" w:rsidTr="49320261" w14:paraId="0E1504D4" w14:textId="77777777">
        <w:tc>
          <w:tcPr>
            <w:tcW w:w="372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D1" w14:textId="77777777">
            <w:pPr>
              <w:rPr>
                <w:sz w:val="14"/>
                <w:szCs w:val="14"/>
              </w:rPr>
            </w:pPr>
            <w:r w:rsidRPr="00511E22">
              <w:rPr>
                <w:sz w:val="14"/>
                <w:szCs w:val="14"/>
              </w:rPr>
              <w:t>Supervisor’s Signature:</w:t>
            </w:r>
          </w:p>
          <w:p w:rsidRPr="00511E22" w:rsidR="0093448A" w:rsidP="49320261" w:rsidRDefault="0093448A" w14:paraId="38B6DDC3" w14:textId="207188C4">
            <w:pPr>
              <w:rPr>
                <w:sz w:val="14"/>
                <w:szCs w:val="14"/>
              </w:rPr>
            </w:pPr>
          </w:p>
          <w:p w:rsidRPr="00511E22" w:rsidR="0093448A" w:rsidRDefault="0093448A" w14:paraId="0E1504D2" w14:textId="4642AB51">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D3" w14:textId="77777777">
            <w:pPr>
              <w:rPr>
                <w:sz w:val="14"/>
                <w:szCs w:val="14"/>
              </w:rPr>
            </w:pPr>
            <w:r w:rsidRPr="00511E22">
              <w:rPr>
                <w:sz w:val="14"/>
                <w:szCs w:val="14"/>
              </w:rPr>
              <w:t>Date:</w:t>
            </w:r>
          </w:p>
        </w:tc>
      </w:tr>
      <w:tr w:rsidRPr="00511E22" w:rsidR="0093448A" w:rsidTr="49320261" w14:paraId="0E1504D8" w14:textId="77777777">
        <w:tc>
          <w:tcPr>
            <w:tcW w:w="372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D5" w14:textId="77777777">
            <w:pPr>
              <w:rPr>
                <w:sz w:val="14"/>
                <w:szCs w:val="14"/>
              </w:rPr>
            </w:pPr>
            <w:r w:rsidRPr="49320261" w:rsidR="0093448A">
              <w:rPr>
                <w:sz w:val="14"/>
                <w:szCs w:val="14"/>
              </w:rPr>
              <w:t>Corporate Human Resources Signature:</w:t>
            </w:r>
          </w:p>
          <w:p w:rsidR="49320261" w:rsidP="49320261" w:rsidRDefault="49320261" w14:paraId="08812650" w14:textId="493B6253">
            <w:pPr>
              <w:rPr>
                <w:sz w:val="14"/>
                <w:szCs w:val="14"/>
              </w:rPr>
            </w:pPr>
          </w:p>
          <w:p w:rsidRPr="00511E22" w:rsidR="0093448A" w:rsidRDefault="0093448A" w14:paraId="0E1504D6" w14:textId="77777777">
            <w:pPr>
              <w:rPr>
                <w:sz w:val="14"/>
                <w:szCs w:val="14"/>
              </w:rPr>
            </w:pPr>
          </w:p>
        </w:tc>
        <w:tc>
          <w:tcPr>
            <w:tcW w:w="1280" w:type="pct"/>
            <w:tcBorders>
              <w:top w:val="single" w:color="auto" w:sz="4" w:space="0"/>
              <w:left w:val="single" w:color="auto" w:sz="4" w:space="0"/>
              <w:bottom w:val="single" w:color="auto" w:sz="4" w:space="0"/>
              <w:right w:val="single" w:color="auto" w:sz="4" w:space="0"/>
            </w:tcBorders>
            <w:tcMar/>
          </w:tcPr>
          <w:p w:rsidRPr="00511E22" w:rsidR="0093448A" w:rsidRDefault="0093448A" w14:paraId="0E1504D7" w14:textId="77777777">
            <w:pPr>
              <w:rPr>
                <w:sz w:val="14"/>
                <w:szCs w:val="14"/>
              </w:rPr>
            </w:pPr>
            <w:r w:rsidRPr="00511E22">
              <w:rPr>
                <w:sz w:val="14"/>
                <w:szCs w:val="14"/>
              </w:rPr>
              <w:t>Date:</w:t>
            </w:r>
          </w:p>
        </w:tc>
      </w:tr>
    </w:tbl>
    <w:p w:rsidR="0093448A" w:rsidP="0093448A" w:rsidRDefault="0093448A" w14:paraId="0E1504D9" w14:textId="77777777"/>
    <w:p w:rsidR="0093448A" w:rsidP="00931E13" w:rsidRDefault="0093448A" w14:paraId="0E1504DA" w14:textId="77777777"/>
    <w:sectPr w:rsidR="0093448A" w:rsidSect="00931E13">
      <w:pgSz w:w="12240" w:h="15840" w:orient="portrait"/>
      <w:pgMar w:top="1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5358"/>
    <w:multiLevelType w:val="hybridMultilevel"/>
    <w:tmpl w:val="16C4DB5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4E00218"/>
    <w:multiLevelType w:val="hybridMultilevel"/>
    <w:tmpl w:val="273EE3DA"/>
    <w:lvl w:ilvl="0" w:tplc="D160E526">
      <w:start w:val="1"/>
      <w:numFmt w:val="bullet"/>
      <w:lvlText w:val=""/>
      <w:lvlJc w:val="left"/>
      <w:pPr>
        <w:ind w:left="720" w:hanging="360"/>
      </w:pPr>
      <w:rPr>
        <w:rFonts w:hint="default" w:ascii="Symbol" w:hAnsi="Symbol"/>
      </w:rPr>
    </w:lvl>
    <w:lvl w:ilvl="1" w:tplc="8BBADDEC">
      <w:start w:val="1"/>
      <w:numFmt w:val="bullet"/>
      <w:lvlText w:val="o"/>
      <w:lvlJc w:val="left"/>
      <w:pPr>
        <w:ind w:left="1440" w:hanging="360"/>
      </w:pPr>
      <w:rPr>
        <w:rFonts w:hint="default" w:ascii="Courier New" w:hAnsi="Courier New"/>
      </w:rPr>
    </w:lvl>
    <w:lvl w:ilvl="2" w:tplc="5A746578">
      <w:start w:val="1"/>
      <w:numFmt w:val="bullet"/>
      <w:lvlText w:val=""/>
      <w:lvlJc w:val="left"/>
      <w:pPr>
        <w:ind w:left="2160" w:hanging="360"/>
      </w:pPr>
      <w:rPr>
        <w:rFonts w:hint="default" w:ascii="Wingdings" w:hAnsi="Wingdings"/>
      </w:rPr>
    </w:lvl>
    <w:lvl w:ilvl="3" w:tplc="23B09E22">
      <w:start w:val="1"/>
      <w:numFmt w:val="bullet"/>
      <w:lvlText w:val=""/>
      <w:lvlJc w:val="left"/>
      <w:pPr>
        <w:ind w:left="2880" w:hanging="360"/>
      </w:pPr>
      <w:rPr>
        <w:rFonts w:hint="default" w:ascii="Symbol" w:hAnsi="Symbol"/>
      </w:rPr>
    </w:lvl>
    <w:lvl w:ilvl="4" w:tplc="F650E1B4">
      <w:start w:val="1"/>
      <w:numFmt w:val="bullet"/>
      <w:lvlText w:val="o"/>
      <w:lvlJc w:val="left"/>
      <w:pPr>
        <w:ind w:left="3600" w:hanging="360"/>
      </w:pPr>
      <w:rPr>
        <w:rFonts w:hint="default" w:ascii="Courier New" w:hAnsi="Courier New"/>
      </w:rPr>
    </w:lvl>
    <w:lvl w:ilvl="5" w:tplc="3BEE9F60">
      <w:start w:val="1"/>
      <w:numFmt w:val="bullet"/>
      <w:lvlText w:val=""/>
      <w:lvlJc w:val="left"/>
      <w:pPr>
        <w:ind w:left="4320" w:hanging="360"/>
      </w:pPr>
      <w:rPr>
        <w:rFonts w:hint="default" w:ascii="Wingdings" w:hAnsi="Wingdings"/>
      </w:rPr>
    </w:lvl>
    <w:lvl w:ilvl="6" w:tplc="A0D0BEBC">
      <w:start w:val="1"/>
      <w:numFmt w:val="bullet"/>
      <w:lvlText w:val=""/>
      <w:lvlJc w:val="left"/>
      <w:pPr>
        <w:ind w:left="5040" w:hanging="360"/>
      </w:pPr>
      <w:rPr>
        <w:rFonts w:hint="default" w:ascii="Symbol" w:hAnsi="Symbol"/>
      </w:rPr>
    </w:lvl>
    <w:lvl w:ilvl="7" w:tplc="E49E0162">
      <w:start w:val="1"/>
      <w:numFmt w:val="bullet"/>
      <w:lvlText w:val="o"/>
      <w:lvlJc w:val="left"/>
      <w:pPr>
        <w:ind w:left="5760" w:hanging="360"/>
      </w:pPr>
      <w:rPr>
        <w:rFonts w:hint="default" w:ascii="Courier New" w:hAnsi="Courier New"/>
      </w:rPr>
    </w:lvl>
    <w:lvl w:ilvl="8" w:tplc="6914A802">
      <w:start w:val="1"/>
      <w:numFmt w:val="bullet"/>
      <w:lvlText w:val=""/>
      <w:lvlJc w:val="left"/>
      <w:pPr>
        <w:ind w:left="6480" w:hanging="360"/>
      </w:pPr>
      <w:rPr>
        <w:rFonts w:hint="default" w:ascii="Wingdings" w:hAnsi="Wingdings"/>
      </w:rPr>
    </w:lvl>
  </w:abstractNum>
  <w:abstractNum w:abstractNumId="2" w15:restartNumberingAfterBreak="0">
    <w:nsid w:val="251C67D7"/>
    <w:multiLevelType w:val="multilevel"/>
    <w:tmpl w:val="C6FC4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5A3B5C"/>
    <w:multiLevelType w:val="hybridMultilevel"/>
    <w:tmpl w:val="F1DE8E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7923E5"/>
    <w:multiLevelType w:val="multilevel"/>
    <w:tmpl w:val="A490D0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8D31867"/>
    <w:multiLevelType w:val="multilevel"/>
    <w:tmpl w:val="9CBC5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0076632"/>
    <w:multiLevelType w:val="multilevel"/>
    <w:tmpl w:val="A5FE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277CFB"/>
    <w:multiLevelType w:val="multilevel"/>
    <w:tmpl w:val="00D666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6672745"/>
    <w:multiLevelType w:val="hybridMultilevel"/>
    <w:tmpl w:val="6B8A13F0"/>
    <w:lvl w:ilvl="0" w:tplc="3DCAB966">
      <w:start w:val="1"/>
      <w:numFmt w:val="bullet"/>
      <w:lvlText w:val=""/>
      <w:lvlJc w:val="left"/>
      <w:pPr>
        <w:ind w:left="720" w:hanging="360"/>
      </w:pPr>
      <w:rPr>
        <w:rFonts w:hint="default" w:ascii="Symbol" w:hAnsi="Symbol"/>
      </w:rPr>
    </w:lvl>
    <w:lvl w:ilvl="1" w:tplc="F998E080">
      <w:start w:val="1"/>
      <w:numFmt w:val="bullet"/>
      <w:lvlText w:val="o"/>
      <w:lvlJc w:val="left"/>
      <w:pPr>
        <w:ind w:left="1440" w:hanging="360"/>
      </w:pPr>
      <w:rPr>
        <w:rFonts w:hint="default" w:ascii="Courier New" w:hAnsi="Courier New"/>
      </w:rPr>
    </w:lvl>
    <w:lvl w:ilvl="2" w:tplc="36BE96AE">
      <w:start w:val="1"/>
      <w:numFmt w:val="bullet"/>
      <w:lvlText w:val=""/>
      <w:lvlJc w:val="left"/>
      <w:pPr>
        <w:ind w:left="2160" w:hanging="360"/>
      </w:pPr>
      <w:rPr>
        <w:rFonts w:hint="default" w:ascii="Wingdings" w:hAnsi="Wingdings"/>
      </w:rPr>
    </w:lvl>
    <w:lvl w:ilvl="3" w:tplc="FA7860FC">
      <w:start w:val="1"/>
      <w:numFmt w:val="bullet"/>
      <w:lvlText w:val=""/>
      <w:lvlJc w:val="left"/>
      <w:pPr>
        <w:ind w:left="2880" w:hanging="360"/>
      </w:pPr>
      <w:rPr>
        <w:rFonts w:hint="default" w:ascii="Symbol" w:hAnsi="Symbol"/>
      </w:rPr>
    </w:lvl>
    <w:lvl w:ilvl="4" w:tplc="3F0E7CBE">
      <w:start w:val="1"/>
      <w:numFmt w:val="bullet"/>
      <w:lvlText w:val="o"/>
      <w:lvlJc w:val="left"/>
      <w:pPr>
        <w:ind w:left="3600" w:hanging="360"/>
      </w:pPr>
      <w:rPr>
        <w:rFonts w:hint="default" w:ascii="Courier New" w:hAnsi="Courier New"/>
      </w:rPr>
    </w:lvl>
    <w:lvl w:ilvl="5" w:tplc="F5ECE0EC">
      <w:start w:val="1"/>
      <w:numFmt w:val="bullet"/>
      <w:lvlText w:val=""/>
      <w:lvlJc w:val="left"/>
      <w:pPr>
        <w:ind w:left="4320" w:hanging="360"/>
      </w:pPr>
      <w:rPr>
        <w:rFonts w:hint="default" w:ascii="Wingdings" w:hAnsi="Wingdings"/>
      </w:rPr>
    </w:lvl>
    <w:lvl w:ilvl="6" w:tplc="4530C0A4">
      <w:start w:val="1"/>
      <w:numFmt w:val="bullet"/>
      <w:lvlText w:val=""/>
      <w:lvlJc w:val="left"/>
      <w:pPr>
        <w:ind w:left="5040" w:hanging="360"/>
      </w:pPr>
      <w:rPr>
        <w:rFonts w:hint="default" w:ascii="Symbol" w:hAnsi="Symbol"/>
      </w:rPr>
    </w:lvl>
    <w:lvl w:ilvl="7" w:tplc="0C3E004C">
      <w:start w:val="1"/>
      <w:numFmt w:val="bullet"/>
      <w:lvlText w:val="o"/>
      <w:lvlJc w:val="left"/>
      <w:pPr>
        <w:ind w:left="5760" w:hanging="360"/>
      </w:pPr>
      <w:rPr>
        <w:rFonts w:hint="default" w:ascii="Courier New" w:hAnsi="Courier New"/>
      </w:rPr>
    </w:lvl>
    <w:lvl w:ilvl="8" w:tplc="C7DCE6BA">
      <w:start w:val="1"/>
      <w:numFmt w:val="bullet"/>
      <w:lvlText w:val=""/>
      <w:lvlJc w:val="left"/>
      <w:pPr>
        <w:ind w:left="6480" w:hanging="360"/>
      </w:pPr>
      <w:rPr>
        <w:rFonts w:hint="default" w:ascii="Wingdings" w:hAnsi="Wingdings"/>
      </w:rPr>
    </w:lvl>
  </w:abstractNum>
  <w:num w:numId="1" w16cid:durableId="122577331">
    <w:abstractNumId w:val="1"/>
  </w:num>
  <w:num w:numId="2" w16cid:durableId="1855608956">
    <w:abstractNumId w:val="8"/>
  </w:num>
  <w:num w:numId="3" w16cid:durableId="1712804906">
    <w:abstractNumId w:val="3"/>
  </w:num>
  <w:num w:numId="4" w16cid:durableId="288359450">
    <w:abstractNumId w:val="7"/>
  </w:num>
  <w:num w:numId="5" w16cid:durableId="163479432">
    <w:abstractNumId w:val="4"/>
  </w:num>
  <w:num w:numId="6" w16cid:durableId="1296176364">
    <w:abstractNumId w:val="2"/>
  </w:num>
  <w:num w:numId="7" w16cid:durableId="1514031964">
    <w:abstractNumId w:val="5"/>
  </w:num>
  <w:num w:numId="8" w16cid:durableId="1513572749">
    <w:abstractNumId w:val="6"/>
  </w:num>
  <w:num w:numId="9" w16cid:durableId="194880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13"/>
    <w:rsid w:val="00025F62"/>
    <w:rsid w:val="0002774D"/>
    <w:rsid w:val="00071289"/>
    <w:rsid w:val="000748C0"/>
    <w:rsid w:val="00077E27"/>
    <w:rsid w:val="00082E30"/>
    <w:rsid w:val="000B6349"/>
    <w:rsid w:val="000E7D8E"/>
    <w:rsid w:val="00100F6D"/>
    <w:rsid w:val="00111538"/>
    <w:rsid w:val="00114197"/>
    <w:rsid w:val="00125A7C"/>
    <w:rsid w:val="00144752"/>
    <w:rsid w:val="00150339"/>
    <w:rsid w:val="0019520A"/>
    <w:rsid w:val="001B2FEB"/>
    <w:rsid w:val="001D4E2C"/>
    <w:rsid w:val="001D5A54"/>
    <w:rsid w:val="001E6CD8"/>
    <w:rsid w:val="001F76E9"/>
    <w:rsid w:val="00243A00"/>
    <w:rsid w:val="00262D50"/>
    <w:rsid w:val="0026679D"/>
    <w:rsid w:val="002A2F06"/>
    <w:rsid w:val="002A63E3"/>
    <w:rsid w:val="002B552C"/>
    <w:rsid w:val="002E0C18"/>
    <w:rsid w:val="002E4DAD"/>
    <w:rsid w:val="002F0617"/>
    <w:rsid w:val="002F4B8F"/>
    <w:rsid w:val="00311D31"/>
    <w:rsid w:val="00324BBC"/>
    <w:rsid w:val="00343EBD"/>
    <w:rsid w:val="00356EE8"/>
    <w:rsid w:val="00394586"/>
    <w:rsid w:val="003A19DB"/>
    <w:rsid w:val="003A2C81"/>
    <w:rsid w:val="004042AB"/>
    <w:rsid w:val="004741E3"/>
    <w:rsid w:val="0047797E"/>
    <w:rsid w:val="00496B69"/>
    <w:rsid w:val="00497CE9"/>
    <w:rsid w:val="004B3BA9"/>
    <w:rsid w:val="004C00F1"/>
    <w:rsid w:val="004C24AD"/>
    <w:rsid w:val="004D4D1B"/>
    <w:rsid w:val="004D6650"/>
    <w:rsid w:val="004D6CFF"/>
    <w:rsid w:val="004E0E5B"/>
    <w:rsid w:val="004F2DF8"/>
    <w:rsid w:val="00511E22"/>
    <w:rsid w:val="00522635"/>
    <w:rsid w:val="00541E58"/>
    <w:rsid w:val="005627C8"/>
    <w:rsid w:val="005A248C"/>
    <w:rsid w:val="00605485"/>
    <w:rsid w:val="00611643"/>
    <w:rsid w:val="006728D1"/>
    <w:rsid w:val="00690751"/>
    <w:rsid w:val="00693991"/>
    <w:rsid w:val="006B7A67"/>
    <w:rsid w:val="006C0ED6"/>
    <w:rsid w:val="006D2A2A"/>
    <w:rsid w:val="007074BF"/>
    <w:rsid w:val="00745005"/>
    <w:rsid w:val="00763199"/>
    <w:rsid w:val="007835A6"/>
    <w:rsid w:val="007A4A9B"/>
    <w:rsid w:val="00817698"/>
    <w:rsid w:val="00850556"/>
    <w:rsid w:val="0085571C"/>
    <w:rsid w:val="00872B95"/>
    <w:rsid w:val="00876136"/>
    <w:rsid w:val="008A5B08"/>
    <w:rsid w:val="008C350C"/>
    <w:rsid w:val="008E4F5E"/>
    <w:rsid w:val="0090341C"/>
    <w:rsid w:val="00910EFE"/>
    <w:rsid w:val="00914147"/>
    <w:rsid w:val="00916954"/>
    <w:rsid w:val="00916D37"/>
    <w:rsid w:val="00921506"/>
    <w:rsid w:val="00931E13"/>
    <w:rsid w:val="0093448A"/>
    <w:rsid w:val="00934AAB"/>
    <w:rsid w:val="00954837"/>
    <w:rsid w:val="00966F86"/>
    <w:rsid w:val="009857D2"/>
    <w:rsid w:val="009906FD"/>
    <w:rsid w:val="009B5446"/>
    <w:rsid w:val="009D5F87"/>
    <w:rsid w:val="009D66E2"/>
    <w:rsid w:val="009E3456"/>
    <w:rsid w:val="009E5941"/>
    <w:rsid w:val="009F1C11"/>
    <w:rsid w:val="00A274EF"/>
    <w:rsid w:val="00A5443D"/>
    <w:rsid w:val="00A544F0"/>
    <w:rsid w:val="00A7351A"/>
    <w:rsid w:val="00A76618"/>
    <w:rsid w:val="00A80F0E"/>
    <w:rsid w:val="00AB2C17"/>
    <w:rsid w:val="00AB67C0"/>
    <w:rsid w:val="00AD7B66"/>
    <w:rsid w:val="00AE13AD"/>
    <w:rsid w:val="00B02E6F"/>
    <w:rsid w:val="00B03A95"/>
    <w:rsid w:val="00B32B71"/>
    <w:rsid w:val="00B331F4"/>
    <w:rsid w:val="00B61712"/>
    <w:rsid w:val="00B62EBF"/>
    <w:rsid w:val="00B67C21"/>
    <w:rsid w:val="00B83293"/>
    <w:rsid w:val="00BB503A"/>
    <w:rsid w:val="00BB769E"/>
    <w:rsid w:val="00BC476B"/>
    <w:rsid w:val="00BF373B"/>
    <w:rsid w:val="00BF409A"/>
    <w:rsid w:val="00C20B4D"/>
    <w:rsid w:val="00C544E3"/>
    <w:rsid w:val="00CA2798"/>
    <w:rsid w:val="00CB505B"/>
    <w:rsid w:val="00CB5EF2"/>
    <w:rsid w:val="00CD77E4"/>
    <w:rsid w:val="00CF4784"/>
    <w:rsid w:val="00D01586"/>
    <w:rsid w:val="00D125DB"/>
    <w:rsid w:val="00D33863"/>
    <w:rsid w:val="00D40244"/>
    <w:rsid w:val="00D51926"/>
    <w:rsid w:val="00D63D36"/>
    <w:rsid w:val="00D7734F"/>
    <w:rsid w:val="00D91402"/>
    <w:rsid w:val="00DB6F47"/>
    <w:rsid w:val="00DB7222"/>
    <w:rsid w:val="00DF56AD"/>
    <w:rsid w:val="00E00580"/>
    <w:rsid w:val="00E055C0"/>
    <w:rsid w:val="00E36A8A"/>
    <w:rsid w:val="00E518F8"/>
    <w:rsid w:val="00E51CB0"/>
    <w:rsid w:val="00E67FC8"/>
    <w:rsid w:val="00E702F9"/>
    <w:rsid w:val="00E70357"/>
    <w:rsid w:val="00EA48EE"/>
    <w:rsid w:val="00EB2363"/>
    <w:rsid w:val="00EB46A9"/>
    <w:rsid w:val="00ED6958"/>
    <w:rsid w:val="00F07A68"/>
    <w:rsid w:val="00F17AC6"/>
    <w:rsid w:val="00F32AD2"/>
    <w:rsid w:val="00F509D2"/>
    <w:rsid w:val="00F5432C"/>
    <w:rsid w:val="00F66CDA"/>
    <w:rsid w:val="00F70DDC"/>
    <w:rsid w:val="00F74BA0"/>
    <w:rsid w:val="00FC1012"/>
    <w:rsid w:val="00FE01B4"/>
    <w:rsid w:val="01465242"/>
    <w:rsid w:val="09DC8B8D"/>
    <w:rsid w:val="0A4F7C1D"/>
    <w:rsid w:val="0B785BEE"/>
    <w:rsid w:val="0BEB4C7E"/>
    <w:rsid w:val="0F042BA0"/>
    <w:rsid w:val="0FC89331"/>
    <w:rsid w:val="125A8E02"/>
    <w:rsid w:val="130033F3"/>
    <w:rsid w:val="1F95371D"/>
    <w:rsid w:val="22789F52"/>
    <w:rsid w:val="25B04014"/>
    <w:rsid w:val="26BFF788"/>
    <w:rsid w:val="29B038E3"/>
    <w:rsid w:val="33695DB2"/>
    <w:rsid w:val="402EB85D"/>
    <w:rsid w:val="49320261"/>
    <w:rsid w:val="4D02E662"/>
    <w:rsid w:val="4E9EB6C3"/>
    <w:rsid w:val="5515E5CD"/>
    <w:rsid w:val="5B852751"/>
    <w:rsid w:val="5B92D558"/>
    <w:rsid w:val="6B8222BE"/>
    <w:rsid w:val="6C75E5B1"/>
    <w:rsid w:val="76271CFA"/>
    <w:rsid w:val="7C72E11E"/>
    <w:rsid w:val="7D1730E1"/>
    <w:rsid w:val="7D8A21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048D"/>
  <w15:docId w15:val="{AF14AB54-59EF-4FB1-9583-71544143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A5B08"/>
    <w:pPr>
      <w:ind w:left="720"/>
      <w:contextualSpacing/>
    </w:pPr>
  </w:style>
  <w:style w:type="paragraph" w:styleId="NormalWeb">
    <w:name w:val="Normal (Web)"/>
    <w:basedOn w:val="Normal"/>
    <w:uiPriority w:val="99"/>
    <w:unhideWhenUsed/>
    <w:rsid w:val="0019520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562913">
      <w:bodyDiv w:val="1"/>
      <w:marLeft w:val="0"/>
      <w:marRight w:val="0"/>
      <w:marTop w:val="0"/>
      <w:marBottom w:val="0"/>
      <w:divBdr>
        <w:top w:val="none" w:sz="0" w:space="0" w:color="auto"/>
        <w:left w:val="none" w:sz="0" w:space="0" w:color="auto"/>
        <w:bottom w:val="none" w:sz="0" w:space="0" w:color="auto"/>
        <w:right w:val="none" w:sz="0" w:space="0" w:color="auto"/>
      </w:divBdr>
      <w:divsChild>
        <w:div w:id="167839275">
          <w:marLeft w:val="0"/>
          <w:marRight w:val="0"/>
          <w:marTop w:val="0"/>
          <w:marBottom w:val="0"/>
          <w:divBdr>
            <w:top w:val="none" w:sz="0" w:space="0" w:color="auto"/>
            <w:left w:val="none" w:sz="0" w:space="0" w:color="auto"/>
            <w:bottom w:val="none" w:sz="0" w:space="0" w:color="auto"/>
            <w:right w:val="none" w:sz="0" w:space="0" w:color="auto"/>
          </w:divBdr>
          <w:divsChild>
            <w:div w:id="1840002936">
              <w:marLeft w:val="0"/>
              <w:marRight w:val="0"/>
              <w:marTop w:val="0"/>
              <w:marBottom w:val="0"/>
              <w:divBdr>
                <w:top w:val="none" w:sz="0" w:space="0" w:color="auto"/>
                <w:left w:val="none" w:sz="0" w:space="0" w:color="auto"/>
                <w:bottom w:val="none" w:sz="0" w:space="0" w:color="auto"/>
                <w:right w:val="none" w:sz="0" w:space="0" w:color="auto"/>
              </w:divBdr>
              <w:divsChild>
                <w:div w:id="453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68199">
      <w:bodyDiv w:val="1"/>
      <w:marLeft w:val="0"/>
      <w:marRight w:val="0"/>
      <w:marTop w:val="0"/>
      <w:marBottom w:val="0"/>
      <w:divBdr>
        <w:top w:val="none" w:sz="0" w:space="0" w:color="auto"/>
        <w:left w:val="none" w:sz="0" w:space="0" w:color="auto"/>
        <w:bottom w:val="none" w:sz="0" w:space="0" w:color="auto"/>
        <w:right w:val="none" w:sz="0" w:space="0" w:color="auto"/>
      </w:divBdr>
      <w:divsChild>
        <w:div w:id="666976054">
          <w:marLeft w:val="0"/>
          <w:marRight w:val="0"/>
          <w:marTop w:val="0"/>
          <w:marBottom w:val="0"/>
          <w:divBdr>
            <w:top w:val="none" w:sz="0" w:space="0" w:color="auto"/>
            <w:left w:val="none" w:sz="0" w:space="0" w:color="auto"/>
            <w:bottom w:val="none" w:sz="0" w:space="0" w:color="auto"/>
            <w:right w:val="none" w:sz="0" w:space="0" w:color="auto"/>
          </w:divBdr>
          <w:divsChild>
            <w:div w:id="150025888">
              <w:marLeft w:val="0"/>
              <w:marRight w:val="0"/>
              <w:marTop w:val="0"/>
              <w:marBottom w:val="0"/>
              <w:divBdr>
                <w:top w:val="none" w:sz="0" w:space="0" w:color="auto"/>
                <w:left w:val="none" w:sz="0" w:space="0" w:color="auto"/>
                <w:bottom w:val="none" w:sz="0" w:space="0" w:color="auto"/>
                <w:right w:val="none" w:sz="0" w:space="0" w:color="auto"/>
              </w:divBdr>
              <w:divsChild>
                <w:div w:id="14969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3176">
      <w:bodyDiv w:val="1"/>
      <w:marLeft w:val="0"/>
      <w:marRight w:val="0"/>
      <w:marTop w:val="0"/>
      <w:marBottom w:val="0"/>
      <w:divBdr>
        <w:top w:val="none" w:sz="0" w:space="0" w:color="auto"/>
        <w:left w:val="none" w:sz="0" w:space="0" w:color="auto"/>
        <w:bottom w:val="none" w:sz="0" w:space="0" w:color="auto"/>
        <w:right w:val="none" w:sz="0" w:space="0" w:color="auto"/>
      </w:divBdr>
      <w:divsChild>
        <w:div w:id="1210148769">
          <w:marLeft w:val="0"/>
          <w:marRight w:val="0"/>
          <w:marTop w:val="0"/>
          <w:marBottom w:val="0"/>
          <w:divBdr>
            <w:top w:val="none" w:sz="0" w:space="0" w:color="auto"/>
            <w:left w:val="none" w:sz="0" w:space="0" w:color="auto"/>
            <w:bottom w:val="none" w:sz="0" w:space="0" w:color="auto"/>
            <w:right w:val="none" w:sz="0" w:space="0" w:color="auto"/>
          </w:divBdr>
          <w:divsChild>
            <w:div w:id="249627203">
              <w:marLeft w:val="0"/>
              <w:marRight w:val="0"/>
              <w:marTop w:val="0"/>
              <w:marBottom w:val="0"/>
              <w:divBdr>
                <w:top w:val="none" w:sz="0" w:space="0" w:color="auto"/>
                <w:left w:val="none" w:sz="0" w:space="0" w:color="auto"/>
                <w:bottom w:val="none" w:sz="0" w:space="0" w:color="auto"/>
                <w:right w:val="none" w:sz="0" w:space="0" w:color="auto"/>
              </w:divBdr>
              <w:divsChild>
                <w:div w:id="82779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2763">
      <w:bodyDiv w:val="1"/>
      <w:marLeft w:val="0"/>
      <w:marRight w:val="0"/>
      <w:marTop w:val="0"/>
      <w:marBottom w:val="0"/>
      <w:divBdr>
        <w:top w:val="none" w:sz="0" w:space="0" w:color="auto"/>
        <w:left w:val="none" w:sz="0" w:space="0" w:color="auto"/>
        <w:bottom w:val="none" w:sz="0" w:space="0" w:color="auto"/>
        <w:right w:val="none" w:sz="0" w:space="0" w:color="auto"/>
      </w:divBdr>
      <w:divsChild>
        <w:div w:id="199515635">
          <w:marLeft w:val="0"/>
          <w:marRight w:val="0"/>
          <w:marTop w:val="0"/>
          <w:marBottom w:val="0"/>
          <w:divBdr>
            <w:top w:val="none" w:sz="0" w:space="0" w:color="auto"/>
            <w:left w:val="none" w:sz="0" w:space="0" w:color="auto"/>
            <w:bottom w:val="none" w:sz="0" w:space="0" w:color="auto"/>
            <w:right w:val="none" w:sz="0" w:space="0" w:color="auto"/>
          </w:divBdr>
          <w:divsChild>
            <w:div w:id="156119774">
              <w:marLeft w:val="0"/>
              <w:marRight w:val="0"/>
              <w:marTop w:val="0"/>
              <w:marBottom w:val="0"/>
              <w:divBdr>
                <w:top w:val="none" w:sz="0" w:space="0" w:color="auto"/>
                <w:left w:val="none" w:sz="0" w:space="0" w:color="auto"/>
                <w:bottom w:val="none" w:sz="0" w:space="0" w:color="auto"/>
                <w:right w:val="none" w:sz="0" w:space="0" w:color="auto"/>
              </w:divBdr>
              <w:divsChild>
                <w:div w:id="16801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41855">
      <w:bodyDiv w:val="1"/>
      <w:marLeft w:val="0"/>
      <w:marRight w:val="0"/>
      <w:marTop w:val="0"/>
      <w:marBottom w:val="0"/>
      <w:divBdr>
        <w:top w:val="none" w:sz="0" w:space="0" w:color="auto"/>
        <w:left w:val="none" w:sz="0" w:space="0" w:color="auto"/>
        <w:bottom w:val="none" w:sz="0" w:space="0" w:color="auto"/>
        <w:right w:val="none" w:sz="0" w:space="0" w:color="auto"/>
      </w:divBdr>
      <w:divsChild>
        <w:div w:id="177627091">
          <w:marLeft w:val="0"/>
          <w:marRight w:val="0"/>
          <w:marTop w:val="0"/>
          <w:marBottom w:val="0"/>
          <w:divBdr>
            <w:top w:val="none" w:sz="0" w:space="0" w:color="auto"/>
            <w:left w:val="none" w:sz="0" w:space="0" w:color="auto"/>
            <w:bottom w:val="none" w:sz="0" w:space="0" w:color="auto"/>
            <w:right w:val="none" w:sz="0" w:space="0" w:color="auto"/>
          </w:divBdr>
        </w:div>
        <w:div w:id="48524408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Community Education Centers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Martin</dc:creator>
  <keywords/>
  <lastModifiedBy>William  Davis</lastModifiedBy>
  <revision>3</revision>
  <lastPrinted>2023-04-26T20:11:00.0000000Z</lastPrinted>
  <dcterms:created xsi:type="dcterms:W3CDTF">2026-01-28T17:03:00.0000000Z</dcterms:created>
  <dcterms:modified xsi:type="dcterms:W3CDTF">2026-02-04T14:53:02.9170124Z</dcterms:modified>
</coreProperties>
</file>