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C0477" w14:textId="7A710DD0" w:rsidR="00447B88" w:rsidRPr="007651DD" w:rsidRDefault="003C4104" w:rsidP="00712431">
      <w:pPr>
        <w:pStyle w:val="Title"/>
        <w:kinsoku w:val="0"/>
        <w:overflowPunct w:val="0"/>
        <w:spacing w:before="0" w:after="120"/>
        <w:ind w:left="0"/>
        <w:jc w:val="center"/>
        <w:rPr>
          <w:rFonts w:asciiTheme="minorHAnsi" w:hAnsiTheme="minorHAnsi" w:cstheme="minorHAnsi"/>
          <w:sz w:val="36"/>
          <w:szCs w:val="36"/>
        </w:rPr>
      </w:pPr>
      <w:r w:rsidRPr="007651DD">
        <w:rPr>
          <w:rFonts w:asciiTheme="minorHAnsi" w:hAnsiTheme="minorHAnsi" w:cstheme="minorHAnsi"/>
          <w:sz w:val="36"/>
          <w:szCs w:val="36"/>
        </w:rPr>
        <w:t>Safeguarding</w:t>
      </w:r>
      <w:r w:rsidR="0048449E" w:rsidRPr="007651DD">
        <w:rPr>
          <w:rFonts w:asciiTheme="minorHAnsi" w:hAnsiTheme="minorHAnsi" w:cstheme="minorHAnsi"/>
          <w:sz w:val="36"/>
          <w:szCs w:val="36"/>
        </w:rPr>
        <w:t xml:space="preserve"> Policy</w:t>
      </w:r>
    </w:p>
    <w:p w14:paraId="4C8E9FFD" w14:textId="77777777" w:rsidR="00712431" w:rsidRPr="00712431" w:rsidRDefault="00712431" w:rsidP="00346B09">
      <w:pPr>
        <w:pStyle w:val="BodyText"/>
        <w:numPr>
          <w:ilvl w:val="0"/>
          <w:numId w:val="25"/>
        </w:numPr>
        <w:kinsoku w:val="0"/>
        <w:overflowPunct w:val="0"/>
        <w:spacing w:before="0" w:after="120"/>
        <w:ind w:right="95"/>
        <w:rPr>
          <w:rFonts w:asciiTheme="minorHAnsi" w:hAnsiTheme="minorHAnsi" w:cstheme="minorHAnsi"/>
          <w:b/>
          <w:bCs/>
          <w:sz w:val="24"/>
          <w:szCs w:val="24"/>
        </w:rPr>
      </w:pPr>
      <w:r w:rsidRPr="00712431">
        <w:rPr>
          <w:rFonts w:asciiTheme="minorHAnsi" w:hAnsiTheme="minorHAnsi" w:cstheme="minorHAnsi"/>
          <w:b/>
          <w:bCs/>
          <w:sz w:val="24"/>
          <w:szCs w:val="24"/>
        </w:rPr>
        <w:t>Introduction</w:t>
      </w:r>
    </w:p>
    <w:p w14:paraId="491CAED8" w14:textId="18F4415E" w:rsidR="006E57BD" w:rsidRPr="006E57BD" w:rsidRDefault="000E3893" w:rsidP="006E57BD">
      <w:pPr>
        <w:pStyle w:val="BodyText"/>
        <w:kinsoku w:val="0"/>
        <w:overflowPunct w:val="0"/>
        <w:spacing w:after="120"/>
        <w:ind w:right="95"/>
        <w:rPr>
          <w:rFonts w:asciiTheme="minorHAnsi" w:hAnsiTheme="minorHAnsi" w:cstheme="minorHAnsi"/>
        </w:rPr>
      </w:pPr>
      <w:r w:rsidRPr="00063D84">
        <w:rPr>
          <w:rFonts w:asciiTheme="minorHAnsi" w:hAnsiTheme="minorHAnsi" w:cstheme="minorHAnsi"/>
          <w:b/>
          <w:bCs/>
        </w:rPr>
        <w:t>Edu-</w:t>
      </w:r>
      <w:r w:rsidR="00063D84" w:rsidRPr="00063D84">
        <w:rPr>
          <w:rFonts w:asciiTheme="minorHAnsi" w:hAnsiTheme="minorHAnsi" w:cstheme="minorHAnsi"/>
          <w:b/>
          <w:bCs/>
        </w:rPr>
        <w:t>Action</w:t>
      </w:r>
      <w:r w:rsidRPr="00063D84">
        <w:rPr>
          <w:rFonts w:asciiTheme="minorHAnsi" w:hAnsiTheme="minorHAnsi" w:cstheme="minorHAnsi"/>
          <w:b/>
          <w:bCs/>
        </w:rPr>
        <w:t xml:space="preserve"> Bristo</w:t>
      </w:r>
      <w:r w:rsidR="00063D84" w:rsidRPr="00063D84">
        <w:rPr>
          <w:rFonts w:asciiTheme="minorHAnsi" w:hAnsiTheme="minorHAnsi" w:cstheme="minorHAnsi"/>
          <w:b/>
          <w:bCs/>
        </w:rPr>
        <w:t>l Ltd</w:t>
      </w:r>
      <w:r w:rsidR="00063D84">
        <w:rPr>
          <w:rFonts w:asciiTheme="minorHAnsi" w:hAnsiTheme="minorHAnsi" w:cstheme="minorHAnsi"/>
        </w:rPr>
        <w:t xml:space="preserve"> </w:t>
      </w:r>
      <w:r w:rsidR="00755769" w:rsidRPr="007651DD">
        <w:rPr>
          <w:rFonts w:asciiTheme="minorHAnsi" w:hAnsiTheme="minorHAnsi" w:cstheme="minorHAnsi"/>
        </w:rPr>
        <w:t xml:space="preserve"> </w:t>
      </w:r>
      <w:r w:rsidR="006E57BD" w:rsidRPr="006E57BD">
        <w:rPr>
          <w:rFonts w:asciiTheme="minorHAnsi" w:hAnsiTheme="minorHAnsi" w:cstheme="minorHAnsi" w:hint="eastAsia"/>
        </w:rPr>
        <w:t>as an Alternative Learning Provider recognises our moral and statutory duty. We believe that children and young people should never experience abuse of any kind. We abide by the duty of care to safeguard and promote the welfare of children and young people and committed to safeguarding practice that reflects statutory responsibilities, government guidance and complies with best practice requirements.</w:t>
      </w:r>
    </w:p>
    <w:p w14:paraId="7ADA9E66" w14:textId="12CB649E" w:rsidR="00B172AD" w:rsidRDefault="006E57BD" w:rsidP="006E57BD">
      <w:pPr>
        <w:pStyle w:val="BodyText"/>
        <w:kinsoku w:val="0"/>
        <w:overflowPunct w:val="0"/>
        <w:spacing w:after="120"/>
        <w:ind w:right="95"/>
        <w:rPr>
          <w:rFonts w:asciiTheme="minorHAnsi" w:hAnsiTheme="minorHAnsi" w:cstheme="minorHAnsi"/>
        </w:rPr>
      </w:pPr>
      <w:r w:rsidRPr="006E57BD">
        <w:rPr>
          <w:rFonts w:asciiTheme="minorHAnsi" w:hAnsiTheme="minorHAnsi" w:cstheme="minorHAnsi" w:hint="eastAsia"/>
        </w:rPr>
        <w:t>The term</w:t>
      </w:r>
      <w:r w:rsidR="0039284C">
        <w:rPr>
          <w:rFonts w:asciiTheme="minorHAnsi" w:hAnsiTheme="minorHAnsi" w:cstheme="minorHAnsi"/>
        </w:rPr>
        <w:t xml:space="preserve"> </w:t>
      </w:r>
      <w:r w:rsidR="00CB40ED">
        <w:rPr>
          <w:rFonts w:asciiTheme="minorHAnsi" w:hAnsiTheme="minorHAnsi" w:cstheme="minorHAnsi"/>
        </w:rPr>
        <w:t>C</w:t>
      </w:r>
      <w:r w:rsidRPr="006E57BD">
        <w:rPr>
          <w:rFonts w:asciiTheme="minorHAnsi" w:hAnsiTheme="minorHAnsi" w:cstheme="minorHAnsi" w:hint="eastAsia"/>
        </w:rPr>
        <w:t>hildren</w:t>
      </w:r>
      <w:r w:rsidR="00784C93">
        <w:rPr>
          <w:rFonts w:asciiTheme="minorHAnsi" w:hAnsiTheme="minorHAnsi" w:cstheme="minorHAnsi"/>
        </w:rPr>
        <w:t xml:space="preserve"> ”m</w:t>
      </w:r>
      <w:r w:rsidRPr="006E57BD">
        <w:rPr>
          <w:rFonts w:asciiTheme="minorHAnsi" w:hAnsiTheme="minorHAnsi" w:cstheme="minorHAnsi" w:hint="eastAsia"/>
        </w:rPr>
        <w:t>eans</w:t>
      </w:r>
      <w:r w:rsidR="00784C93">
        <w:rPr>
          <w:rFonts w:asciiTheme="minorHAnsi" w:hAnsiTheme="minorHAnsi" w:cstheme="minorHAnsi"/>
        </w:rPr>
        <w:t xml:space="preserve">” </w:t>
      </w:r>
      <w:r w:rsidRPr="006E57BD">
        <w:rPr>
          <w:rFonts w:asciiTheme="minorHAnsi" w:hAnsiTheme="minorHAnsi" w:cstheme="minorHAnsi" w:hint="eastAsia"/>
        </w:rPr>
        <w:t>those under the age of 18. Edu-Action recognises that some</w:t>
      </w:r>
      <w:r w:rsidR="00661457">
        <w:rPr>
          <w:rFonts w:asciiTheme="minorHAnsi" w:hAnsiTheme="minorHAnsi" w:cstheme="minorHAnsi"/>
        </w:rPr>
        <w:t xml:space="preserve"> </w:t>
      </w:r>
      <w:r w:rsidR="00C56BEF">
        <w:rPr>
          <w:rFonts w:asciiTheme="minorHAnsi" w:hAnsiTheme="minorHAnsi" w:cstheme="minorHAnsi"/>
        </w:rPr>
        <w:t>young</w:t>
      </w:r>
      <w:r w:rsidRPr="006E57BD">
        <w:rPr>
          <w:rFonts w:asciiTheme="minorHAnsi" w:hAnsiTheme="minorHAnsi" w:cstheme="minorHAnsi" w:hint="eastAsia"/>
        </w:rPr>
        <w:t xml:space="preserve"> adults are also vulnerable to abuse. Accordingly, the procedures may be applied (with appropriate adaptations) to allegations of abuse and the protection of adults at risk. Where there are ongoing safeguarding issues for a young person, and it is anticipated that on reaching 18 years of age they are likely </w:t>
      </w:r>
      <w:r w:rsidR="00234AE0">
        <w:rPr>
          <w:rFonts w:asciiTheme="minorHAnsi" w:hAnsiTheme="minorHAnsi" w:cstheme="minorHAnsi"/>
        </w:rPr>
        <w:t xml:space="preserve">to be part of an </w:t>
      </w:r>
      <w:r w:rsidR="00E97A23">
        <w:rPr>
          <w:rFonts w:asciiTheme="minorHAnsi" w:hAnsiTheme="minorHAnsi" w:cstheme="minorHAnsi"/>
        </w:rPr>
        <w:t>EHC</w:t>
      </w:r>
      <w:r w:rsidR="00C56BEF">
        <w:rPr>
          <w:rFonts w:asciiTheme="minorHAnsi" w:hAnsiTheme="minorHAnsi" w:cstheme="minorHAnsi"/>
        </w:rPr>
        <w:t xml:space="preserve"> plan</w:t>
      </w:r>
      <w:r w:rsidR="00E97A23">
        <w:rPr>
          <w:rFonts w:asciiTheme="minorHAnsi" w:hAnsiTheme="minorHAnsi" w:cstheme="minorHAnsi"/>
        </w:rPr>
        <w:t xml:space="preserve"> </w:t>
      </w:r>
      <w:r w:rsidR="00A724B9">
        <w:rPr>
          <w:rFonts w:asciiTheme="minorHAnsi" w:hAnsiTheme="minorHAnsi" w:cstheme="minorHAnsi"/>
        </w:rPr>
        <w:t xml:space="preserve">to ensure kids in care and SEN </w:t>
      </w:r>
      <w:r w:rsidR="00661457">
        <w:rPr>
          <w:rFonts w:asciiTheme="minorHAnsi" w:hAnsiTheme="minorHAnsi" w:cstheme="minorHAnsi"/>
        </w:rPr>
        <w:t>are supported until the age of 25</w:t>
      </w:r>
      <w:r w:rsidR="00C56BEF">
        <w:rPr>
          <w:rFonts w:asciiTheme="minorHAnsi" w:hAnsiTheme="minorHAnsi" w:cstheme="minorHAnsi"/>
        </w:rPr>
        <w:t xml:space="preserve">. </w:t>
      </w:r>
      <w:r w:rsidR="006C3459">
        <w:rPr>
          <w:rFonts w:asciiTheme="minorHAnsi" w:hAnsiTheme="minorHAnsi" w:cstheme="minorHAnsi"/>
        </w:rPr>
        <w:t xml:space="preserve">All Students </w:t>
      </w:r>
      <w:r w:rsidR="007B5CB1">
        <w:rPr>
          <w:rFonts w:asciiTheme="minorHAnsi" w:hAnsiTheme="minorHAnsi" w:cstheme="minorHAnsi"/>
        </w:rPr>
        <w:t xml:space="preserve">aged 18-25yrs will have an individual educational care plan in place. </w:t>
      </w:r>
    </w:p>
    <w:p w14:paraId="4CA95CC6" w14:textId="1624D2DB" w:rsidR="000D3CB5" w:rsidRPr="007651DD" w:rsidRDefault="003E53A2" w:rsidP="00712431">
      <w:pPr>
        <w:pStyle w:val="BodyText"/>
        <w:kinsoku w:val="0"/>
        <w:overflowPunct w:val="0"/>
        <w:spacing w:before="0" w:after="120"/>
        <w:ind w:right="95"/>
        <w:rPr>
          <w:rFonts w:asciiTheme="minorHAnsi" w:hAnsiTheme="minorHAnsi" w:cstheme="minorHAnsi"/>
        </w:rPr>
      </w:pPr>
      <w:r w:rsidRPr="007651DD">
        <w:rPr>
          <w:rFonts w:asciiTheme="minorHAnsi" w:hAnsiTheme="minorHAnsi" w:cstheme="minorHAnsi"/>
        </w:rPr>
        <w:t xml:space="preserve">It’s important that </w:t>
      </w:r>
      <w:r w:rsidR="009B75F0">
        <w:rPr>
          <w:rFonts w:asciiTheme="minorHAnsi" w:hAnsiTheme="minorHAnsi" w:cstheme="minorHAnsi"/>
        </w:rPr>
        <w:t>students</w:t>
      </w:r>
      <w:r w:rsidRPr="007651DD">
        <w:rPr>
          <w:rFonts w:asciiTheme="minorHAnsi" w:hAnsiTheme="minorHAnsi" w:cstheme="minorHAnsi"/>
        </w:rPr>
        <w:t xml:space="preserve"> of all ages feel safe in the surrounding environment and know where to go or who they can speak to if they feel at risk of harm or requires help.</w:t>
      </w:r>
      <w:r w:rsidR="00A53BE0">
        <w:rPr>
          <w:rFonts w:asciiTheme="minorHAnsi" w:eastAsiaTheme="minorHAnsi" w:hAnsiTheme="minorHAnsi" w:cstheme="minorBidi"/>
          <w:lang w:eastAsia="en-US"/>
        </w:rPr>
        <w:t xml:space="preserve"> </w:t>
      </w:r>
      <w:r w:rsidR="00A53BE0" w:rsidRPr="00A53BE0">
        <w:rPr>
          <w:rFonts w:asciiTheme="minorHAnsi" w:hAnsiTheme="minorHAnsi" w:cstheme="minorHAnsi"/>
        </w:rPr>
        <w:t>All staff will recognise that racism, faith-based prejudice and other prejudice-based harm can be safeguarding concerns</w:t>
      </w:r>
      <w:r w:rsidRPr="007651DD">
        <w:rPr>
          <w:rFonts w:asciiTheme="minorHAnsi" w:hAnsiTheme="minorHAnsi" w:cstheme="minorHAnsi"/>
        </w:rPr>
        <w:t xml:space="preserve"> </w:t>
      </w:r>
    </w:p>
    <w:p w14:paraId="0202BF3B" w14:textId="349E93ED" w:rsidR="00FE06AB" w:rsidRDefault="00CA6E0A" w:rsidP="00F97773">
      <w:pPr>
        <w:pStyle w:val="BodyText"/>
        <w:kinsoku w:val="0"/>
        <w:overflowPunct w:val="0"/>
        <w:spacing w:before="0" w:after="120"/>
        <w:ind w:left="0" w:right="95"/>
        <w:rPr>
          <w:rFonts w:asciiTheme="minorHAnsi" w:hAnsiTheme="minorHAnsi" w:cstheme="minorHAnsi"/>
        </w:rPr>
      </w:pPr>
      <w:r w:rsidRPr="007651DD">
        <w:rPr>
          <w:rFonts w:asciiTheme="minorHAnsi" w:hAnsiTheme="minorHAnsi" w:cstheme="minorHAnsi"/>
        </w:rPr>
        <w:t>This policy is to ensure appropriate and prop</w:t>
      </w:r>
      <w:r w:rsidR="00E13C5C" w:rsidRPr="007651DD">
        <w:rPr>
          <w:rFonts w:asciiTheme="minorHAnsi" w:hAnsiTheme="minorHAnsi" w:cstheme="minorHAnsi"/>
        </w:rPr>
        <w:t xml:space="preserve">ortional protection </w:t>
      </w:r>
      <w:r w:rsidR="00C912E9" w:rsidRPr="007651DD">
        <w:rPr>
          <w:rFonts w:asciiTheme="minorHAnsi" w:hAnsiTheme="minorHAnsi" w:cstheme="minorHAnsi"/>
        </w:rPr>
        <w:t>is always in place</w:t>
      </w:r>
      <w:r w:rsidR="009D0FD7" w:rsidRPr="007651DD">
        <w:rPr>
          <w:rFonts w:asciiTheme="minorHAnsi" w:hAnsiTheme="minorHAnsi" w:cstheme="minorHAnsi"/>
        </w:rPr>
        <w:t>.</w:t>
      </w:r>
      <w:r w:rsidR="00FE06AB" w:rsidRPr="007651DD">
        <w:rPr>
          <w:rFonts w:asciiTheme="minorHAnsi" w:hAnsiTheme="minorHAnsi" w:cstheme="minorHAnsi"/>
        </w:rPr>
        <w:t xml:space="preserve"> It applies to anyone working on </w:t>
      </w:r>
      <w:r w:rsidR="00063D84">
        <w:rPr>
          <w:rFonts w:asciiTheme="minorHAnsi" w:hAnsiTheme="minorHAnsi" w:cstheme="minorHAnsi"/>
        </w:rPr>
        <w:t xml:space="preserve">   </w:t>
      </w:r>
      <w:r w:rsidR="00FE06AB" w:rsidRPr="007651DD">
        <w:rPr>
          <w:rFonts w:asciiTheme="minorHAnsi" w:hAnsiTheme="minorHAnsi" w:cstheme="minorHAnsi"/>
        </w:rPr>
        <w:t xml:space="preserve">behalf of </w:t>
      </w:r>
      <w:r w:rsidR="00063D84" w:rsidRPr="00063D84">
        <w:rPr>
          <w:rFonts w:asciiTheme="minorHAnsi" w:hAnsiTheme="minorHAnsi" w:cstheme="minorHAnsi"/>
          <w:b/>
          <w:bCs/>
        </w:rPr>
        <w:t>Edu-Action Bristol Ltd</w:t>
      </w:r>
      <w:r w:rsidR="00063D84">
        <w:rPr>
          <w:rFonts w:asciiTheme="minorHAnsi" w:hAnsiTheme="minorHAnsi" w:cstheme="minorHAnsi"/>
        </w:rPr>
        <w:t xml:space="preserve"> </w:t>
      </w:r>
      <w:r w:rsidR="00B21AB2">
        <w:rPr>
          <w:rFonts w:asciiTheme="minorHAnsi" w:hAnsiTheme="minorHAnsi" w:cstheme="minorHAnsi"/>
        </w:rPr>
        <w:t xml:space="preserve"> including paid staff and volunteers where appropriate. </w:t>
      </w:r>
    </w:p>
    <w:p w14:paraId="20B8F111" w14:textId="5870A2DA" w:rsidR="00CB42C1" w:rsidRPr="00CB42C1" w:rsidRDefault="00CB42C1" w:rsidP="00CB42C1">
      <w:pPr>
        <w:pStyle w:val="BodyText"/>
        <w:kinsoku w:val="0"/>
        <w:overflowPunct w:val="0"/>
        <w:spacing w:after="120"/>
        <w:ind w:right="95"/>
        <w:rPr>
          <w:rFonts w:asciiTheme="minorHAnsi" w:hAnsiTheme="minorHAnsi" w:cstheme="minorHAnsi"/>
          <w:b/>
          <w:bCs/>
        </w:rPr>
      </w:pPr>
      <w:r w:rsidRPr="00CB42C1">
        <w:rPr>
          <w:rFonts w:asciiTheme="minorHAnsi" w:hAnsiTheme="minorHAnsi" w:cstheme="minorHAnsi"/>
          <w:b/>
          <w:bCs/>
        </w:rPr>
        <w:t xml:space="preserve">Clarified Expectations for Alternative Provision (AP) </w:t>
      </w:r>
    </w:p>
    <w:p w14:paraId="7204DCE9" w14:textId="46C077BF" w:rsidR="00CB42C1" w:rsidRPr="00CB42C1" w:rsidRDefault="00CB42C1" w:rsidP="00CB42C1">
      <w:pPr>
        <w:pStyle w:val="BodyText"/>
        <w:kinsoku w:val="0"/>
        <w:overflowPunct w:val="0"/>
        <w:spacing w:after="120"/>
        <w:ind w:right="95"/>
        <w:rPr>
          <w:rFonts w:asciiTheme="minorHAnsi" w:hAnsiTheme="minorHAnsi" w:cstheme="minorHAnsi"/>
        </w:rPr>
      </w:pPr>
      <w:r w:rsidRPr="00CB42C1">
        <w:rPr>
          <w:rFonts w:asciiTheme="minorHAnsi" w:hAnsiTheme="minorHAnsi" w:cstheme="minorHAnsi"/>
        </w:rPr>
        <w:t>KCSIE 202</w:t>
      </w:r>
      <w:r w:rsidR="00E840BB">
        <w:rPr>
          <w:rFonts w:asciiTheme="minorHAnsi" w:hAnsiTheme="minorHAnsi" w:cstheme="minorHAnsi"/>
        </w:rPr>
        <w:t>6</w:t>
      </w:r>
      <w:r w:rsidRPr="00CB42C1">
        <w:rPr>
          <w:rFonts w:asciiTheme="minorHAnsi" w:hAnsiTheme="minorHAnsi" w:cstheme="minorHAnsi"/>
        </w:rPr>
        <w:t xml:space="preserve"> clarifies safeguarding responsibilities when a child is placed in AP. Schools must: </w:t>
      </w:r>
    </w:p>
    <w:p w14:paraId="3F9BB847" w14:textId="7424798E" w:rsidR="00CB42C1" w:rsidRPr="00CB42C1" w:rsidRDefault="00CB42C1" w:rsidP="00CB42C1">
      <w:pPr>
        <w:pStyle w:val="BodyText"/>
        <w:kinsoku w:val="0"/>
        <w:overflowPunct w:val="0"/>
        <w:spacing w:after="120"/>
        <w:ind w:right="95"/>
        <w:rPr>
          <w:rFonts w:asciiTheme="minorHAnsi" w:hAnsiTheme="minorHAnsi" w:cstheme="minorHAnsi"/>
        </w:rPr>
      </w:pPr>
      <w:r w:rsidRPr="00CB42C1">
        <w:rPr>
          <w:rFonts w:asciiTheme="minorHAnsi" w:hAnsiTheme="minorHAnsi" w:cstheme="minorHAnsi"/>
        </w:rPr>
        <w:t xml:space="preserve">● </w:t>
      </w:r>
      <w:r>
        <w:rPr>
          <w:rFonts w:asciiTheme="minorHAnsi" w:hAnsiTheme="minorHAnsi" w:cstheme="minorHAnsi"/>
        </w:rPr>
        <w:tab/>
      </w:r>
      <w:r w:rsidRPr="00CB42C1">
        <w:rPr>
          <w:rFonts w:asciiTheme="minorHAnsi" w:hAnsiTheme="minorHAnsi" w:cstheme="minorHAnsi"/>
        </w:rPr>
        <w:t xml:space="preserve">Obtain written confirmation that safeguarding checks have been completed on AP staff </w:t>
      </w:r>
    </w:p>
    <w:p w14:paraId="53F94958" w14:textId="36584029" w:rsidR="00CB42C1" w:rsidRPr="00CB42C1" w:rsidRDefault="00CB42C1" w:rsidP="00CB42C1">
      <w:pPr>
        <w:pStyle w:val="BodyText"/>
        <w:kinsoku w:val="0"/>
        <w:overflowPunct w:val="0"/>
        <w:spacing w:after="120"/>
        <w:ind w:right="95"/>
        <w:rPr>
          <w:rFonts w:asciiTheme="minorHAnsi" w:hAnsiTheme="minorHAnsi" w:cstheme="minorHAnsi"/>
        </w:rPr>
      </w:pPr>
      <w:r w:rsidRPr="00CB42C1">
        <w:rPr>
          <w:rFonts w:asciiTheme="minorHAnsi" w:hAnsiTheme="minorHAnsi" w:cstheme="minorHAnsi"/>
        </w:rPr>
        <w:t xml:space="preserve">● </w:t>
      </w:r>
      <w:r>
        <w:rPr>
          <w:rFonts w:asciiTheme="minorHAnsi" w:hAnsiTheme="minorHAnsi" w:cstheme="minorHAnsi"/>
        </w:rPr>
        <w:tab/>
      </w:r>
      <w:r w:rsidRPr="00CB42C1">
        <w:rPr>
          <w:rFonts w:asciiTheme="minorHAnsi" w:hAnsiTheme="minorHAnsi" w:cstheme="minorHAnsi"/>
        </w:rPr>
        <w:t xml:space="preserve">Be informed of any staff changes that could affect pupil safety </w:t>
      </w:r>
    </w:p>
    <w:p w14:paraId="7B4A46FF" w14:textId="0712A078" w:rsidR="00766222" w:rsidRPr="00CB42C1" w:rsidRDefault="00CB42C1" w:rsidP="00766222">
      <w:pPr>
        <w:pStyle w:val="BodyText"/>
        <w:kinsoku w:val="0"/>
        <w:overflowPunct w:val="0"/>
        <w:spacing w:after="120"/>
        <w:ind w:right="95"/>
        <w:rPr>
          <w:rFonts w:asciiTheme="minorHAnsi" w:hAnsiTheme="minorHAnsi" w:cstheme="minorHAnsi"/>
        </w:rPr>
      </w:pPr>
      <w:r w:rsidRPr="00CB42C1">
        <w:rPr>
          <w:rFonts w:asciiTheme="minorHAnsi" w:hAnsiTheme="minorHAnsi" w:cstheme="minorHAnsi"/>
        </w:rPr>
        <w:t xml:space="preserve">● </w:t>
      </w:r>
      <w:r>
        <w:rPr>
          <w:rFonts w:asciiTheme="minorHAnsi" w:hAnsiTheme="minorHAnsi" w:cstheme="minorHAnsi"/>
        </w:rPr>
        <w:tab/>
      </w:r>
      <w:r w:rsidRPr="00CB42C1">
        <w:rPr>
          <w:rFonts w:asciiTheme="minorHAnsi" w:hAnsiTheme="minorHAnsi" w:cstheme="minorHAnsi"/>
        </w:rPr>
        <w:t>Keep accurate records of the child's location (address and any satellite sites)</w:t>
      </w:r>
      <w:r w:rsidR="00B73BB8">
        <w:rPr>
          <w:rFonts w:asciiTheme="minorHAnsi" w:hAnsiTheme="minorHAnsi" w:cstheme="minorHAnsi"/>
        </w:rPr>
        <w:t xml:space="preserve"> please see referral</w:t>
      </w:r>
    </w:p>
    <w:p w14:paraId="689B213A" w14:textId="175ED0F6" w:rsidR="00CB42C1" w:rsidRDefault="00CB42C1" w:rsidP="00CB42C1">
      <w:pPr>
        <w:pStyle w:val="BodyText"/>
        <w:kinsoku w:val="0"/>
        <w:overflowPunct w:val="0"/>
        <w:spacing w:before="0" w:after="120"/>
        <w:ind w:left="0" w:right="95"/>
        <w:rPr>
          <w:rFonts w:asciiTheme="minorHAnsi" w:hAnsiTheme="minorHAnsi" w:cstheme="minorHAnsi"/>
        </w:rPr>
      </w:pPr>
      <w:r>
        <w:rPr>
          <w:rFonts w:asciiTheme="minorHAnsi" w:hAnsiTheme="minorHAnsi" w:cstheme="minorHAnsi"/>
        </w:rPr>
        <w:t xml:space="preserve">  </w:t>
      </w:r>
      <w:r w:rsidRPr="00CB42C1">
        <w:rPr>
          <w:rFonts w:asciiTheme="minorHAnsi" w:hAnsiTheme="minorHAnsi" w:cstheme="minorHAnsi"/>
        </w:rPr>
        <w:t xml:space="preserve">● </w:t>
      </w:r>
      <w:r>
        <w:rPr>
          <w:rFonts w:asciiTheme="minorHAnsi" w:hAnsiTheme="minorHAnsi" w:cstheme="minorHAnsi"/>
        </w:rPr>
        <w:tab/>
      </w:r>
      <w:r w:rsidRPr="00CB42C1">
        <w:rPr>
          <w:rFonts w:asciiTheme="minorHAnsi" w:hAnsiTheme="minorHAnsi" w:cstheme="minorHAnsi"/>
        </w:rPr>
        <w:t>Review placements regularly to ensure the child is attending and the environment is safe</w:t>
      </w:r>
    </w:p>
    <w:p w14:paraId="6632E9DD" w14:textId="77777777" w:rsidR="00766222" w:rsidRDefault="00766222" w:rsidP="00CB42C1">
      <w:pPr>
        <w:pStyle w:val="BodyText"/>
        <w:kinsoku w:val="0"/>
        <w:overflowPunct w:val="0"/>
        <w:spacing w:before="0" w:after="120"/>
        <w:ind w:left="0" w:right="95"/>
        <w:rPr>
          <w:rFonts w:asciiTheme="minorHAnsi" w:hAnsiTheme="minorHAnsi" w:cstheme="minorHAnsi"/>
        </w:rPr>
      </w:pPr>
    </w:p>
    <w:p w14:paraId="29678FF1" w14:textId="77777777" w:rsidR="00766222" w:rsidRDefault="00766222" w:rsidP="00CB42C1">
      <w:pPr>
        <w:pStyle w:val="BodyText"/>
        <w:kinsoku w:val="0"/>
        <w:overflowPunct w:val="0"/>
        <w:spacing w:before="0" w:after="120"/>
        <w:ind w:left="0" w:right="95"/>
        <w:rPr>
          <w:rFonts w:asciiTheme="minorHAnsi" w:hAnsiTheme="minorHAnsi" w:cstheme="minorHAnsi"/>
        </w:rPr>
      </w:pPr>
    </w:p>
    <w:p w14:paraId="55CA32E0" w14:textId="77777777" w:rsidR="00D27DB0" w:rsidRPr="007651DD" w:rsidRDefault="00D27DB0" w:rsidP="00CB42C1">
      <w:pPr>
        <w:pStyle w:val="BodyText"/>
        <w:kinsoku w:val="0"/>
        <w:overflowPunct w:val="0"/>
        <w:spacing w:before="0" w:after="120"/>
        <w:ind w:left="0" w:right="95"/>
        <w:rPr>
          <w:rFonts w:asciiTheme="minorHAnsi" w:hAnsiTheme="minorHAnsi" w:cstheme="minorHAnsi"/>
        </w:rPr>
      </w:pPr>
    </w:p>
    <w:p w14:paraId="15468B24" w14:textId="77777777" w:rsidR="001940D6" w:rsidRPr="00F24578" w:rsidRDefault="001940D6" w:rsidP="009C0B4E">
      <w:pPr>
        <w:pStyle w:val="BodyText"/>
        <w:kinsoku w:val="0"/>
        <w:overflowPunct w:val="0"/>
        <w:spacing w:before="0" w:after="120"/>
        <w:ind w:right="95"/>
        <w:rPr>
          <w:rFonts w:asciiTheme="minorHAnsi" w:hAnsiTheme="minorHAnsi" w:cstheme="minorHAnsi"/>
          <w:sz w:val="2"/>
          <w:szCs w:val="2"/>
        </w:rPr>
      </w:pPr>
    </w:p>
    <w:p w14:paraId="1F946542" w14:textId="4C9A3FA4" w:rsidR="001940D6" w:rsidRPr="007651DD" w:rsidRDefault="001940D6" w:rsidP="00346B09">
      <w:pPr>
        <w:pStyle w:val="BodyText"/>
        <w:numPr>
          <w:ilvl w:val="0"/>
          <w:numId w:val="25"/>
        </w:numPr>
        <w:kinsoku w:val="0"/>
        <w:overflowPunct w:val="0"/>
        <w:spacing w:before="0" w:after="120"/>
        <w:ind w:right="95"/>
        <w:rPr>
          <w:rFonts w:asciiTheme="minorHAnsi" w:hAnsiTheme="minorHAnsi" w:cstheme="minorHAnsi"/>
          <w:b/>
          <w:bCs/>
          <w:sz w:val="24"/>
          <w:szCs w:val="24"/>
        </w:rPr>
      </w:pPr>
      <w:r w:rsidRPr="007651DD">
        <w:rPr>
          <w:rFonts w:asciiTheme="minorHAnsi" w:hAnsiTheme="minorHAnsi" w:cstheme="minorHAnsi"/>
          <w:b/>
          <w:bCs/>
          <w:sz w:val="24"/>
          <w:szCs w:val="24"/>
        </w:rPr>
        <w:t>Legal Framework</w:t>
      </w:r>
    </w:p>
    <w:p w14:paraId="6139E60D" w14:textId="77777777" w:rsidR="00042B91" w:rsidRDefault="001940D6" w:rsidP="00F97773">
      <w:pPr>
        <w:pStyle w:val="BodyText"/>
        <w:kinsoku w:val="0"/>
        <w:overflowPunct w:val="0"/>
        <w:spacing w:before="0" w:after="120"/>
        <w:ind w:left="0" w:right="95"/>
        <w:rPr>
          <w:rFonts w:asciiTheme="minorHAnsi" w:hAnsiTheme="minorHAnsi" w:cstheme="minorHAnsi"/>
        </w:rPr>
      </w:pPr>
      <w:r w:rsidRPr="007651DD">
        <w:rPr>
          <w:rFonts w:asciiTheme="minorHAnsi" w:hAnsiTheme="minorHAnsi" w:cstheme="minorHAnsi"/>
        </w:rPr>
        <w:t xml:space="preserve">This policy has been drawn up </w:t>
      </w:r>
      <w:r w:rsidR="00C912E9" w:rsidRPr="007651DD">
        <w:rPr>
          <w:rFonts w:asciiTheme="minorHAnsi" w:hAnsiTheme="minorHAnsi" w:cstheme="minorHAnsi"/>
        </w:rPr>
        <w:t>based on</w:t>
      </w:r>
      <w:r w:rsidRPr="007651DD">
        <w:rPr>
          <w:rFonts w:asciiTheme="minorHAnsi" w:hAnsiTheme="minorHAnsi" w:cstheme="minorHAnsi"/>
        </w:rPr>
        <w:t xml:space="preserve"> legislation, policy and guidance that seeks to protect children</w:t>
      </w:r>
      <w:r w:rsidR="004D019B" w:rsidRPr="007651DD">
        <w:rPr>
          <w:rFonts w:asciiTheme="minorHAnsi" w:hAnsiTheme="minorHAnsi" w:cstheme="minorHAnsi"/>
        </w:rPr>
        <w:t xml:space="preserve">, young </w:t>
      </w:r>
      <w:r w:rsidR="00E76686" w:rsidRPr="007651DD">
        <w:rPr>
          <w:rFonts w:asciiTheme="minorHAnsi" w:hAnsiTheme="minorHAnsi" w:cstheme="minorHAnsi"/>
        </w:rPr>
        <w:t>people,</w:t>
      </w:r>
      <w:r w:rsidR="004D019B" w:rsidRPr="007651DD">
        <w:rPr>
          <w:rFonts w:asciiTheme="minorHAnsi" w:hAnsiTheme="minorHAnsi" w:cstheme="minorHAnsi"/>
        </w:rPr>
        <w:t xml:space="preserve"> and adults at risk</w:t>
      </w:r>
      <w:r w:rsidRPr="007651DD">
        <w:rPr>
          <w:rFonts w:asciiTheme="minorHAnsi" w:hAnsiTheme="minorHAnsi" w:cstheme="minorHAnsi"/>
        </w:rPr>
        <w:t xml:space="preserve"> in England. </w:t>
      </w:r>
    </w:p>
    <w:p w14:paraId="7D0F3529" w14:textId="77777777" w:rsidR="00DE4AB2" w:rsidRPr="00DE4AB2" w:rsidRDefault="00DE4AB2" w:rsidP="00DE4AB2">
      <w:pPr>
        <w:pStyle w:val="NoSpacing"/>
        <w:numPr>
          <w:ilvl w:val="0"/>
          <w:numId w:val="28"/>
        </w:numPr>
        <w:adjustRightInd/>
        <w:rPr>
          <w:rFonts w:cstheme="minorHAnsi"/>
        </w:rPr>
      </w:pPr>
      <w:r w:rsidRPr="00DE4AB2">
        <w:rPr>
          <w:rFonts w:cstheme="minorHAnsi" w:hint="eastAsia"/>
        </w:rPr>
        <w:t>Education Act 2020 s175.</w:t>
      </w:r>
    </w:p>
    <w:p w14:paraId="4B7769FE" w14:textId="77777777" w:rsidR="00DE4AB2" w:rsidRPr="00DE4AB2" w:rsidRDefault="00DE4AB2" w:rsidP="00DE4AB2">
      <w:pPr>
        <w:pStyle w:val="NoSpacing"/>
        <w:numPr>
          <w:ilvl w:val="0"/>
          <w:numId w:val="28"/>
        </w:numPr>
        <w:adjustRightInd/>
        <w:rPr>
          <w:rFonts w:cstheme="minorHAnsi"/>
        </w:rPr>
      </w:pPr>
      <w:r w:rsidRPr="00DE4AB2">
        <w:rPr>
          <w:rFonts w:cstheme="minorHAnsi" w:hint="eastAsia"/>
        </w:rPr>
        <w:t>Working Together to Safeguard Children 2022</w:t>
      </w:r>
    </w:p>
    <w:p w14:paraId="3F2A181B" w14:textId="19E7112B" w:rsidR="00DE4AB2" w:rsidRPr="00DE4AB2" w:rsidRDefault="00DE4AB2" w:rsidP="00DE4AB2">
      <w:pPr>
        <w:pStyle w:val="NoSpacing"/>
        <w:numPr>
          <w:ilvl w:val="0"/>
          <w:numId w:val="28"/>
        </w:numPr>
        <w:adjustRightInd/>
        <w:rPr>
          <w:rFonts w:cstheme="minorHAnsi"/>
        </w:rPr>
      </w:pPr>
      <w:r w:rsidRPr="00DE4AB2">
        <w:rPr>
          <w:rFonts w:cstheme="minorHAnsi" w:hint="eastAsia"/>
        </w:rPr>
        <w:t>DfES statutory guidance Keeping Children Safe in Education 202</w:t>
      </w:r>
      <w:r w:rsidR="005B3A14">
        <w:rPr>
          <w:rFonts w:cstheme="minorHAnsi"/>
        </w:rPr>
        <w:t>5</w:t>
      </w:r>
    </w:p>
    <w:p w14:paraId="4CEB8DB0" w14:textId="77777777" w:rsidR="00DE4AB2" w:rsidRPr="00DE4AB2" w:rsidRDefault="00DE4AB2" w:rsidP="00DE4AB2">
      <w:pPr>
        <w:pStyle w:val="NoSpacing"/>
        <w:numPr>
          <w:ilvl w:val="0"/>
          <w:numId w:val="28"/>
        </w:numPr>
        <w:adjustRightInd/>
        <w:rPr>
          <w:rFonts w:cstheme="minorHAnsi"/>
        </w:rPr>
      </w:pPr>
      <w:r w:rsidRPr="00DE4AB2">
        <w:rPr>
          <w:rFonts w:cstheme="minorHAnsi" w:hint="eastAsia"/>
        </w:rPr>
        <w:t>Ofsted guidance and procedure</w:t>
      </w:r>
    </w:p>
    <w:p w14:paraId="03A77687" w14:textId="77777777" w:rsidR="00DE4AB2" w:rsidRPr="00DE4AB2" w:rsidRDefault="00DE4AB2" w:rsidP="00DE4AB2">
      <w:pPr>
        <w:pStyle w:val="NoSpacing"/>
        <w:numPr>
          <w:ilvl w:val="0"/>
          <w:numId w:val="28"/>
        </w:numPr>
        <w:adjustRightInd/>
        <w:rPr>
          <w:rFonts w:cstheme="minorHAnsi"/>
        </w:rPr>
      </w:pPr>
      <w:r w:rsidRPr="00DE4AB2">
        <w:rPr>
          <w:rFonts w:cstheme="minorHAnsi" w:hint="eastAsia"/>
        </w:rPr>
        <w:t>Equality Act 2010</w:t>
      </w:r>
    </w:p>
    <w:p w14:paraId="4A7AC780" w14:textId="77777777" w:rsidR="00DE4AB2" w:rsidRPr="00DE4AB2" w:rsidRDefault="00DE4AB2" w:rsidP="00DE4AB2">
      <w:pPr>
        <w:pStyle w:val="NoSpacing"/>
        <w:numPr>
          <w:ilvl w:val="0"/>
          <w:numId w:val="28"/>
        </w:numPr>
        <w:adjustRightInd/>
        <w:rPr>
          <w:rFonts w:cstheme="minorHAnsi"/>
        </w:rPr>
      </w:pPr>
      <w:r w:rsidRPr="00DE4AB2">
        <w:rPr>
          <w:rFonts w:cstheme="minorHAnsi" w:hint="eastAsia"/>
        </w:rPr>
        <w:t>Children and Families Act 2014 and the Care Act 2014</w:t>
      </w:r>
    </w:p>
    <w:p w14:paraId="634444A7" w14:textId="77777777" w:rsidR="00DE4AB2" w:rsidRDefault="00DE4AB2" w:rsidP="00DE4AB2">
      <w:pPr>
        <w:pStyle w:val="NoSpacing"/>
        <w:numPr>
          <w:ilvl w:val="0"/>
          <w:numId w:val="28"/>
        </w:numPr>
        <w:adjustRightInd/>
        <w:rPr>
          <w:rFonts w:cstheme="minorHAnsi"/>
        </w:rPr>
      </w:pPr>
      <w:r w:rsidRPr="00DE4AB2">
        <w:rPr>
          <w:rFonts w:cstheme="minorHAnsi" w:hint="eastAsia"/>
        </w:rPr>
        <w:t>Mental Capacity Act 2005</w:t>
      </w:r>
    </w:p>
    <w:p w14:paraId="655B7956" w14:textId="2396C5E6" w:rsidR="007B5CB1" w:rsidRDefault="007B5CB1" w:rsidP="00DE4AB2">
      <w:pPr>
        <w:pStyle w:val="NoSpacing"/>
        <w:numPr>
          <w:ilvl w:val="0"/>
          <w:numId w:val="28"/>
        </w:numPr>
        <w:adjustRightInd/>
        <w:rPr>
          <w:rFonts w:cstheme="minorHAnsi"/>
        </w:rPr>
      </w:pPr>
      <w:r>
        <w:rPr>
          <w:rFonts w:cstheme="minorHAnsi"/>
        </w:rPr>
        <w:t>Children Act 2004</w:t>
      </w:r>
    </w:p>
    <w:p w14:paraId="39FF3293" w14:textId="5A60B185" w:rsidR="007B5CB1" w:rsidRDefault="007B5CB1" w:rsidP="00DE4AB2">
      <w:pPr>
        <w:pStyle w:val="NoSpacing"/>
        <w:numPr>
          <w:ilvl w:val="0"/>
          <w:numId w:val="28"/>
        </w:numPr>
        <w:adjustRightInd/>
        <w:rPr>
          <w:rFonts w:cstheme="minorHAnsi"/>
        </w:rPr>
      </w:pPr>
      <w:r>
        <w:rPr>
          <w:rFonts w:cstheme="minorHAnsi"/>
        </w:rPr>
        <w:t>KCSIE 20</w:t>
      </w:r>
      <w:r w:rsidR="00E43B47">
        <w:rPr>
          <w:rFonts w:cstheme="minorHAnsi"/>
        </w:rPr>
        <w:t>2</w:t>
      </w:r>
      <w:r w:rsidR="006524FF">
        <w:rPr>
          <w:rFonts w:cstheme="minorHAnsi"/>
        </w:rPr>
        <w:t>6</w:t>
      </w:r>
    </w:p>
    <w:p w14:paraId="09E16199" w14:textId="77777777" w:rsidR="00B21CCB" w:rsidRPr="00DE4AB2" w:rsidRDefault="00B21CCB" w:rsidP="00B21CCB">
      <w:pPr>
        <w:pStyle w:val="NoSpacing"/>
        <w:adjustRightInd/>
        <w:ind w:left="1180"/>
        <w:rPr>
          <w:rFonts w:cstheme="minorHAnsi"/>
        </w:rPr>
      </w:pPr>
    </w:p>
    <w:p w14:paraId="51A67121" w14:textId="77777777" w:rsidR="00042B91" w:rsidRPr="00F24578" w:rsidRDefault="00042B91" w:rsidP="00F97773">
      <w:pPr>
        <w:pStyle w:val="BodyText"/>
        <w:kinsoku w:val="0"/>
        <w:overflowPunct w:val="0"/>
        <w:spacing w:before="0" w:after="120"/>
        <w:ind w:left="0" w:right="95"/>
        <w:rPr>
          <w:rFonts w:asciiTheme="minorHAnsi" w:hAnsiTheme="minorHAnsi" w:cstheme="minorHAnsi"/>
          <w:sz w:val="6"/>
          <w:szCs w:val="6"/>
        </w:rPr>
      </w:pPr>
    </w:p>
    <w:p w14:paraId="2F321AA0" w14:textId="053B5E89" w:rsidR="001940D6" w:rsidRPr="007651DD" w:rsidRDefault="001940D6" w:rsidP="00F97773">
      <w:pPr>
        <w:pStyle w:val="BodyText"/>
        <w:kinsoku w:val="0"/>
        <w:overflowPunct w:val="0"/>
        <w:spacing w:before="0" w:after="120"/>
        <w:ind w:left="0" w:right="95"/>
        <w:rPr>
          <w:rFonts w:asciiTheme="minorHAnsi" w:hAnsiTheme="minorHAnsi" w:cstheme="minorHAnsi"/>
        </w:rPr>
      </w:pPr>
      <w:r w:rsidRPr="007651DD">
        <w:rPr>
          <w:rFonts w:asciiTheme="minorHAnsi" w:hAnsiTheme="minorHAnsi" w:cstheme="minorHAnsi"/>
        </w:rPr>
        <w:t xml:space="preserve">A summary of the key legislation and guidance is available from </w:t>
      </w:r>
      <w:hyperlink r:id="rId10" w:history="1">
        <w:r w:rsidR="00B80D18" w:rsidRPr="007651DD">
          <w:rPr>
            <w:rStyle w:val="Hyperlink"/>
            <w:rFonts w:asciiTheme="minorHAnsi" w:hAnsiTheme="minorHAnsi" w:cstheme="minorHAnsi"/>
          </w:rPr>
          <w:t>www.nspcc.org.uk/childprotection</w:t>
        </w:r>
      </w:hyperlink>
      <w:r w:rsidR="00B80D18" w:rsidRPr="007651DD">
        <w:rPr>
          <w:rFonts w:asciiTheme="minorHAnsi" w:hAnsiTheme="minorHAnsi" w:cstheme="minorHAnsi"/>
        </w:rPr>
        <w:t xml:space="preserve"> </w:t>
      </w:r>
      <w:r w:rsidRPr="007651DD">
        <w:rPr>
          <w:rFonts w:asciiTheme="minorHAnsi" w:hAnsiTheme="minorHAnsi" w:cstheme="minorHAnsi"/>
        </w:rPr>
        <w:t xml:space="preserve"> </w:t>
      </w:r>
    </w:p>
    <w:p w14:paraId="317875F6" w14:textId="77777777" w:rsidR="001940D6" w:rsidRPr="006B55E4" w:rsidRDefault="001940D6" w:rsidP="009C0B4E">
      <w:pPr>
        <w:pStyle w:val="BodyText"/>
        <w:kinsoku w:val="0"/>
        <w:overflowPunct w:val="0"/>
        <w:spacing w:before="0" w:after="120"/>
        <w:ind w:right="95"/>
        <w:rPr>
          <w:rFonts w:asciiTheme="minorHAnsi" w:hAnsiTheme="minorHAnsi" w:cstheme="minorHAnsi"/>
          <w:sz w:val="8"/>
          <w:szCs w:val="8"/>
        </w:rPr>
      </w:pPr>
    </w:p>
    <w:p w14:paraId="5FF4E008" w14:textId="66142CC9" w:rsidR="001940D6" w:rsidRPr="007651DD" w:rsidRDefault="001940D6" w:rsidP="00346B09">
      <w:pPr>
        <w:pStyle w:val="BodyText"/>
        <w:numPr>
          <w:ilvl w:val="0"/>
          <w:numId w:val="25"/>
        </w:numPr>
        <w:kinsoku w:val="0"/>
        <w:overflowPunct w:val="0"/>
        <w:spacing w:before="0" w:after="120"/>
        <w:ind w:right="95"/>
        <w:rPr>
          <w:rFonts w:asciiTheme="minorHAnsi" w:hAnsiTheme="minorHAnsi" w:cstheme="minorHAnsi"/>
          <w:b/>
          <w:bCs/>
          <w:sz w:val="24"/>
          <w:szCs w:val="24"/>
        </w:rPr>
      </w:pPr>
      <w:r w:rsidRPr="007651DD">
        <w:rPr>
          <w:rFonts w:asciiTheme="minorHAnsi" w:hAnsiTheme="minorHAnsi" w:cstheme="minorHAnsi"/>
          <w:b/>
          <w:bCs/>
          <w:sz w:val="24"/>
          <w:szCs w:val="24"/>
        </w:rPr>
        <w:t xml:space="preserve">Supporting documents </w:t>
      </w:r>
    </w:p>
    <w:p w14:paraId="4A4FF7C7" w14:textId="186E4B3C" w:rsidR="001940D6" w:rsidRPr="007651DD" w:rsidRDefault="001940D6" w:rsidP="00F97773">
      <w:pPr>
        <w:pStyle w:val="BodyText"/>
        <w:kinsoku w:val="0"/>
        <w:overflowPunct w:val="0"/>
        <w:spacing w:before="0" w:after="120"/>
        <w:ind w:left="0" w:right="95"/>
        <w:rPr>
          <w:rFonts w:asciiTheme="minorHAnsi" w:hAnsiTheme="minorHAnsi" w:cstheme="minorHAnsi"/>
        </w:rPr>
      </w:pPr>
      <w:r w:rsidRPr="007651DD">
        <w:rPr>
          <w:rFonts w:asciiTheme="minorHAnsi" w:hAnsiTheme="minorHAnsi" w:cstheme="minorHAnsi"/>
        </w:rPr>
        <w:t>This policy statement should be read alongside our organisational policies, procedures, guidance and other related documents</w:t>
      </w:r>
      <w:r w:rsidR="00A8698F" w:rsidRPr="007651DD">
        <w:rPr>
          <w:rFonts w:asciiTheme="minorHAnsi" w:hAnsiTheme="minorHAnsi" w:cstheme="minorHAnsi"/>
        </w:rPr>
        <w:t>, which are included in the appendices to this policy.</w:t>
      </w:r>
    </w:p>
    <w:p w14:paraId="7DD45A92" w14:textId="68345E3D" w:rsidR="00CB1BEE" w:rsidRPr="00EA4FF3" w:rsidRDefault="00CB1BEE" w:rsidP="00346B09">
      <w:pPr>
        <w:pStyle w:val="BodyText"/>
        <w:numPr>
          <w:ilvl w:val="0"/>
          <w:numId w:val="11"/>
        </w:numPr>
        <w:kinsoku w:val="0"/>
        <w:overflowPunct w:val="0"/>
        <w:spacing w:before="0" w:after="20"/>
        <w:ind w:left="714" w:right="96" w:hanging="357"/>
        <w:rPr>
          <w:rFonts w:asciiTheme="minorHAnsi" w:hAnsiTheme="minorHAnsi" w:cstheme="minorHAnsi"/>
          <w:b/>
          <w:bCs/>
        </w:rPr>
      </w:pPr>
      <w:r w:rsidRPr="00EA4FF3">
        <w:rPr>
          <w:rFonts w:asciiTheme="minorHAnsi" w:hAnsiTheme="minorHAnsi" w:cstheme="minorHAnsi"/>
          <w:b/>
          <w:bCs/>
        </w:rPr>
        <w:t>Recognising the signs and symptoms of abuse (Appendix 1)</w:t>
      </w:r>
    </w:p>
    <w:p w14:paraId="0906EA67" w14:textId="4EBA34E6" w:rsidR="00471014" w:rsidRPr="00EA4FF3" w:rsidRDefault="00471014" w:rsidP="00346B09">
      <w:pPr>
        <w:pStyle w:val="BodyText"/>
        <w:numPr>
          <w:ilvl w:val="0"/>
          <w:numId w:val="11"/>
        </w:numPr>
        <w:kinsoku w:val="0"/>
        <w:overflowPunct w:val="0"/>
        <w:spacing w:before="0" w:after="20"/>
        <w:ind w:left="714" w:right="96" w:hanging="357"/>
        <w:rPr>
          <w:rFonts w:asciiTheme="minorHAnsi" w:hAnsiTheme="minorHAnsi" w:cstheme="minorHAnsi"/>
          <w:b/>
          <w:bCs/>
        </w:rPr>
      </w:pPr>
      <w:r w:rsidRPr="00EA4FF3">
        <w:rPr>
          <w:rFonts w:asciiTheme="minorHAnsi" w:hAnsiTheme="minorHAnsi" w:cstheme="minorHAnsi"/>
          <w:b/>
          <w:bCs/>
        </w:rPr>
        <w:t>Procedure for dealing</w:t>
      </w:r>
      <w:r w:rsidR="001940D6" w:rsidRPr="00EA4FF3">
        <w:rPr>
          <w:rFonts w:asciiTheme="minorHAnsi" w:hAnsiTheme="minorHAnsi" w:cstheme="minorHAnsi"/>
          <w:b/>
          <w:bCs/>
        </w:rPr>
        <w:t xml:space="preserve"> with concerns</w:t>
      </w:r>
      <w:r w:rsidR="009027C1" w:rsidRPr="00EA4FF3">
        <w:rPr>
          <w:rFonts w:asciiTheme="minorHAnsi" w:hAnsiTheme="minorHAnsi" w:cstheme="minorHAnsi"/>
          <w:b/>
          <w:bCs/>
        </w:rPr>
        <w:t>, incidents</w:t>
      </w:r>
      <w:r w:rsidR="001940D6" w:rsidRPr="00EA4FF3">
        <w:rPr>
          <w:rFonts w:asciiTheme="minorHAnsi" w:hAnsiTheme="minorHAnsi" w:cstheme="minorHAnsi"/>
          <w:b/>
          <w:bCs/>
        </w:rPr>
        <w:t xml:space="preserve"> </w:t>
      </w:r>
      <w:r w:rsidR="00936736" w:rsidRPr="00EA4FF3">
        <w:rPr>
          <w:rFonts w:asciiTheme="minorHAnsi" w:hAnsiTheme="minorHAnsi" w:cstheme="minorHAnsi"/>
          <w:b/>
          <w:bCs/>
        </w:rPr>
        <w:t xml:space="preserve">and disclosures </w:t>
      </w:r>
      <w:r w:rsidR="001940D6" w:rsidRPr="00EA4FF3">
        <w:rPr>
          <w:rFonts w:asciiTheme="minorHAnsi" w:hAnsiTheme="minorHAnsi" w:cstheme="minorHAnsi"/>
          <w:b/>
          <w:bCs/>
        </w:rPr>
        <w:t>about a child</w:t>
      </w:r>
      <w:r w:rsidR="004D019B" w:rsidRPr="00EA4FF3">
        <w:rPr>
          <w:rFonts w:asciiTheme="minorHAnsi" w:hAnsiTheme="minorHAnsi" w:cstheme="minorHAnsi"/>
          <w:b/>
          <w:bCs/>
        </w:rPr>
        <w:t>,</w:t>
      </w:r>
      <w:r w:rsidR="001940D6" w:rsidRPr="00EA4FF3">
        <w:rPr>
          <w:rFonts w:asciiTheme="minorHAnsi" w:hAnsiTheme="minorHAnsi" w:cstheme="minorHAnsi"/>
          <w:b/>
          <w:bCs/>
        </w:rPr>
        <w:t xml:space="preserve"> young person </w:t>
      </w:r>
      <w:r w:rsidR="004D019B" w:rsidRPr="00EA4FF3">
        <w:rPr>
          <w:rFonts w:asciiTheme="minorHAnsi" w:hAnsiTheme="minorHAnsi" w:cstheme="minorHAnsi"/>
          <w:b/>
          <w:bCs/>
        </w:rPr>
        <w:t xml:space="preserve">or adult at risk </w:t>
      </w:r>
      <w:r w:rsidR="009027C1" w:rsidRPr="00EA4FF3">
        <w:rPr>
          <w:rFonts w:asciiTheme="minorHAnsi" w:hAnsiTheme="minorHAnsi" w:cstheme="minorHAnsi"/>
          <w:b/>
          <w:bCs/>
        </w:rPr>
        <w:t>(Appendix 2)</w:t>
      </w:r>
    </w:p>
    <w:p w14:paraId="51805696" w14:textId="15DF4983" w:rsidR="00CB1BEE" w:rsidRPr="00EA4FF3" w:rsidRDefault="00CB1BEE" w:rsidP="00346B09">
      <w:pPr>
        <w:pStyle w:val="BodyText"/>
        <w:numPr>
          <w:ilvl w:val="0"/>
          <w:numId w:val="11"/>
        </w:numPr>
        <w:kinsoku w:val="0"/>
        <w:overflowPunct w:val="0"/>
        <w:spacing w:before="0" w:after="20"/>
        <w:ind w:left="714" w:right="96" w:hanging="357"/>
        <w:rPr>
          <w:rFonts w:asciiTheme="minorHAnsi" w:hAnsiTheme="minorHAnsi" w:cstheme="minorHAnsi"/>
          <w:b/>
          <w:bCs/>
        </w:rPr>
      </w:pPr>
      <w:r w:rsidRPr="00EA4FF3">
        <w:rPr>
          <w:rFonts w:asciiTheme="minorHAnsi" w:hAnsiTheme="minorHAnsi" w:cstheme="minorHAnsi"/>
          <w:b/>
          <w:bCs/>
        </w:rPr>
        <w:t>Role description for the designated safeguarding lead (Appendix 3)</w:t>
      </w:r>
    </w:p>
    <w:p w14:paraId="781C0776" w14:textId="1ED77E30" w:rsidR="00271F7B" w:rsidRPr="00EA4FF3" w:rsidRDefault="00047A7E" w:rsidP="00D6276A">
      <w:pPr>
        <w:pStyle w:val="BodyText"/>
        <w:numPr>
          <w:ilvl w:val="0"/>
          <w:numId w:val="11"/>
        </w:numPr>
        <w:kinsoku w:val="0"/>
        <w:overflowPunct w:val="0"/>
        <w:spacing w:before="0" w:after="20"/>
        <w:ind w:left="714" w:right="96" w:hanging="357"/>
        <w:rPr>
          <w:rFonts w:asciiTheme="minorHAnsi" w:hAnsiTheme="minorHAnsi" w:cstheme="minorHAnsi"/>
          <w:b/>
          <w:bCs/>
        </w:rPr>
      </w:pPr>
      <w:r w:rsidRPr="00EA4FF3">
        <w:rPr>
          <w:rFonts w:asciiTheme="minorHAnsi" w:hAnsiTheme="minorHAnsi" w:cstheme="minorHAnsi"/>
          <w:b/>
          <w:bCs/>
        </w:rPr>
        <w:t>Code of conduct for staff and volunteers</w:t>
      </w:r>
      <w:r w:rsidR="00511E90" w:rsidRPr="00EA4FF3">
        <w:rPr>
          <w:rFonts w:asciiTheme="minorHAnsi" w:hAnsiTheme="minorHAnsi" w:cstheme="minorHAnsi"/>
          <w:b/>
          <w:bCs/>
        </w:rPr>
        <w:t xml:space="preserve"> </w:t>
      </w:r>
      <w:r w:rsidR="009027C1" w:rsidRPr="00EA4FF3">
        <w:rPr>
          <w:rFonts w:asciiTheme="minorHAnsi" w:hAnsiTheme="minorHAnsi" w:cstheme="minorHAnsi"/>
          <w:b/>
          <w:bCs/>
        </w:rPr>
        <w:t xml:space="preserve">(Appendix </w:t>
      </w:r>
      <w:r w:rsidR="00CB1BEE" w:rsidRPr="00EA4FF3">
        <w:rPr>
          <w:rFonts w:asciiTheme="minorHAnsi" w:hAnsiTheme="minorHAnsi" w:cstheme="minorHAnsi"/>
          <w:b/>
          <w:bCs/>
        </w:rPr>
        <w:t>4</w:t>
      </w:r>
      <w:r w:rsidR="009027C1" w:rsidRPr="00EA4FF3">
        <w:rPr>
          <w:rFonts w:asciiTheme="minorHAnsi" w:hAnsiTheme="minorHAnsi" w:cstheme="minorHAnsi"/>
          <w:b/>
          <w:bCs/>
        </w:rPr>
        <w:t>)</w:t>
      </w:r>
      <w:r w:rsidR="004D019B" w:rsidRPr="00EA4FF3">
        <w:rPr>
          <w:rFonts w:asciiTheme="minorHAnsi" w:hAnsiTheme="minorHAnsi" w:cstheme="minorHAnsi"/>
          <w:b/>
          <w:bCs/>
        </w:rPr>
        <w:t xml:space="preserve"> </w:t>
      </w:r>
    </w:p>
    <w:p w14:paraId="3F274367" w14:textId="3D50F462" w:rsidR="004D019B" w:rsidRDefault="004D019B" w:rsidP="00D6276A">
      <w:pPr>
        <w:pStyle w:val="BodyText"/>
        <w:numPr>
          <w:ilvl w:val="0"/>
          <w:numId w:val="11"/>
        </w:numPr>
        <w:kinsoku w:val="0"/>
        <w:overflowPunct w:val="0"/>
        <w:spacing w:before="0" w:after="20"/>
        <w:ind w:left="714" w:right="96" w:hanging="357"/>
        <w:rPr>
          <w:rFonts w:asciiTheme="minorHAnsi" w:hAnsiTheme="minorHAnsi" w:cstheme="minorHAnsi"/>
          <w:b/>
          <w:bCs/>
        </w:rPr>
      </w:pPr>
      <w:r w:rsidRPr="00EA4FF3">
        <w:rPr>
          <w:rFonts w:asciiTheme="minorHAnsi" w:hAnsiTheme="minorHAnsi" w:cstheme="minorHAnsi"/>
          <w:b/>
          <w:bCs/>
        </w:rPr>
        <w:t xml:space="preserve">Safer recruitment of workers (Appendix </w:t>
      </w:r>
      <w:r w:rsidR="00302859">
        <w:rPr>
          <w:rFonts w:asciiTheme="minorHAnsi" w:hAnsiTheme="minorHAnsi" w:cstheme="minorHAnsi"/>
          <w:b/>
          <w:bCs/>
        </w:rPr>
        <w:t>5</w:t>
      </w:r>
      <w:r w:rsidRPr="00EA4FF3">
        <w:rPr>
          <w:rFonts w:asciiTheme="minorHAnsi" w:hAnsiTheme="minorHAnsi" w:cstheme="minorHAnsi"/>
          <w:b/>
          <w:bCs/>
        </w:rPr>
        <w:t>)</w:t>
      </w:r>
    </w:p>
    <w:p w14:paraId="07BA4F26" w14:textId="7A443937" w:rsidR="00D6276A" w:rsidRDefault="00D6276A" w:rsidP="00D6276A">
      <w:pPr>
        <w:pStyle w:val="BodyText"/>
        <w:numPr>
          <w:ilvl w:val="0"/>
          <w:numId w:val="11"/>
        </w:numPr>
        <w:kinsoku w:val="0"/>
        <w:overflowPunct w:val="0"/>
        <w:spacing w:before="0" w:after="20"/>
        <w:ind w:left="714" w:right="96" w:hanging="357"/>
        <w:rPr>
          <w:rFonts w:asciiTheme="minorHAnsi" w:hAnsiTheme="minorHAnsi" w:cstheme="minorHAnsi"/>
          <w:b/>
          <w:bCs/>
        </w:rPr>
      </w:pPr>
      <w:r w:rsidRPr="00D6276A">
        <w:rPr>
          <w:rFonts w:asciiTheme="minorHAnsi" w:hAnsiTheme="minorHAnsi" w:cstheme="minorHAnsi"/>
          <w:b/>
          <w:bCs/>
        </w:rPr>
        <w:t>Student concerns, reporting process (Appendix 6)</w:t>
      </w:r>
    </w:p>
    <w:p w14:paraId="00E6785B" w14:textId="44912FF3" w:rsidR="00754E7D" w:rsidRDefault="00754E7D" w:rsidP="00D6276A">
      <w:pPr>
        <w:pStyle w:val="BodyText"/>
        <w:numPr>
          <w:ilvl w:val="0"/>
          <w:numId w:val="11"/>
        </w:numPr>
        <w:kinsoku w:val="0"/>
        <w:overflowPunct w:val="0"/>
        <w:spacing w:before="0" w:after="20"/>
        <w:ind w:left="714" w:right="96" w:hanging="357"/>
        <w:rPr>
          <w:rFonts w:asciiTheme="minorHAnsi" w:hAnsiTheme="minorHAnsi" w:cstheme="minorHAnsi"/>
          <w:b/>
          <w:bCs/>
        </w:rPr>
      </w:pPr>
      <w:r>
        <w:rPr>
          <w:rFonts w:asciiTheme="minorHAnsi" w:hAnsiTheme="minorHAnsi" w:cstheme="minorHAnsi"/>
          <w:b/>
          <w:bCs/>
        </w:rPr>
        <w:t>Definition of Low level concerns (Appendix 7)</w:t>
      </w:r>
    </w:p>
    <w:p w14:paraId="68FBDC9B" w14:textId="5A39D5D8" w:rsidR="00EB032F" w:rsidRPr="00FB10E9" w:rsidRDefault="00E43B47" w:rsidP="00FB10E9">
      <w:pPr>
        <w:pStyle w:val="BodyText"/>
        <w:numPr>
          <w:ilvl w:val="0"/>
          <w:numId w:val="11"/>
        </w:numPr>
        <w:kinsoku w:val="0"/>
        <w:overflowPunct w:val="0"/>
        <w:spacing w:before="0" w:after="20"/>
        <w:ind w:left="714" w:right="96" w:hanging="357"/>
        <w:rPr>
          <w:rFonts w:asciiTheme="minorHAnsi" w:hAnsiTheme="minorHAnsi" w:cstheme="minorHAnsi"/>
          <w:b/>
          <w:bCs/>
        </w:rPr>
      </w:pPr>
      <w:r>
        <w:rPr>
          <w:rFonts w:asciiTheme="minorHAnsi" w:hAnsiTheme="minorHAnsi" w:cstheme="minorHAnsi"/>
          <w:b/>
          <w:bCs/>
        </w:rPr>
        <w:t>Role of LADO (Appendix 8</w:t>
      </w:r>
      <w:r w:rsidR="00FB10E9">
        <w:rPr>
          <w:rFonts w:asciiTheme="minorHAnsi" w:hAnsiTheme="minorHAnsi" w:cstheme="minorHAnsi"/>
          <w:b/>
          <w:bCs/>
        </w:rPr>
        <w:t>)</w:t>
      </w:r>
    </w:p>
    <w:p w14:paraId="3D3D6681" w14:textId="271063AB" w:rsidR="009027C1" w:rsidRPr="00EA4FF3" w:rsidRDefault="009027C1" w:rsidP="00D6276A">
      <w:pPr>
        <w:pStyle w:val="BodyText"/>
        <w:numPr>
          <w:ilvl w:val="0"/>
          <w:numId w:val="11"/>
        </w:numPr>
        <w:kinsoku w:val="0"/>
        <w:overflowPunct w:val="0"/>
        <w:spacing w:before="0" w:after="20"/>
        <w:ind w:left="714" w:right="96" w:hanging="357"/>
        <w:rPr>
          <w:rFonts w:asciiTheme="minorHAnsi" w:hAnsiTheme="minorHAnsi" w:cstheme="minorHAnsi"/>
          <w:b/>
          <w:bCs/>
        </w:rPr>
      </w:pPr>
      <w:r w:rsidRPr="00EA4FF3">
        <w:rPr>
          <w:rFonts w:asciiTheme="minorHAnsi" w:hAnsiTheme="minorHAnsi" w:cstheme="minorHAnsi"/>
          <w:b/>
          <w:bCs/>
        </w:rPr>
        <w:t xml:space="preserve">Health and Safety policy </w:t>
      </w:r>
      <w:r w:rsidR="000B1301">
        <w:rPr>
          <w:rFonts w:asciiTheme="minorHAnsi" w:hAnsiTheme="minorHAnsi" w:cstheme="minorHAnsi"/>
          <w:b/>
          <w:bCs/>
        </w:rPr>
        <w:t>&amp; policy Statement.</w:t>
      </w:r>
    </w:p>
    <w:p w14:paraId="0870E233" w14:textId="3D3D3CDF" w:rsidR="004C13D0" w:rsidRPr="00EA4FF3" w:rsidRDefault="004C13D0" w:rsidP="00D6276A">
      <w:pPr>
        <w:pStyle w:val="BodyText"/>
        <w:numPr>
          <w:ilvl w:val="0"/>
          <w:numId w:val="11"/>
        </w:numPr>
        <w:kinsoku w:val="0"/>
        <w:overflowPunct w:val="0"/>
        <w:spacing w:before="0" w:after="20"/>
        <w:ind w:left="714" w:right="96" w:hanging="357"/>
        <w:rPr>
          <w:rFonts w:asciiTheme="minorHAnsi" w:hAnsiTheme="minorHAnsi" w:cstheme="minorHAnsi"/>
          <w:b/>
          <w:bCs/>
        </w:rPr>
      </w:pPr>
      <w:r w:rsidRPr="00EA4FF3">
        <w:rPr>
          <w:rFonts w:asciiTheme="minorHAnsi" w:hAnsiTheme="minorHAnsi" w:cstheme="minorHAnsi"/>
          <w:b/>
          <w:bCs/>
        </w:rPr>
        <w:t xml:space="preserve">Other </w:t>
      </w:r>
      <w:r w:rsidR="00D76E62" w:rsidRPr="00EA4FF3">
        <w:rPr>
          <w:rFonts w:asciiTheme="minorHAnsi" w:hAnsiTheme="minorHAnsi" w:cstheme="minorHAnsi"/>
          <w:b/>
          <w:bCs/>
        </w:rPr>
        <w:t>related policies</w:t>
      </w:r>
    </w:p>
    <w:p w14:paraId="3CABDF8B" w14:textId="177CDD31" w:rsidR="009027C1" w:rsidRDefault="009027C1" w:rsidP="00D6276A">
      <w:pPr>
        <w:pStyle w:val="BodyText"/>
        <w:numPr>
          <w:ilvl w:val="0"/>
          <w:numId w:val="11"/>
        </w:numPr>
        <w:kinsoku w:val="0"/>
        <w:overflowPunct w:val="0"/>
        <w:spacing w:before="0" w:after="20"/>
        <w:ind w:left="714" w:right="96" w:hanging="357"/>
        <w:rPr>
          <w:rFonts w:asciiTheme="minorHAnsi" w:hAnsiTheme="minorHAnsi" w:cstheme="minorHAnsi"/>
          <w:b/>
          <w:bCs/>
        </w:rPr>
      </w:pPr>
      <w:r w:rsidRPr="00EA4FF3">
        <w:rPr>
          <w:rFonts w:asciiTheme="minorHAnsi" w:hAnsiTheme="minorHAnsi" w:cstheme="minorHAnsi"/>
          <w:b/>
          <w:bCs/>
        </w:rPr>
        <w:t>Activity risk assessments</w:t>
      </w:r>
    </w:p>
    <w:p w14:paraId="38F38EC3" w14:textId="7363B24D" w:rsidR="00F42264" w:rsidRPr="00EA4FF3" w:rsidRDefault="00F42264" w:rsidP="00D6276A">
      <w:pPr>
        <w:pStyle w:val="BodyText"/>
        <w:numPr>
          <w:ilvl w:val="0"/>
          <w:numId w:val="11"/>
        </w:numPr>
        <w:kinsoku w:val="0"/>
        <w:overflowPunct w:val="0"/>
        <w:spacing w:before="0" w:after="20"/>
        <w:ind w:left="714" w:right="96" w:hanging="357"/>
        <w:rPr>
          <w:rFonts w:asciiTheme="minorHAnsi" w:hAnsiTheme="minorHAnsi" w:cstheme="minorHAnsi"/>
          <w:b/>
          <w:bCs/>
        </w:rPr>
      </w:pPr>
      <w:r>
        <w:rPr>
          <w:rFonts w:asciiTheme="minorHAnsi" w:hAnsiTheme="minorHAnsi" w:cstheme="minorHAnsi"/>
          <w:b/>
          <w:bCs/>
        </w:rPr>
        <w:t>KCSIE updates</w:t>
      </w:r>
    </w:p>
    <w:p w14:paraId="56F612CD" w14:textId="77777777" w:rsidR="001940D6" w:rsidRPr="00EA4FF3" w:rsidRDefault="001940D6" w:rsidP="009C0B4E">
      <w:pPr>
        <w:pStyle w:val="BodyText"/>
        <w:kinsoku w:val="0"/>
        <w:overflowPunct w:val="0"/>
        <w:spacing w:before="0" w:after="120"/>
        <w:ind w:right="95"/>
        <w:rPr>
          <w:rFonts w:asciiTheme="minorHAnsi" w:hAnsiTheme="minorHAnsi" w:cstheme="minorHAnsi"/>
          <w:b/>
          <w:bCs/>
          <w:sz w:val="10"/>
          <w:szCs w:val="10"/>
        </w:rPr>
      </w:pPr>
    </w:p>
    <w:p w14:paraId="4D4FB908" w14:textId="47052D04" w:rsidR="001940D6" w:rsidRPr="007651DD" w:rsidRDefault="001E1F19" w:rsidP="00346B09">
      <w:pPr>
        <w:pStyle w:val="BodyText"/>
        <w:numPr>
          <w:ilvl w:val="0"/>
          <w:numId w:val="25"/>
        </w:numPr>
        <w:kinsoku w:val="0"/>
        <w:overflowPunct w:val="0"/>
        <w:spacing w:before="0" w:after="120"/>
        <w:ind w:right="95"/>
        <w:rPr>
          <w:rFonts w:asciiTheme="minorHAnsi" w:hAnsiTheme="minorHAnsi" w:cstheme="minorHAnsi"/>
          <w:sz w:val="24"/>
          <w:szCs w:val="24"/>
        </w:rPr>
      </w:pPr>
      <w:r>
        <w:rPr>
          <w:rFonts w:asciiTheme="minorHAnsi" w:hAnsiTheme="minorHAnsi" w:cstheme="minorHAnsi"/>
          <w:b/>
          <w:bCs/>
          <w:sz w:val="24"/>
          <w:szCs w:val="24"/>
        </w:rPr>
        <w:t>All staff</w:t>
      </w:r>
      <w:r w:rsidR="001940D6" w:rsidRPr="007651DD">
        <w:rPr>
          <w:rFonts w:asciiTheme="minorHAnsi" w:hAnsiTheme="minorHAnsi" w:cstheme="minorHAnsi"/>
          <w:b/>
          <w:bCs/>
          <w:sz w:val="24"/>
          <w:szCs w:val="24"/>
        </w:rPr>
        <w:t xml:space="preserve"> </w:t>
      </w:r>
      <w:r w:rsidR="001D31B7">
        <w:rPr>
          <w:rFonts w:asciiTheme="minorHAnsi" w:hAnsiTheme="minorHAnsi" w:cstheme="minorHAnsi"/>
          <w:b/>
          <w:bCs/>
          <w:sz w:val="24"/>
          <w:szCs w:val="24"/>
        </w:rPr>
        <w:t>will</w:t>
      </w:r>
      <w:r w:rsidR="001940D6" w:rsidRPr="007651DD">
        <w:rPr>
          <w:rFonts w:asciiTheme="minorHAnsi" w:hAnsiTheme="minorHAnsi" w:cstheme="minorHAnsi"/>
          <w:b/>
          <w:bCs/>
          <w:sz w:val="24"/>
          <w:szCs w:val="24"/>
        </w:rPr>
        <w:t>:</w:t>
      </w:r>
      <w:r w:rsidR="001940D6" w:rsidRPr="007651DD">
        <w:rPr>
          <w:rFonts w:asciiTheme="minorHAnsi" w:hAnsiTheme="minorHAnsi" w:cstheme="minorHAnsi"/>
          <w:sz w:val="24"/>
          <w:szCs w:val="24"/>
        </w:rPr>
        <w:t xml:space="preserve"> </w:t>
      </w:r>
    </w:p>
    <w:p w14:paraId="460DE9A9" w14:textId="77777777" w:rsidR="00571617" w:rsidRDefault="00571617" w:rsidP="00571617">
      <w:pPr>
        <w:pStyle w:val="NoSpacing"/>
        <w:numPr>
          <w:ilvl w:val="0"/>
          <w:numId w:val="28"/>
        </w:numPr>
        <w:adjustRightInd/>
        <w:rPr>
          <w:rFonts w:ascii="Yu Gothic" w:hAnsi="Yu Gothic" w:cstheme="minorHAnsi"/>
        </w:rPr>
      </w:pPr>
      <w:r>
        <w:rPr>
          <w:rFonts w:cstheme="minorHAnsi" w:hint="eastAsia"/>
        </w:rPr>
        <w:t>Protect children and young people who receive</w:t>
      </w:r>
      <w:r>
        <w:rPr>
          <w:rFonts w:cstheme="minorHAnsi" w:hint="eastAsia"/>
          <w:spacing w:val="37"/>
        </w:rPr>
        <w:t xml:space="preserve"> </w:t>
      </w:r>
      <w:r>
        <w:rPr>
          <w:rFonts w:cstheme="minorHAnsi" w:hint="eastAsia"/>
        </w:rPr>
        <w:t>our services from</w:t>
      </w:r>
      <w:r>
        <w:rPr>
          <w:rFonts w:cstheme="minorHAnsi" w:hint="eastAsia"/>
          <w:spacing w:val="40"/>
        </w:rPr>
        <w:t xml:space="preserve"> </w:t>
      </w:r>
      <w:r>
        <w:rPr>
          <w:rFonts w:cstheme="minorHAnsi" w:hint="eastAsia"/>
        </w:rPr>
        <w:t>harm. This includes children or adults who use our services.</w:t>
      </w:r>
    </w:p>
    <w:p w14:paraId="1EC9DB4D" w14:textId="77777777" w:rsidR="00571617" w:rsidRDefault="00571617" w:rsidP="00571617">
      <w:pPr>
        <w:pStyle w:val="NoSpacing"/>
        <w:numPr>
          <w:ilvl w:val="0"/>
          <w:numId w:val="28"/>
        </w:numPr>
        <w:adjustRightInd/>
        <w:rPr>
          <w:rFonts w:cstheme="minorHAnsi"/>
        </w:rPr>
      </w:pPr>
      <w:r>
        <w:rPr>
          <w:rFonts w:cstheme="minorHAnsi" w:hint="eastAsia"/>
        </w:rPr>
        <w:t>Provide</w:t>
      </w:r>
      <w:r>
        <w:rPr>
          <w:rFonts w:cstheme="minorHAnsi" w:hint="eastAsia"/>
          <w:spacing w:val="26"/>
        </w:rPr>
        <w:t xml:space="preserve"> </w:t>
      </w:r>
      <w:r>
        <w:rPr>
          <w:rFonts w:cstheme="minorHAnsi" w:hint="eastAsia"/>
        </w:rPr>
        <w:t>staff</w:t>
      </w:r>
      <w:r>
        <w:rPr>
          <w:rFonts w:cstheme="minorHAnsi" w:hint="eastAsia"/>
          <w:spacing w:val="40"/>
        </w:rPr>
        <w:t xml:space="preserve"> </w:t>
      </w:r>
      <w:r>
        <w:rPr>
          <w:rFonts w:cstheme="minorHAnsi" w:hint="eastAsia"/>
        </w:rPr>
        <w:t>and volunteers</w:t>
      </w:r>
      <w:r>
        <w:rPr>
          <w:rFonts w:cstheme="minorHAnsi" w:hint="eastAsia"/>
          <w:spacing w:val="40"/>
        </w:rPr>
        <w:t xml:space="preserve"> </w:t>
      </w:r>
      <w:r>
        <w:rPr>
          <w:rFonts w:cstheme="minorHAnsi" w:hint="eastAsia"/>
        </w:rPr>
        <w:t>as</w:t>
      </w:r>
      <w:r>
        <w:rPr>
          <w:rFonts w:cstheme="minorHAnsi" w:hint="eastAsia"/>
          <w:spacing w:val="36"/>
        </w:rPr>
        <w:t xml:space="preserve"> </w:t>
      </w:r>
      <w:r>
        <w:rPr>
          <w:rFonts w:cstheme="minorHAnsi" w:hint="eastAsia"/>
        </w:rPr>
        <w:t>well</w:t>
      </w:r>
      <w:r>
        <w:rPr>
          <w:rFonts w:cstheme="minorHAnsi" w:hint="eastAsia"/>
          <w:spacing w:val="32"/>
        </w:rPr>
        <w:t xml:space="preserve"> </w:t>
      </w:r>
      <w:r>
        <w:rPr>
          <w:rFonts w:cstheme="minorHAnsi" w:hint="eastAsia"/>
        </w:rPr>
        <w:t>as</w:t>
      </w:r>
      <w:r>
        <w:rPr>
          <w:rFonts w:cstheme="minorHAnsi" w:hint="eastAsia"/>
          <w:spacing w:val="36"/>
        </w:rPr>
        <w:t xml:space="preserve"> </w:t>
      </w:r>
      <w:r>
        <w:rPr>
          <w:rFonts w:cstheme="minorHAnsi" w:hint="eastAsia"/>
        </w:rPr>
        <w:t>children and young</w:t>
      </w:r>
      <w:r>
        <w:rPr>
          <w:rFonts w:cstheme="minorHAnsi" w:hint="eastAsia"/>
          <w:spacing w:val="28"/>
        </w:rPr>
        <w:t xml:space="preserve"> </w:t>
      </w:r>
      <w:r>
        <w:rPr>
          <w:rFonts w:cstheme="minorHAnsi" w:hint="eastAsia"/>
        </w:rPr>
        <w:t>people</w:t>
      </w:r>
      <w:r>
        <w:rPr>
          <w:rFonts w:cstheme="minorHAnsi" w:hint="eastAsia"/>
          <w:spacing w:val="26"/>
        </w:rPr>
        <w:t xml:space="preserve"> </w:t>
      </w:r>
      <w:r>
        <w:rPr>
          <w:rFonts w:cstheme="minorHAnsi" w:hint="eastAsia"/>
        </w:rPr>
        <w:t>with</w:t>
      </w:r>
      <w:r>
        <w:rPr>
          <w:rFonts w:cstheme="minorHAnsi" w:hint="eastAsia"/>
          <w:spacing w:val="36"/>
        </w:rPr>
        <w:t xml:space="preserve"> </w:t>
      </w:r>
      <w:r>
        <w:rPr>
          <w:rFonts w:cstheme="minorHAnsi" w:hint="eastAsia"/>
        </w:rPr>
        <w:t>the overarching principles of our approach to child protection.</w:t>
      </w:r>
    </w:p>
    <w:p w14:paraId="4EB1DCE1" w14:textId="70DB168F" w:rsidR="008A3CB7" w:rsidRDefault="008F0FAD" w:rsidP="00595313">
      <w:pPr>
        <w:pStyle w:val="ListParagraph"/>
        <w:numPr>
          <w:ilvl w:val="0"/>
          <w:numId w:val="28"/>
        </w:numPr>
        <w:rPr>
          <w:rFonts w:ascii="Calibri" w:hAnsi="Calibri" w:cstheme="minorHAnsi"/>
          <w:sz w:val="22"/>
          <w:szCs w:val="22"/>
        </w:rPr>
      </w:pPr>
      <w:r w:rsidRPr="008F0FAD">
        <w:rPr>
          <w:rFonts w:ascii="Calibri" w:hAnsi="Calibri" w:cstheme="minorHAnsi"/>
          <w:sz w:val="22"/>
          <w:szCs w:val="22"/>
        </w:rPr>
        <w:t xml:space="preserve">will read and understand Part one of Keeping Children Safe in Education. The Part one overview may be used as a complementary quick reference, but it does not replace the requirement for staff to read Part one. </w:t>
      </w:r>
    </w:p>
    <w:p w14:paraId="354DB571" w14:textId="0CBB6CDF" w:rsidR="00970A50" w:rsidRPr="00970A50" w:rsidRDefault="00970A50" w:rsidP="00970A50">
      <w:pPr>
        <w:pStyle w:val="ListParagraph"/>
        <w:numPr>
          <w:ilvl w:val="0"/>
          <w:numId w:val="28"/>
        </w:numPr>
        <w:rPr>
          <w:rFonts w:ascii="Calibri" w:hAnsi="Calibri" w:cstheme="minorHAnsi"/>
          <w:sz w:val="22"/>
          <w:szCs w:val="22"/>
        </w:rPr>
      </w:pPr>
      <w:r w:rsidRPr="00970A50">
        <w:rPr>
          <w:rFonts w:ascii="Calibri" w:hAnsi="Calibri" w:cstheme="minorHAnsi"/>
          <w:sz w:val="22"/>
          <w:szCs w:val="22"/>
        </w:rPr>
        <w:t xml:space="preserve"> be able to identify vulnerable learners and take action to keep them safe. Information or concerns about learners will be shared with the DSL where it includes those: who may need help at an earlier stage, including where there are emerging concerns, indicators of exploitation, modern slavery, abusive, violent or harmful behaviour, or where a child may be at risk of extra-familial harm.</w:t>
      </w:r>
    </w:p>
    <w:p w14:paraId="5D3834DB" w14:textId="4D2B9DE9" w:rsidR="00970A50" w:rsidRPr="00595313" w:rsidRDefault="001E1F19" w:rsidP="00595313">
      <w:pPr>
        <w:pStyle w:val="ListParagraph"/>
        <w:numPr>
          <w:ilvl w:val="0"/>
          <w:numId w:val="28"/>
        </w:numPr>
        <w:rPr>
          <w:rFonts w:ascii="Calibri" w:hAnsi="Calibri" w:cstheme="minorHAnsi"/>
          <w:sz w:val="22"/>
          <w:szCs w:val="22"/>
        </w:rPr>
      </w:pPr>
      <w:r w:rsidRPr="001E1F19">
        <w:rPr>
          <w:rFonts w:ascii="Calibri" w:hAnsi="Calibri" w:cstheme="minorHAnsi"/>
          <w:sz w:val="22"/>
          <w:szCs w:val="22"/>
        </w:rPr>
        <w:t>All staff will understand that children may not feel ready or able to tell someone they are being abused, exploited or neglected, and that professional curiosity, respectful enquiry and timely information sharing are important to early identification</w:t>
      </w:r>
    </w:p>
    <w:p w14:paraId="5033ACB6" w14:textId="2EA5C0AF" w:rsidR="00390341" w:rsidRDefault="00390341" w:rsidP="00390341">
      <w:pPr>
        <w:pStyle w:val="ListParagraph"/>
        <w:numPr>
          <w:ilvl w:val="0"/>
          <w:numId w:val="28"/>
        </w:numPr>
        <w:rPr>
          <w:rFonts w:ascii="Calibri" w:hAnsi="Calibri" w:cstheme="minorHAnsi"/>
          <w:sz w:val="22"/>
          <w:szCs w:val="22"/>
        </w:rPr>
      </w:pPr>
      <w:r w:rsidRPr="00390341">
        <w:rPr>
          <w:rFonts w:ascii="Calibri" w:hAnsi="Calibri" w:cstheme="minorHAnsi"/>
          <w:sz w:val="22"/>
          <w:szCs w:val="22"/>
        </w:rPr>
        <w:t>promote an inclusive and anti-discriminatory culture in which prejudice-based and discriminatory behaviour is recognised, challenged and addressed as a safeguarding concern where appropriate.</w:t>
      </w:r>
    </w:p>
    <w:p w14:paraId="5443591D" w14:textId="77777777" w:rsidR="009833FE" w:rsidRPr="009833FE" w:rsidRDefault="009833FE" w:rsidP="009833FE">
      <w:pPr>
        <w:pStyle w:val="ListParagraph"/>
        <w:numPr>
          <w:ilvl w:val="0"/>
          <w:numId w:val="28"/>
        </w:numPr>
        <w:rPr>
          <w:rFonts w:ascii="Calibri" w:hAnsi="Calibri" w:cstheme="minorHAnsi"/>
          <w:sz w:val="22"/>
          <w:szCs w:val="22"/>
        </w:rPr>
      </w:pPr>
      <w:r w:rsidRPr="009833FE">
        <w:rPr>
          <w:rFonts w:ascii="Calibri" w:hAnsi="Calibri" w:cstheme="minorHAnsi"/>
          <w:sz w:val="22"/>
          <w:szCs w:val="22"/>
        </w:rPr>
        <w:t>Personal, Social, Health and Economic (PSHE) education, to explore key areas such as self-esteem, emotional literacy, assertiveness, power, building resilience to radicalisation, e-safety and bullying.</w:t>
      </w:r>
    </w:p>
    <w:p w14:paraId="36BE8859" w14:textId="77777777" w:rsidR="009833FE" w:rsidRPr="009833FE" w:rsidRDefault="009833FE" w:rsidP="009833FE">
      <w:pPr>
        <w:pStyle w:val="ListParagraph"/>
        <w:numPr>
          <w:ilvl w:val="0"/>
          <w:numId w:val="28"/>
        </w:numPr>
        <w:rPr>
          <w:rFonts w:ascii="Calibri" w:hAnsi="Calibri" w:cstheme="minorHAnsi"/>
          <w:sz w:val="22"/>
          <w:szCs w:val="22"/>
        </w:rPr>
      </w:pPr>
      <w:r w:rsidRPr="009833FE">
        <w:rPr>
          <w:rFonts w:ascii="Calibri" w:hAnsi="Calibri" w:cstheme="minorHAnsi"/>
          <w:sz w:val="22"/>
          <w:szCs w:val="22"/>
        </w:rPr>
        <w:t>Teaching on safeguarding will reflect evolving risks, including healthy relationships, misogyny, harmful sexual behaviour, exploitation, scams and fraud, and the misuse of AI and digital tools.</w:t>
      </w:r>
    </w:p>
    <w:p w14:paraId="46819DDE" w14:textId="77777777" w:rsidR="009833FE" w:rsidRPr="009833FE" w:rsidRDefault="009833FE" w:rsidP="009833FE">
      <w:pPr>
        <w:pStyle w:val="ListParagraph"/>
        <w:numPr>
          <w:ilvl w:val="0"/>
          <w:numId w:val="28"/>
        </w:numPr>
        <w:rPr>
          <w:rFonts w:ascii="Calibri" w:hAnsi="Calibri" w:cstheme="minorHAnsi"/>
          <w:sz w:val="22"/>
          <w:szCs w:val="22"/>
        </w:rPr>
      </w:pPr>
      <w:r w:rsidRPr="009833FE">
        <w:rPr>
          <w:rFonts w:ascii="Calibri" w:hAnsi="Calibri" w:cstheme="minorHAnsi"/>
          <w:sz w:val="22"/>
          <w:szCs w:val="22"/>
        </w:rPr>
        <w:t xml:space="preserve">Appropriate filters and monitoring systems are in place to ensure that ‘over- blocking’ does not lead to unreasonable restrictions as to what learners can be taught about online teaching and safeguarding. </w:t>
      </w:r>
    </w:p>
    <w:p w14:paraId="759217D3" w14:textId="322762E2" w:rsidR="009833FE" w:rsidRPr="009833FE" w:rsidRDefault="009833FE" w:rsidP="009833FE">
      <w:pPr>
        <w:pStyle w:val="ListParagraph"/>
        <w:numPr>
          <w:ilvl w:val="0"/>
          <w:numId w:val="28"/>
        </w:numPr>
        <w:rPr>
          <w:rFonts w:ascii="Calibri" w:hAnsi="Calibri" w:cstheme="minorHAnsi"/>
          <w:sz w:val="22"/>
          <w:szCs w:val="22"/>
        </w:rPr>
      </w:pPr>
      <w:r>
        <w:rPr>
          <w:rFonts w:ascii="Calibri" w:hAnsi="Calibri" w:cstheme="minorHAnsi"/>
          <w:sz w:val="22"/>
          <w:szCs w:val="22"/>
        </w:rPr>
        <w:t xml:space="preserve">Sessions </w:t>
      </w:r>
      <w:r w:rsidRPr="009833FE">
        <w:rPr>
          <w:rFonts w:ascii="Calibri" w:hAnsi="Calibri" w:cstheme="minorHAnsi"/>
          <w:sz w:val="22"/>
          <w:szCs w:val="22"/>
        </w:rPr>
        <w:t xml:space="preserve">will be shaped to respond to safeguarding incident patterns in the setting identified by the Designated Safeguarding Lead and safeguarding team (e.g., to respond to an increase in bullying incidents). </w:t>
      </w:r>
    </w:p>
    <w:p w14:paraId="44A295E5" w14:textId="5C328825" w:rsidR="009833FE" w:rsidRPr="009833FE" w:rsidRDefault="009833FE" w:rsidP="009833FE">
      <w:pPr>
        <w:ind w:left="820"/>
        <w:rPr>
          <w:rFonts w:cstheme="minorHAnsi"/>
        </w:rPr>
      </w:pPr>
    </w:p>
    <w:p w14:paraId="554634EB" w14:textId="77777777" w:rsidR="00390341" w:rsidRDefault="00390341" w:rsidP="00FF0AA6">
      <w:pPr>
        <w:pStyle w:val="NoSpacing"/>
        <w:adjustRightInd/>
        <w:ind w:left="1180"/>
        <w:rPr>
          <w:rFonts w:cstheme="minorHAnsi"/>
        </w:rPr>
      </w:pPr>
    </w:p>
    <w:p w14:paraId="468EB6AC" w14:textId="77777777" w:rsidR="001940D6" w:rsidRPr="006B55E4" w:rsidRDefault="001940D6" w:rsidP="009C0B4E">
      <w:pPr>
        <w:pStyle w:val="BodyText"/>
        <w:kinsoku w:val="0"/>
        <w:overflowPunct w:val="0"/>
        <w:spacing w:before="0" w:after="120"/>
        <w:ind w:right="95"/>
        <w:rPr>
          <w:rFonts w:asciiTheme="minorHAnsi" w:hAnsiTheme="minorHAnsi" w:cstheme="minorHAnsi"/>
          <w:sz w:val="6"/>
          <w:szCs w:val="6"/>
        </w:rPr>
      </w:pPr>
    </w:p>
    <w:p w14:paraId="15BCEBAF" w14:textId="09290C85" w:rsidR="001940D6" w:rsidRPr="007651DD" w:rsidRDefault="001940D6" w:rsidP="00346B09">
      <w:pPr>
        <w:pStyle w:val="BodyText"/>
        <w:numPr>
          <w:ilvl w:val="0"/>
          <w:numId w:val="25"/>
        </w:numPr>
        <w:kinsoku w:val="0"/>
        <w:overflowPunct w:val="0"/>
        <w:spacing w:before="0" w:after="120"/>
        <w:ind w:right="95"/>
        <w:rPr>
          <w:rFonts w:asciiTheme="minorHAnsi" w:hAnsiTheme="minorHAnsi" w:cstheme="minorHAnsi"/>
          <w:sz w:val="24"/>
          <w:szCs w:val="24"/>
        </w:rPr>
      </w:pPr>
      <w:r w:rsidRPr="007651DD">
        <w:rPr>
          <w:rFonts w:asciiTheme="minorHAnsi" w:hAnsiTheme="minorHAnsi" w:cstheme="minorHAnsi"/>
          <w:b/>
          <w:bCs/>
          <w:sz w:val="24"/>
          <w:szCs w:val="24"/>
        </w:rPr>
        <w:t xml:space="preserve">We recognise that: </w:t>
      </w:r>
    </w:p>
    <w:p w14:paraId="067747CD" w14:textId="2861E359" w:rsidR="00202A25" w:rsidRPr="007651DD" w:rsidRDefault="001940D6" w:rsidP="00346B09">
      <w:pPr>
        <w:pStyle w:val="BodyText"/>
        <w:numPr>
          <w:ilvl w:val="0"/>
          <w:numId w:val="12"/>
        </w:numPr>
        <w:kinsoku w:val="0"/>
        <w:overflowPunct w:val="0"/>
        <w:spacing w:before="0" w:after="60"/>
        <w:ind w:right="96"/>
        <w:rPr>
          <w:rFonts w:asciiTheme="minorHAnsi" w:hAnsiTheme="minorHAnsi" w:cstheme="minorHAnsi"/>
        </w:rPr>
      </w:pPr>
      <w:r w:rsidRPr="007651DD">
        <w:rPr>
          <w:rFonts w:asciiTheme="minorHAnsi" w:hAnsiTheme="minorHAnsi" w:cstheme="minorHAnsi"/>
        </w:rPr>
        <w:t xml:space="preserve">the welfare of children is paramount in all the work we do and in all the decisions we </w:t>
      </w:r>
      <w:r w:rsidR="002B4C5B" w:rsidRPr="007651DD">
        <w:rPr>
          <w:rFonts w:asciiTheme="minorHAnsi" w:hAnsiTheme="minorHAnsi" w:cstheme="minorHAnsi"/>
        </w:rPr>
        <w:t>take.</w:t>
      </w:r>
    </w:p>
    <w:p w14:paraId="105FDFCB" w14:textId="491F957B" w:rsidR="001940D6" w:rsidRPr="007651DD" w:rsidRDefault="001940D6" w:rsidP="00346B09">
      <w:pPr>
        <w:pStyle w:val="BodyText"/>
        <w:numPr>
          <w:ilvl w:val="0"/>
          <w:numId w:val="12"/>
        </w:numPr>
        <w:kinsoku w:val="0"/>
        <w:overflowPunct w:val="0"/>
        <w:spacing w:before="0" w:after="60"/>
        <w:ind w:right="96"/>
        <w:rPr>
          <w:rFonts w:asciiTheme="minorHAnsi" w:hAnsiTheme="minorHAnsi" w:cstheme="minorHAnsi"/>
        </w:rPr>
      </w:pPr>
      <w:r w:rsidRPr="007651DD">
        <w:rPr>
          <w:rFonts w:asciiTheme="minorHAnsi" w:hAnsiTheme="minorHAnsi" w:cstheme="minorHAnsi"/>
        </w:rPr>
        <w:t xml:space="preserve">working in partnership with children, young people, their parents, carers and other agencies is essential in promoting young people’s </w:t>
      </w:r>
      <w:r w:rsidR="002B4C5B" w:rsidRPr="007651DD">
        <w:rPr>
          <w:rFonts w:asciiTheme="minorHAnsi" w:hAnsiTheme="minorHAnsi" w:cstheme="minorHAnsi"/>
        </w:rPr>
        <w:t>welfare.</w:t>
      </w:r>
      <w:r w:rsidRPr="007651DD">
        <w:rPr>
          <w:rFonts w:asciiTheme="minorHAnsi" w:hAnsiTheme="minorHAnsi" w:cstheme="minorHAnsi"/>
        </w:rPr>
        <w:t xml:space="preserve"> </w:t>
      </w:r>
    </w:p>
    <w:p w14:paraId="65B2A5D3" w14:textId="30A3AD73" w:rsidR="001940D6" w:rsidRPr="007651DD" w:rsidRDefault="001940D6" w:rsidP="00346B09">
      <w:pPr>
        <w:pStyle w:val="BodyText"/>
        <w:numPr>
          <w:ilvl w:val="0"/>
          <w:numId w:val="12"/>
        </w:numPr>
        <w:kinsoku w:val="0"/>
        <w:overflowPunct w:val="0"/>
        <w:spacing w:before="0" w:after="60"/>
        <w:ind w:right="96"/>
        <w:rPr>
          <w:rFonts w:asciiTheme="minorHAnsi" w:hAnsiTheme="minorHAnsi" w:cstheme="minorHAnsi"/>
        </w:rPr>
      </w:pPr>
      <w:r w:rsidRPr="007651DD">
        <w:rPr>
          <w:rFonts w:asciiTheme="minorHAnsi" w:hAnsiTheme="minorHAnsi" w:cstheme="minorHAnsi"/>
        </w:rPr>
        <w:lastRenderedPageBreak/>
        <w:t xml:space="preserve">all children, regardless of age, disability, gender reassignment, race, religion or belief, sex, or sexual orientation have an equal right to protection from all types of harm or </w:t>
      </w:r>
      <w:r w:rsidR="002B4C5B" w:rsidRPr="007651DD">
        <w:rPr>
          <w:rFonts w:asciiTheme="minorHAnsi" w:hAnsiTheme="minorHAnsi" w:cstheme="minorHAnsi"/>
        </w:rPr>
        <w:t>abuse.</w:t>
      </w:r>
      <w:r w:rsidRPr="007651DD">
        <w:rPr>
          <w:rFonts w:asciiTheme="minorHAnsi" w:hAnsiTheme="minorHAnsi" w:cstheme="minorHAnsi"/>
        </w:rPr>
        <w:t xml:space="preserve"> </w:t>
      </w:r>
    </w:p>
    <w:p w14:paraId="40074AEE" w14:textId="345C026F" w:rsidR="001940D6" w:rsidRDefault="001940D6" w:rsidP="00346B09">
      <w:pPr>
        <w:pStyle w:val="BodyText"/>
        <w:numPr>
          <w:ilvl w:val="0"/>
          <w:numId w:val="12"/>
        </w:numPr>
        <w:kinsoku w:val="0"/>
        <w:overflowPunct w:val="0"/>
        <w:spacing w:before="0" w:after="60"/>
        <w:ind w:right="96"/>
        <w:rPr>
          <w:rFonts w:asciiTheme="minorHAnsi" w:hAnsiTheme="minorHAnsi" w:cstheme="minorHAnsi"/>
        </w:rPr>
      </w:pPr>
      <w:r w:rsidRPr="007651DD">
        <w:rPr>
          <w:rFonts w:asciiTheme="minorHAnsi" w:hAnsiTheme="minorHAnsi" w:cstheme="minorHAnsi"/>
        </w:rPr>
        <w:t>extra safeguards may be needed to keep children who are additionally vulnerable safe from abuse.</w:t>
      </w:r>
    </w:p>
    <w:p w14:paraId="1D5485FB" w14:textId="18FC8C6A" w:rsidR="002B435F" w:rsidRDefault="007A56A6" w:rsidP="00346B09">
      <w:pPr>
        <w:pStyle w:val="BodyText"/>
        <w:numPr>
          <w:ilvl w:val="0"/>
          <w:numId w:val="12"/>
        </w:numPr>
        <w:kinsoku w:val="0"/>
        <w:overflowPunct w:val="0"/>
        <w:spacing w:before="0" w:after="60"/>
        <w:ind w:right="96"/>
        <w:rPr>
          <w:rFonts w:asciiTheme="minorHAnsi" w:hAnsiTheme="minorHAnsi" w:cstheme="minorHAnsi"/>
        </w:rPr>
      </w:pPr>
      <w:r>
        <w:rPr>
          <w:rFonts w:asciiTheme="minorHAnsi" w:hAnsiTheme="minorHAnsi" w:cstheme="minorHAnsi"/>
        </w:rPr>
        <w:t xml:space="preserve">Edu-Action staff have an important role to play </w:t>
      </w:r>
      <w:r w:rsidR="003D7434">
        <w:rPr>
          <w:rFonts w:asciiTheme="minorHAnsi" w:hAnsiTheme="minorHAnsi" w:cstheme="minorHAnsi"/>
        </w:rPr>
        <w:t xml:space="preserve">supporting the mental health and wellbeing of all learners. </w:t>
      </w:r>
      <w:r w:rsidR="00973632">
        <w:rPr>
          <w:rFonts w:asciiTheme="minorHAnsi" w:hAnsiTheme="minorHAnsi" w:cstheme="minorHAnsi"/>
        </w:rPr>
        <w:t>We will recognise concerns and changes in behaviour.</w:t>
      </w:r>
      <w:r w:rsidR="00401A08">
        <w:rPr>
          <w:rFonts w:asciiTheme="minorHAnsi" w:hAnsiTheme="minorHAnsi" w:cstheme="minorHAnsi"/>
        </w:rPr>
        <w:t xml:space="preserve"> </w:t>
      </w:r>
      <w:r w:rsidR="00401A08" w:rsidRPr="00401A08">
        <w:rPr>
          <w:rFonts w:asciiTheme="minorHAnsi" w:hAnsiTheme="minorHAnsi" w:cstheme="minorHAnsi"/>
        </w:rPr>
        <w:t>Staff will share concerns with the DSL so that safeguarding, early help, Family Help or specialist support can be considered.</w:t>
      </w:r>
      <w:r w:rsidR="004850CB">
        <w:rPr>
          <w:rFonts w:asciiTheme="minorHAnsi" w:hAnsiTheme="minorHAnsi" w:cstheme="minorHAnsi"/>
        </w:rPr>
        <w:t xml:space="preserve"> Only trained professional can d</w:t>
      </w:r>
      <w:r w:rsidR="007522D0">
        <w:rPr>
          <w:rFonts w:asciiTheme="minorHAnsi" w:hAnsiTheme="minorHAnsi" w:cstheme="minorHAnsi"/>
        </w:rPr>
        <w:t xml:space="preserve">iagnose a mental health problem. Staff can illicit changes in behaviour and </w:t>
      </w:r>
      <w:r w:rsidR="007F0987">
        <w:rPr>
          <w:rFonts w:asciiTheme="minorHAnsi" w:hAnsiTheme="minorHAnsi" w:cstheme="minorHAnsi"/>
        </w:rPr>
        <w:t>seek support from DSL</w:t>
      </w:r>
      <w:r w:rsidR="00401A08">
        <w:rPr>
          <w:rFonts w:asciiTheme="minorHAnsi" w:hAnsiTheme="minorHAnsi" w:cstheme="minorHAnsi"/>
        </w:rPr>
        <w:t xml:space="preserve"> </w:t>
      </w:r>
      <w:r w:rsidR="00096194">
        <w:rPr>
          <w:rFonts w:asciiTheme="minorHAnsi" w:hAnsiTheme="minorHAnsi" w:cstheme="minorHAnsi"/>
        </w:rPr>
        <w:t>KCSIE 26 update</w:t>
      </w:r>
      <w:r w:rsidR="00E76249">
        <w:rPr>
          <w:rFonts w:asciiTheme="minorHAnsi" w:hAnsiTheme="minorHAnsi" w:cstheme="minorHAnsi"/>
        </w:rPr>
        <w:t xml:space="preserve">. </w:t>
      </w:r>
      <w:r w:rsidR="00096194">
        <w:rPr>
          <w:rFonts w:asciiTheme="minorHAnsi" w:hAnsiTheme="minorHAnsi" w:cstheme="minorHAnsi"/>
        </w:rPr>
        <w:t xml:space="preserve"> </w:t>
      </w:r>
    </w:p>
    <w:p w14:paraId="0B98D26F" w14:textId="77777777" w:rsidR="00E372A8" w:rsidRPr="00E372A8" w:rsidRDefault="00E372A8" w:rsidP="00E372A8">
      <w:pPr>
        <w:pStyle w:val="ListParagraph"/>
        <w:numPr>
          <w:ilvl w:val="0"/>
          <w:numId w:val="12"/>
        </w:numPr>
        <w:rPr>
          <w:rFonts w:asciiTheme="minorHAnsi" w:hAnsiTheme="minorHAnsi" w:cstheme="minorHAnsi"/>
          <w:sz w:val="22"/>
          <w:szCs w:val="22"/>
        </w:rPr>
      </w:pPr>
      <w:r w:rsidRPr="00E372A8">
        <w:rPr>
          <w:rFonts w:asciiTheme="minorHAnsi" w:hAnsiTheme="minorHAnsi" w:cstheme="minorHAnsi"/>
          <w:sz w:val="22"/>
          <w:szCs w:val="22"/>
        </w:rPr>
        <w:t xml:space="preserve">All staff will recognise that racism, faith-based prejudice and other prejudice-based harm can be safeguarding concerns. </w:t>
      </w:r>
    </w:p>
    <w:p w14:paraId="372FC1C3" w14:textId="77777777" w:rsidR="00E372A8" w:rsidRPr="007651DD" w:rsidRDefault="00E372A8" w:rsidP="00E372A8">
      <w:pPr>
        <w:pStyle w:val="BodyText"/>
        <w:kinsoku w:val="0"/>
        <w:overflowPunct w:val="0"/>
        <w:spacing w:before="0" w:after="60"/>
        <w:ind w:left="720" w:right="96"/>
        <w:rPr>
          <w:rFonts w:asciiTheme="minorHAnsi" w:hAnsiTheme="minorHAnsi" w:cstheme="minorHAnsi"/>
        </w:rPr>
      </w:pPr>
    </w:p>
    <w:p w14:paraId="4EB9F1A1" w14:textId="77777777" w:rsidR="001940D6" w:rsidRPr="000036F5" w:rsidRDefault="001940D6" w:rsidP="009C0B4E">
      <w:pPr>
        <w:pStyle w:val="BodyText"/>
        <w:kinsoku w:val="0"/>
        <w:overflowPunct w:val="0"/>
        <w:spacing w:before="0" w:after="120"/>
        <w:ind w:right="95"/>
        <w:rPr>
          <w:rFonts w:asciiTheme="minorHAnsi" w:hAnsiTheme="minorHAnsi" w:cstheme="minorHAnsi"/>
          <w:sz w:val="2"/>
          <w:szCs w:val="2"/>
        </w:rPr>
      </w:pPr>
    </w:p>
    <w:p w14:paraId="5539CC4F" w14:textId="6E18CB0D" w:rsidR="001940D6" w:rsidRPr="007651DD" w:rsidRDefault="001940D6" w:rsidP="00346B09">
      <w:pPr>
        <w:pStyle w:val="BodyText"/>
        <w:numPr>
          <w:ilvl w:val="0"/>
          <w:numId w:val="25"/>
        </w:numPr>
        <w:kinsoku w:val="0"/>
        <w:overflowPunct w:val="0"/>
        <w:spacing w:before="0" w:after="120"/>
        <w:ind w:right="95"/>
        <w:rPr>
          <w:rFonts w:asciiTheme="minorHAnsi" w:hAnsiTheme="minorHAnsi" w:cstheme="minorHAnsi"/>
          <w:sz w:val="24"/>
          <w:szCs w:val="24"/>
        </w:rPr>
      </w:pPr>
      <w:r w:rsidRPr="007651DD">
        <w:rPr>
          <w:rFonts w:asciiTheme="minorHAnsi" w:hAnsiTheme="minorHAnsi" w:cstheme="minorHAnsi"/>
          <w:b/>
          <w:bCs/>
          <w:sz w:val="24"/>
          <w:szCs w:val="24"/>
        </w:rPr>
        <w:t xml:space="preserve">We will seek to keep children and young people safe by: </w:t>
      </w:r>
    </w:p>
    <w:p w14:paraId="5C32E324" w14:textId="77777777" w:rsidR="000036F5" w:rsidRDefault="000036F5" w:rsidP="000036F5">
      <w:pPr>
        <w:pStyle w:val="NoSpacing"/>
        <w:numPr>
          <w:ilvl w:val="0"/>
          <w:numId w:val="30"/>
        </w:numPr>
        <w:adjustRightInd/>
        <w:rPr>
          <w:rFonts w:ascii="Yu Gothic" w:hAnsi="Yu Gothic" w:cstheme="minorHAnsi"/>
          <w:spacing w:val="-2"/>
        </w:rPr>
      </w:pPr>
      <w:r>
        <w:rPr>
          <w:rFonts w:cstheme="minorHAnsi" w:hint="eastAsia"/>
        </w:rPr>
        <w:t xml:space="preserve">Ensure that children and young people attending Edu-Action are aware that there are mentors whom they can approach if they are worried or having </w:t>
      </w:r>
      <w:r>
        <w:rPr>
          <w:rFonts w:cstheme="minorHAnsi" w:hint="eastAsia"/>
          <w:spacing w:val="-2"/>
        </w:rPr>
        <w:t>difficulty.</w:t>
      </w:r>
    </w:p>
    <w:p w14:paraId="2740B818" w14:textId="77777777" w:rsidR="000036F5" w:rsidRDefault="000036F5" w:rsidP="000036F5">
      <w:pPr>
        <w:pStyle w:val="NoSpacing"/>
        <w:numPr>
          <w:ilvl w:val="0"/>
          <w:numId w:val="30"/>
        </w:numPr>
        <w:adjustRightInd/>
        <w:rPr>
          <w:rFonts w:cstheme="minorHAnsi"/>
        </w:rPr>
      </w:pPr>
      <w:r>
        <w:rPr>
          <w:rFonts w:cstheme="minorHAnsi" w:hint="eastAsia"/>
        </w:rPr>
        <w:t>Adopt child protection and safeguarding best practice through our policies, procedures and code of conduct for staff and volunteers</w:t>
      </w:r>
    </w:p>
    <w:p w14:paraId="78E3264A" w14:textId="77777777" w:rsidR="000036F5" w:rsidRDefault="000036F5" w:rsidP="000036F5">
      <w:pPr>
        <w:pStyle w:val="NoSpacing"/>
        <w:numPr>
          <w:ilvl w:val="0"/>
          <w:numId w:val="30"/>
        </w:numPr>
        <w:adjustRightInd/>
        <w:rPr>
          <w:rFonts w:cstheme="minorHAnsi"/>
        </w:rPr>
      </w:pPr>
      <w:r>
        <w:rPr>
          <w:rFonts w:cstheme="minorHAnsi" w:hint="eastAsia"/>
        </w:rPr>
        <w:t>Provide effective management for staff and volunteers through supervision, peer learning and group supervision support, training and quality assurance</w:t>
      </w:r>
    </w:p>
    <w:p w14:paraId="3D40E037" w14:textId="77777777" w:rsidR="000036F5" w:rsidRDefault="000036F5" w:rsidP="000036F5">
      <w:pPr>
        <w:pStyle w:val="NoSpacing"/>
        <w:numPr>
          <w:ilvl w:val="0"/>
          <w:numId w:val="30"/>
        </w:numPr>
        <w:adjustRightInd/>
        <w:rPr>
          <w:rFonts w:cstheme="minorHAnsi"/>
        </w:rPr>
      </w:pPr>
      <w:r>
        <w:rPr>
          <w:rFonts w:cstheme="minorHAnsi" w:hint="eastAsia"/>
        </w:rPr>
        <w:t>Measures</w:t>
      </w:r>
      <w:r>
        <w:rPr>
          <w:rFonts w:cstheme="minorHAnsi" w:hint="eastAsia"/>
          <w:spacing w:val="-14"/>
        </w:rPr>
        <w:t xml:space="preserve"> </w:t>
      </w:r>
      <w:r>
        <w:rPr>
          <w:rFonts w:cstheme="minorHAnsi" w:hint="eastAsia"/>
        </w:rPr>
        <w:t>ensuring</w:t>
      </w:r>
      <w:r>
        <w:rPr>
          <w:rFonts w:cstheme="minorHAnsi" w:hint="eastAsia"/>
          <w:spacing w:val="-16"/>
        </w:rPr>
        <w:t xml:space="preserve"> </w:t>
      </w:r>
      <w:r>
        <w:rPr>
          <w:rFonts w:cstheme="minorHAnsi" w:hint="eastAsia"/>
        </w:rPr>
        <w:t>all staff</w:t>
      </w:r>
      <w:r>
        <w:rPr>
          <w:rFonts w:cstheme="minorHAnsi" w:hint="eastAsia"/>
          <w:spacing w:val="-3"/>
        </w:rPr>
        <w:t xml:space="preserve"> </w:t>
      </w:r>
      <w:r>
        <w:rPr>
          <w:rFonts w:cstheme="minorHAnsi" w:hint="eastAsia"/>
        </w:rPr>
        <w:t>and</w:t>
      </w:r>
      <w:r>
        <w:rPr>
          <w:rFonts w:cstheme="minorHAnsi" w:hint="eastAsia"/>
          <w:spacing w:val="-11"/>
        </w:rPr>
        <w:t xml:space="preserve"> </w:t>
      </w:r>
      <w:r>
        <w:rPr>
          <w:rFonts w:cstheme="minorHAnsi" w:hint="eastAsia"/>
        </w:rPr>
        <w:t>volunteers know</w:t>
      </w:r>
      <w:r>
        <w:rPr>
          <w:rFonts w:cstheme="minorHAnsi" w:hint="eastAsia"/>
          <w:spacing w:val="-10"/>
        </w:rPr>
        <w:t xml:space="preserve"> </w:t>
      </w:r>
      <w:r>
        <w:rPr>
          <w:rFonts w:cstheme="minorHAnsi" w:hint="eastAsia"/>
        </w:rPr>
        <w:t>about</w:t>
      </w:r>
      <w:r>
        <w:rPr>
          <w:rFonts w:cstheme="minorHAnsi" w:hint="eastAsia"/>
          <w:spacing w:val="-4"/>
        </w:rPr>
        <w:t xml:space="preserve"> </w:t>
      </w:r>
      <w:r>
        <w:rPr>
          <w:rFonts w:cstheme="minorHAnsi" w:hint="eastAsia"/>
        </w:rPr>
        <w:t>and</w:t>
      </w:r>
      <w:r>
        <w:rPr>
          <w:rFonts w:cstheme="minorHAnsi" w:hint="eastAsia"/>
          <w:spacing w:val="-11"/>
        </w:rPr>
        <w:t xml:space="preserve"> </w:t>
      </w:r>
      <w:r>
        <w:rPr>
          <w:rFonts w:cstheme="minorHAnsi" w:hint="eastAsia"/>
        </w:rPr>
        <w:t>follow our</w:t>
      </w:r>
      <w:r>
        <w:rPr>
          <w:rFonts w:cstheme="minorHAnsi" w:hint="eastAsia"/>
          <w:spacing w:val="-7"/>
        </w:rPr>
        <w:t xml:space="preserve"> </w:t>
      </w:r>
      <w:r>
        <w:rPr>
          <w:rFonts w:cstheme="minorHAnsi" w:hint="eastAsia"/>
        </w:rPr>
        <w:t>policies, procedures and behaviour codes with confidence.</w:t>
      </w:r>
    </w:p>
    <w:p w14:paraId="7CE67737" w14:textId="77777777" w:rsidR="000036F5" w:rsidRDefault="000036F5" w:rsidP="000036F5">
      <w:pPr>
        <w:pStyle w:val="NoSpacing"/>
        <w:numPr>
          <w:ilvl w:val="0"/>
          <w:numId w:val="30"/>
        </w:numPr>
        <w:adjustRightInd/>
        <w:rPr>
          <w:rFonts w:cstheme="minorHAnsi"/>
        </w:rPr>
      </w:pPr>
      <w:r>
        <w:rPr>
          <w:rFonts w:cstheme="minorHAnsi" w:hint="eastAsia"/>
        </w:rPr>
        <w:t>Managers to ensure colleagues have time to engage in peer learning and knowledge exchange</w:t>
      </w:r>
    </w:p>
    <w:p w14:paraId="307885FF" w14:textId="77777777" w:rsidR="000036F5" w:rsidRDefault="000036F5" w:rsidP="000036F5">
      <w:pPr>
        <w:pStyle w:val="NoSpacing"/>
        <w:numPr>
          <w:ilvl w:val="0"/>
          <w:numId w:val="30"/>
        </w:numPr>
        <w:adjustRightInd/>
        <w:rPr>
          <w:rFonts w:cstheme="minorHAnsi"/>
        </w:rPr>
      </w:pPr>
      <w:r>
        <w:rPr>
          <w:rFonts w:cstheme="minorHAnsi" w:hint="eastAsia"/>
        </w:rPr>
        <w:t>Recruit and select staff and volunteers safely, ensuring</w:t>
      </w:r>
      <w:r>
        <w:rPr>
          <w:rFonts w:cstheme="minorHAnsi" w:hint="eastAsia"/>
          <w:spacing w:val="-5"/>
        </w:rPr>
        <w:t xml:space="preserve"> </w:t>
      </w:r>
      <w:r>
        <w:rPr>
          <w:rFonts w:cstheme="minorHAnsi" w:hint="eastAsia"/>
        </w:rPr>
        <w:t>all necessary checks are made.</w:t>
      </w:r>
    </w:p>
    <w:p w14:paraId="1AB95BC9" w14:textId="77777777" w:rsidR="000036F5" w:rsidRDefault="000036F5" w:rsidP="000036F5">
      <w:pPr>
        <w:pStyle w:val="NoSpacing"/>
        <w:numPr>
          <w:ilvl w:val="0"/>
          <w:numId w:val="30"/>
        </w:numPr>
        <w:adjustRightInd/>
        <w:rPr>
          <w:rFonts w:cstheme="minorHAnsi"/>
        </w:rPr>
      </w:pPr>
      <w:r>
        <w:rPr>
          <w:rFonts w:cstheme="minorHAnsi" w:hint="eastAsia"/>
        </w:rPr>
        <w:t>Record,</w:t>
      </w:r>
      <w:r>
        <w:rPr>
          <w:rFonts w:cstheme="minorHAnsi" w:hint="eastAsia"/>
          <w:spacing w:val="-16"/>
        </w:rPr>
        <w:t xml:space="preserve"> </w:t>
      </w:r>
      <w:r>
        <w:rPr>
          <w:rFonts w:cstheme="minorHAnsi" w:hint="eastAsia"/>
        </w:rPr>
        <w:t>store</w:t>
      </w:r>
      <w:r>
        <w:rPr>
          <w:rFonts w:cstheme="minorHAnsi" w:hint="eastAsia"/>
          <w:spacing w:val="-12"/>
        </w:rPr>
        <w:t xml:space="preserve"> </w:t>
      </w:r>
      <w:r>
        <w:rPr>
          <w:rFonts w:cstheme="minorHAnsi" w:hint="eastAsia"/>
        </w:rPr>
        <w:t>and</w:t>
      </w:r>
      <w:r>
        <w:rPr>
          <w:rFonts w:cstheme="minorHAnsi" w:hint="eastAsia"/>
          <w:spacing w:val="-7"/>
        </w:rPr>
        <w:t xml:space="preserve"> </w:t>
      </w:r>
      <w:r>
        <w:rPr>
          <w:rFonts w:cstheme="minorHAnsi" w:hint="eastAsia"/>
        </w:rPr>
        <w:t>use</w:t>
      </w:r>
      <w:r>
        <w:rPr>
          <w:rFonts w:cstheme="minorHAnsi" w:hint="eastAsia"/>
          <w:spacing w:val="-16"/>
        </w:rPr>
        <w:t xml:space="preserve"> </w:t>
      </w:r>
      <w:r>
        <w:rPr>
          <w:rFonts w:cstheme="minorHAnsi" w:hint="eastAsia"/>
        </w:rPr>
        <w:t>information</w:t>
      </w:r>
      <w:r>
        <w:rPr>
          <w:rFonts w:cstheme="minorHAnsi" w:hint="eastAsia"/>
          <w:spacing w:val="-7"/>
        </w:rPr>
        <w:t xml:space="preserve"> </w:t>
      </w:r>
      <w:r>
        <w:rPr>
          <w:rFonts w:cstheme="minorHAnsi" w:hint="eastAsia"/>
        </w:rPr>
        <w:t>professionally</w:t>
      </w:r>
      <w:r>
        <w:rPr>
          <w:rFonts w:cstheme="minorHAnsi" w:hint="eastAsia"/>
          <w:spacing w:val="-16"/>
        </w:rPr>
        <w:t xml:space="preserve"> </w:t>
      </w:r>
      <w:r>
        <w:rPr>
          <w:rFonts w:cstheme="minorHAnsi" w:hint="eastAsia"/>
        </w:rPr>
        <w:t>and</w:t>
      </w:r>
      <w:r>
        <w:rPr>
          <w:rFonts w:cstheme="minorHAnsi" w:hint="eastAsia"/>
          <w:spacing w:val="-7"/>
        </w:rPr>
        <w:t xml:space="preserve"> </w:t>
      </w:r>
      <w:r>
        <w:rPr>
          <w:rFonts w:cstheme="minorHAnsi" w:hint="eastAsia"/>
        </w:rPr>
        <w:t>securely</w:t>
      </w:r>
      <w:r>
        <w:rPr>
          <w:rFonts w:cstheme="minorHAnsi" w:hint="eastAsia"/>
          <w:spacing w:val="-16"/>
        </w:rPr>
        <w:t xml:space="preserve"> </w:t>
      </w:r>
      <w:r>
        <w:rPr>
          <w:rFonts w:cstheme="minorHAnsi" w:hint="eastAsia"/>
        </w:rPr>
        <w:t>in</w:t>
      </w:r>
      <w:r>
        <w:rPr>
          <w:rFonts w:cstheme="minorHAnsi" w:hint="eastAsia"/>
          <w:spacing w:val="-7"/>
        </w:rPr>
        <w:t xml:space="preserve"> </w:t>
      </w:r>
      <w:r>
        <w:rPr>
          <w:rFonts w:cstheme="minorHAnsi" w:hint="eastAsia"/>
        </w:rPr>
        <w:t>line</w:t>
      </w:r>
      <w:r>
        <w:rPr>
          <w:rFonts w:cstheme="minorHAnsi" w:hint="eastAsia"/>
          <w:spacing w:val="-16"/>
        </w:rPr>
        <w:t xml:space="preserve"> </w:t>
      </w:r>
      <w:r>
        <w:rPr>
          <w:rFonts w:cstheme="minorHAnsi" w:hint="eastAsia"/>
        </w:rPr>
        <w:t>with</w:t>
      </w:r>
      <w:r>
        <w:rPr>
          <w:rFonts w:cstheme="minorHAnsi" w:hint="eastAsia"/>
          <w:spacing w:val="-16"/>
        </w:rPr>
        <w:t xml:space="preserve"> </w:t>
      </w:r>
      <w:r>
        <w:rPr>
          <w:rFonts w:cstheme="minorHAnsi" w:hint="eastAsia"/>
        </w:rPr>
        <w:t>Data Protection legislation and guidance.</w:t>
      </w:r>
    </w:p>
    <w:p w14:paraId="5402E0D2" w14:textId="77777777" w:rsidR="000036F5" w:rsidRDefault="000036F5" w:rsidP="000036F5">
      <w:pPr>
        <w:pStyle w:val="NoSpacing"/>
        <w:numPr>
          <w:ilvl w:val="0"/>
          <w:numId w:val="30"/>
        </w:numPr>
        <w:adjustRightInd/>
        <w:rPr>
          <w:rFonts w:cstheme="minorHAnsi"/>
        </w:rPr>
      </w:pPr>
      <w:r>
        <w:rPr>
          <w:rFonts w:cstheme="minorHAnsi" w:hint="eastAsia"/>
        </w:rPr>
        <w:t>Share</w:t>
      </w:r>
      <w:r>
        <w:rPr>
          <w:rFonts w:cstheme="minorHAnsi" w:hint="eastAsia"/>
          <w:spacing w:val="-16"/>
        </w:rPr>
        <w:t xml:space="preserve"> </w:t>
      </w:r>
      <w:r>
        <w:rPr>
          <w:rFonts w:cstheme="minorHAnsi" w:hint="eastAsia"/>
        </w:rPr>
        <w:t>information</w:t>
      </w:r>
      <w:r>
        <w:rPr>
          <w:rFonts w:cstheme="minorHAnsi" w:hint="eastAsia"/>
          <w:spacing w:val="-16"/>
        </w:rPr>
        <w:t xml:space="preserve"> </w:t>
      </w:r>
      <w:r>
        <w:rPr>
          <w:rFonts w:cstheme="minorHAnsi" w:hint="eastAsia"/>
        </w:rPr>
        <w:t>about</w:t>
      </w:r>
      <w:r>
        <w:rPr>
          <w:rFonts w:cstheme="minorHAnsi" w:hint="eastAsia"/>
          <w:spacing w:val="-16"/>
        </w:rPr>
        <w:t xml:space="preserve"> </w:t>
      </w:r>
      <w:r>
        <w:rPr>
          <w:rFonts w:cstheme="minorHAnsi" w:hint="eastAsia"/>
        </w:rPr>
        <w:t>safeguarding</w:t>
      </w:r>
      <w:r>
        <w:rPr>
          <w:rFonts w:cstheme="minorHAnsi" w:hint="eastAsia"/>
          <w:spacing w:val="-15"/>
        </w:rPr>
        <w:t xml:space="preserve"> </w:t>
      </w:r>
      <w:r>
        <w:rPr>
          <w:rFonts w:cstheme="minorHAnsi" w:hint="eastAsia"/>
        </w:rPr>
        <w:t>and</w:t>
      </w:r>
      <w:r>
        <w:rPr>
          <w:rFonts w:cstheme="minorHAnsi" w:hint="eastAsia"/>
          <w:spacing w:val="-16"/>
        </w:rPr>
        <w:t xml:space="preserve"> </w:t>
      </w:r>
      <w:r>
        <w:rPr>
          <w:rFonts w:cstheme="minorHAnsi" w:hint="eastAsia"/>
        </w:rPr>
        <w:t>good</w:t>
      </w:r>
      <w:r>
        <w:rPr>
          <w:rFonts w:cstheme="minorHAnsi" w:hint="eastAsia"/>
          <w:spacing w:val="1"/>
        </w:rPr>
        <w:t xml:space="preserve"> </w:t>
      </w:r>
      <w:r>
        <w:rPr>
          <w:rFonts w:cstheme="minorHAnsi" w:hint="eastAsia"/>
        </w:rPr>
        <w:t>practice</w:t>
      </w:r>
      <w:r>
        <w:rPr>
          <w:rFonts w:cstheme="minorHAnsi" w:hint="eastAsia"/>
          <w:spacing w:val="-16"/>
        </w:rPr>
        <w:t xml:space="preserve"> </w:t>
      </w:r>
      <w:r>
        <w:rPr>
          <w:rFonts w:cstheme="minorHAnsi" w:hint="eastAsia"/>
        </w:rPr>
        <w:t>with</w:t>
      </w:r>
      <w:r>
        <w:rPr>
          <w:rFonts w:cstheme="minorHAnsi" w:hint="eastAsia"/>
          <w:spacing w:val="-15"/>
        </w:rPr>
        <w:t xml:space="preserve"> </w:t>
      </w:r>
      <w:r>
        <w:rPr>
          <w:rFonts w:cstheme="minorHAnsi" w:hint="eastAsia"/>
        </w:rPr>
        <w:t>children</w:t>
      </w:r>
      <w:r>
        <w:rPr>
          <w:rFonts w:cstheme="minorHAnsi" w:hint="eastAsia"/>
          <w:spacing w:val="-16"/>
        </w:rPr>
        <w:t xml:space="preserve"> </w:t>
      </w:r>
      <w:r>
        <w:rPr>
          <w:rFonts w:cstheme="minorHAnsi" w:hint="eastAsia"/>
        </w:rPr>
        <w:t>and</w:t>
      </w:r>
      <w:r>
        <w:rPr>
          <w:rFonts w:cstheme="minorHAnsi" w:hint="eastAsia"/>
          <w:spacing w:val="-8"/>
        </w:rPr>
        <w:t xml:space="preserve"> </w:t>
      </w:r>
      <w:r>
        <w:rPr>
          <w:rFonts w:cstheme="minorHAnsi" w:hint="eastAsia"/>
        </w:rPr>
        <w:t xml:space="preserve">their </w:t>
      </w:r>
      <w:r>
        <w:rPr>
          <w:rFonts w:cstheme="minorHAnsi" w:hint="eastAsia"/>
          <w:spacing w:val="-2"/>
        </w:rPr>
        <w:t>families</w:t>
      </w:r>
    </w:p>
    <w:p w14:paraId="0D77B7FA" w14:textId="77777777" w:rsidR="000036F5" w:rsidRDefault="000036F5" w:rsidP="000036F5">
      <w:pPr>
        <w:pStyle w:val="NoSpacing"/>
        <w:numPr>
          <w:ilvl w:val="0"/>
          <w:numId w:val="30"/>
        </w:numPr>
        <w:adjustRightInd/>
        <w:rPr>
          <w:rFonts w:cstheme="minorHAnsi"/>
        </w:rPr>
      </w:pPr>
      <w:r>
        <w:rPr>
          <w:rFonts w:cstheme="minorHAnsi" w:hint="eastAsia"/>
        </w:rPr>
        <w:t>Ensure</w:t>
      </w:r>
      <w:r>
        <w:rPr>
          <w:rFonts w:cstheme="minorHAnsi" w:hint="eastAsia"/>
          <w:spacing w:val="-16"/>
        </w:rPr>
        <w:t xml:space="preserve"> </w:t>
      </w:r>
      <w:r>
        <w:rPr>
          <w:rFonts w:cstheme="minorHAnsi" w:hint="eastAsia"/>
        </w:rPr>
        <w:t>that</w:t>
      </w:r>
      <w:r>
        <w:rPr>
          <w:rFonts w:cstheme="minorHAnsi" w:hint="eastAsia"/>
          <w:spacing w:val="-16"/>
        </w:rPr>
        <w:t xml:space="preserve"> </w:t>
      </w:r>
      <w:r>
        <w:rPr>
          <w:rFonts w:cstheme="minorHAnsi" w:hint="eastAsia"/>
        </w:rPr>
        <w:t>children,</w:t>
      </w:r>
      <w:r>
        <w:rPr>
          <w:rFonts w:cstheme="minorHAnsi" w:hint="eastAsia"/>
          <w:spacing w:val="-16"/>
        </w:rPr>
        <w:t xml:space="preserve"> </w:t>
      </w:r>
      <w:r>
        <w:rPr>
          <w:rFonts w:cstheme="minorHAnsi" w:hint="eastAsia"/>
        </w:rPr>
        <w:t>young</w:t>
      </w:r>
      <w:r>
        <w:rPr>
          <w:rFonts w:cstheme="minorHAnsi" w:hint="eastAsia"/>
          <w:spacing w:val="-15"/>
        </w:rPr>
        <w:t xml:space="preserve"> </w:t>
      </w:r>
      <w:r>
        <w:rPr>
          <w:rFonts w:cstheme="minorHAnsi" w:hint="eastAsia"/>
        </w:rPr>
        <w:t>people</w:t>
      </w:r>
      <w:r>
        <w:rPr>
          <w:rFonts w:cstheme="minorHAnsi" w:hint="eastAsia"/>
          <w:spacing w:val="-15"/>
        </w:rPr>
        <w:t xml:space="preserve"> </w:t>
      </w:r>
      <w:r>
        <w:rPr>
          <w:rFonts w:cstheme="minorHAnsi" w:hint="eastAsia"/>
        </w:rPr>
        <w:t>and</w:t>
      </w:r>
      <w:r>
        <w:rPr>
          <w:rFonts w:cstheme="minorHAnsi" w:hint="eastAsia"/>
          <w:spacing w:val="-10"/>
        </w:rPr>
        <w:t xml:space="preserve"> </w:t>
      </w:r>
      <w:r>
        <w:rPr>
          <w:rFonts w:cstheme="minorHAnsi" w:hint="eastAsia"/>
        </w:rPr>
        <w:t>their</w:t>
      </w:r>
      <w:r>
        <w:rPr>
          <w:rFonts w:cstheme="minorHAnsi" w:hint="eastAsia"/>
          <w:spacing w:val="-16"/>
        </w:rPr>
        <w:t xml:space="preserve"> </w:t>
      </w:r>
      <w:r>
        <w:rPr>
          <w:rFonts w:cstheme="minorHAnsi" w:hint="eastAsia"/>
        </w:rPr>
        <w:t>families</w:t>
      </w:r>
      <w:r>
        <w:rPr>
          <w:rFonts w:cstheme="minorHAnsi" w:hint="eastAsia"/>
          <w:spacing w:val="-8"/>
        </w:rPr>
        <w:t xml:space="preserve"> </w:t>
      </w:r>
      <w:r>
        <w:rPr>
          <w:rFonts w:cstheme="minorHAnsi" w:hint="eastAsia"/>
        </w:rPr>
        <w:t>know</w:t>
      </w:r>
      <w:r>
        <w:rPr>
          <w:rFonts w:cstheme="minorHAnsi" w:hint="eastAsia"/>
          <w:spacing w:val="-9"/>
        </w:rPr>
        <w:t xml:space="preserve"> </w:t>
      </w:r>
      <w:r>
        <w:rPr>
          <w:rFonts w:cstheme="minorHAnsi" w:hint="eastAsia"/>
        </w:rPr>
        <w:t>where</w:t>
      </w:r>
      <w:r>
        <w:rPr>
          <w:rFonts w:cstheme="minorHAnsi" w:hint="eastAsia"/>
          <w:spacing w:val="-16"/>
        </w:rPr>
        <w:t xml:space="preserve"> </w:t>
      </w:r>
      <w:r>
        <w:rPr>
          <w:rFonts w:cstheme="minorHAnsi" w:hint="eastAsia"/>
        </w:rPr>
        <w:t>to</w:t>
      </w:r>
      <w:r>
        <w:rPr>
          <w:rFonts w:cstheme="minorHAnsi" w:hint="eastAsia"/>
          <w:spacing w:val="-16"/>
        </w:rPr>
        <w:t xml:space="preserve"> </w:t>
      </w:r>
      <w:r>
        <w:rPr>
          <w:rFonts w:cstheme="minorHAnsi" w:hint="eastAsia"/>
        </w:rPr>
        <w:t>go</w:t>
      </w:r>
      <w:r>
        <w:rPr>
          <w:rFonts w:cstheme="minorHAnsi" w:hint="eastAsia"/>
          <w:spacing w:val="-4"/>
        </w:rPr>
        <w:t xml:space="preserve"> </w:t>
      </w:r>
      <w:r>
        <w:rPr>
          <w:rFonts w:cstheme="minorHAnsi" w:hint="eastAsia"/>
        </w:rPr>
        <w:t>for</w:t>
      </w:r>
      <w:r>
        <w:rPr>
          <w:rFonts w:cstheme="minorHAnsi" w:hint="eastAsia"/>
          <w:spacing w:val="11"/>
        </w:rPr>
        <w:t xml:space="preserve"> </w:t>
      </w:r>
      <w:r>
        <w:rPr>
          <w:rFonts w:cstheme="minorHAnsi" w:hint="eastAsia"/>
        </w:rPr>
        <w:t>help if they have a concerns.</w:t>
      </w:r>
    </w:p>
    <w:p w14:paraId="44D9A393" w14:textId="77777777" w:rsidR="000036F5" w:rsidRDefault="000036F5" w:rsidP="000036F5">
      <w:pPr>
        <w:pStyle w:val="NoSpacing"/>
        <w:numPr>
          <w:ilvl w:val="0"/>
          <w:numId w:val="30"/>
        </w:numPr>
        <w:adjustRightInd/>
        <w:rPr>
          <w:rFonts w:cstheme="minorHAnsi"/>
        </w:rPr>
      </w:pPr>
      <w:r>
        <w:rPr>
          <w:rFonts w:cstheme="minorHAnsi" w:hint="eastAsia"/>
        </w:rPr>
        <w:t>Use our safeguarding and child protection procedures to share concerns and relevant information with relevant parties who need to know.</w:t>
      </w:r>
    </w:p>
    <w:p w14:paraId="6C650941" w14:textId="77777777" w:rsidR="000036F5" w:rsidRDefault="000036F5" w:rsidP="000036F5">
      <w:pPr>
        <w:pStyle w:val="NoSpacing"/>
        <w:numPr>
          <w:ilvl w:val="0"/>
          <w:numId w:val="30"/>
        </w:numPr>
        <w:adjustRightInd/>
        <w:rPr>
          <w:rFonts w:cstheme="minorHAnsi"/>
        </w:rPr>
      </w:pPr>
      <w:r>
        <w:rPr>
          <w:rFonts w:cstheme="minorHAnsi" w:hint="eastAsia"/>
        </w:rPr>
        <w:t>Create</w:t>
      </w:r>
      <w:r>
        <w:rPr>
          <w:rFonts w:cstheme="minorHAnsi" w:hint="eastAsia"/>
          <w:spacing w:val="-16"/>
        </w:rPr>
        <w:t xml:space="preserve"> </w:t>
      </w:r>
      <w:r>
        <w:rPr>
          <w:rFonts w:cstheme="minorHAnsi" w:hint="eastAsia"/>
        </w:rPr>
        <w:t>and</w:t>
      </w:r>
      <w:r>
        <w:rPr>
          <w:rFonts w:cstheme="minorHAnsi" w:hint="eastAsia"/>
          <w:spacing w:val="-16"/>
        </w:rPr>
        <w:t xml:space="preserve"> </w:t>
      </w:r>
      <w:r>
        <w:rPr>
          <w:rFonts w:cstheme="minorHAnsi" w:hint="eastAsia"/>
        </w:rPr>
        <w:t>maintain</w:t>
      </w:r>
      <w:r>
        <w:rPr>
          <w:rFonts w:cstheme="minorHAnsi" w:hint="eastAsia"/>
          <w:spacing w:val="-16"/>
        </w:rPr>
        <w:t xml:space="preserve"> </w:t>
      </w:r>
      <w:r>
        <w:rPr>
          <w:rFonts w:cstheme="minorHAnsi" w:hint="eastAsia"/>
        </w:rPr>
        <w:t>an</w:t>
      </w:r>
      <w:r>
        <w:rPr>
          <w:rFonts w:cstheme="minorHAnsi" w:hint="eastAsia"/>
          <w:spacing w:val="-15"/>
        </w:rPr>
        <w:t xml:space="preserve"> </w:t>
      </w:r>
      <w:r>
        <w:rPr>
          <w:rFonts w:cstheme="minorHAnsi" w:hint="eastAsia"/>
        </w:rPr>
        <w:t>anti-bullying</w:t>
      </w:r>
      <w:r>
        <w:rPr>
          <w:rFonts w:cstheme="minorHAnsi" w:hint="eastAsia"/>
          <w:spacing w:val="-16"/>
        </w:rPr>
        <w:t xml:space="preserve"> </w:t>
      </w:r>
      <w:r>
        <w:rPr>
          <w:rFonts w:cstheme="minorHAnsi" w:hint="eastAsia"/>
        </w:rPr>
        <w:t>environment</w:t>
      </w:r>
      <w:r>
        <w:rPr>
          <w:rFonts w:cstheme="minorHAnsi" w:hint="eastAsia"/>
          <w:spacing w:val="-16"/>
        </w:rPr>
        <w:t xml:space="preserve"> </w:t>
      </w:r>
      <w:r>
        <w:rPr>
          <w:rFonts w:cstheme="minorHAnsi" w:hint="eastAsia"/>
        </w:rPr>
        <w:t>and</w:t>
      </w:r>
      <w:r>
        <w:rPr>
          <w:rFonts w:cstheme="minorHAnsi" w:hint="eastAsia"/>
          <w:spacing w:val="-15"/>
        </w:rPr>
        <w:t xml:space="preserve"> </w:t>
      </w:r>
      <w:r>
        <w:rPr>
          <w:rFonts w:cstheme="minorHAnsi" w:hint="eastAsia"/>
        </w:rPr>
        <w:t>ensuring</w:t>
      </w:r>
      <w:r>
        <w:rPr>
          <w:rFonts w:cstheme="minorHAnsi" w:hint="eastAsia"/>
          <w:spacing w:val="-16"/>
        </w:rPr>
        <w:t xml:space="preserve"> </w:t>
      </w:r>
      <w:r>
        <w:rPr>
          <w:rFonts w:cstheme="minorHAnsi" w:hint="eastAsia"/>
        </w:rPr>
        <w:t>that</w:t>
      </w:r>
      <w:r>
        <w:rPr>
          <w:rFonts w:cstheme="minorHAnsi" w:hint="eastAsia"/>
          <w:spacing w:val="-16"/>
        </w:rPr>
        <w:t xml:space="preserve"> </w:t>
      </w:r>
      <w:r>
        <w:rPr>
          <w:rFonts w:cstheme="minorHAnsi" w:hint="eastAsia"/>
        </w:rPr>
        <w:t>Edu-Action have a policy</w:t>
      </w:r>
      <w:r>
        <w:rPr>
          <w:rFonts w:cstheme="minorHAnsi" w:hint="eastAsia"/>
          <w:spacing w:val="-5"/>
        </w:rPr>
        <w:t xml:space="preserve"> </w:t>
      </w:r>
      <w:r>
        <w:rPr>
          <w:rFonts w:cstheme="minorHAnsi" w:hint="eastAsia"/>
        </w:rPr>
        <w:t>and procedure to help us deal effectively with any bullying</w:t>
      </w:r>
      <w:r>
        <w:rPr>
          <w:rFonts w:cstheme="minorHAnsi" w:hint="eastAsia"/>
          <w:spacing w:val="-1"/>
        </w:rPr>
        <w:t xml:space="preserve"> </w:t>
      </w:r>
      <w:r>
        <w:rPr>
          <w:rFonts w:cstheme="minorHAnsi" w:hint="eastAsia"/>
        </w:rPr>
        <w:t>that may arise</w:t>
      </w:r>
    </w:p>
    <w:p w14:paraId="7B20EE0F" w14:textId="77777777" w:rsidR="000036F5" w:rsidRDefault="000036F5" w:rsidP="000036F5">
      <w:pPr>
        <w:pStyle w:val="NoSpacing"/>
        <w:numPr>
          <w:ilvl w:val="0"/>
          <w:numId w:val="30"/>
        </w:numPr>
        <w:adjustRightInd/>
        <w:rPr>
          <w:rFonts w:cstheme="minorHAnsi"/>
        </w:rPr>
      </w:pPr>
      <w:r>
        <w:rPr>
          <w:rFonts w:cstheme="minorHAnsi" w:hint="eastAsia"/>
        </w:rPr>
        <w:t xml:space="preserve">Use our procedures to manage any allegations against staff and volunteers </w:t>
      </w:r>
      <w:r>
        <w:rPr>
          <w:rFonts w:cstheme="minorHAnsi" w:hint="eastAsia"/>
          <w:spacing w:val="-2"/>
        </w:rPr>
        <w:t>appropriately.</w:t>
      </w:r>
    </w:p>
    <w:p w14:paraId="3959A192" w14:textId="77777777" w:rsidR="000036F5" w:rsidRDefault="000036F5" w:rsidP="000036F5">
      <w:pPr>
        <w:pStyle w:val="NoSpacing"/>
        <w:numPr>
          <w:ilvl w:val="0"/>
          <w:numId w:val="30"/>
        </w:numPr>
        <w:adjustRightInd/>
        <w:rPr>
          <w:rFonts w:cstheme="minorHAnsi"/>
        </w:rPr>
      </w:pPr>
      <w:r>
        <w:rPr>
          <w:rFonts w:cstheme="minorHAnsi" w:hint="eastAsia"/>
        </w:rPr>
        <w:t>Ensure</w:t>
      </w:r>
      <w:r>
        <w:rPr>
          <w:rFonts w:cstheme="minorHAnsi" w:hint="eastAsia"/>
          <w:spacing w:val="-1"/>
        </w:rPr>
        <w:t xml:space="preserve"> </w:t>
      </w:r>
      <w:r>
        <w:rPr>
          <w:rFonts w:cstheme="minorHAnsi" w:hint="eastAsia"/>
        </w:rPr>
        <w:t>that we have an effective complaints</w:t>
      </w:r>
      <w:r>
        <w:rPr>
          <w:rFonts w:cstheme="minorHAnsi" w:hint="eastAsia"/>
          <w:spacing w:val="-6"/>
        </w:rPr>
        <w:t xml:space="preserve"> </w:t>
      </w:r>
      <w:r>
        <w:rPr>
          <w:rFonts w:cstheme="minorHAnsi" w:hint="eastAsia"/>
        </w:rPr>
        <w:t>and whistleblowing</w:t>
      </w:r>
      <w:r>
        <w:rPr>
          <w:rFonts w:cstheme="minorHAnsi" w:hint="eastAsia"/>
          <w:spacing w:val="-16"/>
        </w:rPr>
        <w:t xml:space="preserve"> </w:t>
      </w:r>
      <w:r>
        <w:rPr>
          <w:rFonts w:cstheme="minorHAnsi" w:hint="eastAsia"/>
        </w:rPr>
        <w:t>measures</w:t>
      </w:r>
      <w:r>
        <w:rPr>
          <w:rFonts w:cstheme="minorHAnsi" w:hint="eastAsia"/>
          <w:spacing w:val="-5"/>
        </w:rPr>
        <w:t xml:space="preserve"> </w:t>
      </w:r>
      <w:r>
        <w:rPr>
          <w:rFonts w:cstheme="minorHAnsi" w:hint="eastAsia"/>
        </w:rPr>
        <w:t>in place.</w:t>
      </w:r>
    </w:p>
    <w:p w14:paraId="3E983C13" w14:textId="77777777" w:rsidR="000036F5" w:rsidRDefault="000036F5" w:rsidP="000036F5">
      <w:pPr>
        <w:pStyle w:val="NoSpacing"/>
        <w:numPr>
          <w:ilvl w:val="0"/>
          <w:numId w:val="30"/>
        </w:numPr>
        <w:adjustRightInd/>
        <w:rPr>
          <w:rFonts w:cstheme="minorHAnsi"/>
        </w:rPr>
      </w:pPr>
      <w:r>
        <w:rPr>
          <w:rFonts w:cstheme="minorHAnsi" w:hint="eastAsia"/>
        </w:rPr>
        <w:t>Ensure</w:t>
      </w:r>
      <w:r>
        <w:rPr>
          <w:rFonts w:cstheme="minorHAnsi" w:hint="eastAsia"/>
          <w:spacing w:val="-3"/>
        </w:rPr>
        <w:t xml:space="preserve"> </w:t>
      </w:r>
      <w:r>
        <w:rPr>
          <w:rFonts w:cstheme="minorHAnsi" w:hint="eastAsia"/>
        </w:rPr>
        <w:t>that we</w:t>
      </w:r>
      <w:r>
        <w:rPr>
          <w:rFonts w:cstheme="minorHAnsi" w:hint="eastAsia"/>
          <w:spacing w:val="-3"/>
        </w:rPr>
        <w:t xml:space="preserve"> </w:t>
      </w:r>
      <w:r>
        <w:rPr>
          <w:rFonts w:cstheme="minorHAnsi" w:hint="eastAsia"/>
        </w:rPr>
        <w:t>provide a safe environment</w:t>
      </w:r>
      <w:r>
        <w:rPr>
          <w:rFonts w:cstheme="minorHAnsi" w:hint="eastAsia"/>
          <w:spacing w:val="-1"/>
        </w:rPr>
        <w:t xml:space="preserve"> </w:t>
      </w:r>
      <w:r>
        <w:rPr>
          <w:rFonts w:cstheme="minorHAnsi" w:hint="eastAsia"/>
        </w:rPr>
        <w:t>for children</w:t>
      </w:r>
      <w:r>
        <w:rPr>
          <w:rFonts w:cstheme="minorHAnsi" w:hint="eastAsia"/>
          <w:spacing w:val="-9"/>
        </w:rPr>
        <w:t xml:space="preserve"> </w:t>
      </w:r>
      <w:r>
        <w:rPr>
          <w:rFonts w:cstheme="minorHAnsi" w:hint="eastAsia"/>
        </w:rPr>
        <w:t>and young people by applying</w:t>
      </w:r>
      <w:r>
        <w:rPr>
          <w:rFonts w:cstheme="minorHAnsi" w:hint="eastAsia"/>
          <w:spacing w:val="-4"/>
        </w:rPr>
        <w:t xml:space="preserve"> </w:t>
      </w:r>
      <w:r>
        <w:rPr>
          <w:rFonts w:cstheme="minorHAnsi" w:hint="eastAsia"/>
        </w:rPr>
        <w:t>good health and safety standards</w:t>
      </w:r>
      <w:r>
        <w:rPr>
          <w:rFonts w:cstheme="minorHAnsi" w:hint="eastAsia"/>
          <w:spacing w:val="-9"/>
        </w:rPr>
        <w:t xml:space="preserve"> </w:t>
      </w:r>
      <w:r>
        <w:rPr>
          <w:rFonts w:cstheme="minorHAnsi" w:hint="eastAsia"/>
        </w:rPr>
        <w:t>complying</w:t>
      </w:r>
      <w:r>
        <w:rPr>
          <w:rFonts w:cstheme="minorHAnsi" w:hint="eastAsia"/>
          <w:spacing w:val="-16"/>
        </w:rPr>
        <w:t xml:space="preserve"> </w:t>
      </w:r>
      <w:r>
        <w:rPr>
          <w:rFonts w:cstheme="minorHAnsi" w:hint="eastAsia"/>
        </w:rPr>
        <w:t xml:space="preserve">with relevant regulatory </w:t>
      </w:r>
      <w:r>
        <w:rPr>
          <w:rFonts w:cstheme="minorHAnsi" w:hint="eastAsia"/>
          <w:spacing w:val="-2"/>
        </w:rPr>
        <w:t>guidance.</w:t>
      </w:r>
    </w:p>
    <w:p w14:paraId="71457D2A" w14:textId="77777777" w:rsidR="000036F5" w:rsidRPr="00987402" w:rsidRDefault="000036F5" w:rsidP="000036F5">
      <w:pPr>
        <w:pStyle w:val="NoSpacing"/>
        <w:numPr>
          <w:ilvl w:val="0"/>
          <w:numId w:val="30"/>
        </w:numPr>
        <w:adjustRightInd/>
        <w:rPr>
          <w:rFonts w:cstheme="minorHAnsi"/>
        </w:rPr>
      </w:pPr>
      <w:r>
        <w:rPr>
          <w:rFonts w:cstheme="minorHAnsi" w:hint="eastAsia"/>
        </w:rPr>
        <w:t>Build</w:t>
      </w:r>
      <w:r>
        <w:rPr>
          <w:rFonts w:cstheme="minorHAnsi" w:hint="eastAsia"/>
          <w:spacing w:val="-14"/>
        </w:rPr>
        <w:t xml:space="preserve"> </w:t>
      </w:r>
      <w:r>
        <w:rPr>
          <w:rFonts w:cstheme="minorHAnsi" w:hint="eastAsia"/>
        </w:rPr>
        <w:t>a</w:t>
      </w:r>
      <w:r>
        <w:rPr>
          <w:rFonts w:cstheme="minorHAnsi" w:hint="eastAsia"/>
          <w:spacing w:val="-3"/>
        </w:rPr>
        <w:t xml:space="preserve"> </w:t>
      </w:r>
      <w:r>
        <w:rPr>
          <w:rFonts w:cstheme="minorHAnsi" w:hint="eastAsia"/>
        </w:rPr>
        <w:t>safeguarding</w:t>
      </w:r>
      <w:r>
        <w:rPr>
          <w:rFonts w:cstheme="minorHAnsi" w:hint="eastAsia"/>
          <w:spacing w:val="-16"/>
        </w:rPr>
        <w:t xml:space="preserve"> </w:t>
      </w:r>
      <w:r>
        <w:rPr>
          <w:rFonts w:cstheme="minorHAnsi" w:hint="eastAsia"/>
        </w:rPr>
        <w:t>culture</w:t>
      </w:r>
      <w:r>
        <w:rPr>
          <w:rFonts w:cstheme="minorHAnsi" w:hint="eastAsia"/>
          <w:spacing w:val="-16"/>
        </w:rPr>
        <w:t xml:space="preserve"> </w:t>
      </w:r>
      <w:r>
        <w:rPr>
          <w:rFonts w:cstheme="minorHAnsi" w:hint="eastAsia"/>
        </w:rPr>
        <w:t>where all staff and</w:t>
      </w:r>
      <w:r>
        <w:rPr>
          <w:rFonts w:cstheme="minorHAnsi" w:hint="eastAsia"/>
          <w:spacing w:val="-9"/>
        </w:rPr>
        <w:t xml:space="preserve"> </w:t>
      </w:r>
      <w:r>
        <w:rPr>
          <w:rFonts w:cstheme="minorHAnsi" w:hint="eastAsia"/>
        </w:rPr>
        <w:t>volunteers, children</w:t>
      </w:r>
      <w:r>
        <w:rPr>
          <w:rFonts w:cstheme="minorHAnsi" w:hint="eastAsia"/>
          <w:spacing w:val="-9"/>
        </w:rPr>
        <w:t xml:space="preserve"> </w:t>
      </w:r>
      <w:r>
        <w:rPr>
          <w:rFonts w:cstheme="minorHAnsi" w:hint="eastAsia"/>
        </w:rPr>
        <w:t>and</w:t>
      </w:r>
      <w:r>
        <w:rPr>
          <w:rFonts w:cstheme="minorHAnsi" w:hint="eastAsia"/>
          <w:spacing w:val="-9"/>
        </w:rPr>
        <w:t xml:space="preserve"> </w:t>
      </w:r>
      <w:r>
        <w:rPr>
          <w:rFonts w:cstheme="minorHAnsi" w:hint="eastAsia"/>
        </w:rPr>
        <w:t>young people treat each other with respect and are comfortable about sharing concerns.</w:t>
      </w:r>
      <w:r>
        <w:rPr>
          <w:rFonts w:cstheme="minorHAnsi" w:hint="eastAsia"/>
          <w:spacing w:val="-16"/>
        </w:rPr>
        <w:t xml:space="preserve"> </w:t>
      </w:r>
      <w:r>
        <w:rPr>
          <w:rFonts w:cstheme="minorHAnsi" w:hint="eastAsia"/>
        </w:rPr>
        <w:t>This</w:t>
      </w:r>
      <w:r>
        <w:rPr>
          <w:rFonts w:cstheme="minorHAnsi" w:hint="eastAsia"/>
          <w:spacing w:val="-3"/>
        </w:rPr>
        <w:t xml:space="preserve"> </w:t>
      </w:r>
      <w:r>
        <w:rPr>
          <w:rFonts w:cstheme="minorHAnsi" w:hint="eastAsia"/>
        </w:rPr>
        <w:t>includes</w:t>
      </w:r>
      <w:r>
        <w:rPr>
          <w:rFonts w:cstheme="minorHAnsi" w:hint="eastAsia"/>
          <w:spacing w:val="-11"/>
        </w:rPr>
        <w:t xml:space="preserve"> </w:t>
      </w:r>
      <w:r>
        <w:rPr>
          <w:rFonts w:cstheme="minorHAnsi" w:hint="eastAsia"/>
        </w:rPr>
        <w:t>identifying</w:t>
      </w:r>
      <w:r>
        <w:rPr>
          <w:rFonts w:cstheme="minorHAnsi" w:hint="eastAsia"/>
          <w:spacing w:val="-16"/>
        </w:rPr>
        <w:t xml:space="preserve"> </w:t>
      </w:r>
      <w:r>
        <w:rPr>
          <w:rFonts w:cstheme="minorHAnsi" w:hint="eastAsia"/>
        </w:rPr>
        <w:t>and</w:t>
      </w:r>
      <w:r>
        <w:rPr>
          <w:rFonts w:cstheme="minorHAnsi" w:hint="eastAsia"/>
          <w:spacing w:val="-13"/>
        </w:rPr>
        <w:t xml:space="preserve"> </w:t>
      </w:r>
      <w:r>
        <w:rPr>
          <w:rFonts w:cstheme="minorHAnsi" w:hint="eastAsia"/>
        </w:rPr>
        <w:t>challenging</w:t>
      </w:r>
      <w:r>
        <w:rPr>
          <w:rFonts w:cstheme="minorHAnsi" w:hint="eastAsia"/>
          <w:spacing w:val="-16"/>
        </w:rPr>
        <w:t xml:space="preserve"> </w:t>
      </w:r>
      <w:r>
        <w:rPr>
          <w:rFonts w:cstheme="minorHAnsi" w:hint="eastAsia"/>
        </w:rPr>
        <w:t>discrimination</w:t>
      </w:r>
      <w:r>
        <w:rPr>
          <w:rFonts w:cstheme="minorHAnsi" w:hint="eastAsia"/>
          <w:spacing w:val="-13"/>
        </w:rPr>
        <w:t xml:space="preserve"> </w:t>
      </w:r>
      <w:r>
        <w:rPr>
          <w:rFonts w:cstheme="minorHAnsi" w:hint="eastAsia"/>
        </w:rPr>
        <w:t>and</w:t>
      </w:r>
      <w:r>
        <w:rPr>
          <w:rFonts w:cstheme="minorHAnsi" w:hint="eastAsia"/>
          <w:spacing w:val="-13"/>
        </w:rPr>
        <w:t xml:space="preserve"> </w:t>
      </w:r>
      <w:r>
        <w:rPr>
          <w:rFonts w:cstheme="minorHAnsi" w:hint="eastAsia"/>
        </w:rPr>
        <w:t xml:space="preserve">negative </w:t>
      </w:r>
      <w:r>
        <w:rPr>
          <w:rFonts w:cstheme="minorHAnsi" w:hint="eastAsia"/>
          <w:spacing w:val="-2"/>
        </w:rPr>
        <w:t>stereotypes.</w:t>
      </w:r>
    </w:p>
    <w:p w14:paraId="530D34E5" w14:textId="77777777" w:rsidR="00987402" w:rsidRDefault="00987402" w:rsidP="00987402">
      <w:pPr>
        <w:pStyle w:val="NoSpacing"/>
        <w:adjustRightInd/>
        <w:rPr>
          <w:rFonts w:cstheme="minorHAnsi"/>
          <w:spacing w:val="-2"/>
        </w:rPr>
      </w:pPr>
    </w:p>
    <w:p w14:paraId="3C5197B5" w14:textId="5A8CAA45" w:rsidR="00987402" w:rsidRPr="00390695" w:rsidRDefault="00390695" w:rsidP="00390695">
      <w:pPr>
        <w:pStyle w:val="NoSpacing"/>
        <w:numPr>
          <w:ilvl w:val="0"/>
          <w:numId w:val="25"/>
        </w:numPr>
        <w:adjustRightInd/>
        <w:rPr>
          <w:rFonts w:cstheme="minorHAnsi"/>
          <w:b/>
          <w:bCs/>
        </w:rPr>
      </w:pPr>
      <w:r w:rsidRPr="00390695">
        <w:rPr>
          <w:rFonts w:cstheme="minorHAnsi"/>
          <w:b/>
          <w:bCs/>
          <w:spacing w:val="-2"/>
        </w:rPr>
        <w:t>Role of DSL</w:t>
      </w:r>
      <w:r w:rsidR="00D236BE">
        <w:rPr>
          <w:rFonts w:cstheme="minorHAnsi"/>
          <w:b/>
          <w:bCs/>
          <w:spacing w:val="-2"/>
        </w:rPr>
        <w:t xml:space="preserve"> and DDSL</w:t>
      </w:r>
    </w:p>
    <w:p w14:paraId="4AAF4A91" w14:textId="77777777" w:rsidR="00390695" w:rsidRDefault="00390695" w:rsidP="00390695">
      <w:pPr>
        <w:pStyle w:val="NoSpacing"/>
        <w:adjustRightInd/>
        <w:ind w:left="100"/>
        <w:rPr>
          <w:rFonts w:cstheme="minorHAnsi"/>
          <w:b/>
          <w:bCs/>
          <w:spacing w:val="-2"/>
        </w:rPr>
      </w:pPr>
    </w:p>
    <w:p w14:paraId="34AA639D" w14:textId="77777777" w:rsidR="00571234" w:rsidRPr="007E5F02" w:rsidRDefault="00571234" w:rsidP="00571234">
      <w:pPr>
        <w:widowControl/>
        <w:spacing w:line="276" w:lineRule="auto"/>
        <w:rPr>
          <w:rFonts w:asciiTheme="minorHAnsi" w:eastAsia="Calibri" w:hAnsiTheme="minorHAnsi" w:cstheme="minorHAnsi"/>
          <w:color w:val="000000"/>
          <w:kern w:val="2"/>
          <w:sz w:val="24"/>
          <w:szCs w:val="24"/>
          <w14:ligatures w14:val="standardContextual"/>
        </w:rPr>
      </w:pPr>
      <w:r w:rsidRPr="007E5F02">
        <w:rPr>
          <w:rFonts w:asciiTheme="minorHAnsi" w:eastAsia="Calibri" w:hAnsiTheme="minorHAnsi" w:cstheme="minorHAnsi"/>
          <w:color w:val="000000"/>
          <w:lang w:eastAsia="en-US"/>
        </w:rPr>
        <w:t>Duties are further outlined in Keeping Children Safe in Education Annex B.</w:t>
      </w:r>
    </w:p>
    <w:p w14:paraId="07BC45D2" w14:textId="77777777" w:rsidR="00571234" w:rsidRPr="007E5F02" w:rsidRDefault="00571234" w:rsidP="00571234">
      <w:pPr>
        <w:widowControl/>
        <w:spacing w:line="276" w:lineRule="auto"/>
        <w:rPr>
          <w:rFonts w:asciiTheme="minorHAnsi" w:eastAsia="Calibri" w:hAnsiTheme="minorHAnsi" w:cstheme="minorHAnsi"/>
          <w:b/>
          <w:bCs/>
          <w:color w:val="000000"/>
          <w:szCs w:val="24"/>
          <w:lang w:eastAsia="en-US"/>
        </w:rPr>
      </w:pPr>
    </w:p>
    <w:p w14:paraId="5CCF3D37" w14:textId="2D6687DE" w:rsidR="00571234" w:rsidRPr="007E5F02" w:rsidRDefault="00C2287B" w:rsidP="00571234">
      <w:pPr>
        <w:widowControl/>
        <w:autoSpaceDE/>
        <w:autoSpaceDN/>
        <w:adjustRightInd/>
        <w:spacing w:line="276" w:lineRule="auto"/>
        <w:rPr>
          <w:rFonts w:asciiTheme="minorHAnsi" w:eastAsia="Calibri" w:hAnsiTheme="minorHAnsi" w:cstheme="minorHAnsi"/>
          <w:b/>
          <w:lang w:eastAsia="en-US"/>
        </w:rPr>
      </w:pPr>
      <w:r>
        <w:rPr>
          <w:rFonts w:asciiTheme="minorHAnsi" w:eastAsia="Calibri" w:hAnsiTheme="minorHAnsi" w:cstheme="minorHAnsi"/>
          <w:lang w:eastAsia="en-US"/>
        </w:rPr>
        <w:t>DSL is Elaine Clements and DDSL is Phil Maggs</w:t>
      </w:r>
    </w:p>
    <w:p w14:paraId="156C3C1A" w14:textId="77777777" w:rsidR="00571234" w:rsidRPr="007E5F02" w:rsidRDefault="00571234" w:rsidP="00571234">
      <w:pPr>
        <w:widowControl/>
        <w:spacing w:line="276" w:lineRule="auto"/>
        <w:rPr>
          <w:rFonts w:asciiTheme="minorHAnsi" w:eastAsia="Calibri" w:hAnsiTheme="minorHAnsi" w:cstheme="minorHAnsi"/>
          <w:b/>
          <w:bCs/>
          <w:color w:val="000000"/>
          <w:szCs w:val="24"/>
          <w:lang w:eastAsia="en-US"/>
        </w:rPr>
      </w:pPr>
    </w:p>
    <w:p w14:paraId="744A721B" w14:textId="77777777" w:rsidR="00571234" w:rsidRPr="007E5F02" w:rsidRDefault="00571234" w:rsidP="00571234">
      <w:pPr>
        <w:widowControl/>
        <w:numPr>
          <w:ilvl w:val="0"/>
          <w:numId w:val="38"/>
        </w:numPr>
        <w:autoSpaceDE/>
        <w:autoSpaceDN/>
        <w:adjustRightInd/>
        <w:spacing w:after="200" w:line="276" w:lineRule="auto"/>
        <w:rPr>
          <w:rFonts w:asciiTheme="minorHAnsi" w:eastAsia="Calibri" w:hAnsiTheme="minorHAnsi" w:cstheme="minorHAnsi"/>
          <w:bCs/>
          <w:color w:val="000000"/>
          <w:lang w:eastAsia="en-US"/>
        </w:rPr>
      </w:pPr>
      <w:r w:rsidRPr="007E5F02">
        <w:rPr>
          <w:rFonts w:asciiTheme="minorHAnsi" w:eastAsia="Calibri" w:hAnsiTheme="minorHAnsi" w:cstheme="minorHAnsi"/>
          <w:color w:val="000000"/>
          <w:lang w:eastAsia="en-US"/>
        </w:rPr>
        <w:t>The DSL is a senior member of staff who undertakes lead responsibility for safeguarding and child protection within the setting</w:t>
      </w:r>
      <w:r w:rsidRPr="007E5F02">
        <w:rPr>
          <w:rFonts w:asciiTheme="minorHAnsi" w:eastAsia="Calibri" w:hAnsiTheme="minorHAnsi" w:cstheme="minorHAnsi"/>
          <w:bCs/>
          <w:color w:val="000000"/>
          <w:lang w:eastAsia="en-US"/>
        </w:rPr>
        <w:t xml:space="preserve">. </w:t>
      </w:r>
    </w:p>
    <w:p w14:paraId="67086CA5" w14:textId="77777777" w:rsidR="00571234" w:rsidRPr="007E5F02" w:rsidRDefault="00571234" w:rsidP="00571234">
      <w:pPr>
        <w:widowControl/>
        <w:numPr>
          <w:ilvl w:val="0"/>
          <w:numId w:val="38"/>
        </w:numPr>
        <w:autoSpaceDE/>
        <w:autoSpaceDN/>
        <w:adjustRightInd/>
        <w:spacing w:after="200" w:line="276" w:lineRule="auto"/>
        <w:rPr>
          <w:rFonts w:asciiTheme="minorHAnsi" w:eastAsia="Calibri" w:hAnsiTheme="minorHAnsi" w:cstheme="minorHAnsi"/>
          <w:bCs/>
          <w:color w:val="000000"/>
          <w:lang w:eastAsia="en-US"/>
        </w:rPr>
      </w:pPr>
      <w:r w:rsidRPr="007E5F02">
        <w:rPr>
          <w:rFonts w:asciiTheme="minorHAnsi" w:eastAsia="Calibri" w:hAnsiTheme="minorHAnsi" w:cstheme="minorHAnsi"/>
          <w:color w:val="000000"/>
          <w:lang w:eastAsia="en-US"/>
        </w:rPr>
        <w:t>The DSL works with the Headteacher/Principal and relevant strategic leads, taking lead responsibility for promoting educational outcomes by knowing the welfare, safeguarding and child protection issues that learners in need are experiencing or have experienced, and identifying the impact that these issues might be having on learners’ attendance, engagement and achievement at school or college.</w:t>
      </w:r>
    </w:p>
    <w:p w14:paraId="493CD314" w14:textId="77777777" w:rsidR="00571234" w:rsidRPr="007E5F02" w:rsidRDefault="00571234" w:rsidP="00571234">
      <w:pPr>
        <w:widowControl/>
        <w:numPr>
          <w:ilvl w:val="0"/>
          <w:numId w:val="38"/>
        </w:numPr>
        <w:autoSpaceDE/>
        <w:autoSpaceDN/>
        <w:adjustRightInd/>
        <w:spacing w:after="200" w:line="276" w:lineRule="auto"/>
        <w:rPr>
          <w:rFonts w:asciiTheme="minorHAnsi" w:eastAsia="Calibri" w:hAnsiTheme="minorHAnsi" w:cstheme="minorHAnsi"/>
          <w:bCs/>
          <w:color w:val="000000"/>
          <w:lang w:eastAsia="en-US"/>
        </w:rPr>
      </w:pPr>
      <w:r w:rsidRPr="007E5F02">
        <w:rPr>
          <w:rFonts w:asciiTheme="minorHAnsi" w:eastAsia="Calibri" w:hAnsiTheme="minorHAnsi" w:cstheme="minorHAnsi"/>
          <w:bCs/>
          <w:color w:val="000000"/>
          <w:lang w:eastAsia="en-US"/>
        </w:rPr>
        <w:lastRenderedPageBreak/>
        <w:t xml:space="preserve">Activities include the management of work undertaken by any Deputy DSLs. </w:t>
      </w:r>
    </w:p>
    <w:p w14:paraId="3D7A77A3" w14:textId="77777777" w:rsidR="00571234" w:rsidRPr="007E5F02" w:rsidRDefault="00571234" w:rsidP="00571234">
      <w:pPr>
        <w:widowControl/>
        <w:numPr>
          <w:ilvl w:val="0"/>
          <w:numId w:val="38"/>
        </w:numPr>
        <w:autoSpaceDE/>
        <w:autoSpaceDN/>
        <w:adjustRightInd/>
        <w:spacing w:after="200" w:line="276" w:lineRule="auto"/>
        <w:rPr>
          <w:rFonts w:asciiTheme="minorHAnsi" w:eastAsia="Calibri" w:hAnsiTheme="minorHAnsi" w:cstheme="minorHAnsi"/>
          <w:bCs/>
          <w:color w:val="000000"/>
          <w:lang w:eastAsia="en-US"/>
        </w:rPr>
      </w:pPr>
      <w:r w:rsidRPr="007E5F02">
        <w:rPr>
          <w:rFonts w:asciiTheme="minorHAnsi" w:eastAsia="Calibri" w:hAnsiTheme="minorHAnsi" w:cstheme="minorHAnsi"/>
          <w:color w:val="000000"/>
          <w:lang w:eastAsia="en-US"/>
        </w:rPr>
        <w:t>Lead the early identification of vulnerability in learners and their families through staff concerns and safeguarding notifications. This will ensure that detailed, accurate and secure written records of concerns, referrals and the rationale for decisions are maintained.</w:t>
      </w:r>
    </w:p>
    <w:p w14:paraId="1E4C8C19" w14:textId="77777777" w:rsidR="00571234" w:rsidRPr="007E5F02" w:rsidRDefault="00571234" w:rsidP="00571234">
      <w:pPr>
        <w:rPr>
          <w:rFonts w:asciiTheme="minorHAnsi" w:hAnsiTheme="minorHAnsi" w:cstheme="minorHAnsi"/>
          <w:color w:val="000000" w:themeColor="text1"/>
          <w:lang w:eastAsia="en-US"/>
        </w:rPr>
      </w:pPr>
      <w:r w:rsidRPr="007E5F02">
        <w:rPr>
          <w:rFonts w:asciiTheme="minorHAnsi" w:hAnsiTheme="minorHAnsi" w:cstheme="minorHAnsi"/>
          <w:color w:val="000000" w:themeColor="text1"/>
          <w:lang w:eastAsia="en-US"/>
        </w:rPr>
        <w:t>Maintain oversight of early help and Family Help involvement, ensuring the setting contributes relevant information, analysis and challenge where required, and that records clearly evidence decisions, actions and impact.</w:t>
      </w:r>
    </w:p>
    <w:p w14:paraId="79A7536D" w14:textId="77777777" w:rsidR="00571234" w:rsidRPr="007E5F02" w:rsidRDefault="00571234" w:rsidP="00571234">
      <w:pPr>
        <w:widowControl/>
        <w:numPr>
          <w:ilvl w:val="0"/>
          <w:numId w:val="38"/>
        </w:numPr>
        <w:autoSpaceDE/>
        <w:autoSpaceDN/>
        <w:adjustRightInd/>
        <w:spacing w:after="200" w:line="276" w:lineRule="auto"/>
        <w:rPr>
          <w:rFonts w:asciiTheme="minorHAnsi" w:eastAsia="Calibri" w:hAnsiTheme="minorHAnsi" w:cstheme="minorHAnsi"/>
          <w:bCs/>
          <w:color w:val="000000"/>
          <w:lang w:eastAsia="en-US"/>
        </w:rPr>
      </w:pPr>
      <w:r w:rsidRPr="007E5F02">
        <w:rPr>
          <w:rFonts w:asciiTheme="minorHAnsi" w:eastAsia="Calibri" w:hAnsiTheme="minorHAnsi" w:cstheme="minorHAnsi"/>
          <w:bCs/>
          <w:color w:val="000000"/>
          <w:lang w:eastAsia="en-US"/>
        </w:rPr>
        <w:t xml:space="preserve">Manages referrals to local safeguarding partners where learners with additional needs have been identified. These can include those – </w:t>
      </w:r>
    </w:p>
    <w:p w14:paraId="23386D38" w14:textId="77777777" w:rsidR="00571234" w:rsidRPr="007E5F02" w:rsidRDefault="00571234" w:rsidP="00571234">
      <w:pPr>
        <w:widowControl/>
        <w:numPr>
          <w:ilvl w:val="0"/>
          <w:numId w:val="39"/>
        </w:numPr>
        <w:autoSpaceDE/>
        <w:autoSpaceDN/>
        <w:adjustRightInd/>
        <w:spacing w:after="200" w:line="276" w:lineRule="auto"/>
        <w:ind w:left="1560"/>
        <w:rPr>
          <w:rFonts w:asciiTheme="minorHAnsi" w:eastAsia="Calibri" w:hAnsiTheme="minorHAnsi" w:cstheme="minorHAnsi"/>
          <w:color w:val="000000"/>
          <w:lang w:eastAsia="en-US"/>
        </w:rPr>
      </w:pPr>
      <w:r w:rsidRPr="007E5F02">
        <w:rPr>
          <w:rFonts w:asciiTheme="minorHAnsi" w:eastAsia="Calibri" w:hAnsiTheme="minorHAnsi" w:cstheme="minorHAnsi"/>
          <w:color w:val="000000"/>
          <w:lang w:eastAsia="en-US"/>
        </w:rPr>
        <w:t>who need a social worker and may be experiencing abuse, neglect or exploitation</w:t>
      </w:r>
    </w:p>
    <w:p w14:paraId="46C2B11E" w14:textId="77777777" w:rsidR="00571234" w:rsidRPr="007E5F02" w:rsidRDefault="00571234" w:rsidP="00571234">
      <w:pPr>
        <w:widowControl/>
        <w:numPr>
          <w:ilvl w:val="0"/>
          <w:numId w:val="39"/>
        </w:numPr>
        <w:autoSpaceDE/>
        <w:autoSpaceDN/>
        <w:adjustRightInd/>
        <w:spacing w:after="200" w:line="276" w:lineRule="auto"/>
        <w:ind w:left="1560"/>
        <w:rPr>
          <w:rFonts w:asciiTheme="minorHAnsi" w:eastAsia="Calibri" w:hAnsiTheme="minorHAnsi" w:cstheme="minorHAnsi"/>
          <w:bCs/>
          <w:color w:val="000000"/>
          <w:lang w:eastAsia="en-US"/>
        </w:rPr>
      </w:pPr>
      <w:r w:rsidRPr="007E5F02">
        <w:rPr>
          <w:rFonts w:asciiTheme="minorHAnsi" w:eastAsia="Calibri" w:hAnsiTheme="minorHAnsi" w:cstheme="minorHAnsi"/>
          <w:color w:val="000000"/>
          <w:lang w:eastAsia="en-US"/>
        </w:rPr>
        <w:t xml:space="preserve">requiring mental health support. </w:t>
      </w:r>
    </w:p>
    <w:p w14:paraId="3611B972" w14:textId="77777777" w:rsidR="00571234" w:rsidRPr="007E5F02" w:rsidRDefault="00571234" w:rsidP="00571234">
      <w:pPr>
        <w:widowControl/>
        <w:numPr>
          <w:ilvl w:val="0"/>
          <w:numId w:val="39"/>
        </w:numPr>
        <w:autoSpaceDE/>
        <w:autoSpaceDN/>
        <w:adjustRightInd/>
        <w:spacing w:after="200" w:line="276" w:lineRule="auto"/>
        <w:ind w:left="1560"/>
        <w:rPr>
          <w:rFonts w:asciiTheme="minorHAnsi" w:eastAsia="Calibri" w:hAnsiTheme="minorHAnsi" w:cstheme="minorHAnsi"/>
          <w:bCs/>
          <w:color w:val="000000"/>
          <w:lang w:eastAsia="en-US"/>
        </w:rPr>
      </w:pPr>
      <w:r w:rsidRPr="007E5F02">
        <w:rPr>
          <w:rFonts w:asciiTheme="minorHAnsi" w:eastAsia="Calibri" w:hAnsiTheme="minorHAnsi" w:cstheme="minorHAnsi"/>
          <w:color w:val="000000"/>
          <w:lang w:eastAsia="en-US"/>
        </w:rPr>
        <w:t>who may benefit from early help.</w:t>
      </w:r>
    </w:p>
    <w:p w14:paraId="61041351" w14:textId="77777777" w:rsidR="00571234" w:rsidRPr="00E96EB0" w:rsidRDefault="00571234" w:rsidP="00571234">
      <w:pPr>
        <w:widowControl/>
        <w:numPr>
          <w:ilvl w:val="0"/>
          <w:numId w:val="39"/>
        </w:numPr>
        <w:autoSpaceDE/>
        <w:autoSpaceDN/>
        <w:adjustRightInd/>
        <w:spacing w:after="200" w:line="276" w:lineRule="auto"/>
        <w:ind w:left="1560"/>
        <w:rPr>
          <w:rFonts w:asciiTheme="minorHAnsi" w:eastAsia="Calibri" w:hAnsiTheme="minorHAnsi" w:cstheme="minorHAnsi"/>
          <w:bCs/>
          <w:color w:val="000000"/>
          <w:lang w:eastAsia="en-US"/>
        </w:rPr>
      </w:pPr>
      <w:r w:rsidRPr="007E5F02">
        <w:rPr>
          <w:rFonts w:asciiTheme="minorHAnsi" w:eastAsia="Calibri" w:hAnsiTheme="minorHAnsi" w:cstheme="minorHAnsi"/>
          <w:color w:val="000000"/>
          <w:lang w:eastAsia="en-US"/>
        </w:rPr>
        <w:t>where there is a radicalisation concern.</w:t>
      </w:r>
    </w:p>
    <w:p w14:paraId="225DA149" w14:textId="77777777" w:rsidR="00E96EB0" w:rsidRPr="007E5F02" w:rsidRDefault="00E96EB0" w:rsidP="00E96EB0">
      <w:pPr>
        <w:widowControl/>
        <w:autoSpaceDE/>
        <w:autoSpaceDN/>
        <w:adjustRightInd/>
        <w:spacing w:after="200" w:line="276" w:lineRule="auto"/>
        <w:ind w:left="1560"/>
        <w:rPr>
          <w:rFonts w:asciiTheme="minorHAnsi" w:eastAsia="Calibri" w:hAnsiTheme="minorHAnsi" w:cstheme="minorHAnsi"/>
          <w:bCs/>
          <w:color w:val="000000"/>
          <w:lang w:eastAsia="en-US"/>
        </w:rPr>
      </w:pPr>
    </w:p>
    <w:p w14:paraId="5C027697" w14:textId="77777777" w:rsidR="00390695" w:rsidRPr="00390695" w:rsidRDefault="00390695" w:rsidP="00390695">
      <w:pPr>
        <w:pStyle w:val="NoSpacing"/>
        <w:adjustRightInd/>
        <w:ind w:left="100"/>
        <w:rPr>
          <w:rFonts w:cstheme="minorHAnsi"/>
          <w:b/>
          <w:bCs/>
        </w:rPr>
      </w:pPr>
    </w:p>
    <w:p w14:paraId="7AE30F35" w14:textId="77777777" w:rsidR="00E96EB0" w:rsidRPr="00E96EB0" w:rsidRDefault="00E96EB0" w:rsidP="00E96EB0">
      <w:pPr>
        <w:pStyle w:val="NoSpacing"/>
        <w:adjustRightInd/>
        <w:rPr>
          <w:rFonts w:cstheme="minorHAnsi"/>
        </w:rPr>
      </w:pPr>
      <w:r w:rsidRPr="00E96EB0">
        <w:rPr>
          <w:rFonts w:cstheme="minorHAnsi"/>
        </w:rPr>
        <w:t>The DSL will also:</w:t>
      </w:r>
    </w:p>
    <w:p w14:paraId="73CB5013" w14:textId="77777777" w:rsidR="00E96EB0" w:rsidRDefault="00E96EB0" w:rsidP="00E96EB0">
      <w:pPr>
        <w:pStyle w:val="NoSpacing"/>
        <w:adjustRightInd/>
        <w:rPr>
          <w:rFonts w:cstheme="minorHAnsi"/>
        </w:rPr>
      </w:pPr>
      <w:r w:rsidRPr="00E96EB0">
        <w:rPr>
          <w:rFonts w:cstheme="minorHAnsi"/>
        </w:rPr>
        <w:t>•</w:t>
      </w:r>
      <w:r w:rsidRPr="00E96EB0">
        <w:rPr>
          <w:rFonts w:cstheme="minorHAnsi"/>
        </w:rPr>
        <w:tab/>
        <w:t>Work with others – acting as a point of contact for outside agencies about safeguarding.</w:t>
      </w:r>
    </w:p>
    <w:p w14:paraId="71F64D66" w14:textId="77777777" w:rsidR="00E96EB0" w:rsidRPr="00E96EB0" w:rsidRDefault="00E96EB0" w:rsidP="00E96EB0">
      <w:pPr>
        <w:pStyle w:val="NoSpacing"/>
        <w:adjustRightInd/>
        <w:rPr>
          <w:rFonts w:cstheme="minorHAnsi"/>
        </w:rPr>
      </w:pPr>
    </w:p>
    <w:p w14:paraId="59CBD16D" w14:textId="77777777" w:rsidR="00E96EB0" w:rsidRDefault="00E96EB0" w:rsidP="00E96EB0">
      <w:pPr>
        <w:pStyle w:val="NoSpacing"/>
        <w:adjustRightInd/>
        <w:rPr>
          <w:rFonts w:cstheme="minorHAnsi"/>
        </w:rPr>
      </w:pPr>
      <w:r w:rsidRPr="00E96EB0">
        <w:rPr>
          <w:rFonts w:cstheme="minorHAnsi"/>
        </w:rPr>
        <w:t>•</w:t>
      </w:r>
      <w:r w:rsidRPr="00E96EB0">
        <w:rPr>
          <w:rFonts w:cstheme="minorHAnsi"/>
        </w:rPr>
        <w:tab/>
        <w:t>Support and advise other staff in making referrals to other agencies.</w:t>
      </w:r>
    </w:p>
    <w:p w14:paraId="6A327DF2" w14:textId="77777777" w:rsidR="00E96EB0" w:rsidRPr="00E96EB0" w:rsidRDefault="00E96EB0" w:rsidP="00E96EB0">
      <w:pPr>
        <w:pStyle w:val="NoSpacing"/>
        <w:adjustRightInd/>
        <w:rPr>
          <w:rFonts w:cstheme="minorHAnsi"/>
        </w:rPr>
      </w:pPr>
    </w:p>
    <w:p w14:paraId="7B2E2B6B" w14:textId="77777777" w:rsidR="00E96EB0" w:rsidRDefault="00E96EB0" w:rsidP="00E96EB0">
      <w:pPr>
        <w:pStyle w:val="NoSpacing"/>
        <w:adjustRightInd/>
        <w:rPr>
          <w:rFonts w:cstheme="minorHAnsi"/>
        </w:rPr>
      </w:pPr>
      <w:r w:rsidRPr="00E96EB0">
        <w:rPr>
          <w:rFonts w:cstheme="minorHAnsi"/>
        </w:rPr>
        <w:t>•</w:t>
      </w:r>
      <w:r w:rsidRPr="00E96EB0">
        <w:rPr>
          <w:rFonts w:cstheme="minorHAnsi"/>
        </w:rPr>
        <w:tab/>
        <w:t xml:space="preserve">When required, liaise with the case manager and the Local Authority Designated Officer (LADO) in relation to child protection cases which concern a staff member. </w:t>
      </w:r>
    </w:p>
    <w:p w14:paraId="36E80A7A" w14:textId="77777777" w:rsidR="00E96EB0" w:rsidRPr="00E96EB0" w:rsidRDefault="00E96EB0" w:rsidP="00E96EB0">
      <w:pPr>
        <w:pStyle w:val="NoSpacing"/>
        <w:adjustRightInd/>
        <w:rPr>
          <w:rFonts w:cstheme="minorHAnsi"/>
        </w:rPr>
      </w:pPr>
    </w:p>
    <w:p w14:paraId="7481DBC4" w14:textId="77777777" w:rsidR="00E96EB0" w:rsidRDefault="00E96EB0" w:rsidP="00E96EB0">
      <w:pPr>
        <w:pStyle w:val="NoSpacing"/>
        <w:adjustRightInd/>
        <w:rPr>
          <w:rFonts w:cstheme="minorHAnsi"/>
        </w:rPr>
      </w:pPr>
      <w:r w:rsidRPr="00E96EB0">
        <w:rPr>
          <w:rFonts w:cstheme="minorHAnsi"/>
        </w:rPr>
        <w:t>•</w:t>
      </w:r>
      <w:r w:rsidRPr="00E96EB0">
        <w:rPr>
          <w:rFonts w:cstheme="minorHAnsi"/>
        </w:rPr>
        <w:tab/>
        <w:t>Coordinate safeguarding training and raise awareness and understanding to the school community around policies and practice in relation to safeguarding.</w:t>
      </w:r>
    </w:p>
    <w:p w14:paraId="3544AC7F" w14:textId="7EE6BA31" w:rsidR="00E96EB0" w:rsidRPr="00E96EB0" w:rsidRDefault="00E96EB0" w:rsidP="00E96EB0">
      <w:pPr>
        <w:pStyle w:val="NoSpacing"/>
        <w:adjustRightInd/>
        <w:rPr>
          <w:rFonts w:cstheme="minorHAnsi"/>
        </w:rPr>
      </w:pPr>
      <w:r w:rsidRPr="00E96EB0">
        <w:rPr>
          <w:rFonts w:cstheme="minorHAnsi"/>
        </w:rPr>
        <w:t xml:space="preserve"> </w:t>
      </w:r>
    </w:p>
    <w:p w14:paraId="269A4B18" w14:textId="77777777" w:rsidR="00E96EB0" w:rsidRPr="00E96EB0" w:rsidRDefault="00E96EB0" w:rsidP="00E96EB0">
      <w:pPr>
        <w:pStyle w:val="NoSpacing"/>
        <w:adjustRightInd/>
        <w:rPr>
          <w:rFonts w:cstheme="minorHAnsi"/>
        </w:rPr>
      </w:pPr>
      <w:r w:rsidRPr="00E96EB0">
        <w:rPr>
          <w:rFonts w:cstheme="minorHAnsi"/>
        </w:rPr>
        <w:t>•</w:t>
      </w:r>
      <w:r w:rsidRPr="00E96EB0">
        <w:rPr>
          <w:rFonts w:cstheme="minorHAnsi"/>
        </w:rPr>
        <w:tab/>
        <w:t>Help promote educational outcomes by sharing information about vulnerable learners with relevant staff. This includes ensuring that staff:</w:t>
      </w:r>
    </w:p>
    <w:p w14:paraId="083FB216" w14:textId="77777777" w:rsidR="00E96EB0" w:rsidRPr="00E96EB0" w:rsidRDefault="00E96EB0" w:rsidP="00E96EB0">
      <w:pPr>
        <w:pStyle w:val="NoSpacing"/>
        <w:adjustRightInd/>
        <w:rPr>
          <w:rFonts w:cstheme="minorHAnsi"/>
        </w:rPr>
      </w:pPr>
      <w:r w:rsidRPr="00E96EB0">
        <w:rPr>
          <w:rFonts w:cstheme="minorHAnsi"/>
        </w:rPr>
        <w:t>-</w:t>
      </w:r>
      <w:r w:rsidRPr="00E96EB0">
        <w:rPr>
          <w:rFonts w:cstheme="minorHAnsi"/>
        </w:rPr>
        <w:tab/>
        <w:t xml:space="preserve">know who these children are, </w:t>
      </w:r>
    </w:p>
    <w:p w14:paraId="0E9FABB8" w14:textId="77777777" w:rsidR="00E96EB0" w:rsidRPr="00E96EB0" w:rsidRDefault="00E96EB0" w:rsidP="00E96EB0">
      <w:pPr>
        <w:pStyle w:val="NoSpacing"/>
        <w:adjustRightInd/>
        <w:rPr>
          <w:rFonts w:cstheme="minorHAnsi"/>
        </w:rPr>
      </w:pPr>
      <w:r w:rsidRPr="00E96EB0">
        <w:rPr>
          <w:rFonts w:cstheme="minorHAnsi"/>
        </w:rPr>
        <w:t>-</w:t>
      </w:r>
      <w:r w:rsidRPr="00E96EB0">
        <w:rPr>
          <w:rFonts w:cstheme="minorHAnsi"/>
        </w:rPr>
        <w:tab/>
        <w:t xml:space="preserve">understand their academic progress and attainment and maintain a culture of high aspirations for this cohort. </w:t>
      </w:r>
    </w:p>
    <w:p w14:paraId="1E8B6E63" w14:textId="77777777" w:rsidR="00E96EB0" w:rsidRPr="00E96EB0" w:rsidRDefault="00E96EB0" w:rsidP="00E96EB0">
      <w:pPr>
        <w:pStyle w:val="NoSpacing"/>
        <w:adjustRightInd/>
        <w:rPr>
          <w:rFonts w:cstheme="minorHAnsi"/>
        </w:rPr>
      </w:pPr>
      <w:r w:rsidRPr="00E96EB0">
        <w:rPr>
          <w:rFonts w:cstheme="minorHAnsi"/>
        </w:rPr>
        <w:t>-</w:t>
      </w:r>
      <w:r w:rsidRPr="00E96EB0">
        <w:rPr>
          <w:rFonts w:cstheme="minorHAnsi"/>
        </w:rPr>
        <w:tab/>
        <w:t xml:space="preserve">Are supported to identify the challenges that children in this group might face. </w:t>
      </w:r>
    </w:p>
    <w:p w14:paraId="66169CCF" w14:textId="77777777" w:rsidR="00E96EB0" w:rsidRDefault="00E96EB0" w:rsidP="00E96EB0">
      <w:pPr>
        <w:pStyle w:val="NoSpacing"/>
        <w:adjustRightInd/>
        <w:rPr>
          <w:rFonts w:cstheme="minorHAnsi"/>
        </w:rPr>
      </w:pPr>
      <w:r w:rsidRPr="00E96EB0">
        <w:rPr>
          <w:rFonts w:cstheme="minorHAnsi"/>
        </w:rPr>
        <w:t>-</w:t>
      </w:r>
      <w:r w:rsidRPr="00E96EB0">
        <w:rPr>
          <w:rFonts w:cstheme="minorHAnsi"/>
        </w:rPr>
        <w:tab/>
        <w:t xml:space="preserve">Provide additional academic support or make reasonable adjustments to help children who have or have had a social worker to reach their potential. </w:t>
      </w:r>
    </w:p>
    <w:p w14:paraId="696C2798" w14:textId="77777777" w:rsidR="003F2422" w:rsidRPr="00E96EB0" w:rsidRDefault="003F2422" w:rsidP="00E96EB0">
      <w:pPr>
        <w:pStyle w:val="NoSpacing"/>
        <w:adjustRightInd/>
        <w:rPr>
          <w:rFonts w:cstheme="minorHAnsi"/>
        </w:rPr>
      </w:pPr>
    </w:p>
    <w:p w14:paraId="0C8AB108" w14:textId="77777777" w:rsidR="00E96EB0" w:rsidRDefault="00E96EB0" w:rsidP="00E96EB0">
      <w:pPr>
        <w:pStyle w:val="NoSpacing"/>
        <w:adjustRightInd/>
        <w:rPr>
          <w:rFonts w:cstheme="minorHAnsi"/>
        </w:rPr>
      </w:pPr>
      <w:r w:rsidRPr="00E96EB0">
        <w:rPr>
          <w:rFonts w:cstheme="minorHAnsi"/>
        </w:rPr>
        <w:t>•</w:t>
      </w:r>
      <w:r w:rsidRPr="00E96EB0">
        <w:rPr>
          <w:rFonts w:cstheme="minorHAnsi"/>
        </w:rPr>
        <w:tab/>
        <w:t xml:space="preserve">Ensure the successful transfer of the Safeguarding/Child Protection File when a learner moves on to a new setting within 5 days for in year transfer or the first 5 days of the start of a new term. </w:t>
      </w:r>
    </w:p>
    <w:p w14:paraId="7D92B3F5" w14:textId="77777777" w:rsidR="003F2422" w:rsidRPr="00E96EB0" w:rsidRDefault="003F2422" w:rsidP="00E96EB0">
      <w:pPr>
        <w:pStyle w:val="NoSpacing"/>
        <w:adjustRightInd/>
        <w:rPr>
          <w:rFonts w:cstheme="minorHAnsi"/>
        </w:rPr>
      </w:pPr>
    </w:p>
    <w:p w14:paraId="3FA7E4FB" w14:textId="3FB62EBD" w:rsidR="00691019" w:rsidRDefault="00E96EB0" w:rsidP="00E96EB0">
      <w:pPr>
        <w:pStyle w:val="NoSpacing"/>
        <w:adjustRightInd/>
        <w:rPr>
          <w:rFonts w:cstheme="minorHAnsi"/>
        </w:rPr>
      </w:pPr>
      <w:r w:rsidRPr="00E96EB0">
        <w:rPr>
          <w:rFonts w:cstheme="minorHAnsi"/>
        </w:rPr>
        <w:t>•</w:t>
      </w:r>
      <w:r w:rsidRPr="00E96EB0">
        <w:rPr>
          <w:rFonts w:cstheme="minorHAnsi"/>
        </w:rPr>
        <w:tab/>
        <w:t>Ensure appropriate safeguarding cover and availability during term time/ any out of hours/out of term activities managed by the school.</w:t>
      </w:r>
    </w:p>
    <w:p w14:paraId="0A111F7E" w14:textId="77777777" w:rsidR="00987402" w:rsidRDefault="00987402" w:rsidP="00691019">
      <w:pPr>
        <w:pStyle w:val="NoSpacing"/>
        <w:adjustRightInd/>
        <w:rPr>
          <w:rFonts w:cstheme="minorHAnsi"/>
        </w:rPr>
      </w:pPr>
    </w:p>
    <w:p w14:paraId="060590B3" w14:textId="77777777" w:rsidR="001940D6" w:rsidRPr="006B55E4" w:rsidRDefault="001940D6" w:rsidP="009C0B4E">
      <w:pPr>
        <w:pStyle w:val="BodyText"/>
        <w:kinsoku w:val="0"/>
        <w:overflowPunct w:val="0"/>
        <w:spacing w:before="0" w:after="120"/>
        <w:ind w:right="95"/>
        <w:rPr>
          <w:rFonts w:asciiTheme="minorHAnsi" w:hAnsiTheme="minorHAnsi" w:cstheme="minorHAnsi"/>
          <w:b/>
          <w:bCs/>
          <w:sz w:val="8"/>
          <w:szCs w:val="8"/>
        </w:rPr>
      </w:pPr>
    </w:p>
    <w:p w14:paraId="782B69ED" w14:textId="68E32447" w:rsidR="00C96E01" w:rsidRPr="007651DD" w:rsidRDefault="00C96E01" w:rsidP="00C96E01">
      <w:pPr>
        <w:pStyle w:val="NormalWeb"/>
        <w:numPr>
          <w:ilvl w:val="0"/>
          <w:numId w:val="25"/>
        </w:numPr>
        <w:spacing w:before="60" w:beforeAutospacing="0" w:after="60" w:afterAutospacing="0"/>
        <w:rPr>
          <w:rFonts w:asciiTheme="minorHAnsi" w:hAnsiTheme="minorHAnsi" w:cstheme="minorHAnsi"/>
          <w:b/>
          <w:bCs/>
          <w:color w:val="000000"/>
        </w:rPr>
      </w:pPr>
      <w:r w:rsidRPr="007651DD">
        <w:rPr>
          <w:rFonts w:asciiTheme="minorHAnsi" w:hAnsiTheme="minorHAnsi" w:cstheme="minorHAnsi"/>
          <w:b/>
          <w:bCs/>
          <w:color w:val="000000"/>
        </w:rPr>
        <w:t>Reporting concerns</w:t>
      </w:r>
      <w:r w:rsidR="002F79C4">
        <w:rPr>
          <w:rFonts w:asciiTheme="minorHAnsi" w:hAnsiTheme="minorHAnsi" w:cstheme="minorHAnsi"/>
          <w:b/>
          <w:bCs/>
          <w:color w:val="000000"/>
        </w:rPr>
        <w:t>, Whis</w:t>
      </w:r>
      <w:r w:rsidR="006F36CE">
        <w:rPr>
          <w:rFonts w:asciiTheme="minorHAnsi" w:hAnsiTheme="minorHAnsi" w:cstheme="minorHAnsi"/>
          <w:b/>
          <w:bCs/>
          <w:color w:val="000000"/>
        </w:rPr>
        <w:t>tleblowing</w:t>
      </w:r>
    </w:p>
    <w:p w14:paraId="348B9166" w14:textId="77777777" w:rsidR="00C96E01" w:rsidRDefault="00C96E01" w:rsidP="00C96E01">
      <w:pPr>
        <w:pStyle w:val="NormalWeb"/>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You may be concerned about harm to another person because of something you have seen or heard, information you have been told by others or because someone has confided in you about things that are happening or have happened to them.</w:t>
      </w:r>
    </w:p>
    <w:p w14:paraId="3C766E5A" w14:textId="77777777" w:rsidR="00EC3099" w:rsidRDefault="00D770F7" w:rsidP="00C96E01">
      <w:pPr>
        <w:pStyle w:val="NormalWeb"/>
        <w:spacing w:before="6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For concerns about adults working with children please contact LADO</w:t>
      </w:r>
      <w:r w:rsidR="002552EE">
        <w:rPr>
          <w:rFonts w:asciiTheme="minorHAnsi" w:hAnsiTheme="minorHAnsi" w:cstheme="minorHAnsi"/>
          <w:color w:val="000000"/>
          <w:sz w:val="22"/>
          <w:szCs w:val="22"/>
        </w:rPr>
        <w:t xml:space="preserve"> (see appendix 8 and notice boards at the centre) </w:t>
      </w:r>
    </w:p>
    <w:p w14:paraId="2C7F3E9F" w14:textId="3C6093CB" w:rsidR="00D770F7" w:rsidRPr="007651DD" w:rsidRDefault="00EC3099" w:rsidP="00C96E01">
      <w:pPr>
        <w:pStyle w:val="NormalWeb"/>
        <w:spacing w:before="6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w:t>
      </w:r>
      <w:r w:rsidR="0083728E" w:rsidRPr="0083728E">
        <w:rPr>
          <w:rFonts w:asciiTheme="minorHAnsi" w:hAnsiTheme="minorHAnsi" w:cstheme="minorHAnsi"/>
          <w:color w:val="000000"/>
          <w:sz w:val="22"/>
          <w:szCs w:val="22"/>
        </w:rPr>
        <w:t xml:space="preserve">Where a staff member feels unable to raise an issue with their employer, or feels that their genuine concerns are not being addressed, other whistleblowing channels are open to them: • the NSPCC Whistleblowing Advice Line is available as an alternative route for staff who do not feel able to raise concerns regarding child protection failures internally, or have concerns about the way a concern is being handled by their school or college. Staff can call 0800 028 0285 – and the line is available from 08:00 to 20:00 Monday to Friday, and 09:00 to 18:00 at weekends. The email address is </w:t>
      </w:r>
      <w:hyperlink r:id="rId11" w:history="1">
        <w:r w:rsidR="006F36CE" w:rsidRPr="0073666B">
          <w:rPr>
            <w:rStyle w:val="Hyperlink"/>
            <w:rFonts w:asciiTheme="minorHAnsi" w:hAnsiTheme="minorHAnsi" w:cstheme="minorHAnsi"/>
            <w:sz w:val="22"/>
            <w:szCs w:val="22"/>
          </w:rPr>
          <w:t>help@nspcc.org.uk19</w:t>
        </w:r>
      </w:hyperlink>
      <w:r w:rsidR="002F79C4">
        <w:rPr>
          <w:rFonts w:asciiTheme="minorHAnsi" w:hAnsiTheme="minorHAnsi" w:cstheme="minorHAnsi"/>
          <w:color w:val="000000"/>
          <w:sz w:val="22"/>
          <w:szCs w:val="22"/>
        </w:rPr>
        <w:t>’</w:t>
      </w:r>
      <w:r w:rsidR="006F36CE">
        <w:rPr>
          <w:rFonts w:asciiTheme="minorHAnsi" w:hAnsiTheme="minorHAnsi" w:cstheme="minorHAnsi"/>
          <w:color w:val="000000"/>
          <w:sz w:val="22"/>
          <w:szCs w:val="22"/>
        </w:rPr>
        <w:t xml:space="preserve"> kcsie2</w:t>
      </w:r>
      <w:r w:rsidR="007F0987">
        <w:rPr>
          <w:rFonts w:asciiTheme="minorHAnsi" w:hAnsiTheme="minorHAnsi" w:cstheme="minorHAnsi"/>
          <w:color w:val="000000"/>
          <w:sz w:val="22"/>
          <w:szCs w:val="22"/>
        </w:rPr>
        <w:t>6</w:t>
      </w:r>
    </w:p>
    <w:p w14:paraId="38B6596D" w14:textId="116D967A" w:rsidR="00C96E01" w:rsidRPr="00A73C65" w:rsidRDefault="00C96E01" w:rsidP="00C96E01">
      <w:pPr>
        <w:pStyle w:val="NormalWeb"/>
        <w:spacing w:before="60" w:beforeAutospacing="0" w:after="60" w:afterAutospacing="0"/>
        <w:rPr>
          <w:rFonts w:asciiTheme="minorHAnsi" w:hAnsiTheme="minorHAnsi" w:cstheme="minorHAnsi"/>
          <w:b/>
          <w:bCs/>
          <w:color w:val="000000"/>
          <w:sz w:val="22"/>
          <w:szCs w:val="22"/>
        </w:rPr>
      </w:pPr>
      <w:r w:rsidRPr="007651DD">
        <w:rPr>
          <w:rFonts w:asciiTheme="minorHAnsi" w:hAnsiTheme="minorHAnsi" w:cstheme="minorHAnsi"/>
          <w:b/>
          <w:bCs/>
          <w:color w:val="000000"/>
          <w:sz w:val="22"/>
          <w:szCs w:val="22"/>
        </w:rPr>
        <w:t xml:space="preserve">You should not keep safeguarding concerns to yourself. If you have concerns and/or you are told about possible or alleged abuse, poor practice or wider welfare issues you must contact the </w:t>
      </w:r>
      <w:r>
        <w:rPr>
          <w:rFonts w:asciiTheme="minorHAnsi" w:hAnsiTheme="minorHAnsi" w:cstheme="minorHAnsi"/>
          <w:b/>
          <w:bCs/>
          <w:color w:val="000000"/>
          <w:sz w:val="22"/>
          <w:szCs w:val="22"/>
        </w:rPr>
        <w:t xml:space="preserve">Edu-Action Bristol Ltd </w:t>
      </w:r>
      <w:r w:rsidRPr="007651DD">
        <w:rPr>
          <w:rFonts w:asciiTheme="minorHAnsi" w:hAnsiTheme="minorHAnsi" w:cstheme="minorHAnsi"/>
          <w:b/>
          <w:bCs/>
          <w:color w:val="000000"/>
          <w:sz w:val="22"/>
          <w:szCs w:val="22"/>
        </w:rPr>
        <w:t xml:space="preserve">Designated Safeguarding Lead (DSL) or Deputy Safeguarding Officer (DSO) as soon as you can. </w:t>
      </w:r>
    </w:p>
    <w:p w14:paraId="1B2F6036" w14:textId="68D7C53B" w:rsidR="00C96E01" w:rsidRPr="007651DD" w:rsidRDefault="00C96E01" w:rsidP="00C96E01">
      <w:pPr>
        <w:pStyle w:val="NormalWeb"/>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If the DSL is implicated or you think has a conflict of interest, then report to the DSO.</w:t>
      </w:r>
    </w:p>
    <w:tbl>
      <w:tblPr>
        <w:tblStyle w:val="TableGrid"/>
        <w:tblW w:w="0" w:type="auto"/>
        <w:tblInd w:w="100" w:type="dxa"/>
        <w:tblLook w:val="04A0" w:firstRow="1" w:lastRow="0" w:firstColumn="1" w:lastColumn="0" w:noHBand="0" w:noVBand="1"/>
      </w:tblPr>
      <w:tblGrid>
        <w:gridCol w:w="3581"/>
        <w:gridCol w:w="2410"/>
        <w:gridCol w:w="4369"/>
      </w:tblGrid>
      <w:tr w:rsidR="00C96E01" w:rsidRPr="007651DD" w14:paraId="392AAF92" w14:textId="77777777" w:rsidTr="004926BF">
        <w:trPr>
          <w:trHeight w:val="283"/>
        </w:trPr>
        <w:tc>
          <w:tcPr>
            <w:tcW w:w="3581" w:type="dxa"/>
            <w:shd w:val="clear" w:color="auto" w:fill="D9D9D9" w:themeFill="background1" w:themeFillShade="D9"/>
            <w:vAlign w:val="center"/>
          </w:tcPr>
          <w:p w14:paraId="038AC16D" w14:textId="77777777" w:rsidR="00C96E01" w:rsidRPr="002F1693" w:rsidRDefault="00C96E01" w:rsidP="004926BF">
            <w:pPr>
              <w:pStyle w:val="BodyText"/>
              <w:kinsoku w:val="0"/>
              <w:overflowPunct w:val="0"/>
              <w:spacing w:before="60" w:after="60"/>
              <w:ind w:left="0" w:right="95"/>
              <w:rPr>
                <w:rFonts w:asciiTheme="minorHAnsi" w:hAnsiTheme="minorHAnsi" w:cstheme="minorHAnsi"/>
                <w:b/>
                <w:bCs/>
              </w:rPr>
            </w:pPr>
            <w:r w:rsidRPr="002F1693">
              <w:rPr>
                <w:rFonts w:asciiTheme="minorHAnsi" w:hAnsiTheme="minorHAnsi" w:cstheme="minorHAnsi"/>
                <w:b/>
                <w:bCs/>
              </w:rPr>
              <w:t>Role</w:t>
            </w:r>
          </w:p>
        </w:tc>
        <w:tc>
          <w:tcPr>
            <w:tcW w:w="2410" w:type="dxa"/>
            <w:shd w:val="clear" w:color="auto" w:fill="D9D9D9" w:themeFill="background1" w:themeFillShade="D9"/>
            <w:vAlign w:val="center"/>
          </w:tcPr>
          <w:p w14:paraId="7D2B22D9" w14:textId="77777777" w:rsidR="00C96E01" w:rsidRPr="002F1693" w:rsidRDefault="00C96E01" w:rsidP="004926BF">
            <w:pPr>
              <w:pStyle w:val="BodyText"/>
              <w:kinsoku w:val="0"/>
              <w:overflowPunct w:val="0"/>
              <w:spacing w:before="60" w:after="60"/>
              <w:ind w:left="0" w:right="95"/>
              <w:rPr>
                <w:rFonts w:asciiTheme="minorHAnsi" w:hAnsiTheme="minorHAnsi" w:cstheme="minorHAnsi"/>
                <w:b/>
                <w:bCs/>
              </w:rPr>
            </w:pPr>
            <w:r w:rsidRPr="002F1693">
              <w:rPr>
                <w:rFonts w:asciiTheme="minorHAnsi" w:hAnsiTheme="minorHAnsi" w:cstheme="minorHAnsi"/>
                <w:b/>
                <w:bCs/>
              </w:rPr>
              <w:t>Name</w:t>
            </w:r>
          </w:p>
        </w:tc>
        <w:tc>
          <w:tcPr>
            <w:tcW w:w="4369" w:type="dxa"/>
            <w:shd w:val="clear" w:color="auto" w:fill="D9D9D9" w:themeFill="background1" w:themeFillShade="D9"/>
            <w:vAlign w:val="center"/>
          </w:tcPr>
          <w:p w14:paraId="7AE4DE22" w14:textId="77777777" w:rsidR="00C96E01" w:rsidRPr="002F1693" w:rsidRDefault="00C96E01" w:rsidP="004926BF">
            <w:pPr>
              <w:pStyle w:val="BodyText"/>
              <w:kinsoku w:val="0"/>
              <w:overflowPunct w:val="0"/>
              <w:spacing w:before="60" w:after="60"/>
              <w:ind w:left="0" w:right="95"/>
              <w:rPr>
                <w:rFonts w:asciiTheme="minorHAnsi" w:hAnsiTheme="minorHAnsi" w:cstheme="minorHAnsi"/>
                <w:b/>
                <w:bCs/>
              </w:rPr>
            </w:pPr>
            <w:r w:rsidRPr="002F1693">
              <w:rPr>
                <w:rFonts w:asciiTheme="minorHAnsi" w:hAnsiTheme="minorHAnsi" w:cstheme="minorHAnsi"/>
                <w:b/>
                <w:bCs/>
              </w:rPr>
              <w:t>Contact Details</w:t>
            </w:r>
          </w:p>
        </w:tc>
      </w:tr>
      <w:tr w:rsidR="00C96E01" w:rsidRPr="007651DD" w14:paraId="3D491108" w14:textId="77777777" w:rsidTr="004926BF">
        <w:trPr>
          <w:trHeight w:val="283"/>
        </w:trPr>
        <w:tc>
          <w:tcPr>
            <w:tcW w:w="3581" w:type="dxa"/>
            <w:vAlign w:val="center"/>
          </w:tcPr>
          <w:p w14:paraId="359E3933" w14:textId="77777777" w:rsidR="00C96E01" w:rsidRPr="007651DD" w:rsidRDefault="00C96E01" w:rsidP="004926BF">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Designated Safeguarding Lead (DSL)</w:t>
            </w:r>
          </w:p>
        </w:tc>
        <w:tc>
          <w:tcPr>
            <w:tcW w:w="2410" w:type="dxa"/>
            <w:vAlign w:val="center"/>
          </w:tcPr>
          <w:p w14:paraId="1205261B" w14:textId="77777777" w:rsidR="00C96E01" w:rsidRPr="00900D5F" w:rsidRDefault="00C96E01" w:rsidP="004926BF">
            <w:pPr>
              <w:pStyle w:val="BodyText"/>
              <w:kinsoku w:val="0"/>
              <w:overflowPunct w:val="0"/>
              <w:spacing w:before="60" w:after="60"/>
              <w:ind w:left="0" w:right="95"/>
              <w:rPr>
                <w:rFonts w:asciiTheme="minorHAnsi" w:hAnsiTheme="minorHAnsi" w:cstheme="minorHAnsi"/>
              </w:rPr>
            </w:pPr>
            <w:r>
              <w:rPr>
                <w:rFonts w:asciiTheme="minorHAnsi" w:hAnsiTheme="minorHAnsi" w:cstheme="minorHAnsi"/>
              </w:rPr>
              <w:t>Elaine Clements</w:t>
            </w:r>
          </w:p>
        </w:tc>
        <w:tc>
          <w:tcPr>
            <w:tcW w:w="4369" w:type="dxa"/>
            <w:vAlign w:val="center"/>
          </w:tcPr>
          <w:p w14:paraId="6A93A5B5" w14:textId="77777777" w:rsidR="00C96E01" w:rsidRPr="00900D5F" w:rsidRDefault="00C96E01" w:rsidP="004926BF">
            <w:pPr>
              <w:pStyle w:val="BodyText"/>
              <w:kinsoku w:val="0"/>
              <w:overflowPunct w:val="0"/>
              <w:spacing w:before="60" w:after="60"/>
              <w:ind w:left="0" w:right="95"/>
              <w:rPr>
                <w:rFonts w:asciiTheme="minorHAnsi" w:hAnsiTheme="minorHAnsi" w:cstheme="minorHAnsi"/>
              </w:rPr>
            </w:pPr>
            <w:r>
              <w:rPr>
                <w:rFonts w:asciiTheme="minorHAnsi" w:hAnsiTheme="minorHAnsi" w:cstheme="minorHAnsi"/>
              </w:rPr>
              <w:t>elaine@edu-action.co.uk</w:t>
            </w:r>
          </w:p>
        </w:tc>
      </w:tr>
      <w:tr w:rsidR="00C96E01" w:rsidRPr="007651DD" w14:paraId="268E9117" w14:textId="77777777" w:rsidTr="004926BF">
        <w:trPr>
          <w:trHeight w:val="283"/>
        </w:trPr>
        <w:tc>
          <w:tcPr>
            <w:tcW w:w="3581" w:type="dxa"/>
            <w:vAlign w:val="center"/>
          </w:tcPr>
          <w:p w14:paraId="371F388C" w14:textId="77777777" w:rsidR="00C96E01" w:rsidRPr="007651DD" w:rsidRDefault="00C96E01" w:rsidP="004926BF">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Deputy Safeguarding Officer (DSO)</w:t>
            </w:r>
          </w:p>
        </w:tc>
        <w:tc>
          <w:tcPr>
            <w:tcW w:w="2410" w:type="dxa"/>
            <w:vAlign w:val="center"/>
          </w:tcPr>
          <w:p w14:paraId="43C92821" w14:textId="77777777" w:rsidR="00C96E01" w:rsidRPr="00900D5F" w:rsidRDefault="00C96E01" w:rsidP="004926BF">
            <w:pPr>
              <w:pStyle w:val="BodyText"/>
              <w:kinsoku w:val="0"/>
              <w:overflowPunct w:val="0"/>
              <w:spacing w:before="60" w:after="60"/>
              <w:ind w:left="0" w:right="95"/>
              <w:rPr>
                <w:rFonts w:asciiTheme="minorHAnsi" w:hAnsiTheme="minorHAnsi" w:cstheme="minorHAnsi"/>
              </w:rPr>
            </w:pPr>
            <w:r>
              <w:rPr>
                <w:rFonts w:asciiTheme="minorHAnsi" w:hAnsiTheme="minorHAnsi" w:cstheme="minorHAnsi"/>
              </w:rPr>
              <w:t>Philip Maggs</w:t>
            </w:r>
          </w:p>
        </w:tc>
        <w:tc>
          <w:tcPr>
            <w:tcW w:w="4369" w:type="dxa"/>
            <w:vAlign w:val="center"/>
          </w:tcPr>
          <w:p w14:paraId="17154897" w14:textId="77777777" w:rsidR="00C96E01" w:rsidRPr="00900D5F" w:rsidRDefault="00C96E01" w:rsidP="004926BF">
            <w:pPr>
              <w:pStyle w:val="BodyText"/>
              <w:kinsoku w:val="0"/>
              <w:overflowPunct w:val="0"/>
              <w:spacing w:before="60" w:after="60"/>
              <w:ind w:left="0" w:right="95"/>
              <w:rPr>
                <w:rFonts w:asciiTheme="minorHAnsi" w:hAnsiTheme="minorHAnsi" w:cstheme="minorHAnsi"/>
              </w:rPr>
            </w:pPr>
            <w:r>
              <w:rPr>
                <w:rFonts w:asciiTheme="minorHAnsi" w:hAnsiTheme="minorHAnsi" w:cstheme="minorHAnsi"/>
              </w:rPr>
              <w:t>phil@edu-action.co.uk</w:t>
            </w:r>
          </w:p>
        </w:tc>
      </w:tr>
      <w:tr w:rsidR="00C96E01" w:rsidRPr="007651DD" w14:paraId="47D70C4E" w14:textId="77777777" w:rsidTr="004926BF">
        <w:trPr>
          <w:trHeight w:val="283"/>
        </w:trPr>
        <w:tc>
          <w:tcPr>
            <w:tcW w:w="3581" w:type="dxa"/>
            <w:vAlign w:val="center"/>
          </w:tcPr>
          <w:p w14:paraId="4660D6BA" w14:textId="320B2DE1" w:rsidR="00C96E01" w:rsidRPr="007651DD" w:rsidRDefault="00C96E01" w:rsidP="004926BF">
            <w:pPr>
              <w:pStyle w:val="BodyText"/>
              <w:kinsoku w:val="0"/>
              <w:overflowPunct w:val="0"/>
              <w:spacing w:before="60" w:after="60"/>
              <w:ind w:left="0" w:right="95"/>
              <w:rPr>
                <w:rFonts w:asciiTheme="minorHAnsi" w:hAnsiTheme="minorHAnsi" w:cstheme="minorHAnsi"/>
              </w:rPr>
            </w:pPr>
          </w:p>
        </w:tc>
        <w:tc>
          <w:tcPr>
            <w:tcW w:w="2410" w:type="dxa"/>
            <w:vAlign w:val="center"/>
          </w:tcPr>
          <w:p w14:paraId="0C1A8054" w14:textId="6C420E43" w:rsidR="00C96E01" w:rsidRPr="00900D5F" w:rsidRDefault="00C96E01" w:rsidP="004926BF">
            <w:pPr>
              <w:pStyle w:val="BodyText"/>
              <w:kinsoku w:val="0"/>
              <w:overflowPunct w:val="0"/>
              <w:spacing w:before="60" w:after="60"/>
              <w:ind w:left="0" w:right="95"/>
              <w:rPr>
                <w:rFonts w:asciiTheme="minorHAnsi" w:hAnsiTheme="minorHAnsi" w:cstheme="minorHAnsi"/>
              </w:rPr>
            </w:pPr>
          </w:p>
        </w:tc>
        <w:tc>
          <w:tcPr>
            <w:tcW w:w="4369" w:type="dxa"/>
            <w:vAlign w:val="center"/>
          </w:tcPr>
          <w:p w14:paraId="6FB9D96D" w14:textId="38F53B2E" w:rsidR="00C96E01" w:rsidRPr="00900D5F" w:rsidRDefault="00C96E01" w:rsidP="004926BF">
            <w:pPr>
              <w:pStyle w:val="BodyText"/>
              <w:kinsoku w:val="0"/>
              <w:overflowPunct w:val="0"/>
              <w:spacing w:before="60" w:after="60"/>
              <w:ind w:left="0" w:right="95"/>
              <w:rPr>
                <w:rFonts w:asciiTheme="minorHAnsi" w:hAnsiTheme="minorHAnsi" w:cstheme="minorHAnsi"/>
              </w:rPr>
            </w:pPr>
          </w:p>
        </w:tc>
      </w:tr>
    </w:tbl>
    <w:p w14:paraId="4C5B6C26" w14:textId="77777777" w:rsidR="000D22DD" w:rsidRPr="00CC02F1" w:rsidRDefault="000D22DD" w:rsidP="003E3F4A">
      <w:pPr>
        <w:pStyle w:val="BodyText"/>
        <w:kinsoku w:val="0"/>
        <w:overflowPunct w:val="0"/>
        <w:spacing w:before="0" w:after="120"/>
        <w:ind w:left="0" w:right="95"/>
        <w:rPr>
          <w:rFonts w:asciiTheme="minorHAnsi" w:hAnsiTheme="minorHAnsi" w:cstheme="minorHAnsi"/>
          <w:b/>
          <w:bCs/>
          <w:sz w:val="8"/>
          <w:szCs w:val="8"/>
        </w:rPr>
      </w:pPr>
    </w:p>
    <w:p w14:paraId="0F045DF5" w14:textId="11EF1109" w:rsidR="00A73C65" w:rsidRDefault="00A73C65" w:rsidP="00A73C65">
      <w:pPr>
        <w:pStyle w:val="BodyText"/>
        <w:kinsoku w:val="0"/>
        <w:overflowPunct w:val="0"/>
        <w:spacing w:before="0" w:after="120"/>
        <w:ind w:right="95"/>
        <w:rPr>
          <w:rFonts w:asciiTheme="minorHAnsi" w:hAnsiTheme="minorHAnsi" w:cstheme="minorHAnsi"/>
          <w:b/>
          <w:bCs/>
        </w:rPr>
      </w:pPr>
      <w:r w:rsidRPr="00CC02F1">
        <w:rPr>
          <w:rFonts w:asciiTheme="minorHAnsi" w:hAnsiTheme="minorHAnsi" w:cstheme="minorHAnsi"/>
          <w:b/>
          <w:bCs/>
        </w:rPr>
        <w:t>Reporting flow Chart</w:t>
      </w:r>
    </w:p>
    <w:p w14:paraId="40F90C76" w14:textId="3C22875E" w:rsidR="008238B8" w:rsidRPr="00CC02F1" w:rsidRDefault="00327A6B" w:rsidP="00A73C65">
      <w:pPr>
        <w:pStyle w:val="BodyText"/>
        <w:kinsoku w:val="0"/>
        <w:overflowPunct w:val="0"/>
        <w:spacing w:before="0" w:after="120"/>
        <w:ind w:right="95"/>
        <w:rPr>
          <w:rFonts w:asciiTheme="minorHAnsi" w:hAnsiTheme="minorHAnsi" w:cstheme="minorHAnsi"/>
          <w:b/>
          <w:bCs/>
        </w:rPr>
      </w:pPr>
      <w:r>
        <w:rPr>
          <w:rFonts w:asciiTheme="minorHAnsi" w:hAnsiTheme="minorHAnsi" w:cstheme="minorHAnsi"/>
          <w:b/>
          <w:bCs/>
        </w:rPr>
        <w:t>Schools and Commission bodies will be notified immediately if safeguarding con</w:t>
      </w:r>
      <w:r w:rsidR="00F81A1F">
        <w:rPr>
          <w:rFonts w:asciiTheme="minorHAnsi" w:hAnsiTheme="minorHAnsi" w:cstheme="minorHAnsi"/>
          <w:b/>
          <w:bCs/>
        </w:rPr>
        <w:t xml:space="preserve">cerns arise. </w:t>
      </w:r>
      <w:r>
        <w:rPr>
          <w:rFonts w:asciiTheme="minorHAnsi" w:hAnsiTheme="minorHAnsi" w:cstheme="minorHAnsi"/>
          <w:b/>
          <w:bCs/>
        </w:rPr>
        <w:t xml:space="preserve"> </w:t>
      </w:r>
    </w:p>
    <w:p w14:paraId="12161DA4" w14:textId="65693ECE" w:rsidR="00A73C65" w:rsidRDefault="003E3F4A" w:rsidP="005F2511">
      <w:pPr>
        <w:pStyle w:val="BodyText"/>
        <w:kinsoku w:val="0"/>
        <w:overflowPunct w:val="0"/>
        <w:spacing w:before="0" w:after="120"/>
        <w:ind w:right="95"/>
        <w:jc w:val="center"/>
        <w:rPr>
          <w:rFonts w:asciiTheme="minorHAnsi" w:hAnsiTheme="minorHAnsi" w:cstheme="minorHAnsi"/>
          <w:b/>
          <w:bCs/>
          <w:sz w:val="24"/>
          <w:szCs w:val="24"/>
        </w:rPr>
      </w:pPr>
      <w:r>
        <w:rPr>
          <w:noProof/>
        </w:rPr>
        <w:lastRenderedPageBreak/>
        <w:drawing>
          <wp:inline distT="0" distB="0" distL="0" distR="0" wp14:anchorId="119B5A67" wp14:editId="0682F5C6">
            <wp:extent cx="4693920" cy="5906135"/>
            <wp:effectExtent l="0" t="0" r="0" b="0"/>
            <wp:docPr id="1144778441"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78441" name="Picture 1" descr="A diagram of a flowchart&#10;&#10;Description automatically generated"/>
                    <pic:cNvPicPr/>
                  </pic:nvPicPr>
                  <pic:blipFill>
                    <a:blip r:embed="rId12"/>
                    <a:stretch>
                      <a:fillRect/>
                    </a:stretch>
                  </pic:blipFill>
                  <pic:spPr>
                    <a:xfrm>
                      <a:off x="0" y="0"/>
                      <a:ext cx="4699942" cy="5913712"/>
                    </a:xfrm>
                    <a:prstGeom prst="rect">
                      <a:avLst/>
                    </a:prstGeom>
                  </pic:spPr>
                </pic:pic>
              </a:graphicData>
            </a:graphic>
          </wp:inline>
        </w:drawing>
      </w:r>
    </w:p>
    <w:p w14:paraId="5B315D3C" w14:textId="369F93C7" w:rsidR="0002217A" w:rsidRPr="00E8713D" w:rsidRDefault="0002217A" w:rsidP="0002217A">
      <w:pPr>
        <w:pStyle w:val="BodyText"/>
        <w:kinsoku w:val="0"/>
        <w:overflowPunct w:val="0"/>
        <w:spacing w:before="0" w:after="120"/>
        <w:ind w:right="95"/>
        <w:rPr>
          <w:rFonts w:asciiTheme="minorHAnsi" w:hAnsiTheme="minorHAnsi" w:cstheme="minorHAnsi"/>
          <w:b/>
          <w:bCs/>
        </w:rPr>
      </w:pPr>
      <w:r w:rsidRPr="00E8713D">
        <w:rPr>
          <w:rFonts w:asciiTheme="minorHAnsi" w:hAnsiTheme="minorHAnsi" w:cstheme="minorHAnsi"/>
          <w:b/>
          <w:bCs/>
        </w:rPr>
        <w:t xml:space="preserve">See </w:t>
      </w:r>
      <w:r w:rsidR="00E8713D" w:rsidRPr="00E8713D">
        <w:rPr>
          <w:rFonts w:asciiTheme="minorHAnsi" w:hAnsiTheme="minorHAnsi" w:cstheme="minorHAnsi"/>
          <w:b/>
          <w:bCs/>
        </w:rPr>
        <w:t>Appendix</w:t>
      </w:r>
      <w:r w:rsidRPr="00E8713D">
        <w:rPr>
          <w:rFonts w:asciiTheme="minorHAnsi" w:hAnsiTheme="minorHAnsi" w:cstheme="minorHAnsi"/>
          <w:b/>
          <w:bCs/>
        </w:rPr>
        <w:t xml:space="preserve"> 2 for more information on the reporting </w:t>
      </w:r>
      <w:r w:rsidR="00E8713D" w:rsidRPr="00E8713D">
        <w:rPr>
          <w:rFonts w:asciiTheme="minorHAnsi" w:hAnsiTheme="minorHAnsi" w:cstheme="minorHAnsi"/>
          <w:b/>
          <w:bCs/>
        </w:rPr>
        <w:t xml:space="preserve">procedure. </w:t>
      </w:r>
    </w:p>
    <w:p w14:paraId="195643D6" w14:textId="3DBC2ECC" w:rsidR="001940D6" w:rsidRPr="007651DD" w:rsidRDefault="00A31F2B" w:rsidP="00346B09">
      <w:pPr>
        <w:pStyle w:val="BodyText"/>
        <w:numPr>
          <w:ilvl w:val="0"/>
          <w:numId w:val="25"/>
        </w:numPr>
        <w:kinsoku w:val="0"/>
        <w:overflowPunct w:val="0"/>
        <w:spacing w:before="0" w:after="120"/>
        <w:ind w:right="95"/>
        <w:rPr>
          <w:rFonts w:asciiTheme="minorHAnsi" w:hAnsiTheme="minorHAnsi" w:cstheme="minorHAnsi"/>
          <w:b/>
          <w:bCs/>
          <w:sz w:val="24"/>
          <w:szCs w:val="24"/>
        </w:rPr>
      </w:pPr>
      <w:r w:rsidRPr="007651DD">
        <w:rPr>
          <w:rFonts w:asciiTheme="minorHAnsi" w:hAnsiTheme="minorHAnsi" w:cstheme="minorHAnsi"/>
          <w:b/>
          <w:bCs/>
          <w:sz w:val="24"/>
          <w:szCs w:val="24"/>
        </w:rPr>
        <w:t>Contact Details</w:t>
      </w:r>
    </w:p>
    <w:tbl>
      <w:tblPr>
        <w:tblStyle w:val="TableGrid"/>
        <w:tblW w:w="0" w:type="auto"/>
        <w:tblInd w:w="100" w:type="dxa"/>
        <w:tblLook w:val="04A0" w:firstRow="1" w:lastRow="0" w:firstColumn="1" w:lastColumn="0" w:noHBand="0" w:noVBand="1"/>
      </w:tblPr>
      <w:tblGrid>
        <w:gridCol w:w="3864"/>
        <w:gridCol w:w="1843"/>
        <w:gridCol w:w="4653"/>
      </w:tblGrid>
      <w:tr w:rsidR="00CF43C0" w:rsidRPr="007651DD" w14:paraId="29F3A83E" w14:textId="77777777" w:rsidTr="002B2D1F">
        <w:trPr>
          <w:trHeight w:val="340"/>
        </w:trPr>
        <w:tc>
          <w:tcPr>
            <w:tcW w:w="3864" w:type="dxa"/>
            <w:shd w:val="clear" w:color="auto" w:fill="D9D9D9" w:themeFill="background1" w:themeFillShade="D9"/>
            <w:vAlign w:val="center"/>
          </w:tcPr>
          <w:p w14:paraId="2A33C7C8" w14:textId="021658D5" w:rsidR="00CF43C0" w:rsidRPr="007651DD" w:rsidRDefault="00CF43C0" w:rsidP="009C0B4E">
            <w:pPr>
              <w:pStyle w:val="BodyText"/>
              <w:kinsoku w:val="0"/>
              <w:overflowPunct w:val="0"/>
              <w:spacing w:before="0"/>
              <w:ind w:left="0" w:right="95"/>
              <w:rPr>
                <w:rFonts w:asciiTheme="minorHAnsi" w:hAnsiTheme="minorHAnsi" w:cstheme="minorHAnsi"/>
                <w:b/>
                <w:bCs/>
              </w:rPr>
            </w:pPr>
            <w:r w:rsidRPr="007651DD">
              <w:rPr>
                <w:rFonts w:asciiTheme="minorHAnsi" w:hAnsiTheme="minorHAnsi" w:cstheme="minorHAnsi"/>
                <w:b/>
                <w:bCs/>
              </w:rPr>
              <w:t>Role</w:t>
            </w:r>
          </w:p>
        </w:tc>
        <w:tc>
          <w:tcPr>
            <w:tcW w:w="1843" w:type="dxa"/>
            <w:shd w:val="clear" w:color="auto" w:fill="D9D9D9" w:themeFill="background1" w:themeFillShade="D9"/>
            <w:vAlign w:val="center"/>
          </w:tcPr>
          <w:p w14:paraId="50D4736A" w14:textId="3C938C8A" w:rsidR="00CF43C0" w:rsidRPr="007651DD" w:rsidRDefault="00CF43C0" w:rsidP="009C0B4E">
            <w:pPr>
              <w:pStyle w:val="BodyText"/>
              <w:kinsoku w:val="0"/>
              <w:overflowPunct w:val="0"/>
              <w:spacing w:before="0"/>
              <w:ind w:left="0" w:right="95"/>
              <w:rPr>
                <w:rFonts w:asciiTheme="minorHAnsi" w:hAnsiTheme="minorHAnsi" w:cstheme="minorHAnsi"/>
                <w:b/>
                <w:bCs/>
              </w:rPr>
            </w:pPr>
            <w:r w:rsidRPr="007651DD">
              <w:rPr>
                <w:rFonts w:asciiTheme="minorHAnsi" w:hAnsiTheme="minorHAnsi" w:cstheme="minorHAnsi"/>
                <w:b/>
                <w:bCs/>
              </w:rPr>
              <w:t>Name</w:t>
            </w:r>
          </w:p>
        </w:tc>
        <w:tc>
          <w:tcPr>
            <w:tcW w:w="4653" w:type="dxa"/>
            <w:shd w:val="clear" w:color="auto" w:fill="D9D9D9" w:themeFill="background1" w:themeFillShade="D9"/>
            <w:vAlign w:val="center"/>
          </w:tcPr>
          <w:p w14:paraId="1F841A5A" w14:textId="5B9C93C6" w:rsidR="00CF43C0" w:rsidRPr="007651DD" w:rsidRDefault="00CF43C0" w:rsidP="009C0B4E">
            <w:pPr>
              <w:pStyle w:val="BodyText"/>
              <w:kinsoku w:val="0"/>
              <w:overflowPunct w:val="0"/>
              <w:spacing w:before="0"/>
              <w:ind w:left="0" w:right="95"/>
              <w:rPr>
                <w:rFonts w:asciiTheme="minorHAnsi" w:hAnsiTheme="minorHAnsi" w:cstheme="minorHAnsi"/>
                <w:b/>
                <w:bCs/>
              </w:rPr>
            </w:pPr>
            <w:r w:rsidRPr="007651DD">
              <w:rPr>
                <w:rFonts w:asciiTheme="minorHAnsi" w:hAnsiTheme="minorHAnsi" w:cstheme="minorHAnsi"/>
                <w:b/>
                <w:bCs/>
              </w:rPr>
              <w:t>Contact Details</w:t>
            </w:r>
          </w:p>
        </w:tc>
      </w:tr>
      <w:tr w:rsidR="00CF43C0" w:rsidRPr="007651DD" w14:paraId="440B26E2" w14:textId="77777777" w:rsidTr="00FF3864">
        <w:trPr>
          <w:trHeight w:val="340"/>
        </w:trPr>
        <w:tc>
          <w:tcPr>
            <w:tcW w:w="3864" w:type="dxa"/>
            <w:vAlign w:val="center"/>
          </w:tcPr>
          <w:p w14:paraId="038A192F" w14:textId="5045A956" w:rsidR="00CF43C0" w:rsidRPr="007651DD" w:rsidRDefault="00211B04" w:rsidP="009C0B4E">
            <w:pPr>
              <w:pStyle w:val="BodyText"/>
              <w:kinsoku w:val="0"/>
              <w:overflowPunct w:val="0"/>
              <w:spacing w:before="0"/>
              <w:ind w:left="0" w:right="95"/>
              <w:rPr>
                <w:rFonts w:asciiTheme="minorHAnsi" w:hAnsiTheme="minorHAnsi" w:cstheme="minorHAnsi"/>
              </w:rPr>
            </w:pPr>
            <w:r w:rsidRPr="007651DD">
              <w:rPr>
                <w:rFonts w:asciiTheme="minorHAnsi" w:hAnsiTheme="minorHAnsi" w:cstheme="minorHAnsi"/>
              </w:rPr>
              <w:t>Designated</w:t>
            </w:r>
            <w:r w:rsidR="000C582C" w:rsidRPr="007651DD">
              <w:rPr>
                <w:rFonts w:asciiTheme="minorHAnsi" w:hAnsiTheme="minorHAnsi" w:cstheme="minorHAnsi"/>
              </w:rPr>
              <w:t xml:space="preserve"> Safeguarding Lead</w:t>
            </w:r>
            <w:r w:rsidR="004D7608" w:rsidRPr="007651DD">
              <w:rPr>
                <w:rFonts w:asciiTheme="minorHAnsi" w:hAnsiTheme="minorHAnsi" w:cstheme="minorHAnsi"/>
              </w:rPr>
              <w:t xml:space="preserve"> (DSL)</w:t>
            </w:r>
          </w:p>
        </w:tc>
        <w:tc>
          <w:tcPr>
            <w:tcW w:w="1843" w:type="dxa"/>
            <w:vAlign w:val="center"/>
          </w:tcPr>
          <w:p w14:paraId="16F61F12" w14:textId="159814A6" w:rsidR="00CF43C0" w:rsidRPr="00900D5F" w:rsidRDefault="00EF4839" w:rsidP="009C0B4E">
            <w:pPr>
              <w:pStyle w:val="BodyText"/>
              <w:kinsoku w:val="0"/>
              <w:overflowPunct w:val="0"/>
              <w:spacing w:before="0"/>
              <w:ind w:left="0" w:right="95"/>
              <w:rPr>
                <w:rFonts w:asciiTheme="minorHAnsi" w:hAnsiTheme="minorHAnsi" w:cstheme="minorHAnsi"/>
              </w:rPr>
            </w:pPr>
            <w:r>
              <w:rPr>
                <w:rFonts w:asciiTheme="minorHAnsi" w:hAnsiTheme="minorHAnsi" w:cstheme="minorHAnsi"/>
              </w:rPr>
              <w:t xml:space="preserve">Elaine </w:t>
            </w:r>
            <w:r w:rsidR="00402825">
              <w:rPr>
                <w:rFonts w:asciiTheme="minorHAnsi" w:hAnsiTheme="minorHAnsi" w:cstheme="minorHAnsi"/>
              </w:rPr>
              <w:t>Clements</w:t>
            </w:r>
          </w:p>
        </w:tc>
        <w:tc>
          <w:tcPr>
            <w:tcW w:w="4653" w:type="dxa"/>
            <w:vAlign w:val="center"/>
          </w:tcPr>
          <w:p w14:paraId="63F4DE90" w14:textId="3460C8AD" w:rsidR="00CF43C0" w:rsidRPr="00900D5F" w:rsidRDefault="00C41C27" w:rsidP="009C0B4E">
            <w:pPr>
              <w:pStyle w:val="BodyText"/>
              <w:kinsoku w:val="0"/>
              <w:overflowPunct w:val="0"/>
              <w:spacing w:before="0"/>
              <w:ind w:left="0" w:right="95"/>
              <w:rPr>
                <w:rFonts w:asciiTheme="minorHAnsi" w:hAnsiTheme="minorHAnsi" w:cstheme="minorHAnsi"/>
              </w:rPr>
            </w:pPr>
            <w:r>
              <w:rPr>
                <w:rFonts w:asciiTheme="minorHAnsi" w:hAnsiTheme="minorHAnsi" w:cstheme="minorHAnsi"/>
              </w:rPr>
              <w:t>elaine@edu-action.co.uk</w:t>
            </w:r>
          </w:p>
        </w:tc>
      </w:tr>
      <w:tr w:rsidR="00CF43C0" w:rsidRPr="007651DD" w14:paraId="7ACE6B20" w14:textId="77777777" w:rsidTr="00FF3864">
        <w:trPr>
          <w:trHeight w:val="340"/>
        </w:trPr>
        <w:tc>
          <w:tcPr>
            <w:tcW w:w="3864" w:type="dxa"/>
            <w:vAlign w:val="center"/>
          </w:tcPr>
          <w:p w14:paraId="7ADF8D81" w14:textId="01C9864C" w:rsidR="00CF43C0" w:rsidRPr="007651DD" w:rsidRDefault="000C582C" w:rsidP="009C0B4E">
            <w:pPr>
              <w:pStyle w:val="BodyText"/>
              <w:kinsoku w:val="0"/>
              <w:overflowPunct w:val="0"/>
              <w:spacing w:before="0"/>
              <w:ind w:left="0" w:right="95"/>
              <w:rPr>
                <w:rFonts w:asciiTheme="minorHAnsi" w:hAnsiTheme="minorHAnsi" w:cstheme="minorHAnsi"/>
              </w:rPr>
            </w:pPr>
            <w:r w:rsidRPr="007651DD">
              <w:rPr>
                <w:rFonts w:asciiTheme="minorHAnsi" w:hAnsiTheme="minorHAnsi" w:cstheme="minorHAnsi"/>
              </w:rPr>
              <w:t xml:space="preserve">Deputy Safeguarding </w:t>
            </w:r>
            <w:r w:rsidR="00C345A2" w:rsidRPr="007651DD">
              <w:rPr>
                <w:rFonts w:asciiTheme="minorHAnsi" w:hAnsiTheme="minorHAnsi" w:cstheme="minorHAnsi"/>
              </w:rPr>
              <w:t>Officer</w:t>
            </w:r>
            <w:r w:rsidR="004D7608" w:rsidRPr="007651DD">
              <w:rPr>
                <w:rFonts w:asciiTheme="minorHAnsi" w:hAnsiTheme="minorHAnsi" w:cstheme="minorHAnsi"/>
              </w:rPr>
              <w:t xml:space="preserve"> (</w:t>
            </w:r>
            <w:r w:rsidR="00C345A2" w:rsidRPr="007651DD">
              <w:rPr>
                <w:rFonts w:asciiTheme="minorHAnsi" w:hAnsiTheme="minorHAnsi" w:cstheme="minorHAnsi"/>
              </w:rPr>
              <w:t>DSO</w:t>
            </w:r>
            <w:r w:rsidR="004D7608" w:rsidRPr="007651DD">
              <w:rPr>
                <w:rFonts w:asciiTheme="minorHAnsi" w:hAnsiTheme="minorHAnsi" w:cstheme="minorHAnsi"/>
              </w:rPr>
              <w:t>)</w:t>
            </w:r>
          </w:p>
        </w:tc>
        <w:tc>
          <w:tcPr>
            <w:tcW w:w="1843" w:type="dxa"/>
            <w:vAlign w:val="center"/>
          </w:tcPr>
          <w:p w14:paraId="61CDC20A" w14:textId="6DCEB603" w:rsidR="00CF43C0" w:rsidRPr="00900D5F" w:rsidRDefault="00404BAF" w:rsidP="009C0B4E">
            <w:pPr>
              <w:pStyle w:val="BodyText"/>
              <w:kinsoku w:val="0"/>
              <w:overflowPunct w:val="0"/>
              <w:spacing w:before="0"/>
              <w:ind w:left="0" w:right="95"/>
              <w:rPr>
                <w:rFonts w:asciiTheme="minorHAnsi" w:hAnsiTheme="minorHAnsi" w:cstheme="minorHAnsi"/>
              </w:rPr>
            </w:pPr>
            <w:r>
              <w:rPr>
                <w:rFonts w:asciiTheme="minorHAnsi" w:hAnsiTheme="minorHAnsi" w:cstheme="minorHAnsi"/>
              </w:rPr>
              <w:t>Philip Maggs</w:t>
            </w:r>
          </w:p>
        </w:tc>
        <w:tc>
          <w:tcPr>
            <w:tcW w:w="4653" w:type="dxa"/>
            <w:vAlign w:val="center"/>
          </w:tcPr>
          <w:p w14:paraId="6D449329" w14:textId="26AC737B" w:rsidR="00CF43C0" w:rsidRPr="00900D5F" w:rsidRDefault="00404BAF" w:rsidP="009C0B4E">
            <w:pPr>
              <w:pStyle w:val="BodyText"/>
              <w:kinsoku w:val="0"/>
              <w:overflowPunct w:val="0"/>
              <w:spacing w:before="0"/>
              <w:ind w:left="0" w:right="95"/>
              <w:rPr>
                <w:rFonts w:asciiTheme="minorHAnsi" w:hAnsiTheme="minorHAnsi" w:cstheme="minorHAnsi"/>
              </w:rPr>
            </w:pPr>
            <w:r>
              <w:rPr>
                <w:rFonts w:asciiTheme="minorHAnsi" w:hAnsiTheme="minorHAnsi" w:cstheme="minorHAnsi"/>
              </w:rPr>
              <w:t>phil</w:t>
            </w:r>
            <w:r w:rsidR="00C41C27">
              <w:rPr>
                <w:rFonts w:asciiTheme="minorHAnsi" w:hAnsiTheme="minorHAnsi" w:cstheme="minorHAnsi"/>
              </w:rPr>
              <w:t>@edu-action.co.uk</w:t>
            </w:r>
          </w:p>
        </w:tc>
      </w:tr>
      <w:tr w:rsidR="00803E83" w:rsidRPr="007651DD" w14:paraId="4F210FEA" w14:textId="77777777" w:rsidTr="00FF3864">
        <w:trPr>
          <w:trHeight w:val="340"/>
        </w:trPr>
        <w:tc>
          <w:tcPr>
            <w:tcW w:w="3864" w:type="dxa"/>
            <w:vAlign w:val="center"/>
          </w:tcPr>
          <w:p w14:paraId="318FD9D4" w14:textId="47711C23" w:rsidR="00803E83" w:rsidRPr="007651DD" w:rsidRDefault="00803E83" w:rsidP="009C0B4E">
            <w:pPr>
              <w:pStyle w:val="BodyText"/>
              <w:kinsoku w:val="0"/>
              <w:overflowPunct w:val="0"/>
              <w:spacing w:before="0"/>
              <w:ind w:left="0" w:right="95"/>
              <w:rPr>
                <w:rFonts w:asciiTheme="minorHAnsi" w:hAnsiTheme="minorHAnsi" w:cstheme="minorHAnsi"/>
              </w:rPr>
            </w:pPr>
          </w:p>
        </w:tc>
        <w:tc>
          <w:tcPr>
            <w:tcW w:w="1843" w:type="dxa"/>
            <w:vAlign w:val="center"/>
          </w:tcPr>
          <w:p w14:paraId="76A4731A" w14:textId="173EF6BE" w:rsidR="00803E83" w:rsidRPr="00900D5F" w:rsidRDefault="00803E83" w:rsidP="009C0B4E">
            <w:pPr>
              <w:pStyle w:val="BodyText"/>
              <w:kinsoku w:val="0"/>
              <w:overflowPunct w:val="0"/>
              <w:spacing w:before="0"/>
              <w:ind w:left="0" w:right="95"/>
              <w:rPr>
                <w:rFonts w:asciiTheme="minorHAnsi" w:hAnsiTheme="minorHAnsi" w:cstheme="minorHAnsi"/>
              </w:rPr>
            </w:pPr>
          </w:p>
        </w:tc>
        <w:tc>
          <w:tcPr>
            <w:tcW w:w="4653" w:type="dxa"/>
            <w:vAlign w:val="center"/>
          </w:tcPr>
          <w:p w14:paraId="1DE0AB87" w14:textId="65CF6596" w:rsidR="00803E83" w:rsidRPr="00900D5F" w:rsidRDefault="00803E83" w:rsidP="009C0B4E">
            <w:pPr>
              <w:pStyle w:val="BodyText"/>
              <w:kinsoku w:val="0"/>
              <w:overflowPunct w:val="0"/>
              <w:spacing w:before="0"/>
              <w:ind w:left="0" w:right="95"/>
              <w:rPr>
                <w:rFonts w:asciiTheme="minorHAnsi" w:hAnsiTheme="minorHAnsi" w:cstheme="minorHAnsi"/>
              </w:rPr>
            </w:pPr>
          </w:p>
        </w:tc>
      </w:tr>
    </w:tbl>
    <w:p w14:paraId="55A300C8" w14:textId="77777777" w:rsidR="00EA4FF3" w:rsidRPr="007C5139" w:rsidRDefault="00EA4FF3" w:rsidP="00EA4FF3">
      <w:pPr>
        <w:pStyle w:val="BodyText"/>
        <w:kinsoku w:val="0"/>
        <w:overflowPunct w:val="0"/>
        <w:spacing w:before="0" w:after="120"/>
        <w:ind w:left="0" w:right="95"/>
        <w:rPr>
          <w:rFonts w:asciiTheme="minorHAnsi" w:hAnsiTheme="minorHAnsi" w:cstheme="minorHAnsi"/>
          <w:sz w:val="20"/>
          <w:szCs w:val="20"/>
        </w:rPr>
      </w:pPr>
    </w:p>
    <w:p w14:paraId="0F27BE36" w14:textId="77777777" w:rsidR="009A2042" w:rsidRPr="009A2042" w:rsidRDefault="00EA4FF3" w:rsidP="009A2042">
      <w:pPr>
        <w:pStyle w:val="BodyText"/>
        <w:numPr>
          <w:ilvl w:val="0"/>
          <w:numId w:val="25"/>
        </w:numPr>
        <w:kinsoku w:val="0"/>
        <w:overflowPunct w:val="0"/>
        <w:spacing w:before="0" w:after="120"/>
        <w:ind w:right="95"/>
        <w:rPr>
          <w:rFonts w:asciiTheme="minorHAnsi" w:hAnsiTheme="minorHAnsi" w:cstheme="minorHAnsi"/>
          <w:sz w:val="24"/>
          <w:szCs w:val="24"/>
        </w:rPr>
      </w:pPr>
      <w:r>
        <w:rPr>
          <w:rFonts w:asciiTheme="minorHAnsi" w:hAnsiTheme="minorHAnsi" w:cstheme="minorHAnsi"/>
          <w:b/>
          <w:bCs/>
          <w:sz w:val="24"/>
          <w:szCs w:val="24"/>
        </w:rPr>
        <w:t>Training</w:t>
      </w:r>
    </w:p>
    <w:p w14:paraId="32AE4C7A" w14:textId="438CE2AF" w:rsidR="00E708EA" w:rsidRDefault="00E20ECF" w:rsidP="009C11F5">
      <w:pPr>
        <w:pStyle w:val="BodyText"/>
        <w:kinsoku w:val="0"/>
        <w:overflowPunct w:val="0"/>
        <w:spacing w:before="165" w:line="259" w:lineRule="auto"/>
        <w:ind w:left="460" w:right="403"/>
        <w:jc w:val="both"/>
      </w:pPr>
      <w:r w:rsidRPr="00AD4D40">
        <w:t xml:space="preserve">All </w:t>
      </w:r>
      <w:r>
        <w:t>Edu-Action Bristol Ltd Staff</w:t>
      </w:r>
      <w:r w:rsidRPr="00AD4D40">
        <w:t xml:space="preserve"> must undergo</w:t>
      </w:r>
      <w:r w:rsidR="001617A5">
        <w:t xml:space="preserve"> annual</w:t>
      </w:r>
      <w:r w:rsidRPr="00AD4D40">
        <w:t xml:space="preserve"> safeguarding training</w:t>
      </w:r>
      <w:r w:rsidR="005F727B">
        <w:t xml:space="preserve"> </w:t>
      </w:r>
      <w:r>
        <w:t xml:space="preserve">and have enhanced DBS in place </w:t>
      </w:r>
      <w:r w:rsidRPr="00AD4D40">
        <w:t xml:space="preserve">before </w:t>
      </w:r>
      <w:r w:rsidR="005F727B">
        <w:t>commencing work</w:t>
      </w:r>
      <w:r>
        <w:t xml:space="preserve">. </w:t>
      </w:r>
      <w:r w:rsidRPr="00AD4D40">
        <w:t>This training will cover the principles of safeguarding, recogni</w:t>
      </w:r>
      <w:r>
        <w:t>s</w:t>
      </w:r>
      <w:r w:rsidRPr="00AD4D40">
        <w:t>ing signs of abuse, and the procedures for reporting concerns</w:t>
      </w:r>
      <w:r>
        <w:t xml:space="preserve"> as well as ensuring those working in applicable environments are suitably checked via the DBS process.</w:t>
      </w:r>
    </w:p>
    <w:p w14:paraId="7F9B7984" w14:textId="209F0D1D" w:rsidR="00CF2AD2" w:rsidRDefault="00CF2AD2" w:rsidP="009C11F5">
      <w:pPr>
        <w:pStyle w:val="BodyText"/>
        <w:kinsoku w:val="0"/>
        <w:overflowPunct w:val="0"/>
        <w:spacing w:before="165" w:line="259" w:lineRule="auto"/>
        <w:ind w:left="460" w:right="403"/>
        <w:jc w:val="both"/>
      </w:pPr>
      <w:r>
        <w:t>Staff will complete</w:t>
      </w:r>
      <w:r w:rsidR="001617A5">
        <w:t xml:space="preserve"> Prevent</w:t>
      </w:r>
      <w:r w:rsidR="00391F29">
        <w:t xml:space="preserve">, </w:t>
      </w:r>
      <w:r w:rsidR="007C078A">
        <w:t>autism, first aid</w:t>
      </w:r>
      <w:r w:rsidR="001617A5">
        <w:t xml:space="preserve"> and FGM</w:t>
      </w:r>
      <w:r>
        <w:t xml:space="preserve"> </w:t>
      </w:r>
      <w:r w:rsidR="00B35A6F">
        <w:t xml:space="preserve">as part of their induction. </w:t>
      </w:r>
    </w:p>
    <w:p w14:paraId="776158E1" w14:textId="65525299" w:rsidR="007F43D4" w:rsidRDefault="00DE78B8" w:rsidP="004E3CD4">
      <w:pPr>
        <w:pStyle w:val="BodyText"/>
        <w:kinsoku w:val="0"/>
        <w:overflowPunct w:val="0"/>
        <w:spacing w:before="165" w:line="259" w:lineRule="auto"/>
        <w:ind w:left="450" w:right="403"/>
        <w:jc w:val="both"/>
      </w:pPr>
      <w:r>
        <w:t>DSL and DD</w:t>
      </w:r>
      <w:r w:rsidR="004E3CD4">
        <w:t>SL will undertake advanced child protection training and DSL training, refreshed every 2 years.</w:t>
      </w:r>
      <w:r w:rsidR="0011020E">
        <w:t xml:space="preserve"> </w:t>
      </w:r>
      <w:r w:rsidR="0011020E">
        <w:lastRenderedPageBreak/>
        <w:t>The DDSL</w:t>
      </w:r>
      <w:r w:rsidR="004E3CD4">
        <w:t xml:space="preserve"> will be trained to the same </w:t>
      </w:r>
      <w:r w:rsidR="0011020E">
        <w:t xml:space="preserve">level as the DSL. </w:t>
      </w:r>
    </w:p>
    <w:p w14:paraId="52BA8FE2" w14:textId="77777777" w:rsidR="005F727B" w:rsidRPr="00AD4D40" w:rsidRDefault="005F727B" w:rsidP="00E20ECF">
      <w:pPr>
        <w:pStyle w:val="BodyText"/>
        <w:kinsoku w:val="0"/>
        <w:overflowPunct w:val="0"/>
        <w:spacing w:before="165" w:line="259" w:lineRule="auto"/>
        <w:ind w:left="460" w:right="403"/>
        <w:jc w:val="both"/>
      </w:pPr>
    </w:p>
    <w:p w14:paraId="0637A309" w14:textId="77777777" w:rsidR="009A2042" w:rsidRDefault="009A2042" w:rsidP="009A2042">
      <w:pPr>
        <w:pStyle w:val="BodyText"/>
        <w:kinsoku w:val="0"/>
        <w:overflowPunct w:val="0"/>
        <w:spacing w:before="0" w:after="120"/>
        <w:ind w:left="460" w:right="95"/>
        <w:rPr>
          <w:rFonts w:asciiTheme="minorHAnsi" w:hAnsiTheme="minorHAnsi" w:cstheme="minorHAnsi"/>
          <w:sz w:val="24"/>
          <w:szCs w:val="24"/>
        </w:rPr>
      </w:pPr>
    </w:p>
    <w:p w14:paraId="1C92589E" w14:textId="219C95B3" w:rsidR="00130046" w:rsidRPr="009A2042" w:rsidRDefault="00130046" w:rsidP="009A2042">
      <w:pPr>
        <w:pStyle w:val="BodyText"/>
        <w:numPr>
          <w:ilvl w:val="0"/>
          <w:numId w:val="25"/>
        </w:numPr>
        <w:kinsoku w:val="0"/>
        <w:overflowPunct w:val="0"/>
        <w:spacing w:before="0" w:after="120"/>
        <w:ind w:right="95"/>
        <w:rPr>
          <w:rFonts w:asciiTheme="minorHAnsi" w:hAnsiTheme="minorHAnsi" w:cstheme="minorHAnsi"/>
          <w:sz w:val="24"/>
          <w:szCs w:val="24"/>
        </w:rPr>
      </w:pPr>
      <w:r w:rsidRPr="009A2042">
        <w:rPr>
          <w:rFonts w:asciiTheme="minorHAnsi" w:hAnsiTheme="minorHAnsi" w:cstheme="minorHAnsi"/>
          <w:b/>
          <w:bCs/>
          <w:sz w:val="24"/>
          <w:szCs w:val="24"/>
        </w:rPr>
        <w:t>Policy Review</w:t>
      </w:r>
      <w:r w:rsidRPr="009A2042">
        <w:rPr>
          <w:rFonts w:asciiTheme="minorHAnsi" w:hAnsiTheme="minorHAnsi" w:cstheme="minorHAnsi"/>
          <w:sz w:val="24"/>
          <w:szCs w:val="24"/>
        </w:rPr>
        <w:t xml:space="preserve"> </w:t>
      </w:r>
    </w:p>
    <w:p w14:paraId="567DBA06" w14:textId="77777777" w:rsidR="00DA4507" w:rsidRDefault="00DA4507" w:rsidP="00F97773">
      <w:pPr>
        <w:pStyle w:val="BodyText"/>
        <w:kinsoku w:val="0"/>
        <w:overflowPunct w:val="0"/>
        <w:spacing w:before="0" w:after="120"/>
        <w:ind w:left="0" w:right="95"/>
      </w:pPr>
      <w:r w:rsidRPr="00AD4D40">
        <w:t>This policy</w:t>
      </w:r>
      <w:r>
        <w:t xml:space="preserve"> and procedures followed</w:t>
      </w:r>
      <w:r w:rsidRPr="00AD4D40">
        <w:t xml:space="preserve"> will be reviewed annually or when there are significant changes in legislation or guidance.</w:t>
      </w:r>
      <w:r>
        <w:t xml:space="preserve"> This is to ensure our policy and procedures remain up to date and reflective of the procedures followed and any feedback received. </w:t>
      </w:r>
    </w:p>
    <w:p w14:paraId="02110928" w14:textId="0CC3DF33" w:rsidR="00175BA6" w:rsidRPr="00DA4507" w:rsidRDefault="00D32704" w:rsidP="00F97773">
      <w:pPr>
        <w:pStyle w:val="BodyText"/>
        <w:kinsoku w:val="0"/>
        <w:overflowPunct w:val="0"/>
        <w:spacing w:before="0" w:after="120"/>
        <w:ind w:left="0" w:right="95"/>
        <w:rPr>
          <w:rFonts w:asciiTheme="minorHAnsi" w:hAnsiTheme="minorHAnsi" w:cstheme="minorHAnsi"/>
          <w:u w:val="single"/>
        </w:rPr>
      </w:pPr>
      <w:r w:rsidRPr="00733269">
        <w:rPr>
          <w:rFonts w:asciiTheme="minorHAnsi" w:hAnsiTheme="minorHAnsi" w:cstheme="minorHAnsi"/>
          <w:u w:val="single"/>
        </w:rPr>
        <w:t xml:space="preserve">This policy </w:t>
      </w:r>
      <w:r w:rsidR="00733269" w:rsidRPr="00733269">
        <w:rPr>
          <w:rFonts w:asciiTheme="minorHAnsi" w:hAnsiTheme="minorHAnsi" w:cstheme="minorHAnsi"/>
          <w:u w:val="single"/>
        </w:rPr>
        <w:t xml:space="preserve">will be revised in </w:t>
      </w:r>
      <w:r w:rsidR="007F43D4">
        <w:rPr>
          <w:rFonts w:asciiTheme="minorHAnsi" w:hAnsiTheme="minorHAnsi" w:cstheme="minorHAnsi"/>
          <w:u w:val="single"/>
        </w:rPr>
        <w:t>September</w:t>
      </w:r>
      <w:r w:rsidR="00733269" w:rsidRPr="00733269">
        <w:rPr>
          <w:rFonts w:asciiTheme="minorHAnsi" w:hAnsiTheme="minorHAnsi" w:cstheme="minorHAnsi"/>
          <w:u w:val="single"/>
        </w:rPr>
        <w:t xml:space="preserve"> 2026, or beforehand </w:t>
      </w:r>
      <w:r w:rsidR="00A47579">
        <w:rPr>
          <w:rFonts w:asciiTheme="minorHAnsi" w:hAnsiTheme="minorHAnsi" w:cstheme="minorHAnsi"/>
          <w:u w:val="single"/>
        </w:rPr>
        <w:t xml:space="preserve">where required. </w:t>
      </w:r>
    </w:p>
    <w:p w14:paraId="23A47E3F" w14:textId="77777777" w:rsidR="00175BA6" w:rsidRPr="00175BA6" w:rsidRDefault="00175BA6" w:rsidP="00F97773">
      <w:pPr>
        <w:pStyle w:val="BodyText"/>
        <w:kinsoku w:val="0"/>
        <w:overflowPunct w:val="0"/>
        <w:spacing w:before="0" w:after="120"/>
        <w:ind w:left="0" w:right="95"/>
        <w:rPr>
          <w:rFonts w:asciiTheme="minorHAnsi" w:hAnsiTheme="minorHAnsi" w:cstheme="minorHAnsi"/>
          <w:sz w:val="10"/>
          <w:szCs w:val="10"/>
        </w:rPr>
      </w:pPr>
    </w:p>
    <w:p w14:paraId="192819A4" w14:textId="565C6151" w:rsidR="00595880" w:rsidRPr="00AC7004" w:rsidRDefault="00595880" w:rsidP="00595880">
      <w:pPr>
        <w:pStyle w:val="BodyText"/>
        <w:numPr>
          <w:ilvl w:val="0"/>
          <w:numId w:val="25"/>
        </w:numPr>
        <w:kinsoku w:val="0"/>
        <w:overflowPunct w:val="0"/>
        <w:spacing w:before="0" w:after="120"/>
        <w:ind w:right="95"/>
        <w:rPr>
          <w:rFonts w:asciiTheme="minorHAnsi" w:hAnsiTheme="minorHAnsi" w:cstheme="minorHAnsi"/>
          <w:b/>
          <w:bCs/>
          <w:sz w:val="24"/>
          <w:szCs w:val="24"/>
        </w:rPr>
      </w:pPr>
      <w:r w:rsidRPr="00AC7004">
        <w:rPr>
          <w:rFonts w:asciiTheme="minorHAnsi" w:hAnsiTheme="minorHAnsi" w:cstheme="minorHAnsi"/>
          <w:b/>
          <w:bCs/>
          <w:sz w:val="24"/>
          <w:szCs w:val="24"/>
        </w:rPr>
        <w:t>Acknowledgement and signature</w:t>
      </w:r>
    </w:p>
    <w:tbl>
      <w:tblPr>
        <w:tblStyle w:val="TableGrid"/>
        <w:tblW w:w="0" w:type="auto"/>
        <w:tblInd w:w="100" w:type="dxa"/>
        <w:tblLook w:val="04A0" w:firstRow="1" w:lastRow="0" w:firstColumn="1" w:lastColumn="0" w:noHBand="0" w:noVBand="1"/>
      </w:tblPr>
      <w:tblGrid>
        <w:gridCol w:w="1171"/>
        <w:gridCol w:w="3827"/>
        <w:gridCol w:w="1134"/>
        <w:gridCol w:w="4228"/>
      </w:tblGrid>
      <w:tr w:rsidR="00DC76FD" w:rsidRPr="007651DD" w14:paraId="400CAF58" w14:textId="77777777" w:rsidTr="002B2D1F">
        <w:trPr>
          <w:trHeight w:val="454"/>
        </w:trPr>
        <w:tc>
          <w:tcPr>
            <w:tcW w:w="1171" w:type="dxa"/>
            <w:shd w:val="clear" w:color="auto" w:fill="D9D9D9" w:themeFill="background1" w:themeFillShade="D9"/>
            <w:vAlign w:val="center"/>
          </w:tcPr>
          <w:p w14:paraId="79043857" w14:textId="35563653" w:rsidR="00DC76FD" w:rsidRPr="00900D5F" w:rsidRDefault="00DC76FD" w:rsidP="009C0B4E">
            <w:pPr>
              <w:pStyle w:val="BodyText"/>
              <w:kinsoku w:val="0"/>
              <w:overflowPunct w:val="0"/>
              <w:spacing w:before="0"/>
              <w:ind w:left="0" w:right="95"/>
              <w:rPr>
                <w:rFonts w:asciiTheme="minorHAnsi" w:hAnsiTheme="minorHAnsi" w:cstheme="minorHAnsi"/>
                <w:b/>
                <w:bCs/>
              </w:rPr>
            </w:pPr>
            <w:r w:rsidRPr="00900D5F">
              <w:rPr>
                <w:rFonts w:asciiTheme="minorHAnsi" w:hAnsiTheme="minorHAnsi" w:cstheme="minorHAnsi"/>
                <w:b/>
                <w:bCs/>
              </w:rPr>
              <w:t>Signed</w:t>
            </w:r>
          </w:p>
        </w:tc>
        <w:tc>
          <w:tcPr>
            <w:tcW w:w="3827" w:type="dxa"/>
            <w:vAlign w:val="center"/>
          </w:tcPr>
          <w:p w14:paraId="31F24FE7" w14:textId="0B56237A" w:rsidR="00DC76FD" w:rsidRPr="00AC7004" w:rsidRDefault="00D04F16" w:rsidP="009C0B4E">
            <w:pPr>
              <w:pStyle w:val="BodyText"/>
              <w:kinsoku w:val="0"/>
              <w:overflowPunct w:val="0"/>
              <w:spacing w:before="0"/>
              <w:ind w:left="0" w:right="95"/>
              <w:rPr>
                <w:rFonts w:ascii="Ink Free" w:hAnsi="Ink Free" w:cstheme="minorHAnsi"/>
                <w:b/>
                <w:bCs/>
              </w:rPr>
            </w:pPr>
            <w:r w:rsidRPr="00AC7004">
              <w:rPr>
                <w:rFonts w:ascii="Ink Free" w:hAnsi="Ink Free" w:cstheme="minorHAnsi"/>
                <w:b/>
                <w:bCs/>
              </w:rPr>
              <w:t>S</w:t>
            </w:r>
            <w:r w:rsidR="00EE1320">
              <w:rPr>
                <w:rFonts w:ascii="Ink Free" w:hAnsi="Ink Free" w:cstheme="minorHAnsi"/>
                <w:b/>
                <w:bCs/>
              </w:rPr>
              <w:t>J</w:t>
            </w:r>
            <w:r w:rsidRPr="00AC7004">
              <w:rPr>
                <w:rFonts w:ascii="Ink Free" w:hAnsi="Ink Free" w:cstheme="minorHAnsi"/>
                <w:b/>
                <w:bCs/>
              </w:rPr>
              <w:t>. Billingham</w:t>
            </w:r>
          </w:p>
        </w:tc>
        <w:tc>
          <w:tcPr>
            <w:tcW w:w="1134" w:type="dxa"/>
            <w:shd w:val="clear" w:color="auto" w:fill="D9D9D9" w:themeFill="background1" w:themeFillShade="D9"/>
            <w:vAlign w:val="center"/>
          </w:tcPr>
          <w:p w14:paraId="37F01E52" w14:textId="75335943" w:rsidR="00DC76FD" w:rsidRPr="002B2D1F" w:rsidRDefault="00C150D9" w:rsidP="009C0B4E">
            <w:pPr>
              <w:pStyle w:val="BodyText"/>
              <w:kinsoku w:val="0"/>
              <w:overflowPunct w:val="0"/>
              <w:spacing w:before="0"/>
              <w:ind w:left="0" w:right="95"/>
              <w:rPr>
                <w:rFonts w:asciiTheme="minorHAnsi" w:hAnsiTheme="minorHAnsi" w:cstheme="minorHAnsi"/>
                <w:b/>
                <w:bCs/>
              </w:rPr>
            </w:pPr>
            <w:r w:rsidRPr="002B2D1F">
              <w:rPr>
                <w:rFonts w:asciiTheme="minorHAnsi" w:hAnsiTheme="minorHAnsi" w:cstheme="minorHAnsi"/>
                <w:b/>
                <w:bCs/>
              </w:rPr>
              <w:t>Name</w:t>
            </w:r>
          </w:p>
        </w:tc>
        <w:tc>
          <w:tcPr>
            <w:tcW w:w="4228" w:type="dxa"/>
            <w:vAlign w:val="center"/>
          </w:tcPr>
          <w:p w14:paraId="11C7FB9F" w14:textId="3DD1666F" w:rsidR="00DC76FD" w:rsidRPr="00AC7004" w:rsidRDefault="00D04F16" w:rsidP="009C0B4E">
            <w:pPr>
              <w:pStyle w:val="BodyText"/>
              <w:kinsoku w:val="0"/>
              <w:overflowPunct w:val="0"/>
              <w:spacing w:before="0"/>
              <w:ind w:left="0" w:right="95"/>
              <w:rPr>
                <w:rFonts w:asciiTheme="minorHAnsi" w:hAnsiTheme="minorHAnsi" w:cstheme="minorHAnsi"/>
              </w:rPr>
            </w:pPr>
            <w:r w:rsidRPr="00AC7004">
              <w:rPr>
                <w:rFonts w:asciiTheme="minorHAnsi" w:hAnsiTheme="minorHAnsi" w:cstheme="minorHAnsi"/>
              </w:rPr>
              <w:t>Sam Billingham</w:t>
            </w:r>
          </w:p>
        </w:tc>
      </w:tr>
      <w:tr w:rsidR="00C150D9" w:rsidRPr="007651DD" w14:paraId="29CD9682" w14:textId="77777777" w:rsidTr="002B2D1F">
        <w:trPr>
          <w:trHeight w:val="454"/>
        </w:trPr>
        <w:tc>
          <w:tcPr>
            <w:tcW w:w="1171" w:type="dxa"/>
            <w:shd w:val="clear" w:color="auto" w:fill="D9D9D9" w:themeFill="background1" w:themeFillShade="D9"/>
            <w:vAlign w:val="center"/>
          </w:tcPr>
          <w:p w14:paraId="11F6F1E8" w14:textId="3254B188" w:rsidR="00C150D9" w:rsidRPr="00900D5F" w:rsidRDefault="00C150D9" w:rsidP="009C0B4E">
            <w:pPr>
              <w:pStyle w:val="BodyText"/>
              <w:kinsoku w:val="0"/>
              <w:overflowPunct w:val="0"/>
              <w:spacing w:before="0"/>
              <w:ind w:left="0" w:right="95"/>
              <w:rPr>
                <w:rFonts w:asciiTheme="minorHAnsi" w:hAnsiTheme="minorHAnsi" w:cstheme="minorHAnsi"/>
                <w:b/>
                <w:bCs/>
              </w:rPr>
            </w:pPr>
            <w:r w:rsidRPr="00900D5F">
              <w:rPr>
                <w:rFonts w:asciiTheme="minorHAnsi" w:hAnsiTheme="minorHAnsi" w:cstheme="minorHAnsi"/>
                <w:b/>
                <w:bCs/>
              </w:rPr>
              <w:t>Position</w:t>
            </w:r>
          </w:p>
        </w:tc>
        <w:tc>
          <w:tcPr>
            <w:tcW w:w="3827" w:type="dxa"/>
            <w:vAlign w:val="center"/>
          </w:tcPr>
          <w:p w14:paraId="49AB1D8F" w14:textId="4EE5A3ED" w:rsidR="00C150D9" w:rsidRPr="00AC7004" w:rsidRDefault="002B2D1F" w:rsidP="009C0B4E">
            <w:pPr>
              <w:pStyle w:val="BodyText"/>
              <w:kinsoku w:val="0"/>
              <w:overflowPunct w:val="0"/>
              <w:spacing w:before="0"/>
              <w:ind w:left="0" w:right="95"/>
              <w:rPr>
                <w:rFonts w:asciiTheme="minorHAnsi" w:hAnsiTheme="minorHAnsi" w:cstheme="minorHAnsi"/>
              </w:rPr>
            </w:pPr>
            <w:r w:rsidRPr="00AC7004">
              <w:rPr>
                <w:rFonts w:asciiTheme="minorHAnsi" w:hAnsiTheme="minorHAnsi" w:cstheme="minorHAnsi"/>
              </w:rPr>
              <w:t>Director</w:t>
            </w:r>
          </w:p>
        </w:tc>
        <w:tc>
          <w:tcPr>
            <w:tcW w:w="1134" w:type="dxa"/>
            <w:shd w:val="clear" w:color="auto" w:fill="D9D9D9" w:themeFill="background1" w:themeFillShade="D9"/>
            <w:vAlign w:val="center"/>
          </w:tcPr>
          <w:p w14:paraId="4499CD57" w14:textId="44EA87C7" w:rsidR="00C150D9" w:rsidRPr="002B2D1F" w:rsidRDefault="00C150D9" w:rsidP="009C0B4E">
            <w:pPr>
              <w:pStyle w:val="BodyText"/>
              <w:kinsoku w:val="0"/>
              <w:overflowPunct w:val="0"/>
              <w:spacing w:before="0"/>
              <w:ind w:left="0" w:right="95"/>
              <w:rPr>
                <w:rFonts w:asciiTheme="minorHAnsi" w:hAnsiTheme="minorHAnsi" w:cstheme="minorHAnsi"/>
                <w:b/>
                <w:bCs/>
              </w:rPr>
            </w:pPr>
            <w:r w:rsidRPr="002B2D1F">
              <w:rPr>
                <w:rFonts w:asciiTheme="minorHAnsi" w:hAnsiTheme="minorHAnsi" w:cstheme="minorHAnsi"/>
                <w:b/>
                <w:bCs/>
              </w:rPr>
              <w:t>Date</w:t>
            </w:r>
          </w:p>
        </w:tc>
        <w:tc>
          <w:tcPr>
            <w:tcW w:w="4228" w:type="dxa"/>
            <w:vAlign w:val="center"/>
          </w:tcPr>
          <w:p w14:paraId="5B676D01" w14:textId="302A0B49" w:rsidR="00C150D9" w:rsidRPr="00AC7004" w:rsidRDefault="00AC2FDE" w:rsidP="009C0B4E">
            <w:pPr>
              <w:pStyle w:val="BodyText"/>
              <w:kinsoku w:val="0"/>
              <w:overflowPunct w:val="0"/>
              <w:spacing w:before="0"/>
              <w:ind w:left="0" w:right="95"/>
              <w:rPr>
                <w:rFonts w:asciiTheme="minorHAnsi" w:hAnsiTheme="minorHAnsi" w:cstheme="minorHAnsi"/>
              </w:rPr>
            </w:pPr>
            <w:r>
              <w:rPr>
                <w:rFonts w:asciiTheme="minorHAnsi" w:hAnsiTheme="minorHAnsi" w:cstheme="minorHAnsi"/>
              </w:rPr>
              <w:t>3</w:t>
            </w:r>
            <w:r w:rsidR="002B2D1F" w:rsidRPr="00AC7004">
              <w:rPr>
                <w:rFonts w:asciiTheme="minorHAnsi" w:hAnsiTheme="minorHAnsi" w:cstheme="minorHAnsi"/>
              </w:rPr>
              <w:t>/</w:t>
            </w:r>
            <w:r>
              <w:rPr>
                <w:rFonts w:asciiTheme="minorHAnsi" w:hAnsiTheme="minorHAnsi" w:cstheme="minorHAnsi"/>
              </w:rPr>
              <w:t>9</w:t>
            </w:r>
            <w:r w:rsidR="002B2D1F" w:rsidRPr="00AC7004">
              <w:rPr>
                <w:rFonts w:asciiTheme="minorHAnsi" w:hAnsiTheme="minorHAnsi" w:cstheme="minorHAnsi"/>
              </w:rPr>
              <w:t>/202</w:t>
            </w:r>
            <w:r w:rsidR="008F5DF3">
              <w:rPr>
                <w:rFonts w:asciiTheme="minorHAnsi" w:hAnsiTheme="minorHAnsi" w:cstheme="minorHAnsi"/>
              </w:rPr>
              <w:t>6</w:t>
            </w:r>
          </w:p>
        </w:tc>
      </w:tr>
      <w:tr w:rsidR="00D27C4D" w:rsidRPr="007651DD" w14:paraId="15BAEB1E" w14:textId="77777777" w:rsidTr="002B2D1F">
        <w:trPr>
          <w:trHeight w:val="454"/>
        </w:trPr>
        <w:tc>
          <w:tcPr>
            <w:tcW w:w="1171" w:type="dxa"/>
            <w:shd w:val="clear" w:color="auto" w:fill="D9D9D9" w:themeFill="background1" w:themeFillShade="D9"/>
            <w:vAlign w:val="center"/>
          </w:tcPr>
          <w:p w14:paraId="09493151" w14:textId="38EF4137" w:rsidR="00D27C4D" w:rsidRPr="00900D5F" w:rsidRDefault="00D27C4D" w:rsidP="009C0B4E">
            <w:pPr>
              <w:pStyle w:val="BodyText"/>
              <w:kinsoku w:val="0"/>
              <w:overflowPunct w:val="0"/>
              <w:spacing w:before="0"/>
              <w:ind w:left="0" w:right="95"/>
              <w:rPr>
                <w:rFonts w:asciiTheme="minorHAnsi" w:hAnsiTheme="minorHAnsi" w:cstheme="minorHAnsi"/>
                <w:b/>
                <w:bCs/>
              </w:rPr>
            </w:pPr>
            <w:r>
              <w:rPr>
                <w:rFonts w:asciiTheme="minorHAnsi" w:hAnsiTheme="minorHAnsi" w:cstheme="minorHAnsi"/>
                <w:b/>
                <w:bCs/>
              </w:rPr>
              <w:t>Next review</w:t>
            </w:r>
          </w:p>
        </w:tc>
        <w:tc>
          <w:tcPr>
            <w:tcW w:w="3827" w:type="dxa"/>
            <w:vAlign w:val="center"/>
          </w:tcPr>
          <w:p w14:paraId="57F593A4" w14:textId="5594A5E4" w:rsidR="00D27C4D" w:rsidRPr="00AC7004" w:rsidRDefault="00D27C4D" w:rsidP="009C0B4E">
            <w:pPr>
              <w:pStyle w:val="BodyText"/>
              <w:kinsoku w:val="0"/>
              <w:overflowPunct w:val="0"/>
              <w:spacing w:before="0"/>
              <w:ind w:left="0" w:right="95"/>
              <w:rPr>
                <w:rFonts w:asciiTheme="minorHAnsi" w:hAnsiTheme="minorHAnsi" w:cstheme="minorHAnsi"/>
              </w:rPr>
            </w:pPr>
            <w:r>
              <w:rPr>
                <w:rFonts w:asciiTheme="minorHAnsi" w:hAnsiTheme="minorHAnsi" w:cstheme="minorHAnsi"/>
              </w:rPr>
              <w:t>SLT</w:t>
            </w:r>
          </w:p>
        </w:tc>
        <w:tc>
          <w:tcPr>
            <w:tcW w:w="1134" w:type="dxa"/>
            <w:shd w:val="clear" w:color="auto" w:fill="D9D9D9" w:themeFill="background1" w:themeFillShade="D9"/>
            <w:vAlign w:val="center"/>
          </w:tcPr>
          <w:p w14:paraId="032DE2A8" w14:textId="4F06FF9C" w:rsidR="00D27C4D" w:rsidRPr="002B2D1F" w:rsidRDefault="00D27C4D" w:rsidP="009C0B4E">
            <w:pPr>
              <w:pStyle w:val="BodyText"/>
              <w:kinsoku w:val="0"/>
              <w:overflowPunct w:val="0"/>
              <w:spacing w:before="0"/>
              <w:ind w:left="0" w:right="95"/>
              <w:rPr>
                <w:rFonts w:asciiTheme="minorHAnsi" w:hAnsiTheme="minorHAnsi" w:cstheme="minorHAnsi"/>
                <w:b/>
                <w:bCs/>
              </w:rPr>
            </w:pPr>
            <w:r>
              <w:rPr>
                <w:rFonts w:asciiTheme="minorHAnsi" w:hAnsiTheme="minorHAnsi" w:cstheme="minorHAnsi"/>
                <w:b/>
                <w:bCs/>
              </w:rPr>
              <w:t>Date</w:t>
            </w:r>
          </w:p>
        </w:tc>
        <w:tc>
          <w:tcPr>
            <w:tcW w:w="4228" w:type="dxa"/>
            <w:vAlign w:val="center"/>
          </w:tcPr>
          <w:p w14:paraId="125D05F9" w14:textId="09D8BE26" w:rsidR="00D27C4D" w:rsidRPr="00AC7004" w:rsidRDefault="00194412" w:rsidP="009C0B4E">
            <w:pPr>
              <w:pStyle w:val="BodyText"/>
              <w:kinsoku w:val="0"/>
              <w:overflowPunct w:val="0"/>
              <w:spacing w:before="0"/>
              <w:ind w:left="0" w:right="95"/>
              <w:rPr>
                <w:rFonts w:asciiTheme="minorHAnsi" w:hAnsiTheme="minorHAnsi" w:cstheme="minorHAnsi"/>
              </w:rPr>
            </w:pPr>
            <w:r>
              <w:rPr>
                <w:rFonts w:asciiTheme="minorHAnsi" w:hAnsiTheme="minorHAnsi" w:cstheme="minorHAnsi"/>
              </w:rPr>
              <w:t>0</w:t>
            </w:r>
            <w:r w:rsidR="00D27C4D">
              <w:rPr>
                <w:rFonts w:asciiTheme="minorHAnsi" w:hAnsiTheme="minorHAnsi" w:cstheme="minorHAnsi"/>
              </w:rPr>
              <w:t>1/09/202</w:t>
            </w:r>
            <w:r w:rsidR="00D83E12">
              <w:rPr>
                <w:rFonts w:asciiTheme="minorHAnsi" w:hAnsiTheme="minorHAnsi" w:cstheme="minorHAnsi"/>
              </w:rPr>
              <w:t>6</w:t>
            </w:r>
          </w:p>
        </w:tc>
      </w:tr>
    </w:tbl>
    <w:p w14:paraId="28126998" w14:textId="77777777" w:rsidR="00FF3864" w:rsidRPr="007651DD" w:rsidRDefault="00FF3864" w:rsidP="00CB1BEE">
      <w:pPr>
        <w:widowControl/>
        <w:autoSpaceDE/>
        <w:autoSpaceDN/>
        <w:adjustRightInd/>
        <w:spacing w:after="160" w:line="259" w:lineRule="auto"/>
        <w:rPr>
          <w:rFonts w:asciiTheme="minorHAnsi" w:hAnsiTheme="minorHAnsi" w:cstheme="minorHAnsi"/>
          <w:b/>
          <w:bCs/>
          <w:sz w:val="28"/>
          <w:szCs w:val="28"/>
        </w:rPr>
      </w:pPr>
    </w:p>
    <w:p w14:paraId="7FCD8BE1" w14:textId="77777777" w:rsidR="00FF3864" w:rsidRPr="007651DD" w:rsidRDefault="00FF3864">
      <w:pPr>
        <w:widowControl/>
        <w:autoSpaceDE/>
        <w:autoSpaceDN/>
        <w:adjustRightInd/>
        <w:spacing w:after="160" w:line="259" w:lineRule="auto"/>
        <w:rPr>
          <w:rFonts w:asciiTheme="minorHAnsi" w:hAnsiTheme="minorHAnsi" w:cstheme="minorHAnsi"/>
          <w:b/>
          <w:bCs/>
          <w:sz w:val="28"/>
          <w:szCs w:val="28"/>
        </w:rPr>
      </w:pPr>
      <w:r w:rsidRPr="007651DD">
        <w:rPr>
          <w:rFonts w:asciiTheme="minorHAnsi" w:hAnsiTheme="minorHAnsi" w:cstheme="minorHAnsi"/>
          <w:b/>
          <w:bCs/>
          <w:sz w:val="28"/>
          <w:szCs w:val="28"/>
        </w:rPr>
        <w:br w:type="page"/>
      </w:r>
    </w:p>
    <w:p w14:paraId="7DFB7E54" w14:textId="274E3ED7" w:rsidR="00CB1BEE" w:rsidRPr="007651DD" w:rsidRDefault="00CB1BEE" w:rsidP="00CB1BEE">
      <w:pPr>
        <w:widowControl/>
        <w:autoSpaceDE/>
        <w:autoSpaceDN/>
        <w:adjustRightInd/>
        <w:spacing w:after="160" w:line="259" w:lineRule="auto"/>
        <w:rPr>
          <w:rFonts w:asciiTheme="minorHAnsi" w:hAnsiTheme="minorHAnsi" w:cstheme="minorHAnsi"/>
          <w:b/>
          <w:bCs/>
          <w:sz w:val="28"/>
          <w:szCs w:val="28"/>
        </w:rPr>
      </w:pPr>
      <w:r w:rsidRPr="007651DD">
        <w:rPr>
          <w:rFonts w:asciiTheme="minorHAnsi" w:hAnsiTheme="minorHAnsi" w:cstheme="minorHAnsi"/>
          <w:b/>
          <w:bCs/>
          <w:sz w:val="28"/>
          <w:szCs w:val="28"/>
        </w:rPr>
        <w:lastRenderedPageBreak/>
        <w:t>Appendix 1 - Recognising the signs and symptoms of abuse</w:t>
      </w:r>
    </w:p>
    <w:p w14:paraId="5703BAA8" w14:textId="77725A52" w:rsidR="009E4E33" w:rsidRPr="007651DD" w:rsidRDefault="009E4E33" w:rsidP="00346B09">
      <w:pPr>
        <w:pStyle w:val="BodyText"/>
        <w:numPr>
          <w:ilvl w:val="0"/>
          <w:numId w:val="14"/>
        </w:numPr>
        <w:kinsoku w:val="0"/>
        <w:overflowPunct w:val="0"/>
        <w:spacing w:before="60" w:after="60"/>
        <w:ind w:right="95"/>
        <w:rPr>
          <w:rFonts w:asciiTheme="minorHAnsi" w:hAnsiTheme="minorHAnsi" w:cstheme="minorHAnsi"/>
          <w:b/>
          <w:bCs/>
          <w:sz w:val="24"/>
          <w:szCs w:val="24"/>
        </w:rPr>
      </w:pPr>
      <w:r w:rsidRPr="007651DD">
        <w:rPr>
          <w:rFonts w:asciiTheme="minorHAnsi" w:hAnsiTheme="minorHAnsi" w:cstheme="minorHAnsi"/>
          <w:b/>
          <w:bCs/>
          <w:sz w:val="24"/>
          <w:szCs w:val="24"/>
        </w:rPr>
        <w:t>Definition</w:t>
      </w:r>
      <w:r w:rsidR="00CD74DA" w:rsidRPr="007651DD">
        <w:rPr>
          <w:rFonts w:asciiTheme="minorHAnsi" w:hAnsiTheme="minorHAnsi" w:cstheme="minorHAnsi"/>
          <w:b/>
          <w:bCs/>
          <w:sz w:val="24"/>
          <w:szCs w:val="24"/>
        </w:rPr>
        <w:t>s</w:t>
      </w:r>
    </w:p>
    <w:p w14:paraId="6BAF69BB" w14:textId="62FAAB4D" w:rsidR="00CD74DA" w:rsidRPr="007651DD" w:rsidRDefault="00CD74DA" w:rsidP="0059425D">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 xml:space="preserve">A </w:t>
      </w:r>
      <w:r w:rsidRPr="007651DD">
        <w:rPr>
          <w:rFonts w:asciiTheme="minorHAnsi" w:hAnsiTheme="minorHAnsi" w:cstheme="minorHAnsi"/>
          <w:b/>
          <w:bCs/>
        </w:rPr>
        <w:t>child or young person</w:t>
      </w:r>
      <w:r w:rsidRPr="007651DD">
        <w:rPr>
          <w:rFonts w:asciiTheme="minorHAnsi" w:hAnsiTheme="minorHAnsi" w:cstheme="minorHAnsi"/>
        </w:rPr>
        <w:t xml:space="preserve"> is anyone up until their 18th birthday.</w:t>
      </w:r>
    </w:p>
    <w:p w14:paraId="451CA30F" w14:textId="77777777" w:rsidR="009E4E33" w:rsidRPr="007651DD" w:rsidRDefault="009E4E33" w:rsidP="0059425D">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 xml:space="preserve">Under the Care Act (2014), an </w:t>
      </w:r>
      <w:r w:rsidRPr="007651DD">
        <w:rPr>
          <w:rFonts w:asciiTheme="minorHAnsi" w:hAnsiTheme="minorHAnsi" w:cstheme="minorHAnsi"/>
          <w:b/>
          <w:bCs/>
        </w:rPr>
        <w:t>adult at risk</w:t>
      </w:r>
      <w:r w:rsidRPr="007651DD">
        <w:rPr>
          <w:rFonts w:asciiTheme="minorHAnsi" w:hAnsiTheme="minorHAnsi" w:cstheme="minorHAnsi"/>
        </w:rPr>
        <w:t xml:space="preserve"> is someone over 18 years old who:</w:t>
      </w:r>
    </w:p>
    <w:p w14:paraId="76A86318" w14:textId="64BB9C02" w:rsidR="009E4E33" w:rsidRPr="007651DD" w:rsidRDefault="009E4E33" w:rsidP="00346B09">
      <w:pPr>
        <w:pStyle w:val="BodyText"/>
        <w:numPr>
          <w:ilvl w:val="0"/>
          <w:numId w:val="8"/>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has care and support needs</w:t>
      </w:r>
      <w:r w:rsidR="00C5237B" w:rsidRPr="007651DD">
        <w:rPr>
          <w:rFonts w:asciiTheme="minorHAnsi" w:hAnsiTheme="minorHAnsi" w:cstheme="minorHAnsi"/>
        </w:rPr>
        <w:t>.</w:t>
      </w:r>
    </w:p>
    <w:p w14:paraId="34EE7818" w14:textId="0C5CD3FE" w:rsidR="009E4E33" w:rsidRPr="007651DD" w:rsidRDefault="009E4E33" w:rsidP="00346B09">
      <w:pPr>
        <w:pStyle w:val="BodyText"/>
        <w:numPr>
          <w:ilvl w:val="0"/>
          <w:numId w:val="8"/>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is experiencing, or is at risk of, abuse or neglect</w:t>
      </w:r>
      <w:r w:rsidR="00C5237B" w:rsidRPr="007651DD">
        <w:rPr>
          <w:rFonts w:asciiTheme="minorHAnsi" w:hAnsiTheme="minorHAnsi" w:cstheme="minorHAnsi"/>
        </w:rPr>
        <w:t>.</w:t>
      </w:r>
    </w:p>
    <w:p w14:paraId="3B820B9B" w14:textId="207CE66E" w:rsidR="009E4E33" w:rsidRPr="007651DD" w:rsidRDefault="009E4E33" w:rsidP="00346B09">
      <w:pPr>
        <w:pStyle w:val="BodyText"/>
        <w:numPr>
          <w:ilvl w:val="0"/>
          <w:numId w:val="8"/>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as a result of their care and support needs is unable to protect himself or herself against the abuse or neglect or the risk of it</w:t>
      </w:r>
      <w:r w:rsidR="00C5237B" w:rsidRPr="007651DD">
        <w:rPr>
          <w:rFonts w:asciiTheme="minorHAnsi" w:hAnsiTheme="minorHAnsi" w:cstheme="minorHAnsi"/>
        </w:rPr>
        <w:t>.</w:t>
      </w:r>
    </w:p>
    <w:p w14:paraId="07041FD0" w14:textId="075E129D" w:rsidR="009E4E33" w:rsidRPr="007651DD" w:rsidRDefault="009E4E33" w:rsidP="0059425D">
      <w:pPr>
        <w:pStyle w:val="BodyText"/>
        <w:kinsoku w:val="0"/>
        <w:overflowPunct w:val="0"/>
        <w:spacing w:before="60" w:after="60"/>
        <w:ind w:left="0" w:right="96"/>
        <w:rPr>
          <w:rFonts w:asciiTheme="minorHAnsi" w:hAnsiTheme="minorHAnsi" w:cstheme="minorHAnsi"/>
        </w:rPr>
      </w:pPr>
      <w:r w:rsidRPr="007651DD">
        <w:rPr>
          <w:rFonts w:asciiTheme="minorHAnsi" w:hAnsiTheme="minorHAnsi" w:cstheme="minorHAnsi"/>
        </w:rPr>
        <w:t xml:space="preserve">If </w:t>
      </w:r>
      <w:r w:rsidR="00CD74DA" w:rsidRPr="007651DD">
        <w:rPr>
          <w:rFonts w:asciiTheme="minorHAnsi" w:hAnsiTheme="minorHAnsi" w:cstheme="minorHAnsi"/>
        </w:rPr>
        <w:t>an adult</w:t>
      </w:r>
      <w:r w:rsidRPr="007651DD">
        <w:rPr>
          <w:rFonts w:asciiTheme="minorHAnsi" w:hAnsiTheme="minorHAnsi" w:cstheme="minorHAnsi"/>
        </w:rPr>
        <w:t xml:space="preserve"> has care and support needs but is not currently receiving care or support from a health or care service, they may still be an adult at risk.</w:t>
      </w:r>
    </w:p>
    <w:p w14:paraId="4445349F" w14:textId="77777777" w:rsidR="009E4E33" w:rsidRPr="007651DD" w:rsidRDefault="009E4E33" w:rsidP="0059425D">
      <w:pPr>
        <w:pStyle w:val="BodyText"/>
        <w:kinsoku w:val="0"/>
        <w:overflowPunct w:val="0"/>
        <w:spacing w:before="60" w:after="60"/>
        <w:ind w:left="0" w:right="96"/>
        <w:rPr>
          <w:rFonts w:asciiTheme="minorHAnsi" w:hAnsiTheme="minorHAnsi" w:cstheme="minorHAnsi"/>
        </w:rPr>
      </w:pPr>
      <w:r w:rsidRPr="007651DD">
        <w:rPr>
          <w:rFonts w:asciiTheme="minorHAnsi" w:hAnsiTheme="minorHAnsi" w:cstheme="minorHAnsi"/>
        </w:rPr>
        <w:t>An adult at risk may therefore be a person who:</w:t>
      </w:r>
    </w:p>
    <w:p w14:paraId="2E008B3C" w14:textId="603D73E4" w:rsidR="009E4E33" w:rsidRPr="007651DD" w:rsidRDefault="009E4E33" w:rsidP="00346B09">
      <w:pPr>
        <w:pStyle w:val="BodyText"/>
        <w:numPr>
          <w:ilvl w:val="0"/>
          <w:numId w:val="9"/>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is old and frail due to ill health, physical disability or cognitive impairment</w:t>
      </w:r>
      <w:r w:rsidR="00C5237B" w:rsidRPr="007651DD">
        <w:rPr>
          <w:rFonts w:asciiTheme="minorHAnsi" w:hAnsiTheme="minorHAnsi" w:cstheme="minorHAnsi"/>
        </w:rPr>
        <w:t>.</w:t>
      </w:r>
    </w:p>
    <w:p w14:paraId="65EA3D9C" w14:textId="3093C9A5" w:rsidR="009E4E33" w:rsidRPr="007651DD" w:rsidRDefault="009E4E33" w:rsidP="00346B09">
      <w:pPr>
        <w:pStyle w:val="BodyText"/>
        <w:numPr>
          <w:ilvl w:val="0"/>
          <w:numId w:val="9"/>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has a learning disability</w:t>
      </w:r>
      <w:r w:rsidR="00C5237B" w:rsidRPr="007651DD">
        <w:rPr>
          <w:rFonts w:asciiTheme="minorHAnsi" w:hAnsiTheme="minorHAnsi" w:cstheme="minorHAnsi"/>
        </w:rPr>
        <w:t>.</w:t>
      </w:r>
    </w:p>
    <w:p w14:paraId="664A6814" w14:textId="41648A16" w:rsidR="009E4E33" w:rsidRPr="007651DD" w:rsidRDefault="009E4E33" w:rsidP="00346B09">
      <w:pPr>
        <w:pStyle w:val="BodyText"/>
        <w:numPr>
          <w:ilvl w:val="0"/>
          <w:numId w:val="9"/>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has a physical disability and/or a sensory impairment</w:t>
      </w:r>
      <w:r w:rsidR="00C5237B" w:rsidRPr="007651DD">
        <w:rPr>
          <w:rFonts w:asciiTheme="minorHAnsi" w:hAnsiTheme="minorHAnsi" w:cstheme="minorHAnsi"/>
        </w:rPr>
        <w:t>.</w:t>
      </w:r>
    </w:p>
    <w:p w14:paraId="4F87C25F" w14:textId="30AB9449" w:rsidR="009E4E33" w:rsidRPr="007651DD" w:rsidRDefault="009E4E33" w:rsidP="00346B09">
      <w:pPr>
        <w:pStyle w:val="BodyText"/>
        <w:numPr>
          <w:ilvl w:val="0"/>
          <w:numId w:val="9"/>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has mental health needs including dementia or a personality disorder</w:t>
      </w:r>
      <w:r w:rsidR="00C5237B" w:rsidRPr="007651DD">
        <w:rPr>
          <w:rFonts w:asciiTheme="minorHAnsi" w:hAnsiTheme="minorHAnsi" w:cstheme="minorHAnsi"/>
        </w:rPr>
        <w:t>.</w:t>
      </w:r>
    </w:p>
    <w:p w14:paraId="2638A110" w14:textId="3FC26A82" w:rsidR="009E4E33" w:rsidRPr="007651DD" w:rsidRDefault="009E4E33" w:rsidP="00346B09">
      <w:pPr>
        <w:pStyle w:val="BodyText"/>
        <w:numPr>
          <w:ilvl w:val="0"/>
          <w:numId w:val="9"/>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 xml:space="preserve">has a </w:t>
      </w:r>
      <w:r w:rsidR="00C5237B" w:rsidRPr="007651DD">
        <w:rPr>
          <w:rFonts w:asciiTheme="minorHAnsi" w:hAnsiTheme="minorHAnsi" w:cstheme="minorHAnsi"/>
        </w:rPr>
        <w:t>long-term</w:t>
      </w:r>
      <w:r w:rsidRPr="007651DD">
        <w:rPr>
          <w:rFonts w:asciiTheme="minorHAnsi" w:hAnsiTheme="minorHAnsi" w:cstheme="minorHAnsi"/>
        </w:rPr>
        <w:t xml:space="preserve"> illness/condition</w:t>
      </w:r>
      <w:r w:rsidR="00C5237B" w:rsidRPr="007651DD">
        <w:rPr>
          <w:rFonts w:asciiTheme="minorHAnsi" w:hAnsiTheme="minorHAnsi" w:cstheme="minorHAnsi"/>
        </w:rPr>
        <w:t>.</w:t>
      </w:r>
    </w:p>
    <w:p w14:paraId="6587A187" w14:textId="77777777" w:rsidR="009E4E33" w:rsidRPr="007651DD" w:rsidRDefault="009E4E33" w:rsidP="00346B09">
      <w:pPr>
        <w:pStyle w:val="BodyText"/>
        <w:numPr>
          <w:ilvl w:val="0"/>
          <w:numId w:val="9"/>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misuses substances or alcohol</w:t>
      </w:r>
    </w:p>
    <w:p w14:paraId="1F4C9328" w14:textId="163207D8" w:rsidR="009E4E33" w:rsidRPr="007651DD" w:rsidRDefault="009E4E33" w:rsidP="00346B09">
      <w:pPr>
        <w:pStyle w:val="BodyText"/>
        <w:numPr>
          <w:ilvl w:val="0"/>
          <w:numId w:val="9"/>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is a carer such as a family member/friend who provides personal assistance and care to adults and is subject to abuse</w:t>
      </w:r>
      <w:r w:rsidR="00C5237B" w:rsidRPr="007651DD">
        <w:rPr>
          <w:rFonts w:asciiTheme="minorHAnsi" w:hAnsiTheme="minorHAnsi" w:cstheme="minorHAnsi"/>
        </w:rPr>
        <w:t>.</w:t>
      </w:r>
    </w:p>
    <w:p w14:paraId="57B63A93" w14:textId="186397C7" w:rsidR="009E4E33" w:rsidRPr="007651DD" w:rsidRDefault="009E4E33" w:rsidP="00346B09">
      <w:pPr>
        <w:pStyle w:val="BodyText"/>
        <w:numPr>
          <w:ilvl w:val="0"/>
          <w:numId w:val="9"/>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is unable to demonstrate the capacity to make a decision and is in need of care and support</w:t>
      </w:r>
      <w:r w:rsidR="00C5237B" w:rsidRPr="007651DD">
        <w:rPr>
          <w:rFonts w:asciiTheme="minorHAnsi" w:hAnsiTheme="minorHAnsi" w:cstheme="minorHAnsi"/>
        </w:rPr>
        <w:t>.</w:t>
      </w:r>
    </w:p>
    <w:p w14:paraId="04F1F977" w14:textId="77777777" w:rsidR="009E4E33" w:rsidRPr="007651DD" w:rsidRDefault="009E4E33" w:rsidP="0059425D">
      <w:pPr>
        <w:pStyle w:val="BodyText"/>
        <w:kinsoku w:val="0"/>
        <w:overflowPunct w:val="0"/>
        <w:spacing w:before="60" w:after="60"/>
        <w:ind w:left="0" w:right="96"/>
        <w:rPr>
          <w:rFonts w:asciiTheme="minorHAnsi" w:hAnsiTheme="minorHAnsi" w:cstheme="minorHAnsi"/>
        </w:rPr>
      </w:pPr>
      <w:r w:rsidRPr="007651DD">
        <w:rPr>
          <w:rFonts w:asciiTheme="minorHAnsi" w:hAnsiTheme="minorHAnsi" w:cstheme="minorHAnsi"/>
        </w:rPr>
        <w:t>Although, anyone can be at risk of abuse or exploitation.</w:t>
      </w:r>
    </w:p>
    <w:p w14:paraId="51FBF876" w14:textId="6BA2CF67" w:rsidR="009E4E33" w:rsidRPr="007651DD" w:rsidRDefault="009E4E33" w:rsidP="00346B09">
      <w:pPr>
        <w:pStyle w:val="BodyText"/>
        <w:numPr>
          <w:ilvl w:val="0"/>
          <w:numId w:val="14"/>
        </w:numPr>
        <w:kinsoku w:val="0"/>
        <w:overflowPunct w:val="0"/>
        <w:spacing w:before="120" w:after="60"/>
        <w:ind w:right="96"/>
        <w:rPr>
          <w:rFonts w:asciiTheme="minorHAnsi" w:hAnsiTheme="minorHAnsi" w:cstheme="minorHAnsi"/>
          <w:b/>
          <w:bCs/>
          <w:sz w:val="24"/>
          <w:szCs w:val="24"/>
        </w:rPr>
      </w:pPr>
      <w:r w:rsidRPr="007651DD">
        <w:rPr>
          <w:rFonts w:asciiTheme="minorHAnsi" w:hAnsiTheme="minorHAnsi" w:cstheme="minorHAnsi"/>
          <w:b/>
          <w:bCs/>
          <w:sz w:val="24"/>
          <w:szCs w:val="24"/>
        </w:rPr>
        <w:t>Recognising signs and symptoms of abuse</w:t>
      </w:r>
    </w:p>
    <w:p w14:paraId="6B372FEB" w14:textId="77777777" w:rsidR="0059425D" w:rsidRPr="007651DD" w:rsidRDefault="009E4E33" w:rsidP="0059425D">
      <w:pPr>
        <w:pStyle w:val="BodyText"/>
        <w:kinsoku w:val="0"/>
        <w:overflowPunct w:val="0"/>
        <w:spacing w:before="60" w:after="60"/>
        <w:ind w:left="0" w:right="96"/>
        <w:rPr>
          <w:rFonts w:asciiTheme="minorHAnsi" w:hAnsiTheme="minorHAnsi" w:cstheme="minorHAnsi"/>
        </w:rPr>
      </w:pPr>
      <w:r w:rsidRPr="007651DD">
        <w:rPr>
          <w:rFonts w:asciiTheme="minorHAnsi" w:hAnsiTheme="minorHAnsi" w:cstheme="minorHAnsi"/>
        </w:rPr>
        <w:t xml:space="preserve">Any child, young person or adult </w:t>
      </w:r>
      <w:r w:rsidR="00CD74DA" w:rsidRPr="007651DD">
        <w:rPr>
          <w:rFonts w:asciiTheme="minorHAnsi" w:hAnsiTheme="minorHAnsi" w:cstheme="minorHAnsi"/>
        </w:rPr>
        <w:t xml:space="preserve">at risk </w:t>
      </w:r>
      <w:r w:rsidRPr="007651DD">
        <w:rPr>
          <w:rFonts w:asciiTheme="minorHAnsi" w:hAnsiTheme="minorHAnsi" w:cstheme="minorHAnsi"/>
        </w:rPr>
        <w:t>can experience abuse or neglect. They may experience harm in a family environment, or in an institution or community setting such as a school or sports club. They may know the person who is abusing them or, more rarely, experience abuse from a stranger. Abuse can happen in person or online, or through a combination of the two.</w:t>
      </w:r>
    </w:p>
    <w:p w14:paraId="6AC76CA3" w14:textId="7E5DB008" w:rsidR="009E4E33" w:rsidRPr="007651DD" w:rsidRDefault="009E4E33" w:rsidP="0059425D">
      <w:pPr>
        <w:pStyle w:val="BodyText"/>
        <w:kinsoku w:val="0"/>
        <w:overflowPunct w:val="0"/>
        <w:spacing w:before="60" w:after="60"/>
        <w:ind w:left="0" w:right="96"/>
        <w:rPr>
          <w:rFonts w:asciiTheme="minorHAnsi" w:hAnsiTheme="minorHAnsi" w:cstheme="minorHAnsi"/>
        </w:rPr>
      </w:pPr>
      <w:r w:rsidRPr="007651DD">
        <w:rPr>
          <w:rFonts w:asciiTheme="minorHAnsi" w:hAnsiTheme="minorHAnsi" w:cstheme="minorHAnsi"/>
        </w:rPr>
        <w:t xml:space="preserve">Individuals can also experience more than one type of abuse, and this can have serious and long-lasting impacts on their lives. Details about the following types of abuse can be found here: </w:t>
      </w:r>
      <w:hyperlink r:id="rId13" w:history="1">
        <w:r w:rsidRPr="007651DD">
          <w:rPr>
            <w:rStyle w:val="Hyperlink"/>
            <w:rFonts w:asciiTheme="minorHAnsi" w:hAnsiTheme="minorHAnsi" w:cstheme="minorHAnsi"/>
          </w:rPr>
          <w:t>https://learning.nspcc.org.uk/child-abuse-and-neglect/</w:t>
        </w:r>
      </w:hyperlink>
      <w:r w:rsidRPr="007651DD">
        <w:rPr>
          <w:rFonts w:asciiTheme="minorHAnsi" w:hAnsiTheme="minorHAnsi" w:cstheme="minorHAnsi"/>
        </w:rPr>
        <w:t xml:space="preserve"> </w:t>
      </w:r>
    </w:p>
    <w:p w14:paraId="7D1B6BE9" w14:textId="77777777" w:rsidR="0059425D" w:rsidRPr="007651DD" w:rsidRDefault="0059425D" w:rsidP="00346B09">
      <w:pPr>
        <w:pStyle w:val="BodyText"/>
        <w:numPr>
          <w:ilvl w:val="0"/>
          <w:numId w:val="1"/>
        </w:numPr>
        <w:kinsoku w:val="0"/>
        <w:overflowPunct w:val="0"/>
        <w:spacing w:before="0" w:after="60"/>
        <w:ind w:right="96"/>
        <w:rPr>
          <w:rFonts w:asciiTheme="minorHAnsi" w:hAnsiTheme="minorHAnsi" w:cstheme="minorHAnsi"/>
        </w:rPr>
        <w:sectPr w:rsidR="0059425D" w:rsidRPr="007651DD" w:rsidSect="00B86F2A">
          <w:headerReference w:type="default" r:id="rId14"/>
          <w:footerReference w:type="default" r:id="rId15"/>
          <w:headerReference w:type="first" r:id="rId16"/>
          <w:footerReference w:type="first" r:id="rId17"/>
          <w:type w:val="continuous"/>
          <w:pgSz w:w="11910" w:h="16840"/>
          <w:pgMar w:top="720" w:right="720" w:bottom="720" w:left="720" w:header="0" w:footer="510" w:gutter="0"/>
          <w:cols w:space="720"/>
          <w:noEndnote/>
          <w:titlePg/>
          <w:docGrid w:linePitch="299"/>
        </w:sectPr>
      </w:pPr>
    </w:p>
    <w:p w14:paraId="7F9FA9F0" w14:textId="77777777" w:rsidR="009E4E33" w:rsidRPr="00CB451F" w:rsidRDefault="009E4E33"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Physical abuse</w:t>
      </w:r>
    </w:p>
    <w:p w14:paraId="2B475ECA" w14:textId="77777777" w:rsidR="009E4E33" w:rsidRPr="00CB451F" w:rsidRDefault="009E4E33"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Sexual abuse</w:t>
      </w:r>
    </w:p>
    <w:p w14:paraId="6C0C35EF" w14:textId="77777777" w:rsidR="009E4E33" w:rsidRPr="00CB451F" w:rsidRDefault="009E4E33"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Emotional abuse</w:t>
      </w:r>
    </w:p>
    <w:p w14:paraId="2B7E07C3" w14:textId="77777777" w:rsidR="009E4E33" w:rsidRPr="00CB451F" w:rsidRDefault="009E4E33"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Domestic abuse</w:t>
      </w:r>
    </w:p>
    <w:p w14:paraId="1CFC9A16" w14:textId="5DAE7E0D" w:rsidR="009E4E33" w:rsidRPr="00CB451F" w:rsidRDefault="009E4E33"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Neglect</w:t>
      </w:r>
    </w:p>
    <w:p w14:paraId="21AFF418" w14:textId="0CD669D4" w:rsidR="009E4E33" w:rsidRDefault="0059425D"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S</w:t>
      </w:r>
      <w:r w:rsidR="009E4E33" w:rsidRPr="00CB451F">
        <w:rPr>
          <w:rFonts w:asciiTheme="minorHAnsi" w:hAnsiTheme="minorHAnsi" w:cstheme="minorHAnsi"/>
          <w:b/>
          <w:bCs/>
        </w:rPr>
        <w:t>exual exploitation</w:t>
      </w:r>
    </w:p>
    <w:p w14:paraId="419BABA6" w14:textId="75622882" w:rsidR="0055300E" w:rsidRPr="00CB451F" w:rsidRDefault="0055300E" w:rsidP="00346B09">
      <w:pPr>
        <w:pStyle w:val="BodyText"/>
        <w:numPr>
          <w:ilvl w:val="0"/>
          <w:numId w:val="1"/>
        </w:numPr>
        <w:kinsoku w:val="0"/>
        <w:overflowPunct w:val="0"/>
        <w:spacing w:before="0" w:after="60"/>
        <w:ind w:right="96"/>
        <w:rPr>
          <w:rFonts w:asciiTheme="minorHAnsi" w:hAnsiTheme="minorHAnsi" w:cstheme="minorHAnsi"/>
          <w:b/>
          <w:bCs/>
        </w:rPr>
      </w:pPr>
      <w:r>
        <w:rPr>
          <w:rFonts w:asciiTheme="minorHAnsi" w:hAnsiTheme="minorHAnsi" w:cstheme="minorHAnsi"/>
          <w:b/>
          <w:bCs/>
        </w:rPr>
        <w:t>Fin</w:t>
      </w:r>
      <w:r w:rsidR="0061000B">
        <w:rPr>
          <w:rFonts w:asciiTheme="minorHAnsi" w:hAnsiTheme="minorHAnsi" w:cstheme="minorHAnsi"/>
          <w:b/>
          <w:bCs/>
        </w:rPr>
        <w:t xml:space="preserve">ancial/material </w:t>
      </w:r>
      <w:r w:rsidR="00D30D5C">
        <w:rPr>
          <w:rFonts w:asciiTheme="minorHAnsi" w:hAnsiTheme="minorHAnsi" w:cstheme="minorHAnsi"/>
          <w:b/>
          <w:bCs/>
        </w:rPr>
        <w:t>(over 18)</w:t>
      </w:r>
    </w:p>
    <w:p w14:paraId="7633F5BC" w14:textId="77777777" w:rsidR="009E4E33" w:rsidRPr="00CB451F" w:rsidRDefault="009E4E33"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Bullying and cyberbullying</w:t>
      </w:r>
    </w:p>
    <w:p w14:paraId="42673644" w14:textId="77777777" w:rsidR="009E4E33" w:rsidRPr="00CB451F" w:rsidRDefault="009E4E33"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Online abuse</w:t>
      </w:r>
    </w:p>
    <w:p w14:paraId="0C99AA0B" w14:textId="77777777" w:rsidR="009E4E33" w:rsidRPr="00CB451F" w:rsidRDefault="009E4E33"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Female genital mutilation (FGM)</w:t>
      </w:r>
    </w:p>
    <w:p w14:paraId="7E1D2B94" w14:textId="4B9E54D1" w:rsidR="009E4E33" w:rsidRPr="00CB451F" w:rsidRDefault="0059425D"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T</w:t>
      </w:r>
      <w:r w:rsidR="009E4E33" w:rsidRPr="00CB451F">
        <w:rPr>
          <w:rFonts w:asciiTheme="minorHAnsi" w:hAnsiTheme="minorHAnsi" w:cstheme="minorHAnsi"/>
          <w:b/>
          <w:bCs/>
        </w:rPr>
        <w:t>rafficking and modern slavery</w:t>
      </w:r>
    </w:p>
    <w:p w14:paraId="51616272" w14:textId="1C317FBE" w:rsidR="009E4E33" w:rsidRDefault="009E4E33" w:rsidP="00346B09">
      <w:pPr>
        <w:pStyle w:val="BodyText"/>
        <w:numPr>
          <w:ilvl w:val="0"/>
          <w:numId w:val="1"/>
        </w:numPr>
        <w:kinsoku w:val="0"/>
        <w:overflowPunct w:val="0"/>
        <w:spacing w:before="0" w:after="60"/>
        <w:ind w:right="96"/>
        <w:rPr>
          <w:rFonts w:asciiTheme="minorHAnsi" w:hAnsiTheme="minorHAnsi" w:cstheme="minorHAnsi"/>
          <w:b/>
          <w:bCs/>
        </w:rPr>
      </w:pPr>
      <w:r w:rsidRPr="00CB451F">
        <w:rPr>
          <w:rFonts w:asciiTheme="minorHAnsi" w:hAnsiTheme="minorHAnsi" w:cstheme="minorHAnsi"/>
          <w:b/>
          <w:bCs/>
        </w:rPr>
        <w:t>County lines</w:t>
      </w:r>
    </w:p>
    <w:p w14:paraId="7B0356BC" w14:textId="00491AB2" w:rsidR="00D959D1" w:rsidRDefault="00D959D1" w:rsidP="00346B09">
      <w:pPr>
        <w:pStyle w:val="BodyText"/>
        <w:numPr>
          <w:ilvl w:val="0"/>
          <w:numId w:val="1"/>
        </w:numPr>
        <w:kinsoku w:val="0"/>
        <w:overflowPunct w:val="0"/>
        <w:spacing w:before="0" w:after="60"/>
        <w:ind w:right="96"/>
        <w:rPr>
          <w:rFonts w:asciiTheme="minorHAnsi" w:hAnsiTheme="minorHAnsi" w:cstheme="minorHAnsi"/>
          <w:b/>
          <w:bCs/>
        </w:rPr>
      </w:pPr>
      <w:r>
        <w:rPr>
          <w:rFonts w:asciiTheme="minorHAnsi" w:hAnsiTheme="minorHAnsi" w:cstheme="minorHAnsi"/>
          <w:b/>
          <w:bCs/>
        </w:rPr>
        <w:t>Peer on Peer abuse</w:t>
      </w:r>
    </w:p>
    <w:p w14:paraId="12E99421" w14:textId="279F37C4" w:rsidR="009357FF" w:rsidRDefault="009357FF" w:rsidP="00346B09">
      <w:pPr>
        <w:pStyle w:val="BodyText"/>
        <w:numPr>
          <w:ilvl w:val="0"/>
          <w:numId w:val="1"/>
        </w:numPr>
        <w:kinsoku w:val="0"/>
        <w:overflowPunct w:val="0"/>
        <w:spacing w:before="0" w:after="60"/>
        <w:ind w:right="96"/>
        <w:rPr>
          <w:rFonts w:asciiTheme="minorHAnsi" w:hAnsiTheme="minorHAnsi" w:cstheme="minorHAnsi"/>
          <w:b/>
          <w:bCs/>
        </w:rPr>
      </w:pPr>
      <w:r>
        <w:rPr>
          <w:rFonts w:asciiTheme="minorHAnsi" w:hAnsiTheme="minorHAnsi" w:cstheme="minorHAnsi"/>
          <w:b/>
          <w:bCs/>
        </w:rPr>
        <w:t>Discriminatory</w:t>
      </w:r>
      <w:r w:rsidR="00D30D5C">
        <w:rPr>
          <w:rFonts w:asciiTheme="minorHAnsi" w:hAnsiTheme="minorHAnsi" w:cstheme="minorHAnsi"/>
          <w:b/>
          <w:bCs/>
        </w:rPr>
        <w:t xml:space="preserve"> (over 18)</w:t>
      </w:r>
    </w:p>
    <w:p w14:paraId="32407DD1" w14:textId="71E4ECE5" w:rsidR="009357FF" w:rsidRDefault="00D30D5C" w:rsidP="00346B09">
      <w:pPr>
        <w:pStyle w:val="BodyText"/>
        <w:numPr>
          <w:ilvl w:val="0"/>
          <w:numId w:val="1"/>
        </w:numPr>
        <w:kinsoku w:val="0"/>
        <w:overflowPunct w:val="0"/>
        <w:spacing w:before="0" w:after="60"/>
        <w:ind w:right="96"/>
        <w:rPr>
          <w:rFonts w:asciiTheme="minorHAnsi" w:hAnsiTheme="minorHAnsi" w:cstheme="minorHAnsi"/>
          <w:b/>
          <w:bCs/>
        </w:rPr>
      </w:pPr>
      <w:r>
        <w:rPr>
          <w:rFonts w:asciiTheme="minorHAnsi" w:hAnsiTheme="minorHAnsi" w:cstheme="minorHAnsi"/>
          <w:b/>
          <w:bCs/>
        </w:rPr>
        <w:t>Self-neglect (over 18)</w:t>
      </w:r>
    </w:p>
    <w:p w14:paraId="4859FAB6" w14:textId="331B40C7" w:rsidR="009412B8" w:rsidRDefault="009412B8" w:rsidP="00346B09">
      <w:pPr>
        <w:pStyle w:val="BodyText"/>
        <w:numPr>
          <w:ilvl w:val="0"/>
          <w:numId w:val="1"/>
        </w:numPr>
        <w:kinsoku w:val="0"/>
        <w:overflowPunct w:val="0"/>
        <w:spacing w:before="0" w:after="60"/>
        <w:ind w:right="96"/>
        <w:rPr>
          <w:rFonts w:asciiTheme="minorHAnsi" w:hAnsiTheme="minorHAnsi" w:cstheme="minorHAnsi"/>
          <w:b/>
          <w:bCs/>
        </w:rPr>
      </w:pPr>
      <w:r>
        <w:rPr>
          <w:rFonts w:asciiTheme="minorHAnsi" w:hAnsiTheme="minorHAnsi" w:cstheme="minorHAnsi"/>
          <w:b/>
          <w:bCs/>
        </w:rPr>
        <w:t xml:space="preserve">Misinformation, fake news and conspiracy theories </w:t>
      </w:r>
    </w:p>
    <w:p w14:paraId="672BDCF1" w14:textId="5A5155E7" w:rsidR="00EE5EBE" w:rsidRDefault="00EE5EBE" w:rsidP="00346B09">
      <w:pPr>
        <w:pStyle w:val="BodyText"/>
        <w:numPr>
          <w:ilvl w:val="0"/>
          <w:numId w:val="1"/>
        </w:numPr>
        <w:kinsoku w:val="0"/>
        <w:overflowPunct w:val="0"/>
        <w:spacing w:before="0" w:after="60"/>
        <w:ind w:right="96"/>
        <w:rPr>
          <w:rFonts w:asciiTheme="minorHAnsi" w:hAnsiTheme="minorHAnsi" w:cstheme="minorHAnsi"/>
          <w:b/>
          <w:bCs/>
        </w:rPr>
      </w:pPr>
      <w:r w:rsidRPr="00EE5EBE">
        <w:rPr>
          <w:rFonts w:asciiTheme="minorHAnsi" w:hAnsiTheme="minorHAnsi" w:cstheme="minorHAnsi"/>
          <w:b/>
          <w:bCs/>
        </w:rPr>
        <w:t>racism, faith-based prejudice and other prejudice-based harm</w:t>
      </w:r>
    </w:p>
    <w:p w14:paraId="128FEAE0" w14:textId="16B5CBC4" w:rsidR="00E83670" w:rsidRPr="00CB451F" w:rsidRDefault="00D00EE8" w:rsidP="00346B09">
      <w:pPr>
        <w:pStyle w:val="BodyText"/>
        <w:numPr>
          <w:ilvl w:val="0"/>
          <w:numId w:val="1"/>
        </w:numPr>
        <w:kinsoku w:val="0"/>
        <w:overflowPunct w:val="0"/>
        <w:spacing w:before="0" w:after="60"/>
        <w:ind w:right="96"/>
        <w:rPr>
          <w:rFonts w:asciiTheme="minorHAnsi" w:hAnsiTheme="minorHAnsi" w:cstheme="minorHAnsi"/>
          <w:b/>
          <w:bCs/>
        </w:rPr>
      </w:pPr>
      <w:r>
        <w:rPr>
          <w:rFonts w:asciiTheme="minorHAnsi" w:hAnsiTheme="minorHAnsi" w:cstheme="minorHAnsi"/>
          <w:b/>
          <w:bCs/>
        </w:rPr>
        <w:t>Child on child ab</w:t>
      </w:r>
      <w:r w:rsidR="000175F0">
        <w:rPr>
          <w:rFonts w:asciiTheme="minorHAnsi" w:hAnsiTheme="minorHAnsi" w:cstheme="minorHAnsi"/>
          <w:b/>
          <w:bCs/>
        </w:rPr>
        <w:t>use</w:t>
      </w:r>
    </w:p>
    <w:p w14:paraId="1DD68A46" w14:textId="77777777" w:rsidR="0059425D" w:rsidRDefault="0059425D" w:rsidP="0059425D">
      <w:pPr>
        <w:widowControl/>
        <w:shd w:val="clear" w:color="auto" w:fill="FFFFFF"/>
        <w:autoSpaceDE/>
        <w:autoSpaceDN/>
        <w:adjustRightInd/>
        <w:spacing w:before="60" w:after="60"/>
        <w:rPr>
          <w:rFonts w:asciiTheme="minorHAnsi" w:eastAsia="Times New Roman" w:hAnsiTheme="minorHAnsi" w:cstheme="minorHAnsi"/>
          <w:color w:val="000000"/>
          <w:spacing w:val="-1"/>
        </w:rPr>
      </w:pPr>
    </w:p>
    <w:p w14:paraId="2007B9D1" w14:textId="77777777" w:rsidR="0061000B" w:rsidRPr="009357FF" w:rsidRDefault="0061000B" w:rsidP="009357FF">
      <w:pPr>
        <w:pStyle w:val="ListParagraph"/>
        <w:widowControl/>
        <w:numPr>
          <w:ilvl w:val="0"/>
          <w:numId w:val="35"/>
        </w:numPr>
        <w:shd w:val="clear" w:color="auto" w:fill="FFFFFF"/>
        <w:autoSpaceDE/>
        <w:autoSpaceDN/>
        <w:adjustRightInd/>
        <w:spacing w:before="60" w:after="60"/>
        <w:rPr>
          <w:rFonts w:asciiTheme="minorHAnsi" w:eastAsia="Times New Roman" w:hAnsiTheme="minorHAnsi" w:cstheme="minorHAnsi"/>
          <w:color w:val="000000"/>
          <w:spacing w:val="-1"/>
        </w:rPr>
        <w:sectPr w:rsidR="0061000B" w:rsidRPr="009357FF" w:rsidSect="009371A6">
          <w:type w:val="continuous"/>
          <w:pgSz w:w="11910" w:h="16840"/>
          <w:pgMar w:top="720" w:right="720" w:bottom="720" w:left="720" w:header="567" w:footer="397" w:gutter="0"/>
          <w:cols w:num="2" w:space="720"/>
          <w:noEndnote/>
          <w:titlePg/>
          <w:docGrid w:linePitch="299"/>
        </w:sectPr>
      </w:pPr>
    </w:p>
    <w:p w14:paraId="200A886E" w14:textId="77777777" w:rsidR="009E4E33" w:rsidRPr="007651DD" w:rsidRDefault="009E4E33" w:rsidP="0059425D">
      <w:pPr>
        <w:widowControl/>
        <w:shd w:val="clear" w:color="auto" w:fill="FFFFFF"/>
        <w:autoSpaceDE/>
        <w:autoSpaceDN/>
        <w:adjustRightInd/>
        <w:spacing w:before="60" w:after="60"/>
        <w:rPr>
          <w:rFonts w:asciiTheme="minorHAnsi" w:eastAsia="Times New Roman" w:hAnsiTheme="minorHAnsi" w:cstheme="minorHAnsi"/>
          <w:color w:val="000000"/>
          <w:spacing w:val="-1"/>
        </w:rPr>
      </w:pPr>
      <w:r w:rsidRPr="007651DD">
        <w:rPr>
          <w:rFonts w:asciiTheme="minorHAnsi" w:eastAsia="Times New Roman" w:hAnsiTheme="minorHAnsi" w:cstheme="minorHAnsi"/>
          <w:color w:val="000000"/>
          <w:spacing w:val="-1"/>
        </w:rPr>
        <w:t>Individuals may disclose abuse in a variety of ways, including:</w:t>
      </w:r>
    </w:p>
    <w:p w14:paraId="4F20B5B5" w14:textId="77777777" w:rsidR="009E4E33" w:rsidRPr="00CB451F" w:rsidRDefault="009E4E33" w:rsidP="00346B09">
      <w:pPr>
        <w:pStyle w:val="ListParagraph"/>
        <w:widowControl/>
        <w:numPr>
          <w:ilvl w:val="0"/>
          <w:numId w:val="2"/>
        </w:numPr>
        <w:shd w:val="clear" w:color="auto" w:fill="FFFFFF"/>
        <w:autoSpaceDE/>
        <w:autoSpaceDN/>
        <w:adjustRightInd/>
        <w:spacing w:after="60"/>
        <w:rPr>
          <w:rFonts w:asciiTheme="minorHAnsi" w:eastAsia="Times New Roman" w:hAnsiTheme="minorHAnsi" w:cstheme="minorHAnsi"/>
          <w:b/>
          <w:bCs/>
          <w:color w:val="000000"/>
          <w:spacing w:val="-1"/>
          <w:sz w:val="22"/>
          <w:szCs w:val="22"/>
        </w:rPr>
      </w:pPr>
      <w:r w:rsidRPr="00CB451F">
        <w:rPr>
          <w:rFonts w:asciiTheme="minorHAnsi" w:eastAsia="Times New Roman" w:hAnsiTheme="minorHAnsi" w:cstheme="minorHAnsi"/>
          <w:b/>
          <w:bCs/>
          <w:color w:val="000000"/>
          <w:spacing w:val="-1"/>
          <w:sz w:val="22"/>
          <w:szCs w:val="22"/>
        </w:rPr>
        <w:t>directly– making specific verbal statements about what’s happened to them</w:t>
      </w:r>
    </w:p>
    <w:p w14:paraId="34E7C11D" w14:textId="77777777" w:rsidR="009E4E33" w:rsidRPr="00CB451F" w:rsidRDefault="009E4E33" w:rsidP="00346B09">
      <w:pPr>
        <w:pStyle w:val="ListParagraph"/>
        <w:widowControl/>
        <w:numPr>
          <w:ilvl w:val="0"/>
          <w:numId w:val="2"/>
        </w:numPr>
        <w:shd w:val="clear" w:color="auto" w:fill="FFFFFF"/>
        <w:autoSpaceDE/>
        <w:autoSpaceDN/>
        <w:adjustRightInd/>
        <w:spacing w:after="60"/>
        <w:rPr>
          <w:rFonts w:asciiTheme="minorHAnsi" w:eastAsia="Times New Roman" w:hAnsiTheme="minorHAnsi" w:cstheme="minorHAnsi"/>
          <w:b/>
          <w:bCs/>
          <w:color w:val="000000"/>
          <w:spacing w:val="-1"/>
          <w:sz w:val="22"/>
          <w:szCs w:val="22"/>
        </w:rPr>
      </w:pPr>
      <w:r w:rsidRPr="00CB451F">
        <w:rPr>
          <w:rFonts w:asciiTheme="minorHAnsi" w:eastAsia="Times New Roman" w:hAnsiTheme="minorHAnsi" w:cstheme="minorHAnsi"/>
          <w:b/>
          <w:bCs/>
          <w:color w:val="000000"/>
          <w:spacing w:val="-1"/>
          <w:sz w:val="22"/>
          <w:szCs w:val="22"/>
        </w:rPr>
        <w:t>indirectly – making ambiguous verbal statements which suggest something is wrong</w:t>
      </w:r>
    </w:p>
    <w:p w14:paraId="39E83FA4" w14:textId="77777777" w:rsidR="009E4E33" w:rsidRPr="00CB451F" w:rsidRDefault="009E4E33" w:rsidP="00346B09">
      <w:pPr>
        <w:pStyle w:val="ListParagraph"/>
        <w:widowControl/>
        <w:numPr>
          <w:ilvl w:val="0"/>
          <w:numId w:val="2"/>
        </w:numPr>
        <w:shd w:val="clear" w:color="auto" w:fill="FFFFFF"/>
        <w:autoSpaceDE/>
        <w:autoSpaceDN/>
        <w:adjustRightInd/>
        <w:spacing w:after="60"/>
        <w:rPr>
          <w:rFonts w:asciiTheme="minorHAnsi" w:eastAsia="Times New Roman" w:hAnsiTheme="minorHAnsi" w:cstheme="minorHAnsi"/>
          <w:b/>
          <w:bCs/>
          <w:color w:val="000000"/>
          <w:spacing w:val="-1"/>
          <w:sz w:val="22"/>
          <w:szCs w:val="22"/>
        </w:rPr>
      </w:pPr>
      <w:r w:rsidRPr="00CB451F">
        <w:rPr>
          <w:rFonts w:asciiTheme="minorHAnsi" w:eastAsia="Times New Roman" w:hAnsiTheme="minorHAnsi" w:cstheme="minorHAnsi"/>
          <w:b/>
          <w:bCs/>
          <w:color w:val="000000"/>
          <w:spacing w:val="-1"/>
          <w:sz w:val="22"/>
          <w:szCs w:val="22"/>
        </w:rPr>
        <w:lastRenderedPageBreak/>
        <w:t>behaviourally – displaying behaviour that signals something is wrong (this may or may not be deliberate)</w:t>
      </w:r>
    </w:p>
    <w:p w14:paraId="72B1E235" w14:textId="425C1356" w:rsidR="009E4E33" w:rsidRPr="007651DD" w:rsidRDefault="009E4E33" w:rsidP="00346B09">
      <w:pPr>
        <w:pStyle w:val="ListParagraph"/>
        <w:widowControl/>
        <w:numPr>
          <w:ilvl w:val="0"/>
          <w:numId w:val="2"/>
        </w:numPr>
        <w:shd w:val="clear" w:color="auto" w:fill="FFFFFF"/>
        <w:autoSpaceDE/>
        <w:autoSpaceDN/>
        <w:adjustRightInd/>
        <w:spacing w:after="60"/>
        <w:rPr>
          <w:rFonts w:asciiTheme="minorHAnsi" w:eastAsia="Times New Roman" w:hAnsiTheme="minorHAnsi" w:cstheme="minorHAnsi"/>
          <w:color w:val="000000"/>
          <w:spacing w:val="-1"/>
          <w:sz w:val="22"/>
          <w:szCs w:val="22"/>
        </w:rPr>
      </w:pPr>
      <w:r w:rsidRPr="00CB451F">
        <w:rPr>
          <w:rFonts w:asciiTheme="minorHAnsi" w:eastAsia="Times New Roman" w:hAnsiTheme="minorHAnsi" w:cstheme="minorHAnsi"/>
          <w:b/>
          <w:bCs/>
          <w:color w:val="000000"/>
          <w:spacing w:val="-1"/>
          <w:sz w:val="22"/>
          <w:szCs w:val="22"/>
        </w:rPr>
        <w:t xml:space="preserve">non-verbally – writing letters, drawing </w:t>
      </w:r>
      <w:r w:rsidR="0059425D" w:rsidRPr="00CB451F">
        <w:rPr>
          <w:rFonts w:asciiTheme="minorHAnsi" w:eastAsia="Times New Roman" w:hAnsiTheme="minorHAnsi" w:cstheme="minorHAnsi"/>
          <w:b/>
          <w:bCs/>
          <w:color w:val="000000"/>
          <w:spacing w:val="-1"/>
          <w:sz w:val="22"/>
          <w:szCs w:val="22"/>
        </w:rPr>
        <w:t>pictures,</w:t>
      </w:r>
      <w:r w:rsidRPr="00CB451F">
        <w:rPr>
          <w:rFonts w:asciiTheme="minorHAnsi" w:eastAsia="Times New Roman" w:hAnsiTheme="minorHAnsi" w:cstheme="minorHAnsi"/>
          <w:b/>
          <w:bCs/>
          <w:color w:val="000000"/>
          <w:spacing w:val="-1"/>
          <w:sz w:val="22"/>
          <w:szCs w:val="22"/>
        </w:rPr>
        <w:t xml:space="preserve"> or trying to communicate in other ways</w:t>
      </w:r>
      <w:r w:rsidRPr="007651DD">
        <w:rPr>
          <w:rFonts w:asciiTheme="minorHAnsi" w:eastAsia="Times New Roman" w:hAnsiTheme="minorHAnsi" w:cstheme="minorHAnsi"/>
          <w:color w:val="000000"/>
          <w:spacing w:val="-1"/>
          <w:sz w:val="22"/>
          <w:szCs w:val="22"/>
        </w:rPr>
        <w:t>.</w:t>
      </w:r>
    </w:p>
    <w:p w14:paraId="2D3FFDE5" w14:textId="77777777" w:rsidR="009E4E33" w:rsidRPr="007651DD" w:rsidRDefault="009E4E33" w:rsidP="0059425D">
      <w:pPr>
        <w:widowControl/>
        <w:shd w:val="clear" w:color="auto" w:fill="FFFFFF"/>
        <w:autoSpaceDE/>
        <w:autoSpaceDN/>
        <w:adjustRightInd/>
        <w:spacing w:before="60" w:after="60"/>
        <w:rPr>
          <w:rFonts w:asciiTheme="minorHAnsi" w:eastAsia="Times New Roman" w:hAnsiTheme="minorHAnsi" w:cstheme="minorHAnsi"/>
          <w:color w:val="000000"/>
          <w:spacing w:val="-1"/>
        </w:rPr>
      </w:pPr>
      <w:r w:rsidRPr="007651DD">
        <w:rPr>
          <w:rFonts w:asciiTheme="minorHAnsi" w:eastAsia="Times New Roman" w:hAnsiTheme="minorHAnsi" w:cstheme="minorHAnsi"/>
          <w:color w:val="000000"/>
          <w:spacing w:val="-1"/>
        </w:rPr>
        <w:t>Individuals may not always be aware that they are disclosing abuse through their actions and behaviour.</w:t>
      </w:r>
    </w:p>
    <w:p w14:paraId="65493DB2" w14:textId="77777777" w:rsidR="003C4104" w:rsidRPr="007651DD" w:rsidRDefault="003C4104">
      <w:pPr>
        <w:widowControl/>
        <w:autoSpaceDE/>
        <w:autoSpaceDN/>
        <w:adjustRightInd/>
        <w:spacing w:after="160" w:line="259" w:lineRule="auto"/>
        <w:rPr>
          <w:rFonts w:asciiTheme="minorHAnsi" w:hAnsiTheme="minorHAnsi" w:cstheme="minorHAnsi"/>
          <w:b/>
          <w:bCs/>
          <w:sz w:val="28"/>
          <w:szCs w:val="28"/>
        </w:rPr>
      </w:pPr>
      <w:r w:rsidRPr="007651DD">
        <w:rPr>
          <w:rFonts w:asciiTheme="minorHAnsi" w:hAnsiTheme="minorHAnsi" w:cstheme="minorHAnsi"/>
          <w:b/>
          <w:bCs/>
          <w:sz w:val="28"/>
          <w:szCs w:val="28"/>
        </w:rPr>
        <w:br w:type="page"/>
      </w:r>
    </w:p>
    <w:p w14:paraId="3821C9CA" w14:textId="63EBB9F1" w:rsidR="009E4E33" w:rsidRPr="007651DD" w:rsidRDefault="00A8698F" w:rsidP="009C0B4E">
      <w:pPr>
        <w:pStyle w:val="BodyText"/>
        <w:kinsoku w:val="0"/>
        <w:overflowPunct w:val="0"/>
        <w:spacing w:before="0" w:after="120"/>
        <w:ind w:left="0" w:right="95"/>
        <w:rPr>
          <w:rFonts w:asciiTheme="minorHAnsi" w:hAnsiTheme="minorHAnsi" w:cstheme="minorHAnsi"/>
          <w:b/>
          <w:bCs/>
          <w:sz w:val="28"/>
          <w:szCs w:val="28"/>
        </w:rPr>
      </w:pPr>
      <w:r w:rsidRPr="007651DD">
        <w:rPr>
          <w:rFonts w:asciiTheme="minorHAnsi" w:hAnsiTheme="minorHAnsi" w:cstheme="minorHAnsi"/>
          <w:b/>
          <w:bCs/>
          <w:sz w:val="28"/>
          <w:szCs w:val="28"/>
        </w:rPr>
        <w:lastRenderedPageBreak/>
        <w:t>Appendix 2 - Procedure for dealing with concerns</w:t>
      </w:r>
      <w:r w:rsidR="00936736" w:rsidRPr="007651DD">
        <w:rPr>
          <w:rFonts w:asciiTheme="minorHAnsi" w:hAnsiTheme="minorHAnsi" w:cstheme="minorHAnsi"/>
          <w:b/>
          <w:bCs/>
          <w:sz w:val="28"/>
          <w:szCs w:val="28"/>
        </w:rPr>
        <w:t>, incidents</w:t>
      </w:r>
      <w:r w:rsidRPr="007651DD">
        <w:rPr>
          <w:rFonts w:asciiTheme="minorHAnsi" w:hAnsiTheme="minorHAnsi" w:cstheme="minorHAnsi"/>
          <w:b/>
          <w:bCs/>
          <w:sz w:val="28"/>
          <w:szCs w:val="28"/>
        </w:rPr>
        <w:t xml:space="preserve"> </w:t>
      </w:r>
      <w:r w:rsidR="00936736" w:rsidRPr="007651DD">
        <w:rPr>
          <w:rFonts w:asciiTheme="minorHAnsi" w:hAnsiTheme="minorHAnsi" w:cstheme="minorHAnsi"/>
          <w:b/>
          <w:bCs/>
          <w:sz w:val="28"/>
          <w:szCs w:val="28"/>
        </w:rPr>
        <w:t xml:space="preserve">and disclosures </w:t>
      </w:r>
      <w:r w:rsidRPr="007651DD">
        <w:rPr>
          <w:rFonts w:asciiTheme="minorHAnsi" w:hAnsiTheme="minorHAnsi" w:cstheme="minorHAnsi"/>
          <w:b/>
          <w:bCs/>
          <w:sz w:val="28"/>
          <w:szCs w:val="28"/>
        </w:rPr>
        <w:t>about a child</w:t>
      </w:r>
      <w:r w:rsidR="004D019B" w:rsidRPr="007651DD">
        <w:rPr>
          <w:rFonts w:asciiTheme="minorHAnsi" w:hAnsiTheme="minorHAnsi" w:cstheme="minorHAnsi"/>
          <w:b/>
          <w:bCs/>
          <w:sz w:val="28"/>
          <w:szCs w:val="28"/>
        </w:rPr>
        <w:t xml:space="preserve">, </w:t>
      </w:r>
      <w:r w:rsidRPr="007651DD">
        <w:rPr>
          <w:rFonts w:asciiTheme="minorHAnsi" w:hAnsiTheme="minorHAnsi" w:cstheme="minorHAnsi"/>
          <w:b/>
          <w:bCs/>
          <w:sz w:val="28"/>
          <w:szCs w:val="28"/>
        </w:rPr>
        <w:t xml:space="preserve">young </w:t>
      </w:r>
      <w:r w:rsidR="00A91BFB" w:rsidRPr="007651DD">
        <w:rPr>
          <w:rFonts w:asciiTheme="minorHAnsi" w:hAnsiTheme="minorHAnsi" w:cstheme="minorHAnsi"/>
          <w:b/>
          <w:bCs/>
          <w:sz w:val="28"/>
          <w:szCs w:val="28"/>
        </w:rPr>
        <w:t>person,</w:t>
      </w:r>
      <w:r w:rsidRPr="007651DD">
        <w:rPr>
          <w:rFonts w:asciiTheme="minorHAnsi" w:hAnsiTheme="minorHAnsi" w:cstheme="minorHAnsi"/>
          <w:b/>
          <w:bCs/>
          <w:sz w:val="28"/>
          <w:szCs w:val="28"/>
        </w:rPr>
        <w:t xml:space="preserve"> </w:t>
      </w:r>
      <w:r w:rsidR="004D019B" w:rsidRPr="007651DD">
        <w:rPr>
          <w:rFonts w:asciiTheme="minorHAnsi" w:hAnsiTheme="minorHAnsi" w:cstheme="minorHAnsi"/>
          <w:b/>
          <w:bCs/>
          <w:sz w:val="28"/>
          <w:szCs w:val="28"/>
        </w:rPr>
        <w:t xml:space="preserve">or </w:t>
      </w:r>
      <w:r w:rsidR="009E4E33" w:rsidRPr="007651DD">
        <w:rPr>
          <w:rFonts w:asciiTheme="minorHAnsi" w:hAnsiTheme="minorHAnsi" w:cstheme="minorHAnsi"/>
          <w:b/>
          <w:bCs/>
          <w:sz w:val="28"/>
          <w:szCs w:val="28"/>
        </w:rPr>
        <w:t>adult at risk</w:t>
      </w:r>
    </w:p>
    <w:p w14:paraId="65BCD3DD" w14:textId="169654CD" w:rsidR="004D7608" w:rsidRPr="007651DD" w:rsidRDefault="004D7608" w:rsidP="00346B09">
      <w:pPr>
        <w:pStyle w:val="NormalWeb"/>
        <w:numPr>
          <w:ilvl w:val="0"/>
          <w:numId w:val="15"/>
        </w:numPr>
        <w:spacing w:before="60" w:beforeAutospacing="0" w:after="60" w:afterAutospacing="0"/>
        <w:rPr>
          <w:rFonts w:asciiTheme="minorHAnsi" w:hAnsiTheme="minorHAnsi" w:cstheme="minorHAnsi"/>
          <w:b/>
          <w:bCs/>
          <w:color w:val="000000"/>
        </w:rPr>
      </w:pPr>
      <w:r w:rsidRPr="007651DD">
        <w:rPr>
          <w:rFonts w:asciiTheme="minorHAnsi" w:hAnsiTheme="minorHAnsi" w:cstheme="minorHAnsi"/>
          <w:b/>
          <w:bCs/>
          <w:color w:val="000000"/>
        </w:rPr>
        <w:t>Reporting concerns</w:t>
      </w:r>
    </w:p>
    <w:p w14:paraId="7FC3E147" w14:textId="4FA77192" w:rsidR="00145749" w:rsidRPr="007651DD" w:rsidRDefault="00145749" w:rsidP="0059425D">
      <w:pPr>
        <w:pStyle w:val="NormalWeb"/>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You may be concerned about harm to another person because of something you have seen or heard, information you have been told by others or because someone has confided in you about things that are happening or have happened to them.</w:t>
      </w:r>
    </w:p>
    <w:p w14:paraId="18A6644B" w14:textId="02A90BE5" w:rsidR="00145749" w:rsidRPr="007651DD" w:rsidRDefault="00145749" w:rsidP="0059425D">
      <w:pPr>
        <w:pStyle w:val="NormalWeb"/>
        <w:spacing w:before="60" w:beforeAutospacing="0" w:after="60" w:afterAutospacing="0"/>
        <w:rPr>
          <w:rFonts w:asciiTheme="minorHAnsi" w:hAnsiTheme="minorHAnsi" w:cstheme="minorHAnsi"/>
          <w:b/>
          <w:bCs/>
          <w:color w:val="000000"/>
          <w:sz w:val="22"/>
          <w:szCs w:val="22"/>
        </w:rPr>
      </w:pPr>
      <w:r w:rsidRPr="007651DD">
        <w:rPr>
          <w:rFonts w:asciiTheme="minorHAnsi" w:hAnsiTheme="minorHAnsi" w:cstheme="minorHAnsi"/>
          <w:b/>
          <w:bCs/>
          <w:color w:val="000000"/>
          <w:sz w:val="22"/>
          <w:szCs w:val="22"/>
        </w:rPr>
        <w:t xml:space="preserve">You should not keep safeguarding concerns to yourself. If you have concerns and/or you are told about possible or alleged abuse, poor practice or wider welfare issues you must contact the </w:t>
      </w:r>
      <w:r w:rsidR="00C25FFC">
        <w:rPr>
          <w:rFonts w:asciiTheme="minorHAnsi" w:hAnsiTheme="minorHAnsi" w:cstheme="minorHAnsi"/>
          <w:b/>
          <w:bCs/>
          <w:color w:val="000000"/>
          <w:sz w:val="22"/>
          <w:szCs w:val="22"/>
        </w:rPr>
        <w:t xml:space="preserve">Edu-Action Bristol Ltd </w:t>
      </w:r>
      <w:r w:rsidR="004D7608" w:rsidRPr="007651DD">
        <w:rPr>
          <w:rFonts w:asciiTheme="minorHAnsi" w:hAnsiTheme="minorHAnsi" w:cstheme="minorHAnsi"/>
          <w:b/>
          <w:bCs/>
          <w:color w:val="000000"/>
          <w:sz w:val="22"/>
          <w:szCs w:val="22"/>
        </w:rPr>
        <w:t xml:space="preserve">Designated </w:t>
      </w:r>
      <w:r w:rsidRPr="007651DD">
        <w:rPr>
          <w:rFonts w:asciiTheme="minorHAnsi" w:hAnsiTheme="minorHAnsi" w:cstheme="minorHAnsi"/>
          <w:b/>
          <w:bCs/>
          <w:color w:val="000000"/>
          <w:sz w:val="22"/>
          <w:szCs w:val="22"/>
        </w:rPr>
        <w:t>Safeguarding Lead</w:t>
      </w:r>
      <w:r w:rsidR="00C345A2" w:rsidRPr="007651DD">
        <w:rPr>
          <w:rFonts w:asciiTheme="minorHAnsi" w:hAnsiTheme="minorHAnsi" w:cstheme="minorHAnsi"/>
          <w:b/>
          <w:bCs/>
          <w:color w:val="000000"/>
          <w:sz w:val="22"/>
          <w:szCs w:val="22"/>
        </w:rPr>
        <w:t xml:space="preserve"> (DSL)</w:t>
      </w:r>
      <w:r w:rsidRPr="007651DD">
        <w:rPr>
          <w:rFonts w:asciiTheme="minorHAnsi" w:hAnsiTheme="minorHAnsi" w:cstheme="minorHAnsi"/>
          <w:b/>
          <w:bCs/>
          <w:color w:val="000000"/>
          <w:sz w:val="22"/>
          <w:szCs w:val="22"/>
        </w:rPr>
        <w:t xml:space="preserve"> or</w:t>
      </w:r>
      <w:r w:rsidR="0045107B">
        <w:rPr>
          <w:rFonts w:asciiTheme="minorHAnsi" w:hAnsiTheme="minorHAnsi" w:cstheme="minorHAnsi"/>
          <w:b/>
          <w:bCs/>
          <w:color w:val="000000"/>
          <w:sz w:val="22"/>
          <w:szCs w:val="22"/>
        </w:rPr>
        <w:t xml:space="preserve"> Des</w:t>
      </w:r>
      <w:r w:rsidR="00891C5E">
        <w:rPr>
          <w:rFonts w:asciiTheme="minorHAnsi" w:hAnsiTheme="minorHAnsi" w:cstheme="minorHAnsi"/>
          <w:b/>
          <w:bCs/>
          <w:color w:val="000000"/>
          <w:sz w:val="22"/>
          <w:szCs w:val="22"/>
        </w:rPr>
        <w:t>ignated</w:t>
      </w:r>
      <w:r w:rsidRPr="007651DD">
        <w:rPr>
          <w:rFonts w:asciiTheme="minorHAnsi" w:hAnsiTheme="minorHAnsi" w:cstheme="minorHAnsi"/>
          <w:b/>
          <w:bCs/>
          <w:color w:val="000000"/>
          <w:sz w:val="22"/>
          <w:szCs w:val="22"/>
        </w:rPr>
        <w:t xml:space="preserve"> </w:t>
      </w:r>
      <w:r w:rsidR="004D7608" w:rsidRPr="007651DD">
        <w:rPr>
          <w:rFonts w:asciiTheme="minorHAnsi" w:hAnsiTheme="minorHAnsi" w:cstheme="minorHAnsi"/>
          <w:b/>
          <w:bCs/>
          <w:color w:val="000000"/>
          <w:sz w:val="22"/>
          <w:szCs w:val="22"/>
        </w:rPr>
        <w:t>Deputy</w:t>
      </w:r>
      <w:r w:rsidR="00C345A2" w:rsidRPr="007651DD">
        <w:rPr>
          <w:rFonts w:asciiTheme="minorHAnsi" w:hAnsiTheme="minorHAnsi" w:cstheme="minorHAnsi"/>
          <w:b/>
          <w:bCs/>
          <w:color w:val="000000"/>
          <w:sz w:val="22"/>
          <w:szCs w:val="22"/>
        </w:rPr>
        <w:t xml:space="preserve"> Safeguarding Officer (</w:t>
      </w:r>
      <w:r w:rsidR="0045107B">
        <w:rPr>
          <w:rFonts w:asciiTheme="minorHAnsi" w:hAnsiTheme="minorHAnsi" w:cstheme="minorHAnsi"/>
          <w:b/>
          <w:bCs/>
          <w:color w:val="000000"/>
          <w:sz w:val="22"/>
          <w:szCs w:val="22"/>
        </w:rPr>
        <w:t>D</w:t>
      </w:r>
      <w:r w:rsidR="00C345A2" w:rsidRPr="007651DD">
        <w:rPr>
          <w:rFonts w:asciiTheme="minorHAnsi" w:hAnsiTheme="minorHAnsi" w:cstheme="minorHAnsi"/>
          <w:b/>
          <w:bCs/>
          <w:color w:val="000000"/>
          <w:sz w:val="22"/>
          <w:szCs w:val="22"/>
        </w:rPr>
        <w:t>DS</w:t>
      </w:r>
      <w:r w:rsidR="0045107B">
        <w:rPr>
          <w:rFonts w:asciiTheme="minorHAnsi" w:hAnsiTheme="minorHAnsi" w:cstheme="minorHAnsi"/>
          <w:b/>
          <w:bCs/>
          <w:color w:val="000000"/>
          <w:sz w:val="22"/>
          <w:szCs w:val="22"/>
        </w:rPr>
        <w:t>L</w:t>
      </w:r>
      <w:r w:rsidR="00C345A2" w:rsidRPr="007651DD">
        <w:rPr>
          <w:rFonts w:asciiTheme="minorHAnsi" w:hAnsiTheme="minorHAnsi" w:cstheme="minorHAnsi"/>
          <w:b/>
          <w:bCs/>
          <w:color w:val="000000"/>
          <w:sz w:val="22"/>
          <w:szCs w:val="22"/>
        </w:rPr>
        <w:t>)</w:t>
      </w:r>
      <w:r w:rsidRPr="007651DD">
        <w:rPr>
          <w:rFonts w:asciiTheme="minorHAnsi" w:hAnsiTheme="minorHAnsi" w:cstheme="minorHAnsi"/>
          <w:b/>
          <w:bCs/>
          <w:color w:val="000000"/>
          <w:sz w:val="22"/>
          <w:szCs w:val="22"/>
        </w:rPr>
        <w:t xml:space="preserve"> as soon as you can. </w:t>
      </w:r>
    </w:p>
    <w:p w14:paraId="39A5CC02" w14:textId="13543C34" w:rsidR="004D7608" w:rsidRPr="007651DD" w:rsidRDefault="004D7608" w:rsidP="0059425D">
      <w:pPr>
        <w:pStyle w:val="NormalWeb"/>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 xml:space="preserve">If the </w:t>
      </w:r>
      <w:r w:rsidR="00C345A2" w:rsidRPr="007651DD">
        <w:rPr>
          <w:rFonts w:asciiTheme="minorHAnsi" w:hAnsiTheme="minorHAnsi" w:cstheme="minorHAnsi"/>
          <w:color w:val="000000"/>
          <w:sz w:val="22"/>
          <w:szCs w:val="22"/>
        </w:rPr>
        <w:t>DSL</w:t>
      </w:r>
      <w:r w:rsidRPr="007651DD">
        <w:rPr>
          <w:rFonts w:asciiTheme="minorHAnsi" w:hAnsiTheme="minorHAnsi" w:cstheme="minorHAnsi"/>
          <w:color w:val="000000"/>
          <w:sz w:val="22"/>
          <w:szCs w:val="22"/>
        </w:rPr>
        <w:t xml:space="preserve"> is implicated or you think has a conflict of interest, then report to the </w:t>
      </w:r>
      <w:r w:rsidR="00C345A2" w:rsidRPr="007651DD">
        <w:rPr>
          <w:rFonts w:asciiTheme="minorHAnsi" w:hAnsiTheme="minorHAnsi" w:cstheme="minorHAnsi"/>
          <w:color w:val="000000"/>
          <w:sz w:val="22"/>
          <w:szCs w:val="22"/>
        </w:rPr>
        <w:t>DSO</w:t>
      </w:r>
      <w:r w:rsidRPr="007651DD">
        <w:rPr>
          <w:rFonts w:asciiTheme="minorHAnsi" w:hAnsiTheme="minorHAnsi" w:cstheme="minorHAnsi"/>
          <w:color w:val="000000"/>
          <w:sz w:val="22"/>
          <w:szCs w:val="22"/>
        </w:rPr>
        <w:t>.</w:t>
      </w:r>
    </w:p>
    <w:tbl>
      <w:tblPr>
        <w:tblStyle w:val="TableGrid"/>
        <w:tblW w:w="0" w:type="auto"/>
        <w:tblInd w:w="100" w:type="dxa"/>
        <w:tblLook w:val="04A0" w:firstRow="1" w:lastRow="0" w:firstColumn="1" w:lastColumn="0" w:noHBand="0" w:noVBand="1"/>
      </w:tblPr>
      <w:tblGrid>
        <w:gridCol w:w="3581"/>
        <w:gridCol w:w="2410"/>
        <w:gridCol w:w="4369"/>
      </w:tblGrid>
      <w:tr w:rsidR="004D7608" w:rsidRPr="007651DD" w14:paraId="1ED23112" w14:textId="77777777" w:rsidTr="002F1693">
        <w:trPr>
          <w:trHeight w:val="283"/>
        </w:trPr>
        <w:tc>
          <w:tcPr>
            <w:tcW w:w="3581" w:type="dxa"/>
            <w:shd w:val="clear" w:color="auto" w:fill="D9D9D9" w:themeFill="background1" w:themeFillShade="D9"/>
            <w:vAlign w:val="center"/>
          </w:tcPr>
          <w:p w14:paraId="60D30C58" w14:textId="77777777" w:rsidR="004D7608" w:rsidRPr="002F1693" w:rsidRDefault="004D7608" w:rsidP="0059425D">
            <w:pPr>
              <w:pStyle w:val="BodyText"/>
              <w:kinsoku w:val="0"/>
              <w:overflowPunct w:val="0"/>
              <w:spacing w:before="60" w:after="60"/>
              <w:ind w:left="0" w:right="95"/>
              <w:rPr>
                <w:rFonts w:asciiTheme="minorHAnsi" w:hAnsiTheme="minorHAnsi" w:cstheme="minorHAnsi"/>
                <w:b/>
                <w:bCs/>
              </w:rPr>
            </w:pPr>
            <w:r w:rsidRPr="002F1693">
              <w:rPr>
                <w:rFonts w:asciiTheme="minorHAnsi" w:hAnsiTheme="minorHAnsi" w:cstheme="minorHAnsi"/>
                <w:b/>
                <w:bCs/>
              </w:rPr>
              <w:t>Role</w:t>
            </w:r>
          </w:p>
        </w:tc>
        <w:tc>
          <w:tcPr>
            <w:tcW w:w="2410" w:type="dxa"/>
            <w:shd w:val="clear" w:color="auto" w:fill="D9D9D9" w:themeFill="background1" w:themeFillShade="D9"/>
            <w:vAlign w:val="center"/>
          </w:tcPr>
          <w:p w14:paraId="1B8D7D56" w14:textId="77777777" w:rsidR="004D7608" w:rsidRPr="002F1693" w:rsidRDefault="004D7608" w:rsidP="0059425D">
            <w:pPr>
              <w:pStyle w:val="BodyText"/>
              <w:kinsoku w:val="0"/>
              <w:overflowPunct w:val="0"/>
              <w:spacing w:before="60" w:after="60"/>
              <w:ind w:left="0" w:right="95"/>
              <w:rPr>
                <w:rFonts w:asciiTheme="minorHAnsi" w:hAnsiTheme="minorHAnsi" w:cstheme="minorHAnsi"/>
                <w:b/>
                <w:bCs/>
              </w:rPr>
            </w:pPr>
            <w:r w:rsidRPr="002F1693">
              <w:rPr>
                <w:rFonts w:asciiTheme="minorHAnsi" w:hAnsiTheme="minorHAnsi" w:cstheme="minorHAnsi"/>
                <w:b/>
                <w:bCs/>
              </w:rPr>
              <w:t>Name</w:t>
            </w:r>
          </w:p>
        </w:tc>
        <w:tc>
          <w:tcPr>
            <w:tcW w:w="4369" w:type="dxa"/>
            <w:shd w:val="clear" w:color="auto" w:fill="D9D9D9" w:themeFill="background1" w:themeFillShade="D9"/>
            <w:vAlign w:val="center"/>
          </w:tcPr>
          <w:p w14:paraId="1E0E1F44" w14:textId="77777777" w:rsidR="004D7608" w:rsidRPr="002F1693" w:rsidRDefault="004D7608" w:rsidP="0059425D">
            <w:pPr>
              <w:pStyle w:val="BodyText"/>
              <w:kinsoku w:val="0"/>
              <w:overflowPunct w:val="0"/>
              <w:spacing w:before="60" w:after="60"/>
              <w:ind w:left="0" w:right="95"/>
              <w:rPr>
                <w:rFonts w:asciiTheme="minorHAnsi" w:hAnsiTheme="minorHAnsi" w:cstheme="minorHAnsi"/>
                <w:b/>
                <w:bCs/>
              </w:rPr>
            </w:pPr>
            <w:r w:rsidRPr="002F1693">
              <w:rPr>
                <w:rFonts w:asciiTheme="minorHAnsi" w:hAnsiTheme="minorHAnsi" w:cstheme="minorHAnsi"/>
                <w:b/>
                <w:bCs/>
              </w:rPr>
              <w:t>Contact Details</w:t>
            </w:r>
          </w:p>
        </w:tc>
      </w:tr>
      <w:tr w:rsidR="00175BA6" w:rsidRPr="007651DD" w14:paraId="0F58E577" w14:textId="77777777" w:rsidTr="003C4104">
        <w:trPr>
          <w:trHeight w:val="283"/>
        </w:trPr>
        <w:tc>
          <w:tcPr>
            <w:tcW w:w="3581" w:type="dxa"/>
            <w:vAlign w:val="center"/>
          </w:tcPr>
          <w:p w14:paraId="00B15051" w14:textId="42A574CD" w:rsidR="00175BA6" w:rsidRPr="007651DD" w:rsidRDefault="00175BA6" w:rsidP="00175BA6">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Designated Safeguarding Lead (DSL)</w:t>
            </w:r>
          </w:p>
        </w:tc>
        <w:tc>
          <w:tcPr>
            <w:tcW w:w="2410" w:type="dxa"/>
            <w:vAlign w:val="center"/>
          </w:tcPr>
          <w:p w14:paraId="2D62DF8F" w14:textId="7824ECBB" w:rsidR="00175BA6" w:rsidRPr="00900D5F" w:rsidRDefault="00175BA6" w:rsidP="00175BA6">
            <w:pPr>
              <w:pStyle w:val="BodyText"/>
              <w:kinsoku w:val="0"/>
              <w:overflowPunct w:val="0"/>
              <w:spacing w:before="60" w:after="60"/>
              <w:ind w:left="0" w:right="95"/>
              <w:rPr>
                <w:rFonts w:asciiTheme="minorHAnsi" w:hAnsiTheme="minorHAnsi" w:cstheme="minorHAnsi"/>
              </w:rPr>
            </w:pPr>
            <w:r>
              <w:rPr>
                <w:rFonts w:asciiTheme="minorHAnsi" w:hAnsiTheme="minorHAnsi" w:cstheme="minorHAnsi"/>
              </w:rPr>
              <w:t>Elaine Clements</w:t>
            </w:r>
          </w:p>
        </w:tc>
        <w:tc>
          <w:tcPr>
            <w:tcW w:w="4369" w:type="dxa"/>
            <w:vAlign w:val="center"/>
          </w:tcPr>
          <w:p w14:paraId="45274A44" w14:textId="3B054B3D" w:rsidR="00175BA6" w:rsidRPr="00900D5F" w:rsidRDefault="00175BA6" w:rsidP="00175BA6">
            <w:pPr>
              <w:pStyle w:val="BodyText"/>
              <w:kinsoku w:val="0"/>
              <w:overflowPunct w:val="0"/>
              <w:spacing w:before="60" w:after="60"/>
              <w:ind w:left="0" w:right="95"/>
              <w:rPr>
                <w:rFonts w:asciiTheme="minorHAnsi" w:hAnsiTheme="minorHAnsi" w:cstheme="minorHAnsi"/>
              </w:rPr>
            </w:pPr>
            <w:r>
              <w:rPr>
                <w:rFonts w:asciiTheme="minorHAnsi" w:hAnsiTheme="minorHAnsi" w:cstheme="minorHAnsi"/>
              </w:rPr>
              <w:t>elaine@edu-action.co.uk</w:t>
            </w:r>
          </w:p>
        </w:tc>
      </w:tr>
      <w:tr w:rsidR="00175BA6" w:rsidRPr="007651DD" w14:paraId="1D4000E9" w14:textId="77777777" w:rsidTr="003C4104">
        <w:trPr>
          <w:trHeight w:val="283"/>
        </w:trPr>
        <w:tc>
          <w:tcPr>
            <w:tcW w:w="3581" w:type="dxa"/>
            <w:vAlign w:val="center"/>
          </w:tcPr>
          <w:p w14:paraId="6067BE6D" w14:textId="6933E6F5" w:rsidR="00175BA6" w:rsidRPr="007651DD" w:rsidRDefault="00175BA6" w:rsidP="00175BA6">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Deputy Safeguarding Officer (DSO)</w:t>
            </w:r>
          </w:p>
        </w:tc>
        <w:tc>
          <w:tcPr>
            <w:tcW w:w="2410" w:type="dxa"/>
            <w:vAlign w:val="center"/>
          </w:tcPr>
          <w:p w14:paraId="07013E48" w14:textId="5D38A956" w:rsidR="00175BA6" w:rsidRPr="00900D5F" w:rsidRDefault="00175BA6" w:rsidP="00175BA6">
            <w:pPr>
              <w:pStyle w:val="BodyText"/>
              <w:kinsoku w:val="0"/>
              <w:overflowPunct w:val="0"/>
              <w:spacing w:before="60" w:after="60"/>
              <w:ind w:left="0" w:right="95"/>
              <w:rPr>
                <w:rFonts w:asciiTheme="minorHAnsi" w:hAnsiTheme="minorHAnsi" w:cstheme="minorHAnsi"/>
              </w:rPr>
            </w:pPr>
            <w:r>
              <w:rPr>
                <w:rFonts w:asciiTheme="minorHAnsi" w:hAnsiTheme="minorHAnsi" w:cstheme="minorHAnsi"/>
              </w:rPr>
              <w:t>Philip Maggs</w:t>
            </w:r>
          </w:p>
        </w:tc>
        <w:tc>
          <w:tcPr>
            <w:tcW w:w="4369" w:type="dxa"/>
            <w:vAlign w:val="center"/>
          </w:tcPr>
          <w:p w14:paraId="55BF0C19" w14:textId="64C199E4" w:rsidR="00175BA6" w:rsidRPr="00900D5F" w:rsidRDefault="00175BA6" w:rsidP="00175BA6">
            <w:pPr>
              <w:pStyle w:val="BodyText"/>
              <w:kinsoku w:val="0"/>
              <w:overflowPunct w:val="0"/>
              <w:spacing w:before="60" w:after="60"/>
              <w:ind w:left="0" w:right="95"/>
              <w:rPr>
                <w:rFonts w:asciiTheme="minorHAnsi" w:hAnsiTheme="minorHAnsi" w:cstheme="minorHAnsi"/>
              </w:rPr>
            </w:pPr>
            <w:r>
              <w:rPr>
                <w:rFonts w:asciiTheme="minorHAnsi" w:hAnsiTheme="minorHAnsi" w:cstheme="minorHAnsi"/>
              </w:rPr>
              <w:t>phil@edu-action.co.uk</w:t>
            </w:r>
          </w:p>
        </w:tc>
      </w:tr>
      <w:tr w:rsidR="00175BA6" w:rsidRPr="007651DD" w14:paraId="151CD269" w14:textId="77777777" w:rsidTr="003C4104">
        <w:trPr>
          <w:trHeight w:val="283"/>
        </w:trPr>
        <w:tc>
          <w:tcPr>
            <w:tcW w:w="3581" w:type="dxa"/>
            <w:vAlign w:val="center"/>
          </w:tcPr>
          <w:p w14:paraId="3B6FBEB7" w14:textId="30A74845" w:rsidR="00175BA6" w:rsidRPr="007651DD" w:rsidRDefault="00175BA6" w:rsidP="00175BA6">
            <w:pPr>
              <w:pStyle w:val="BodyText"/>
              <w:kinsoku w:val="0"/>
              <w:overflowPunct w:val="0"/>
              <w:spacing w:before="60" w:after="60"/>
              <w:ind w:left="0" w:right="95"/>
              <w:rPr>
                <w:rFonts w:asciiTheme="minorHAnsi" w:hAnsiTheme="minorHAnsi" w:cstheme="minorHAnsi"/>
              </w:rPr>
            </w:pPr>
          </w:p>
        </w:tc>
        <w:tc>
          <w:tcPr>
            <w:tcW w:w="2410" w:type="dxa"/>
            <w:vAlign w:val="center"/>
          </w:tcPr>
          <w:p w14:paraId="48F444AD" w14:textId="533225A5" w:rsidR="00175BA6" w:rsidRPr="00900D5F" w:rsidRDefault="00175BA6" w:rsidP="00175BA6">
            <w:pPr>
              <w:pStyle w:val="BodyText"/>
              <w:kinsoku w:val="0"/>
              <w:overflowPunct w:val="0"/>
              <w:spacing w:before="60" w:after="60"/>
              <w:ind w:left="0" w:right="95"/>
              <w:rPr>
                <w:rFonts w:asciiTheme="minorHAnsi" w:hAnsiTheme="minorHAnsi" w:cstheme="minorHAnsi"/>
              </w:rPr>
            </w:pPr>
          </w:p>
        </w:tc>
        <w:tc>
          <w:tcPr>
            <w:tcW w:w="4369" w:type="dxa"/>
            <w:vAlign w:val="center"/>
          </w:tcPr>
          <w:p w14:paraId="5DFB84A7" w14:textId="0F697F12" w:rsidR="00175BA6" w:rsidRPr="00900D5F" w:rsidRDefault="00175BA6" w:rsidP="00175BA6">
            <w:pPr>
              <w:pStyle w:val="BodyText"/>
              <w:kinsoku w:val="0"/>
              <w:overflowPunct w:val="0"/>
              <w:spacing w:before="60" w:after="60"/>
              <w:ind w:left="0" w:right="95"/>
              <w:rPr>
                <w:rFonts w:asciiTheme="minorHAnsi" w:hAnsiTheme="minorHAnsi" w:cstheme="minorHAnsi"/>
              </w:rPr>
            </w:pPr>
          </w:p>
        </w:tc>
      </w:tr>
    </w:tbl>
    <w:p w14:paraId="53710B26" w14:textId="77777777" w:rsidR="00145749" w:rsidRPr="007651DD" w:rsidRDefault="00145749" w:rsidP="0059425D">
      <w:pPr>
        <w:pStyle w:val="NormalWeb"/>
        <w:spacing w:before="120" w:beforeAutospacing="0" w:after="60" w:afterAutospacing="0"/>
        <w:rPr>
          <w:rFonts w:asciiTheme="minorHAnsi" w:hAnsiTheme="minorHAnsi" w:cstheme="minorHAnsi"/>
          <w:color w:val="000000"/>
          <w:sz w:val="22"/>
          <w:szCs w:val="22"/>
        </w:rPr>
      </w:pPr>
      <w:r w:rsidRPr="007651DD">
        <w:rPr>
          <w:rFonts w:asciiTheme="minorHAnsi" w:hAnsiTheme="minorHAnsi" w:cstheme="minorHAnsi"/>
          <w:b/>
          <w:bCs/>
          <w:color w:val="000000"/>
          <w:sz w:val="22"/>
          <w:szCs w:val="22"/>
        </w:rPr>
        <w:t>If you are concerned</w:t>
      </w:r>
      <w:r w:rsidRPr="007651DD">
        <w:rPr>
          <w:rFonts w:asciiTheme="minorHAnsi" w:hAnsiTheme="minorHAnsi" w:cstheme="minorHAnsi"/>
          <w:color w:val="000000"/>
          <w:sz w:val="22"/>
          <w:szCs w:val="22"/>
        </w:rPr>
        <w:t xml:space="preserve"> about harm being caused to </w:t>
      </w:r>
      <w:r w:rsidRPr="007651DD">
        <w:rPr>
          <w:rFonts w:asciiTheme="minorHAnsi" w:hAnsiTheme="minorHAnsi" w:cstheme="minorHAnsi"/>
          <w:b/>
          <w:bCs/>
          <w:color w:val="000000"/>
          <w:sz w:val="22"/>
          <w:szCs w:val="22"/>
        </w:rPr>
        <w:t>someone else</w:t>
      </w:r>
      <w:r w:rsidRPr="007651DD">
        <w:rPr>
          <w:rFonts w:asciiTheme="minorHAnsi" w:hAnsiTheme="minorHAnsi" w:cstheme="minorHAnsi"/>
          <w:color w:val="000000"/>
          <w:sz w:val="22"/>
          <w:szCs w:val="22"/>
        </w:rPr>
        <w:t>, please follow the guidance below.</w:t>
      </w:r>
    </w:p>
    <w:p w14:paraId="32C58B65" w14:textId="1BB6A76A" w:rsidR="00145749" w:rsidRPr="007651DD" w:rsidRDefault="00145749" w:rsidP="00346B09">
      <w:pPr>
        <w:pStyle w:val="NormalWeb"/>
        <w:numPr>
          <w:ilvl w:val="0"/>
          <w:numId w:val="16"/>
        </w:numPr>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It is not your responsibility to prove or decide whether a</w:t>
      </w:r>
      <w:r w:rsidR="00D238EB" w:rsidRPr="007651DD">
        <w:rPr>
          <w:rFonts w:asciiTheme="minorHAnsi" w:hAnsiTheme="minorHAnsi" w:cstheme="minorHAnsi"/>
          <w:color w:val="000000"/>
          <w:sz w:val="22"/>
          <w:szCs w:val="22"/>
        </w:rPr>
        <w:t xml:space="preserve"> child or young person </w:t>
      </w:r>
      <w:r w:rsidRPr="007651DD">
        <w:rPr>
          <w:rFonts w:asciiTheme="minorHAnsi" w:hAnsiTheme="minorHAnsi" w:cstheme="minorHAnsi"/>
          <w:color w:val="000000"/>
          <w:sz w:val="22"/>
          <w:szCs w:val="22"/>
        </w:rPr>
        <w:t>has been harmed or abused. It is however, everyone's responsibility to respond to and report concerns they have.</w:t>
      </w:r>
    </w:p>
    <w:p w14:paraId="5F816C52" w14:textId="04941C90" w:rsidR="00145749" w:rsidRPr="007651DD" w:rsidRDefault="00145749" w:rsidP="00346B09">
      <w:pPr>
        <w:pStyle w:val="NormalWeb"/>
        <w:numPr>
          <w:ilvl w:val="0"/>
          <w:numId w:val="16"/>
        </w:numPr>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 xml:space="preserve">If someone has a need for </w:t>
      </w:r>
      <w:r w:rsidRPr="007651DD">
        <w:rPr>
          <w:rFonts w:asciiTheme="minorHAnsi" w:hAnsiTheme="minorHAnsi" w:cstheme="minorHAnsi"/>
          <w:b/>
          <w:bCs/>
          <w:color w:val="000000"/>
          <w:sz w:val="22"/>
          <w:szCs w:val="22"/>
        </w:rPr>
        <w:t>immediate medical attention</w:t>
      </w:r>
      <w:r w:rsidRPr="007651DD">
        <w:rPr>
          <w:rFonts w:asciiTheme="minorHAnsi" w:hAnsiTheme="minorHAnsi" w:cstheme="minorHAnsi"/>
          <w:color w:val="000000"/>
          <w:sz w:val="22"/>
          <w:szCs w:val="22"/>
        </w:rPr>
        <w:t xml:space="preserve"> call an ambulance on 999.</w:t>
      </w:r>
    </w:p>
    <w:p w14:paraId="03255C56" w14:textId="43E0C527" w:rsidR="00145749" w:rsidRPr="007651DD" w:rsidRDefault="00145749" w:rsidP="00346B09">
      <w:pPr>
        <w:pStyle w:val="NormalWeb"/>
        <w:numPr>
          <w:ilvl w:val="0"/>
          <w:numId w:val="16"/>
        </w:numPr>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 xml:space="preserve">If you are concerned someone is in </w:t>
      </w:r>
      <w:r w:rsidRPr="007651DD">
        <w:rPr>
          <w:rFonts w:asciiTheme="minorHAnsi" w:hAnsiTheme="minorHAnsi" w:cstheme="minorHAnsi"/>
          <w:b/>
          <w:bCs/>
          <w:color w:val="000000"/>
          <w:sz w:val="22"/>
          <w:szCs w:val="22"/>
        </w:rPr>
        <w:t>immediate danger</w:t>
      </w:r>
      <w:r w:rsidRPr="007651DD">
        <w:rPr>
          <w:rFonts w:asciiTheme="minorHAnsi" w:hAnsiTheme="minorHAnsi" w:cstheme="minorHAnsi"/>
          <w:color w:val="000000"/>
          <w:sz w:val="22"/>
          <w:szCs w:val="22"/>
        </w:rPr>
        <w:t xml:space="preserve"> or a </w:t>
      </w:r>
      <w:r w:rsidRPr="007651DD">
        <w:rPr>
          <w:rFonts w:asciiTheme="minorHAnsi" w:hAnsiTheme="minorHAnsi" w:cstheme="minorHAnsi"/>
          <w:b/>
          <w:bCs/>
          <w:color w:val="000000"/>
          <w:sz w:val="22"/>
          <w:szCs w:val="22"/>
        </w:rPr>
        <w:t>serious crime</w:t>
      </w:r>
      <w:r w:rsidRPr="007651DD">
        <w:rPr>
          <w:rFonts w:asciiTheme="minorHAnsi" w:hAnsiTheme="minorHAnsi" w:cstheme="minorHAnsi"/>
          <w:color w:val="000000"/>
          <w:sz w:val="22"/>
          <w:szCs w:val="22"/>
        </w:rPr>
        <w:t xml:space="preserve"> is being </w:t>
      </w:r>
      <w:r w:rsidR="00D238EB" w:rsidRPr="007651DD">
        <w:rPr>
          <w:rFonts w:asciiTheme="minorHAnsi" w:hAnsiTheme="minorHAnsi" w:cstheme="minorHAnsi"/>
          <w:color w:val="000000"/>
          <w:sz w:val="22"/>
          <w:szCs w:val="22"/>
        </w:rPr>
        <w:t>committed,</w:t>
      </w:r>
      <w:r w:rsidRPr="007651DD">
        <w:rPr>
          <w:rFonts w:asciiTheme="minorHAnsi" w:hAnsiTheme="minorHAnsi" w:cstheme="minorHAnsi"/>
          <w:color w:val="000000"/>
          <w:sz w:val="22"/>
          <w:szCs w:val="22"/>
        </w:rPr>
        <w:t xml:space="preserve"> contact the police on 999 straight away. Where you suspect that a crime is being committed, you must involve the police.</w:t>
      </w:r>
    </w:p>
    <w:p w14:paraId="4B53FADA" w14:textId="54D5C971" w:rsidR="00145749" w:rsidRPr="007651DD" w:rsidRDefault="00145749" w:rsidP="00346B09">
      <w:pPr>
        <w:pStyle w:val="NormalWeb"/>
        <w:numPr>
          <w:ilvl w:val="0"/>
          <w:numId w:val="16"/>
        </w:numPr>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 xml:space="preserve">Remember to be </w:t>
      </w:r>
      <w:r w:rsidRPr="007651DD">
        <w:rPr>
          <w:rFonts w:asciiTheme="minorHAnsi" w:hAnsiTheme="minorHAnsi" w:cstheme="minorHAnsi"/>
          <w:b/>
          <w:bCs/>
          <w:color w:val="000000"/>
          <w:sz w:val="22"/>
          <w:szCs w:val="22"/>
        </w:rPr>
        <w:t>person centred/make safeguarding personal</w:t>
      </w:r>
      <w:r w:rsidRPr="007651DD">
        <w:rPr>
          <w:rFonts w:asciiTheme="minorHAnsi" w:hAnsiTheme="minorHAnsi" w:cstheme="minorHAnsi"/>
          <w:color w:val="000000"/>
          <w:sz w:val="22"/>
          <w:szCs w:val="22"/>
        </w:rPr>
        <w:t xml:space="preserve">. If it will not put them or you at further risk, discuss your safeguarding concerns with the </w:t>
      </w:r>
      <w:r w:rsidR="00D238EB" w:rsidRPr="007651DD">
        <w:rPr>
          <w:rFonts w:asciiTheme="minorHAnsi" w:hAnsiTheme="minorHAnsi" w:cstheme="minorHAnsi"/>
          <w:color w:val="000000"/>
          <w:sz w:val="22"/>
          <w:szCs w:val="22"/>
        </w:rPr>
        <w:t>child or young person</w:t>
      </w:r>
      <w:r w:rsidRPr="007651DD">
        <w:rPr>
          <w:rFonts w:asciiTheme="minorHAnsi" w:hAnsiTheme="minorHAnsi" w:cstheme="minorHAnsi"/>
          <w:color w:val="000000"/>
          <w:sz w:val="22"/>
          <w:szCs w:val="22"/>
        </w:rPr>
        <w:t xml:space="preserve"> and ask them what they would like to happen next. Inform them that you </w:t>
      </w:r>
      <w:r w:rsidR="00D238EB" w:rsidRPr="007651DD">
        <w:rPr>
          <w:rFonts w:asciiTheme="minorHAnsi" w:hAnsiTheme="minorHAnsi" w:cstheme="minorHAnsi"/>
          <w:color w:val="000000"/>
          <w:sz w:val="22"/>
          <w:szCs w:val="22"/>
        </w:rPr>
        <w:t>must</w:t>
      </w:r>
      <w:r w:rsidRPr="007651DD">
        <w:rPr>
          <w:rFonts w:asciiTheme="minorHAnsi" w:hAnsiTheme="minorHAnsi" w:cstheme="minorHAnsi"/>
          <w:color w:val="000000"/>
          <w:sz w:val="22"/>
          <w:szCs w:val="22"/>
        </w:rPr>
        <w:t xml:space="preserve"> pass on your concerns to your</w:t>
      </w:r>
      <w:r w:rsidR="004D7608" w:rsidRPr="007651DD">
        <w:rPr>
          <w:rFonts w:asciiTheme="minorHAnsi" w:hAnsiTheme="minorHAnsi" w:cstheme="minorHAnsi"/>
          <w:color w:val="000000"/>
          <w:sz w:val="22"/>
          <w:szCs w:val="22"/>
        </w:rPr>
        <w:t xml:space="preserve"> DSL or </w:t>
      </w:r>
      <w:r w:rsidR="00C345A2" w:rsidRPr="007651DD">
        <w:rPr>
          <w:rFonts w:asciiTheme="minorHAnsi" w:hAnsiTheme="minorHAnsi" w:cstheme="minorHAnsi"/>
          <w:color w:val="000000"/>
          <w:sz w:val="22"/>
          <w:szCs w:val="22"/>
        </w:rPr>
        <w:t>DSO</w:t>
      </w:r>
      <w:r w:rsidRPr="007651DD">
        <w:rPr>
          <w:rFonts w:asciiTheme="minorHAnsi" w:hAnsiTheme="minorHAnsi" w:cstheme="minorHAnsi"/>
          <w:color w:val="000000"/>
          <w:sz w:val="22"/>
          <w:szCs w:val="22"/>
        </w:rPr>
        <w:t xml:space="preserve">. </w:t>
      </w:r>
      <w:r w:rsidRPr="007651DD">
        <w:rPr>
          <w:rFonts w:asciiTheme="minorHAnsi" w:hAnsiTheme="minorHAnsi" w:cstheme="minorHAnsi"/>
          <w:b/>
          <w:bCs/>
          <w:color w:val="000000"/>
          <w:sz w:val="22"/>
          <w:szCs w:val="22"/>
        </w:rPr>
        <w:t>Do not</w:t>
      </w:r>
      <w:r w:rsidRPr="007651DD">
        <w:rPr>
          <w:rFonts w:asciiTheme="minorHAnsi" w:hAnsiTheme="minorHAnsi" w:cstheme="minorHAnsi"/>
          <w:color w:val="000000"/>
          <w:sz w:val="22"/>
          <w:szCs w:val="22"/>
        </w:rPr>
        <w:t xml:space="preserve"> contact the </w:t>
      </w:r>
      <w:r w:rsidR="008039F2" w:rsidRPr="007651DD">
        <w:rPr>
          <w:rFonts w:asciiTheme="minorHAnsi" w:hAnsiTheme="minorHAnsi" w:cstheme="minorHAnsi"/>
          <w:color w:val="000000"/>
          <w:sz w:val="22"/>
          <w:szCs w:val="22"/>
        </w:rPr>
        <w:t>child or young person</w:t>
      </w:r>
      <w:r w:rsidRPr="007651DD">
        <w:rPr>
          <w:rFonts w:asciiTheme="minorHAnsi" w:hAnsiTheme="minorHAnsi" w:cstheme="minorHAnsi"/>
          <w:color w:val="000000"/>
          <w:sz w:val="22"/>
          <w:szCs w:val="22"/>
        </w:rPr>
        <w:t xml:space="preserve"> before talking to your </w:t>
      </w:r>
      <w:r w:rsidR="008039F2" w:rsidRPr="007651DD">
        <w:rPr>
          <w:rFonts w:asciiTheme="minorHAnsi" w:hAnsiTheme="minorHAnsi" w:cstheme="minorHAnsi"/>
          <w:color w:val="000000"/>
          <w:sz w:val="22"/>
          <w:szCs w:val="22"/>
        </w:rPr>
        <w:t xml:space="preserve">DSL or DSO </w:t>
      </w:r>
      <w:r w:rsidRPr="007651DD">
        <w:rPr>
          <w:rFonts w:asciiTheme="minorHAnsi" w:hAnsiTheme="minorHAnsi" w:cstheme="minorHAnsi"/>
          <w:color w:val="000000"/>
          <w:sz w:val="22"/>
          <w:szCs w:val="22"/>
        </w:rPr>
        <w:t>if the person allegedly causing the harm is likely to find out.</w:t>
      </w:r>
    </w:p>
    <w:p w14:paraId="6FCB4C18" w14:textId="78ACC4B1" w:rsidR="00145749" w:rsidRPr="007651DD" w:rsidRDefault="00145749" w:rsidP="00346B09">
      <w:pPr>
        <w:pStyle w:val="NormalWeb"/>
        <w:numPr>
          <w:ilvl w:val="0"/>
          <w:numId w:val="16"/>
        </w:numPr>
        <w:spacing w:before="60" w:beforeAutospacing="0" w:after="60" w:afterAutospacing="0"/>
        <w:rPr>
          <w:rFonts w:asciiTheme="minorHAnsi" w:hAnsiTheme="minorHAnsi" w:cstheme="minorHAnsi"/>
          <w:b/>
          <w:bCs/>
          <w:color w:val="000000"/>
          <w:sz w:val="22"/>
          <w:szCs w:val="22"/>
        </w:rPr>
      </w:pPr>
      <w:r w:rsidRPr="007651DD">
        <w:rPr>
          <w:rFonts w:asciiTheme="minorHAnsi" w:hAnsiTheme="minorHAnsi" w:cstheme="minorHAnsi"/>
          <w:b/>
          <w:bCs/>
          <w:color w:val="000000"/>
          <w:sz w:val="22"/>
          <w:szCs w:val="22"/>
        </w:rPr>
        <w:t>Remember not to confront the person thought to be causing the harm.</w:t>
      </w:r>
    </w:p>
    <w:p w14:paraId="1D56104A" w14:textId="77777777" w:rsidR="008039F2" w:rsidRPr="002F1693" w:rsidRDefault="008039F2" w:rsidP="0059425D">
      <w:pPr>
        <w:pStyle w:val="NormalWeb"/>
        <w:spacing w:before="60" w:beforeAutospacing="0" w:after="60" w:afterAutospacing="0"/>
        <w:rPr>
          <w:rFonts w:asciiTheme="minorHAnsi" w:hAnsiTheme="minorHAnsi" w:cstheme="minorHAnsi"/>
          <w:b/>
          <w:bCs/>
          <w:color w:val="000000"/>
          <w:sz w:val="6"/>
          <w:szCs w:val="6"/>
        </w:rPr>
      </w:pPr>
    </w:p>
    <w:p w14:paraId="606548CC" w14:textId="1548B0BB" w:rsidR="00936736" w:rsidRPr="007651DD" w:rsidRDefault="00936736" w:rsidP="00346B09">
      <w:pPr>
        <w:pStyle w:val="BodyText"/>
        <w:numPr>
          <w:ilvl w:val="0"/>
          <w:numId w:val="15"/>
        </w:numPr>
        <w:kinsoku w:val="0"/>
        <w:overflowPunct w:val="0"/>
        <w:spacing w:before="60" w:after="60"/>
        <w:ind w:right="403"/>
        <w:rPr>
          <w:rFonts w:asciiTheme="minorHAnsi" w:hAnsiTheme="minorHAnsi" w:cstheme="minorHAnsi"/>
          <w:b/>
          <w:bCs/>
          <w:sz w:val="24"/>
          <w:szCs w:val="24"/>
        </w:rPr>
      </w:pPr>
      <w:r w:rsidRPr="007651DD">
        <w:rPr>
          <w:rFonts w:asciiTheme="minorHAnsi" w:hAnsiTheme="minorHAnsi" w:cstheme="minorHAnsi"/>
          <w:b/>
          <w:bCs/>
          <w:sz w:val="24"/>
          <w:szCs w:val="24"/>
        </w:rPr>
        <w:t>Responding to specific incidents</w:t>
      </w:r>
    </w:p>
    <w:p w14:paraId="24D4A02B" w14:textId="3A3362E2" w:rsidR="00FA1269" w:rsidRPr="007651DD" w:rsidRDefault="00942493" w:rsidP="007651DD">
      <w:pPr>
        <w:pStyle w:val="BodyText"/>
        <w:kinsoku w:val="0"/>
        <w:overflowPunct w:val="0"/>
        <w:spacing w:before="60" w:after="60"/>
        <w:ind w:left="0" w:right="403"/>
        <w:rPr>
          <w:rFonts w:asciiTheme="minorHAnsi" w:hAnsiTheme="minorHAnsi" w:cstheme="minorHAnsi"/>
          <w:b/>
          <w:bCs/>
        </w:rPr>
      </w:pPr>
      <w:r w:rsidRPr="007651DD">
        <w:rPr>
          <w:rFonts w:asciiTheme="minorHAnsi" w:hAnsiTheme="minorHAnsi" w:cstheme="minorHAnsi"/>
          <w:b/>
          <w:bCs/>
        </w:rPr>
        <w:t>Child or young person under the supervision of an intoxicated adult</w:t>
      </w:r>
    </w:p>
    <w:p w14:paraId="0C116804" w14:textId="3014529E" w:rsidR="00FA1269" w:rsidRPr="007651DD" w:rsidRDefault="00FA1269" w:rsidP="007651DD">
      <w:pPr>
        <w:pStyle w:val="BodyText"/>
        <w:kinsoku w:val="0"/>
        <w:overflowPunct w:val="0"/>
        <w:spacing w:before="60" w:after="60"/>
        <w:ind w:left="0" w:right="403"/>
        <w:rPr>
          <w:rFonts w:asciiTheme="minorHAnsi" w:hAnsiTheme="minorHAnsi" w:cstheme="minorHAnsi"/>
        </w:rPr>
      </w:pPr>
      <w:r w:rsidRPr="007651DD">
        <w:rPr>
          <w:rFonts w:asciiTheme="minorHAnsi" w:hAnsiTheme="minorHAnsi" w:cstheme="minorHAnsi"/>
        </w:rPr>
        <w:t xml:space="preserve">In the event of </w:t>
      </w:r>
      <w:r w:rsidR="00942493" w:rsidRPr="007651DD">
        <w:rPr>
          <w:rFonts w:asciiTheme="minorHAnsi" w:hAnsiTheme="minorHAnsi" w:cstheme="minorHAnsi"/>
        </w:rPr>
        <w:t>finding a child or young person under the supervision of an adult (parent/carer) who is intoxicated</w:t>
      </w:r>
      <w:r w:rsidRPr="007651DD">
        <w:rPr>
          <w:rFonts w:asciiTheme="minorHAnsi" w:hAnsiTheme="minorHAnsi" w:cstheme="minorHAnsi"/>
        </w:rPr>
        <w:t>, the following steps will be taken:</w:t>
      </w:r>
    </w:p>
    <w:p w14:paraId="12D0257E" w14:textId="24D7AC87" w:rsidR="00FA1269" w:rsidRPr="007651DD" w:rsidRDefault="00FA1269" w:rsidP="00346B09">
      <w:pPr>
        <w:pStyle w:val="BodyText"/>
        <w:numPr>
          <w:ilvl w:val="0"/>
          <w:numId w:val="17"/>
        </w:numPr>
        <w:kinsoku w:val="0"/>
        <w:overflowPunct w:val="0"/>
        <w:spacing w:before="0" w:after="60"/>
        <w:ind w:right="403"/>
        <w:rPr>
          <w:rFonts w:asciiTheme="minorHAnsi" w:hAnsiTheme="minorHAnsi" w:cstheme="minorHAnsi"/>
        </w:rPr>
      </w:pPr>
      <w:r w:rsidRPr="007651DD">
        <w:rPr>
          <w:rFonts w:asciiTheme="minorHAnsi" w:hAnsiTheme="minorHAnsi" w:cstheme="minorHAnsi"/>
        </w:rPr>
        <w:t xml:space="preserve">Event staff members or those concerned about the welfare and safety of the child </w:t>
      </w:r>
      <w:r w:rsidR="00942493" w:rsidRPr="007651DD">
        <w:rPr>
          <w:rFonts w:asciiTheme="minorHAnsi" w:hAnsiTheme="minorHAnsi" w:cstheme="minorHAnsi"/>
        </w:rPr>
        <w:t xml:space="preserve">or young person </w:t>
      </w:r>
      <w:r w:rsidRPr="007651DD">
        <w:rPr>
          <w:rFonts w:asciiTheme="minorHAnsi" w:hAnsiTheme="minorHAnsi" w:cstheme="minorHAnsi"/>
        </w:rPr>
        <w:t xml:space="preserve">found in the care of a drunken parents/carers should assess without intervention, whether there are other family members present at the event to take responsibility of the </w:t>
      </w:r>
      <w:r w:rsidR="00942493" w:rsidRPr="007651DD">
        <w:rPr>
          <w:rFonts w:asciiTheme="minorHAnsi" w:hAnsiTheme="minorHAnsi" w:cstheme="minorHAnsi"/>
        </w:rPr>
        <w:t>child or young person</w:t>
      </w:r>
      <w:r w:rsidRPr="007651DD">
        <w:rPr>
          <w:rFonts w:asciiTheme="minorHAnsi" w:hAnsiTheme="minorHAnsi" w:cstheme="minorHAnsi"/>
        </w:rPr>
        <w:t xml:space="preserve">. </w:t>
      </w:r>
    </w:p>
    <w:p w14:paraId="563B038D" w14:textId="569F01B0" w:rsidR="00FA1269" w:rsidRPr="007651DD" w:rsidRDefault="00FA1269" w:rsidP="00346B09">
      <w:pPr>
        <w:pStyle w:val="BodyText"/>
        <w:numPr>
          <w:ilvl w:val="0"/>
          <w:numId w:val="17"/>
        </w:numPr>
        <w:kinsoku w:val="0"/>
        <w:overflowPunct w:val="0"/>
        <w:spacing w:before="0" w:after="60"/>
        <w:ind w:right="403"/>
        <w:rPr>
          <w:rFonts w:asciiTheme="minorHAnsi" w:hAnsiTheme="minorHAnsi" w:cstheme="minorHAnsi"/>
        </w:rPr>
      </w:pPr>
      <w:r w:rsidRPr="007651DD">
        <w:rPr>
          <w:rFonts w:asciiTheme="minorHAnsi" w:hAnsiTheme="minorHAnsi" w:cstheme="minorHAnsi"/>
        </w:rPr>
        <w:t>The person responsible for health, safety &amp; risk management, the event organiser/supervisor should be made aware of the situation along with any SIA trained staff member, if these are required for the event. It will be their responsibility to assess whether intervention is necessary and where it is appropriate to contact the police for assistance.</w:t>
      </w:r>
    </w:p>
    <w:p w14:paraId="31041B94" w14:textId="58049C39" w:rsidR="00FA1269" w:rsidRPr="007651DD" w:rsidRDefault="00FA1269" w:rsidP="00346B09">
      <w:pPr>
        <w:pStyle w:val="BodyText"/>
        <w:numPr>
          <w:ilvl w:val="0"/>
          <w:numId w:val="17"/>
        </w:numPr>
        <w:kinsoku w:val="0"/>
        <w:overflowPunct w:val="0"/>
        <w:spacing w:before="0" w:after="60"/>
        <w:ind w:right="403"/>
        <w:rPr>
          <w:rFonts w:asciiTheme="minorHAnsi" w:hAnsiTheme="minorHAnsi" w:cstheme="minorHAnsi"/>
        </w:rPr>
      </w:pPr>
      <w:r w:rsidRPr="007651DD">
        <w:rPr>
          <w:rFonts w:asciiTheme="minorHAnsi" w:hAnsiTheme="minorHAnsi" w:cstheme="minorHAnsi"/>
        </w:rPr>
        <w:t xml:space="preserve">Where intervention is required to protect the </w:t>
      </w:r>
      <w:r w:rsidR="00942493" w:rsidRPr="007651DD">
        <w:rPr>
          <w:rFonts w:asciiTheme="minorHAnsi" w:hAnsiTheme="minorHAnsi" w:cstheme="minorHAnsi"/>
        </w:rPr>
        <w:t>child or young person</w:t>
      </w:r>
      <w:r w:rsidRPr="007651DD">
        <w:rPr>
          <w:rFonts w:asciiTheme="minorHAnsi" w:hAnsiTheme="minorHAnsi" w:cstheme="minorHAnsi"/>
        </w:rPr>
        <w:t xml:space="preserve">, it will be the responsibility of either the health, safety and </w:t>
      </w:r>
      <w:r w:rsidR="00942493" w:rsidRPr="007651DD">
        <w:rPr>
          <w:rFonts w:asciiTheme="minorHAnsi" w:hAnsiTheme="minorHAnsi" w:cstheme="minorHAnsi"/>
        </w:rPr>
        <w:t>r</w:t>
      </w:r>
      <w:r w:rsidRPr="007651DD">
        <w:rPr>
          <w:rFonts w:asciiTheme="minorHAnsi" w:hAnsiTheme="minorHAnsi" w:cstheme="minorHAnsi"/>
        </w:rPr>
        <w:t xml:space="preserve">isk </w:t>
      </w:r>
      <w:r w:rsidR="00942493" w:rsidRPr="007651DD">
        <w:rPr>
          <w:rFonts w:asciiTheme="minorHAnsi" w:hAnsiTheme="minorHAnsi" w:cstheme="minorHAnsi"/>
        </w:rPr>
        <w:t>m</w:t>
      </w:r>
      <w:r w:rsidRPr="007651DD">
        <w:rPr>
          <w:rFonts w:asciiTheme="minorHAnsi" w:hAnsiTheme="minorHAnsi" w:cstheme="minorHAnsi"/>
        </w:rPr>
        <w:t xml:space="preserve">anagement staff member, the event organiser/supervisor to undertake these actions. </w:t>
      </w:r>
    </w:p>
    <w:p w14:paraId="05A2D110" w14:textId="091BBEE0" w:rsidR="00FA1269" w:rsidRPr="007651DD" w:rsidRDefault="00FA1269" w:rsidP="00346B09">
      <w:pPr>
        <w:pStyle w:val="BodyText"/>
        <w:numPr>
          <w:ilvl w:val="0"/>
          <w:numId w:val="17"/>
        </w:numPr>
        <w:kinsoku w:val="0"/>
        <w:overflowPunct w:val="0"/>
        <w:spacing w:before="0" w:after="60"/>
        <w:ind w:right="403"/>
        <w:rPr>
          <w:rFonts w:asciiTheme="minorHAnsi" w:hAnsiTheme="minorHAnsi" w:cstheme="minorHAnsi"/>
        </w:rPr>
      </w:pPr>
      <w:r w:rsidRPr="007651DD">
        <w:rPr>
          <w:rFonts w:asciiTheme="minorHAnsi" w:hAnsiTheme="minorHAnsi" w:cstheme="minorHAnsi"/>
        </w:rPr>
        <w:t xml:space="preserve">Where intervention is required, the </w:t>
      </w:r>
      <w:r w:rsidR="00942493" w:rsidRPr="007651DD">
        <w:rPr>
          <w:rFonts w:asciiTheme="minorHAnsi" w:hAnsiTheme="minorHAnsi" w:cstheme="minorHAnsi"/>
        </w:rPr>
        <w:t xml:space="preserve">child or young person </w:t>
      </w:r>
      <w:r w:rsidRPr="007651DD">
        <w:rPr>
          <w:rFonts w:asciiTheme="minorHAnsi" w:hAnsiTheme="minorHAnsi" w:cstheme="minorHAnsi"/>
        </w:rPr>
        <w:t xml:space="preserve">will be taken to the ‘safe’ point location and looked after by the designated member of staff. </w:t>
      </w:r>
    </w:p>
    <w:p w14:paraId="523B138D" w14:textId="3A192F7D" w:rsidR="00FA1269" w:rsidRPr="007651DD" w:rsidRDefault="00FA1269" w:rsidP="00346B09">
      <w:pPr>
        <w:pStyle w:val="BodyText"/>
        <w:numPr>
          <w:ilvl w:val="0"/>
          <w:numId w:val="17"/>
        </w:numPr>
        <w:kinsoku w:val="0"/>
        <w:overflowPunct w:val="0"/>
        <w:spacing w:before="0" w:after="60"/>
        <w:ind w:right="403"/>
        <w:rPr>
          <w:rFonts w:asciiTheme="minorHAnsi" w:hAnsiTheme="minorHAnsi" w:cstheme="minorHAnsi"/>
        </w:rPr>
      </w:pPr>
      <w:r w:rsidRPr="007651DD">
        <w:rPr>
          <w:rFonts w:asciiTheme="minorHAnsi" w:hAnsiTheme="minorHAnsi" w:cstheme="minorHAnsi"/>
        </w:rPr>
        <w:t xml:space="preserve">Where possible, other members of the </w:t>
      </w:r>
      <w:r w:rsidR="00942493" w:rsidRPr="007651DD">
        <w:rPr>
          <w:rFonts w:asciiTheme="minorHAnsi" w:hAnsiTheme="minorHAnsi" w:cstheme="minorHAnsi"/>
        </w:rPr>
        <w:t xml:space="preserve">child or young person’s </w:t>
      </w:r>
      <w:r w:rsidRPr="007651DD">
        <w:rPr>
          <w:rFonts w:asciiTheme="minorHAnsi" w:hAnsiTheme="minorHAnsi" w:cstheme="minorHAnsi"/>
        </w:rPr>
        <w:t xml:space="preserve">family should be contacted to collect and </w:t>
      </w:r>
      <w:r w:rsidRPr="007651DD">
        <w:rPr>
          <w:rFonts w:asciiTheme="minorHAnsi" w:hAnsiTheme="minorHAnsi" w:cstheme="minorHAnsi"/>
        </w:rPr>
        <w:lastRenderedPageBreak/>
        <w:t>look after them.</w:t>
      </w:r>
    </w:p>
    <w:p w14:paraId="058D9D35" w14:textId="6929D352" w:rsidR="00FA1269" w:rsidRPr="007651DD" w:rsidRDefault="00FA1269" w:rsidP="00346B09">
      <w:pPr>
        <w:pStyle w:val="BodyText"/>
        <w:numPr>
          <w:ilvl w:val="0"/>
          <w:numId w:val="17"/>
        </w:numPr>
        <w:kinsoku w:val="0"/>
        <w:overflowPunct w:val="0"/>
        <w:spacing w:before="0" w:after="60"/>
        <w:ind w:right="403"/>
        <w:rPr>
          <w:rFonts w:asciiTheme="minorHAnsi" w:hAnsiTheme="minorHAnsi" w:cstheme="minorHAnsi"/>
          <w:b/>
          <w:bCs/>
          <w:color w:val="000000"/>
        </w:rPr>
      </w:pPr>
      <w:r w:rsidRPr="007651DD">
        <w:rPr>
          <w:rFonts w:asciiTheme="minorHAnsi" w:hAnsiTheme="minorHAnsi" w:cstheme="minorHAnsi"/>
        </w:rPr>
        <w:t xml:space="preserve">In the event where other family members cannot be contacted or </w:t>
      </w:r>
      <w:r w:rsidR="00942493" w:rsidRPr="007651DD">
        <w:rPr>
          <w:rFonts w:asciiTheme="minorHAnsi" w:hAnsiTheme="minorHAnsi" w:cstheme="minorHAnsi"/>
        </w:rPr>
        <w:t xml:space="preserve">are </w:t>
      </w:r>
      <w:r w:rsidRPr="007651DD">
        <w:rPr>
          <w:rFonts w:asciiTheme="minorHAnsi" w:hAnsiTheme="minorHAnsi" w:cstheme="minorHAnsi"/>
        </w:rPr>
        <w:t xml:space="preserve">unable to look after the </w:t>
      </w:r>
      <w:r w:rsidR="00942493" w:rsidRPr="007651DD">
        <w:rPr>
          <w:rFonts w:asciiTheme="minorHAnsi" w:hAnsiTheme="minorHAnsi" w:cstheme="minorHAnsi"/>
        </w:rPr>
        <w:t>child or young person</w:t>
      </w:r>
      <w:r w:rsidRPr="007651DD">
        <w:rPr>
          <w:rFonts w:asciiTheme="minorHAnsi" w:hAnsiTheme="minorHAnsi" w:cstheme="minorHAnsi"/>
        </w:rPr>
        <w:t xml:space="preserve">, </w:t>
      </w:r>
      <w:r w:rsidR="00942493" w:rsidRPr="007651DD">
        <w:rPr>
          <w:rFonts w:asciiTheme="minorHAnsi" w:hAnsiTheme="minorHAnsi" w:cstheme="minorHAnsi"/>
        </w:rPr>
        <w:t>contact will be made with the police for advice or attendance.</w:t>
      </w:r>
    </w:p>
    <w:p w14:paraId="66E4DC7B" w14:textId="5516203C" w:rsidR="00936736" w:rsidRPr="007651DD" w:rsidRDefault="00936736" w:rsidP="00346B09">
      <w:pPr>
        <w:pStyle w:val="BodyText"/>
        <w:numPr>
          <w:ilvl w:val="0"/>
          <w:numId w:val="17"/>
        </w:numPr>
        <w:kinsoku w:val="0"/>
        <w:overflowPunct w:val="0"/>
        <w:spacing w:before="0" w:after="60"/>
        <w:ind w:right="403"/>
        <w:rPr>
          <w:rFonts w:asciiTheme="minorHAnsi" w:hAnsiTheme="minorHAnsi" w:cstheme="minorHAnsi"/>
          <w:b/>
          <w:bCs/>
          <w:color w:val="000000"/>
        </w:rPr>
      </w:pPr>
      <w:r w:rsidRPr="007651DD">
        <w:rPr>
          <w:rFonts w:asciiTheme="minorHAnsi" w:hAnsiTheme="minorHAnsi" w:cstheme="minorHAnsi"/>
        </w:rPr>
        <w:t>The incident will be reported to the Designated Safeguarding Lead.</w:t>
      </w:r>
    </w:p>
    <w:p w14:paraId="0AF21E0A" w14:textId="7CD3E502" w:rsidR="00936736" w:rsidRPr="007651DD" w:rsidRDefault="00936736" w:rsidP="007651DD">
      <w:pPr>
        <w:pStyle w:val="BodyText"/>
        <w:kinsoku w:val="0"/>
        <w:overflowPunct w:val="0"/>
        <w:spacing w:before="60" w:after="60"/>
        <w:ind w:left="0" w:right="403"/>
        <w:rPr>
          <w:rFonts w:asciiTheme="minorHAnsi" w:hAnsiTheme="minorHAnsi" w:cstheme="minorHAnsi"/>
          <w:b/>
          <w:bCs/>
        </w:rPr>
      </w:pPr>
      <w:r w:rsidRPr="007651DD">
        <w:rPr>
          <w:rFonts w:asciiTheme="minorHAnsi" w:hAnsiTheme="minorHAnsi" w:cstheme="minorHAnsi"/>
          <w:b/>
          <w:bCs/>
        </w:rPr>
        <w:t>Inappropriate behaviour of an adult towards a child</w:t>
      </w:r>
      <w:r w:rsidR="0059425D" w:rsidRPr="007651DD">
        <w:rPr>
          <w:rFonts w:asciiTheme="minorHAnsi" w:hAnsiTheme="minorHAnsi" w:cstheme="minorHAnsi"/>
          <w:b/>
          <w:bCs/>
        </w:rPr>
        <w:t xml:space="preserve">, </w:t>
      </w:r>
      <w:r w:rsidRPr="007651DD">
        <w:rPr>
          <w:rFonts w:asciiTheme="minorHAnsi" w:hAnsiTheme="minorHAnsi" w:cstheme="minorHAnsi"/>
          <w:b/>
          <w:bCs/>
        </w:rPr>
        <w:t xml:space="preserve">young </w:t>
      </w:r>
      <w:r w:rsidR="00FF3864" w:rsidRPr="007651DD">
        <w:rPr>
          <w:rFonts w:asciiTheme="minorHAnsi" w:hAnsiTheme="minorHAnsi" w:cstheme="minorHAnsi"/>
          <w:b/>
          <w:bCs/>
        </w:rPr>
        <w:t>person,</w:t>
      </w:r>
      <w:r w:rsidR="0059425D" w:rsidRPr="007651DD">
        <w:rPr>
          <w:rFonts w:asciiTheme="minorHAnsi" w:hAnsiTheme="minorHAnsi" w:cstheme="minorHAnsi"/>
          <w:b/>
          <w:bCs/>
        </w:rPr>
        <w:t xml:space="preserve"> or adult at risk</w:t>
      </w:r>
    </w:p>
    <w:p w14:paraId="00485970" w14:textId="39B8212B" w:rsidR="00936736" w:rsidRPr="007651DD" w:rsidRDefault="00936736" w:rsidP="007651DD">
      <w:pPr>
        <w:pStyle w:val="BodyText"/>
        <w:kinsoku w:val="0"/>
        <w:overflowPunct w:val="0"/>
        <w:spacing w:before="60" w:after="60"/>
        <w:ind w:left="0" w:right="403"/>
        <w:rPr>
          <w:rFonts w:asciiTheme="minorHAnsi" w:hAnsiTheme="minorHAnsi" w:cstheme="minorHAnsi"/>
        </w:rPr>
      </w:pPr>
      <w:r w:rsidRPr="007651DD">
        <w:rPr>
          <w:rFonts w:asciiTheme="minorHAnsi" w:hAnsiTheme="minorHAnsi" w:cstheme="minorHAnsi"/>
        </w:rPr>
        <w:t>Inappropriate behaviour can be subjective but may include:</w:t>
      </w:r>
    </w:p>
    <w:p w14:paraId="729BC818" w14:textId="1D28EF8C" w:rsidR="00936736" w:rsidRPr="007651DD" w:rsidRDefault="00936736" w:rsidP="00346B09">
      <w:pPr>
        <w:pStyle w:val="BodyText"/>
        <w:numPr>
          <w:ilvl w:val="0"/>
          <w:numId w:val="18"/>
        </w:numPr>
        <w:kinsoku w:val="0"/>
        <w:overflowPunct w:val="0"/>
        <w:spacing w:before="0" w:after="60"/>
        <w:ind w:right="403"/>
        <w:rPr>
          <w:rFonts w:asciiTheme="minorHAnsi" w:hAnsiTheme="minorHAnsi" w:cstheme="minorHAnsi"/>
        </w:rPr>
      </w:pPr>
      <w:r w:rsidRPr="007651DD">
        <w:rPr>
          <w:rFonts w:asciiTheme="minorHAnsi" w:hAnsiTheme="minorHAnsi" w:cstheme="minorHAnsi"/>
        </w:rPr>
        <w:t xml:space="preserve">Photography or filming specifically of children or young people without the permission of the parents/carers. </w:t>
      </w:r>
    </w:p>
    <w:p w14:paraId="5D583994" w14:textId="77777777" w:rsidR="00936736" w:rsidRPr="007651DD" w:rsidRDefault="00936736" w:rsidP="00346B09">
      <w:pPr>
        <w:pStyle w:val="BodyText"/>
        <w:numPr>
          <w:ilvl w:val="0"/>
          <w:numId w:val="18"/>
        </w:numPr>
        <w:kinsoku w:val="0"/>
        <w:overflowPunct w:val="0"/>
        <w:spacing w:before="0" w:after="60"/>
        <w:ind w:right="403"/>
        <w:rPr>
          <w:rFonts w:asciiTheme="minorHAnsi" w:hAnsiTheme="minorHAnsi" w:cstheme="minorHAnsi"/>
        </w:rPr>
      </w:pPr>
      <w:r w:rsidRPr="007651DD">
        <w:rPr>
          <w:rFonts w:asciiTheme="minorHAnsi" w:hAnsiTheme="minorHAnsi" w:cstheme="minorHAnsi"/>
        </w:rPr>
        <w:t>Close physical contact</w:t>
      </w:r>
    </w:p>
    <w:p w14:paraId="1F57FFEE" w14:textId="77777777" w:rsidR="00936736" w:rsidRPr="007651DD" w:rsidRDefault="00936736" w:rsidP="00346B09">
      <w:pPr>
        <w:pStyle w:val="BodyText"/>
        <w:numPr>
          <w:ilvl w:val="0"/>
          <w:numId w:val="18"/>
        </w:numPr>
        <w:kinsoku w:val="0"/>
        <w:overflowPunct w:val="0"/>
        <w:spacing w:before="0" w:after="60"/>
        <w:ind w:right="403"/>
        <w:rPr>
          <w:rFonts w:asciiTheme="minorHAnsi" w:hAnsiTheme="minorHAnsi" w:cstheme="minorHAnsi"/>
        </w:rPr>
      </w:pPr>
      <w:r w:rsidRPr="007651DD">
        <w:rPr>
          <w:rFonts w:asciiTheme="minorHAnsi" w:hAnsiTheme="minorHAnsi" w:cstheme="minorHAnsi"/>
        </w:rPr>
        <w:t>Inappropriate language</w:t>
      </w:r>
    </w:p>
    <w:p w14:paraId="0E02013D" w14:textId="258AEA5B" w:rsidR="00936736" w:rsidRPr="007651DD" w:rsidRDefault="00936736" w:rsidP="00346B09">
      <w:pPr>
        <w:pStyle w:val="BodyText"/>
        <w:numPr>
          <w:ilvl w:val="0"/>
          <w:numId w:val="18"/>
        </w:numPr>
        <w:kinsoku w:val="0"/>
        <w:overflowPunct w:val="0"/>
        <w:spacing w:before="0" w:after="60"/>
        <w:ind w:right="403"/>
        <w:rPr>
          <w:rFonts w:asciiTheme="minorHAnsi" w:hAnsiTheme="minorHAnsi" w:cstheme="minorHAnsi"/>
        </w:rPr>
      </w:pPr>
      <w:r w:rsidRPr="007651DD">
        <w:rPr>
          <w:rFonts w:asciiTheme="minorHAnsi" w:hAnsiTheme="minorHAnsi" w:cstheme="minorHAnsi"/>
        </w:rPr>
        <w:t>Aggressive, abusive, threatening, or violent behaviour.</w:t>
      </w:r>
    </w:p>
    <w:p w14:paraId="7DF64857" w14:textId="6A9E9DC7" w:rsidR="00936736" w:rsidRPr="007651DD" w:rsidRDefault="00936736" w:rsidP="007651DD">
      <w:pPr>
        <w:pStyle w:val="BodyText"/>
        <w:kinsoku w:val="0"/>
        <w:overflowPunct w:val="0"/>
        <w:spacing w:before="60" w:after="60"/>
        <w:ind w:left="0" w:right="403"/>
        <w:rPr>
          <w:rFonts w:asciiTheme="minorHAnsi" w:hAnsiTheme="minorHAnsi" w:cstheme="minorHAnsi"/>
        </w:rPr>
      </w:pPr>
      <w:r w:rsidRPr="007651DD">
        <w:rPr>
          <w:rFonts w:asciiTheme="minorHAnsi" w:hAnsiTheme="minorHAnsi" w:cstheme="minorHAnsi"/>
        </w:rPr>
        <w:t>In the event of finding a person behaving inappropriately towards a child</w:t>
      </w:r>
      <w:r w:rsidR="0059425D" w:rsidRPr="007651DD">
        <w:rPr>
          <w:rFonts w:asciiTheme="minorHAnsi" w:hAnsiTheme="minorHAnsi" w:cstheme="minorHAnsi"/>
        </w:rPr>
        <w:t xml:space="preserve">, </w:t>
      </w:r>
      <w:r w:rsidRPr="007651DD">
        <w:rPr>
          <w:rFonts w:asciiTheme="minorHAnsi" w:hAnsiTheme="minorHAnsi" w:cstheme="minorHAnsi"/>
        </w:rPr>
        <w:t>young person</w:t>
      </w:r>
      <w:r w:rsidR="0059425D" w:rsidRPr="007651DD">
        <w:rPr>
          <w:rFonts w:asciiTheme="minorHAnsi" w:hAnsiTheme="minorHAnsi" w:cstheme="minorHAnsi"/>
        </w:rPr>
        <w:t xml:space="preserve"> or adult at risk</w:t>
      </w:r>
      <w:r w:rsidRPr="007651DD">
        <w:rPr>
          <w:rFonts w:asciiTheme="minorHAnsi" w:hAnsiTheme="minorHAnsi" w:cstheme="minorHAnsi"/>
        </w:rPr>
        <w:t>, the following steps will be followed:</w:t>
      </w:r>
    </w:p>
    <w:p w14:paraId="6C4220DF" w14:textId="4933F6CB" w:rsidR="00936736" w:rsidRPr="007651DD" w:rsidRDefault="00936736" w:rsidP="00346B09">
      <w:pPr>
        <w:pStyle w:val="BodyText"/>
        <w:numPr>
          <w:ilvl w:val="0"/>
          <w:numId w:val="19"/>
        </w:numPr>
        <w:kinsoku w:val="0"/>
        <w:overflowPunct w:val="0"/>
        <w:spacing w:before="60" w:after="60"/>
        <w:ind w:right="403"/>
        <w:rPr>
          <w:rFonts w:asciiTheme="minorHAnsi" w:hAnsiTheme="minorHAnsi" w:cstheme="minorHAnsi"/>
        </w:rPr>
      </w:pPr>
      <w:r w:rsidRPr="007651DD">
        <w:rPr>
          <w:rFonts w:asciiTheme="minorHAnsi" w:hAnsiTheme="minorHAnsi" w:cstheme="minorHAnsi"/>
        </w:rPr>
        <w:t xml:space="preserve">Event staff members or those concerned about the welfare and safety of those involved should assess without intervention, whether there are other family members present at the event to take responsibility of the child or young person. </w:t>
      </w:r>
    </w:p>
    <w:p w14:paraId="32BB885F" w14:textId="39F7D313" w:rsidR="00936736" w:rsidRPr="007651DD" w:rsidRDefault="00936736" w:rsidP="00346B09">
      <w:pPr>
        <w:pStyle w:val="BodyText"/>
        <w:numPr>
          <w:ilvl w:val="0"/>
          <w:numId w:val="19"/>
        </w:numPr>
        <w:kinsoku w:val="0"/>
        <w:overflowPunct w:val="0"/>
        <w:spacing w:before="60" w:after="60"/>
        <w:ind w:right="403"/>
        <w:rPr>
          <w:rFonts w:asciiTheme="minorHAnsi" w:hAnsiTheme="minorHAnsi" w:cstheme="minorHAnsi"/>
        </w:rPr>
      </w:pPr>
      <w:r w:rsidRPr="007651DD">
        <w:rPr>
          <w:rFonts w:asciiTheme="minorHAnsi" w:hAnsiTheme="minorHAnsi" w:cstheme="minorHAnsi"/>
        </w:rPr>
        <w:t>The person responsible for health, safety &amp; risk management, the event organiser/supervisor should be made aware of the situation along with any SIA trained staff member, if these are required for the event. It will be their responsibility to assess whether intervention is necessary and, where it is appropriate, to contact the police for assistance.</w:t>
      </w:r>
    </w:p>
    <w:p w14:paraId="2B262563" w14:textId="0C41EE95" w:rsidR="00936736" w:rsidRPr="007651DD" w:rsidRDefault="00936736" w:rsidP="00346B09">
      <w:pPr>
        <w:pStyle w:val="BodyText"/>
        <w:numPr>
          <w:ilvl w:val="0"/>
          <w:numId w:val="19"/>
        </w:numPr>
        <w:kinsoku w:val="0"/>
        <w:overflowPunct w:val="0"/>
        <w:spacing w:before="60" w:after="60"/>
        <w:ind w:right="403"/>
        <w:rPr>
          <w:rFonts w:asciiTheme="minorHAnsi" w:hAnsiTheme="minorHAnsi" w:cstheme="minorHAnsi"/>
        </w:rPr>
      </w:pPr>
      <w:r w:rsidRPr="007651DD">
        <w:rPr>
          <w:rFonts w:asciiTheme="minorHAnsi" w:hAnsiTheme="minorHAnsi" w:cstheme="minorHAnsi"/>
        </w:rPr>
        <w:t>Where intervention is required to protect the child</w:t>
      </w:r>
      <w:r w:rsidR="0059425D" w:rsidRPr="007651DD">
        <w:rPr>
          <w:rFonts w:asciiTheme="minorHAnsi" w:hAnsiTheme="minorHAnsi" w:cstheme="minorHAnsi"/>
        </w:rPr>
        <w:t xml:space="preserve">, </w:t>
      </w:r>
      <w:r w:rsidRPr="007651DD">
        <w:rPr>
          <w:rFonts w:asciiTheme="minorHAnsi" w:hAnsiTheme="minorHAnsi" w:cstheme="minorHAnsi"/>
        </w:rPr>
        <w:t>young person</w:t>
      </w:r>
      <w:r w:rsidR="0059425D" w:rsidRPr="007651DD">
        <w:rPr>
          <w:rFonts w:asciiTheme="minorHAnsi" w:hAnsiTheme="minorHAnsi" w:cstheme="minorHAnsi"/>
        </w:rPr>
        <w:t xml:space="preserve"> or adult at risk</w:t>
      </w:r>
      <w:r w:rsidRPr="007651DD">
        <w:rPr>
          <w:rFonts w:asciiTheme="minorHAnsi" w:hAnsiTheme="minorHAnsi" w:cstheme="minorHAnsi"/>
        </w:rPr>
        <w:t xml:space="preserve">, it will be the responsibility of either the health, safety and risk management staff member, the event organiser/supervisor to undertake these actions. </w:t>
      </w:r>
    </w:p>
    <w:p w14:paraId="70E96894" w14:textId="19BD1946" w:rsidR="00936736" w:rsidRPr="007651DD" w:rsidRDefault="00936736" w:rsidP="00346B09">
      <w:pPr>
        <w:pStyle w:val="BodyText"/>
        <w:numPr>
          <w:ilvl w:val="0"/>
          <w:numId w:val="19"/>
        </w:numPr>
        <w:kinsoku w:val="0"/>
        <w:overflowPunct w:val="0"/>
        <w:spacing w:before="60" w:after="60"/>
        <w:ind w:right="403"/>
        <w:rPr>
          <w:rFonts w:asciiTheme="minorHAnsi" w:hAnsiTheme="minorHAnsi" w:cstheme="minorHAnsi"/>
        </w:rPr>
      </w:pPr>
      <w:r w:rsidRPr="007651DD">
        <w:rPr>
          <w:rFonts w:asciiTheme="minorHAnsi" w:hAnsiTheme="minorHAnsi" w:cstheme="minorHAnsi"/>
        </w:rPr>
        <w:t xml:space="preserve">First contact needs to be calm, and the persons involved need to be told politely that their behaviour is seen as inappropriate for </w:t>
      </w:r>
      <w:r w:rsidR="001B32CE">
        <w:rPr>
          <w:rFonts w:asciiTheme="minorHAnsi" w:hAnsiTheme="minorHAnsi" w:cstheme="minorHAnsi"/>
          <w:color w:val="212529"/>
        </w:rPr>
        <w:t xml:space="preserve">n Edu-Action programme setting </w:t>
      </w:r>
      <w:r w:rsidR="009027C1" w:rsidRPr="007651DD">
        <w:rPr>
          <w:rFonts w:asciiTheme="minorHAnsi" w:hAnsiTheme="minorHAnsi" w:cstheme="minorHAnsi"/>
        </w:rPr>
        <w:t>and</w:t>
      </w:r>
      <w:r w:rsidRPr="007651DD">
        <w:rPr>
          <w:rFonts w:asciiTheme="minorHAnsi" w:hAnsiTheme="minorHAnsi" w:cstheme="minorHAnsi"/>
        </w:rPr>
        <w:t xml:space="preserve"> asked to stop or modify their behaviour.</w:t>
      </w:r>
    </w:p>
    <w:p w14:paraId="455DDA65" w14:textId="4E7D6372" w:rsidR="00936736" w:rsidRPr="007651DD" w:rsidRDefault="00936736" w:rsidP="00346B09">
      <w:pPr>
        <w:pStyle w:val="BodyText"/>
        <w:numPr>
          <w:ilvl w:val="0"/>
          <w:numId w:val="19"/>
        </w:numPr>
        <w:kinsoku w:val="0"/>
        <w:overflowPunct w:val="0"/>
        <w:spacing w:before="60" w:after="60"/>
        <w:ind w:right="403"/>
        <w:rPr>
          <w:rFonts w:asciiTheme="minorHAnsi" w:hAnsiTheme="minorHAnsi" w:cstheme="minorHAnsi"/>
        </w:rPr>
      </w:pPr>
      <w:r w:rsidRPr="007651DD">
        <w:rPr>
          <w:rFonts w:asciiTheme="minorHAnsi" w:hAnsiTheme="minorHAnsi" w:cstheme="minorHAnsi"/>
        </w:rPr>
        <w:t xml:space="preserve">Where the persons involved do not modify their behaviour or the behaviour escalates, they </w:t>
      </w:r>
      <w:r w:rsidR="009027C1" w:rsidRPr="007651DD">
        <w:rPr>
          <w:rFonts w:asciiTheme="minorHAnsi" w:hAnsiTheme="minorHAnsi" w:cstheme="minorHAnsi"/>
        </w:rPr>
        <w:t>will be</w:t>
      </w:r>
      <w:r w:rsidRPr="007651DD">
        <w:rPr>
          <w:rFonts w:asciiTheme="minorHAnsi" w:hAnsiTheme="minorHAnsi" w:cstheme="minorHAnsi"/>
        </w:rPr>
        <w:t xml:space="preserve"> asked to leave </w:t>
      </w:r>
      <w:r w:rsidR="00222F82">
        <w:rPr>
          <w:rFonts w:asciiTheme="minorHAnsi" w:hAnsiTheme="minorHAnsi" w:cstheme="minorHAnsi"/>
          <w:color w:val="212529"/>
        </w:rPr>
        <w:t xml:space="preserve">the Edu-Action programme </w:t>
      </w:r>
      <w:r w:rsidRPr="007651DD">
        <w:rPr>
          <w:rFonts w:asciiTheme="minorHAnsi" w:hAnsiTheme="minorHAnsi" w:cstheme="minorHAnsi"/>
        </w:rPr>
        <w:t xml:space="preserve">facility immediately. </w:t>
      </w:r>
      <w:r w:rsidR="009027C1" w:rsidRPr="007651DD">
        <w:rPr>
          <w:rFonts w:asciiTheme="minorHAnsi" w:hAnsiTheme="minorHAnsi" w:cstheme="minorHAnsi"/>
        </w:rPr>
        <w:t xml:space="preserve">Where necessary, </w:t>
      </w:r>
      <w:r w:rsidR="00222F82">
        <w:rPr>
          <w:rFonts w:asciiTheme="minorHAnsi" w:hAnsiTheme="minorHAnsi" w:cstheme="minorHAnsi"/>
        </w:rPr>
        <w:t>Edu-Action</w:t>
      </w:r>
      <w:r w:rsidR="00DF1A70">
        <w:rPr>
          <w:rFonts w:asciiTheme="minorHAnsi" w:hAnsiTheme="minorHAnsi" w:cstheme="minorHAnsi"/>
        </w:rPr>
        <w:t xml:space="preserve"> Bristol Ltd</w:t>
      </w:r>
      <w:r w:rsidRPr="007651DD">
        <w:rPr>
          <w:rFonts w:asciiTheme="minorHAnsi" w:hAnsiTheme="minorHAnsi" w:cstheme="minorHAnsi"/>
        </w:rPr>
        <w:t xml:space="preserve"> will contact the police for </w:t>
      </w:r>
      <w:r w:rsidR="009027C1" w:rsidRPr="007651DD">
        <w:rPr>
          <w:rFonts w:asciiTheme="minorHAnsi" w:hAnsiTheme="minorHAnsi" w:cstheme="minorHAnsi"/>
        </w:rPr>
        <w:t>advice or attendance</w:t>
      </w:r>
      <w:r w:rsidRPr="007651DD">
        <w:rPr>
          <w:rFonts w:asciiTheme="minorHAnsi" w:hAnsiTheme="minorHAnsi" w:cstheme="minorHAnsi"/>
        </w:rPr>
        <w:t xml:space="preserve">. </w:t>
      </w:r>
    </w:p>
    <w:p w14:paraId="3C902C6F" w14:textId="6A255572" w:rsidR="00936736" w:rsidRPr="007651DD" w:rsidRDefault="009027C1" w:rsidP="00346B09">
      <w:pPr>
        <w:pStyle w:val="BodyText"/>
        <w:numPr>
          <w:ilvl w:val="0"/>
          <w:numId w:val="19"/>
        </w:numPr>
        <w:kinsoku w:val="0"/>
        <w:overflowPunct w:val="0"/>
        <w:spacing w:before="60" w:after="60"/>
        <w:ind w:right="403"/>
        <w:rPr>
          <w:rFonts w:asciiTheme="minorHAnsi" w:hAnsiTheme="minorHAnsi" w:cstheme="minorHAnsi"/>
        </w:rPr>
      </w:pPr>
      <w:r w:rsidRPr="007651DD">
        <w:rPr>
          <w:rFonts w:asciiTheme="minorHAnsi" w:hAnsiTheme="minorHAnsi" w:cstheme="minorHAnsi"/>
        </w:rPr>
        <w:t xml:space="preserve">In the event that </w:t>
      </w:r>
      <w:r w:rsidR="00FF3864" w:rsidRPr="007651DD">
        <w:rPr>
          <w:rFonts w:asciiTheme="minorHAnsi" w:hAnsiTheme="minorHAnsi" w:cstheme="minorHAnsi"/>
        </w:rPr>
        <w:t>a</w:t>
      </w:r>
      <w:r w:rsidRPr="007651DD">
        <w:rPr>
          <w:rFonts w:asciiTheme="minorHAnsi" w:hAnsiTheme="minorHAnsi" w:cstheme="minorHAnsi"/>
        </w:rPr>
        <w:t xml:space="preserve"> child or young person involved </w:t>
      </w:r>
      <w:r w:rsidR="00FF3864" w:rsidRPr="007651DD">
        <w:rPr>
          <w:rFonts w:asciiTheme="minorHAnsi" w:hAnsiTheme="minorHAnsi" w:cstheme="minorHAnsi"/>
        </w:rPr>
        <w:t>who is</w:t>
      </w:r>
      <w:r w:rsidRPr="007651DD">
        <w:rPr>
          <w:rFonts w:asciiTheme="minorHAnsi" w:hAnsiTheme="minorHAnsi" w:cstheme="minorHAnsi"/>
        </w:rPr>
        <w:t xml:space="preserve"> not being supervised, they will be </w:t>
      </w:r>
      <w:r w:rsidR="00936736" w:rsidRPr="007651DD">
        <w:rPr>
          <w:rFonts w:asciiTheme="minorHAnsi" w:hAnsiTheme="minorHAnsi" w:cstheme="minorHAnsi"/>
        </w:rPr>
        <w:t xml:space="preserve">taken to the ‘safe’ point </w:t>
      </w:r>
      <w:r w:rsidRPr="007651DD">
        <w:rPr>
          <w:rFonts w:asciiTheme="minorHAnsi" w:hAnsiTheme="minorHAnsi" w:cstheme="minorHAnsi"/>
        </w:rPr>
        <w:t>location, until a responsible adult has been located</w:t>
      </w:r>
      <w:r w:rsidR="00936736" w:rsidRPr="007651DD">
        <w:rPr>
          <w:rFonts w:asciiTheme="minorHAnsi" w:hAnsiTheme="minorHAnsi" w:cstheme="minorHAnsi"/>
        </w:rPr>
        <w:t xml:space="preserve">. </w:t>
      </w:r>
    </w:p>
    <w:p w14:paraId="6EABBCDB" w14:textId="77777777" w:rsidR="009027C1" w:rsidRPr="007651DD" w:rsidRDefault="009027C1" w:rsidP="00346B09">
      <w:pPr>
        <w:pStyle w:val="BodyText"/>
        <w:numPr>
          <w:ilvl w:val="0"/>
          <w:numId w:val="19"/>
        </w:numPr>
        <w:kinsoku w:val="0"/>
        <w:overflowPunct w:val="0"/>
        <w:spacing w:before="60" w:after="60"/>
        <w:ind w:right="403"/>
        <w:rPr>
          <w:rFonts w:asciiTheme="minorHAnsi" w:hAnsiTheme="minorHAnsi" w:cstheme="minorHAnsi"/>
          <w:b/>
          <w:bCs/>
          <w:color w:val="000000"/>
        </w:rPr>
      </w:pPr>
      <w:r w:rsidRPr="007651DD">
        <w:rPr>
          <w:rFonts w:asciiTheme="minorHAnsi" w:hAnsiTheme="minorHAnsi" w:cstheme="minorHAnsi"/>
        </w:rPr>
        <w:t>The incident will be reported to the Designated Safeguarding Lead.</w:t>
      </w:r>
    </w:p>
    <w:p w14:paraId="7C867C82" w14:textId="77777777" w:rsidR="005363E6" w:rsidRDefault="005363E6" w:rsidP="007651DD">
      <w:pPr>
        <w:pStyle w:val="NormalWeb"/>
        <w:spacing w:before="60" w:beforeAutospacing="0" w:after="60" w:afterAutospacing="0"/>
        <w:rPr>
          <w:rFonts w:asciiTheme="minorHAnsi" w:hAnsiTheme="minorHAnsi" w:cstheme="minorHAnsi"/>
          <w:b/>
          <w:bCs/>
          <w:color w:val="000000"/>
        </w:rPr>
      </w:pPr>
    </w:p>
    <w:p w14:paraId="5C8B8A7B" w14:textId="7D616CC1" w:rsidR="005363E6" w:rsidRDefault="005363E6" w:rsidP="007651DD">
      <w:pPr>
        <w:pStyle w:val="NormalWeb"/>
        <w:spacing w:before="60" w:beforeAutospacing="0" w:after="60" w:afterAutospacing="0"/>
        <w:rPr>
          <w:rFonts w:asciiTheme="minorHAnsi" w:hAnsiTheme="minorHAnsi" w:cstheme="minorHAnsi"/>
          <w:b/>
          <w:bCs/>
          <w:color w:val="000000"/>
        </w:rPr>
      </w:pPr>
      <w:r>
        <w:rPr>
          <w:rFonts w:asciiTheme="minorHAnsi" w:hAnsiTheme="minorHAnsi" w:cstheme="minorHAnsi"/>
          <w:b/>
          <w:bCs/>
          <w:color w:val="000000"/>
        </w:rPr>
        <w:t xml:space="preserve">Child on Child abuse </w:t>
      </w:r>
    </w:p>
    <w:p w14:paraId="65E7DBBD"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All staff should recognise that children can abuse other children, including online. It is important that incidents of harm are addressed under safeguarding policy alongside the behaviour policy. Concerns about the welfare of children require appropriate processes to be followed and records to be kept on the child’s safeguarding or child protection file.</w:t>
      </w:r>
    </w:p>
    <w:p w14:paraId="0AE5E1DE"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Child-on-child abuse may include discriminatory behaviour, including behaviour linked to race, faith, disability, sex, sexual orientation or gender reassignment. Staff will take concerns seriously and consider the needs and safety of all children involved.</w:t>
      </w:r>
    </w:p>
    <w:p w14:paraId="3016ACF5"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This includes recognising harmful sexual behaviour, the role of misogyny in shaping abusive attitudes and behaviour, and the fact that technology can be used to facilitate, amplify or record abuse, including through self-generated intimate images, image-based abuse and AI-generated content.</w:t>
      </w:r>
    </w:p>
    <w:p w14:paraId="2A464CEB" w14:textId="51A1BA77" w:rsidR="001B3B5F" w:rsidRPr="001B3B5F" w:rsidRDefault="001B3B5F" w:rsidP="001B3B5F">
      <w:pPr>
        <w:pStyle w:val="NormalWeb"/>
        <w:spacing w:before="60" w:after="60"/>
        <w:rPr>
          <w:rFonts w:asciiTheme="minorHAnsi" w:hAnsiTheme="minorHAnsi" w:cstheme="minorHAnsi"/>
          <w:b/>
          <w:bCs/>
          <w:color w:val="000000"/>
          <w:sz w:val="22"/>
          <w:szCs w:val="22"/>
        </w:rPr>
      </w:pPr>
      <w:r w:rsidRPr="001B3B5F">
        <w:rPr>
          <w:rFonts w:asciiTheme="minorHAnsi" w:hAnsiTheme="minorHAnsi" w:cstheme="minorHAnsi"/>
          <w:b/>
          <w:bCs/>
          <w:color w:val="000000"/>
          <w:sz w:val="22"/>
          <w:szCs w:val="22"/>
        </w:rPr>
        <w:t>At Edu-Action</w:t>
      </w:r>
    </w:p>
    <w:p w14:paraId="66019F1F"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lastRenderedPageBreak/>
        <w:t>•</w:t>
      </w:r>
      <w:r w:rsidRPr="001B3B5F">
        <w:rPr>
          <w:rFonts w:asciiTheme="minorHAnsi" w:hAnsiTheme="minorHAnsi" w:cstheme="minorHAnsi"/>
          <w:color w:val="000000"/>
          <w:sz w:val="22"/>
          <w:szCs w:val="22"/>
        </w:rPr>
        <w:tab/>
        <w:t xml:space="preserve">We have a ‘zero tolerance’ approach to abuse. Incidents are taken seriously. These will never be tolerated or passed off as ‘banter,’ just having a laugh’ or ‘part of growing up.’ Banter and teasing can and should be acknowledged and recognised as bullying behaviour and may require proportionate intervention. </w:t>
      </w:r>
    </w:p>
    <w:p w14:paraId="67425A9A"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w:t>
      </w:r>
      <w:r w:rsidRPr="001B3B5F">
        <w:rPr>
          <w:rFonts w:asciiTheme="minorHAnsi" w:hAnsiTheme="minorHAnsi" w:cstheme="minorHAnsi"/>
          <w:color w:val="000000"/>
          <w:sz w:val="22"/>
          <w:szCs w:val="22"/>
        </w:rPr>
        <w:tab/>
        <w:t xml:space="preserve">Even with a zero-tolerance approach, we take steps to educate and take action to ensure we mitigate the risk of contributing to a culture of unacceptable behaviours or a culture that normalises abuse. </w:t>
      </w:r>
    </w:p>
    <w:p w14:paraId="779AA6D3"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w:t>
      </w:r>
      <w:r w:rsidRPr="001B3B5F">
        <w:rPr>
          <w:rFonts w:asciiTheme="minorHAnsi" w:hAnsiTheme="minorHAnsi" w:cstheme="minorHAnsi"/>
          <w:color w:val="000000"/>
          <w:sz w:val="22"/>
          <w:szCs w:val="22"/>
        </w:rPr>
        <w:tab/>
        <w:t>It is understood that child-on-child harm may reflect equality issues in terms of those who may be targeted are more likely to have protected characteristics.</w:t>
      </w:r>
    </w:p>
    <w:p w14:paraId="02FEE78A"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w:t>
      </w:r>
      <w:r w:rsidRPr="001B3B5F">
        <w:rPr>
          <w:rFonts w:asciiTheme="minorHAnsi" w:hAnsiTheme="minorHAnsi" w:cstheme="minorHAnsi"/>
          <w:color w:val="000000"/>
          <w:sz w:val="22"/>
          <w:szCs w:val="22"/>
        </w:rPr>
        <w:tab/>
        <w:t xml:space="preserve">Early identification of vulnerability to child-on-child abuse is made by reviewing attendance, behaviour, attainment and safeguarding records at least on a termly basis. </w:t>
      </w:r>
    </w:p>
    <w:p w14:paraId="0805486B"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 xml:space="preserve">There are clear systems in place (which are well promoted, easily understood and easily accessible) for children to confidently report abuse knowing their concerns will be treated effectively as reflected in section 2.1 Reporting a concern of this policy. [Name of setting] will handle initial reports of harm by: </w:t>
      </w:r>
    </w:p>
    <w:p w14:paraId="4DB7D596"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w:t>
      </w:r>
      <w:r w:rsidRPr="001B3B5F">
        <w:rPr>
          <w:rFonts w:asciiTheme="minorHAnsi" w:hAnsiTheme="minorHAnsi" w:cstheme="minorHAnsi"/>
          <w:color w:val="000000"/>
          <w:sz w:val="22"/>
          <w:szCs w:val="22"/>
        </w:rPr>
        <w:tab/>
        <w:t xml:space="preserve">Securing the immediate safety of children  involved in an incident and sourcing support for other children affected. </w:t>
      </w:r>
    </w:p>
    <w:p w14:paraId="2089CC7A"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w:t>
      </w:r>
      <w:r w:rsidRPr="001B3B5F">
        <w:rPr>
          <w:rFonts w:asciiTheme="minorHAnsi" w:hAnsiTheme="minorHAnsi" w:cstheme="minorHAnsi"/>
          <w:color w:val="000000"/>
          <w:sz w:val="22"/>
          <w:szCs w:val="22"/>
        </w:rPr>
        <w:tab/>
        <w:t>Listening carefully to the child, being non-judgmental, being clear about boundaries and how the report will be progressed, not asking leading questions and only prompting the child where necessary with open questions – where, when, what, etc.</w:t>
      </w:r>
    </w:p>
    <w:p w14:paraId="61762B93"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w:t>
      </w:r>
      <w:r w:rsidRPr="001B3B5F">
        <w:rPr>
          <w:rFonts w:asciiTheme="minorHAnsi" w:hAnsiTheme="minorHAnsi" w:cstheme="minorHAnsi"/>
          <w:color w:val="000000"/>
          <w:sz w:val="22"/>
          <w:szCs w:val="22"/>
        </w:rPr>
        <w:tab/>
        <w:t xml:space="preserve">ensuring that victims will never be given the impression that they are creating a problem by reporting any form of abuse, neglect or exploitation. They will never be made to feel ashamed for making a report. </w:t>
      </w:r>
    </w:p>
    <w:p w14:paraId="0D729CA5"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w:t>
      </w:r>
      <w:r w:rsidRPr="001B3B5F">
        <w:rPr>
          <w:rFonts w:asciiTheme="minorHAnsi" w:hAnsiTheme="minorHAnsi" w:cstheme="minorHAnsi"/>
          <w:color w:val="000000"/>
          <w:sz w:val="22"/>
          <w:szCs w:val="22"/>
        </w:rPr>
        <w:tab/>
        <w:t xml:space="preserve">Ensuring the child’s wishes are taken into consideration in any intervention and any action is taken to ensure safety of the target and other members of the wider setting  cohort. </w:t>
      </w:r>
    </w:p>
    <w:p w14:paraId="00F00B2F" w14:textId="77777777" w:rsidR="001B3B5F" w:rsidRPr="001B3B5F" w:rsidRDefault="001B3B5F" w:rsidP="001B3B5F">
      <w:pPr>
        <w:pStyle w:val="NormalWeb"/>
        <w:spacing w:before="60" w:after="60"/>
        <w:rPr>
          <w:rFonts w:asciiTheme="minorHAnsi" w:hAnsiTheme="minorHAnsi" w:cstheme="minorHAnsi"/>
          <w:color w:val="000000"/>
          <w:sz w:val="22"/>
          <w:szCs w:val="22"/>
        </w:rPr>
      </w:pPr>
      <w:r w:rsidRPr="001B3B5F">
        <w:rPr>
          <w:rFonts w:asciiTheme="minorHAnsi" w:hAnsiTheme="minorHAnsi" w:cstheme="minorHAnsi"/>
          <w:color w:val="000000"/>
          <w:sz w:val="22"/>
          <w:szCs w:val="22"/>
        </w:rPr>
        <w:t>•</w:t>
      </w:r>
      <w:r w:rsidRPr="001B3B5F">
        <w:rPr>
          <w:rFonts w:asciiTheme="minorHAnsi" w:hAnsiTheme="minorHAnsi" w:cstheme="minorHAnsi"/>
          <w:color w:val="000000"/>
          <w:sz w:val="22"/>
          <w:szCs w:val="22"/>
        </w:rPr>
        <w:tab/>
        <w:t>All staff should be aware that children may not feel ready or know how to tell someone that they are being abused, exploited, or neglected, and/or they may not recognise their experiences as harmful.</w:t>
      </w:r>
    </w:p>
    <w:p w14:paraId="1B21C5B5" w14:textId="13E9C81E" w:rsidR="001B3B5F" w:rsidRPr="001B3B5F" w:rsidRDefault="001B3B5F" w:rsidP="001B3B5F">
      <w:pPr>
        <w:pStyle w:val="NormalWeb"/>
        <w:spacing w:before="60" w:beforeAutospacing="0" w:after="60" w:afterAutospacing="0"/>
        <w:rPr>
          <w:rFonts w:asciiTheme="minorHAnsi" w:hAnsiTheme="minorHAnsi" w:cstheme="minorHAnsi"/>
          <w:color w:val="000000"/>
          <w:sz w:val="22"/>
          <w:szCs w:val="22"/>
        </w:rPr>
      </w:pPr>
      <w:r w:rsidRPr="001B3B5F">
        <w:rPr>
          <w:rFonts w:asciiTheme="minorHAnsi" w:hAnsiTheme="minorHAnsi" w:cstheme="minorHAnsi"/>
          <w:color w:val="000000"/>
          <w:sz w:val="22"/>
          <w:szCs w:val="22"/>
        </w:rPr>
        <w:t>•</w:t>
      </w:r>
      <w:r w:rsidRPr="001B3B5F">
        <w:rPr>
          <w:rFonts w:asciiTheme="minorHAnsi" w:hAnsiTheme="minorHAnsi" w:cstheme="minorHAnsi"/>
          <w:color w:val="000000"/>
          <w:sz w:val="22"/>
          <w:szCs w:val="22"/>
        </w:rPr>
        <w:tab/>
        <w:t>Not promising confidentiality as it is highly likely that information will need to be shared with others.</w:t>
      </w:r>
    </w:p>
    <w:p w14:paraId="40A7B0F2" w14:textId="77777777" w:rsidR="005363E6" w:rsidRDefault="005363E6" w:rsidP="007651DD">
      <w:pPr>
        <w:pStyle w:val="NormalWeb"/>
        <w:spacing w:before="60" w:beforeAutospacing="0" w:after="60" w:afterAutospacing="0"/>
        <w:rPr>
          <w:rFonts w:asciiTheme="minorHAnsi" w:hAnsiTheme="minorHAnsi" w:cstheme="minorHAnsi"/>
          <w:b/>
          <w:bCs/>
          <w:color w:val="000000"/>
        </w:rPr>
      </w:pPr>
    </w:p>
    <w:p w14:paraId="7C6E34FB" w14:textId="704C7815" w:rsidR="008039F2" w:rsidRPr="007651DD" w:rsidRDefault="008039F2" w:rsidP="007651DD">
      <w:pPr>
        <w:pStyle w:val="NormalWeb"/>
        <w:spacing w:before="60" w:beforeAutospacing="0" w:after="60" w:afterAutospacing="0"/>
        <w:rPr>
          <w:rFonts w:asciiTheme="minorHAnsi" w:hAnsiTheme="minorHAnsi" w:cstheme="minorHAnsi"/>
          <w:b/>
          <w:bCs/>
          <w:color w:val="000000"/>
        </w:rPr>
      </w:pPr>
      <w:r w:rsidRPr="007651DD">
        <w:rPr>
          <w:rFonts w:asciiTheme="minorHAnsi" w:hAnsiTheme="minorHAnsi" w:cstheme="minorHAnsi"/>
          <w:b/>
          <w:bCs/>
          <w:color w:val="000000"/>
        </w:rPr>
        <w:t>Responding to a</w:t>
      </w:r>
      <w:r w:rsidR="00936736" w:rsidRPr="007651DD">
        <w:rPr>
          <w:rFonts w:asciiTheme="minorHAnsi" w:hAnsiTheme="minorHAnsi" w:cstheme="minorHAnsi"/>
          <w:b/>
          <w:bCs/>
          <w:color w:val="000000"/>
        </w:rPr>
        <w:t xml:space="preserve"> d</w:t>
      </w:r>
      <w:r w:rsidRPr="007651DD">
        <w:rPr>
          <w:rFonts w:asciiTheme="minorHAnsi" w:hAnsiTheme="minorHAnsi" w:cstheme="minorHAnsi"/>
          <w:b/>
          <w:bCs/>
          <w:color w:val="000000"/>
        </w:rPr>
        <w:t xml:space="preserve">irect </w:t>
      </w:r>
      <w:r w:rsidR="00936736" w:rsidRPr="007651DD">
        <w:rPr>
          <w:rFonts w:asciiTheme="minorHAnsi" w:hAnsiTheme="minorHAnsi" w:cstheme="minorHAnsi"/>
          <w:b/>
          <w:bCs/>
          <w:color w:val="000000"/>
        </w:rPr>
        <w:t>d</w:t>
      </w:r>
      <w:r w:rsidRPr="007651DD">
        <w:rPr>
          <w:rFonts w:asciiTheme="minorHAnsi" w:hAnsiTheme="minorHAnsi" w:cstheme="minorHAnsi"/>
          <w:b/>
          <w:bCs/>
          <w:color w:val="000000"/>
        </w:rPr>
        <w:t>isclosure</w:t>
      </w:r>
    </w:p>
    <w:p w14:paraId="50370D17" w14:textId="10503B62" w:rsidR="004747CD" w:rsidRPr="007651DD" w:rsidRDefault="004747CD" w:rsidP="0059425D">
      <w:pPr>
        <w:pStyle w:val="NormalWeb"/>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If a child</w:t>
      </w:r>
      <w:r w:rsidR="00FF3864" w:rsidRPr="007651DD">
        <w:rPr>
          <w:rFonts w:asciiTheme="minorHAnsi" w:hAnsiTheme="minorHAnsi" w:cstheme="minorHAnsi"/>
          <w:color w:val="000000"/>
          <w:sz w:val="22"/>
          <w:szCs w:val="22"/>
        </w:rPr>
        <w:t xml:space="preserve">, </w:t>
      </w:r>
      <w:r w:rsidRPr="007651DD">
        <w:rPr>
          <w:rFonts w:asciiTheme="minorHAnsi" w:hAnsiTheme="minorHAnsi" w:cstheme="minorHAnsi"/>
          <w:color w:val="000000"/>
          <w:sz w:val="22"/>
          <w:szCs w:val="22"/>
        </w:rPr>
        <w:t xml:space="preserve">young </w:t>
      </w:r>
      <w:r w:rsidR="007651DD" w:rsidRPr="007651DD">
        <w:rPr>
          <w:rFonts w:asciiTheme="minorHAnsi" w:hAnsiTheme="minorHAnsi" w:cstheme="minorHAnsi"/>
          <w:color w:val="000000"/>
          <w:sz w:val="22"/>
          <w:szCs w:val="22"/>
        </w:rPr>
        <w:t>person,</w:t>
      </w:r>
      <w:r w:rsidRPr="007651DD">
        <w:rPr>
          <w:rFonts w:asciiTheme="minorHAnsi" w:hAnsiTheme="minorHAnsi" w:cstheme="minorHAnsi"/>
          <w:color w:val="000000"/>
          <w:sz w:val="22"/>
          <w:szCs w:val="22"/>
        </w:rPr>
        <w:t xml:space="preserve"> </w:t>
      </w:r>
      <w:r w:rsidR="00FF3864" w:rsidRPr="007651DD">
        <w:rPr>
          <w:rFonts w:asciiTheme="minorHAnsi" w:hAnsiTheme="minorHAnsi" w:cstheme="minorHAnsi"/>
          <w:color w:val="000000"/>
          <w:sz w:val="22"/>
          <w:szCs w:val="22"/>
        </w:rPr>
        <w:t xml:space="preserve">or adult at risk </w:t>
      </w:r>
      <w:r w:rsidRPr="007651DD">
        <w:rPr>
          <w:rFonts w:asciiTheme="minorHAnsi" w:hAnsiTheme="minorHAnsi" w:cstheme="minorHAnsi"/>
          <w:color w:val="000000"/>
          <w:sz w:val="22"/>
          <w:szCs w:val="22"/>
        </w:rPr>
        <w:t>indicates that they are being harmed or abused, or information is received which gives rise to concern, the person receiving the information should:</w:t>
      </w:r>
    </w:p>
    <w:p w14:paraId="2DD523F1" w14:textId="73884FF5"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Take it seriously.</w:t>
      </w:r>
    </w:p>
    <w:p w14:paraId="3246A074" w14:textId="4F7054ED"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Stay calm.</w:t>
      </w:r>
    </w:p>
    <w:p w14:paraId="6D55D6F1" w14:textId="08586DC0"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Listen carefully to what is said, allowing the adult to continue at their own pace</w:t>
      </w:r>
      <w:r w:rsidR="007D29AB" w:rsidRPr="007651DD">
        <w:rPr>
          <w:rFonts w:asciiTheme="minorHAnsi" w:hAnsiTheme="minorHAnsi" w:cstheme="minorHAnsi"/>
          <w:color w:val="000000"/>
          <w:sz w:val="22"/>
          <w:szCs w:val="22"/>
        </w:rPr>
        <w:t>.</w:t>
      </w:r>
    </w:p>
    <w:p w14:paraId="26B5583E" w14:textId="01326755"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Be sensitive.</w:t>
      </w:r>
    </w:p>
    <w:p w14:paraId="27AD266B" w14:textId="05B2E600"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Keep questions to a minimum, only ask questions if you need to identify/ clarify what the person is telling you.</w:t>
      </w:r>
    </w:p>
    <w:p w14:paraId="1297FA49" w14:textId="3B2E315E"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Reassure the person that they have done the right thing in revealing the information.</w:t>
      </w:r>
    </w:p>
    <w:p w14:paraId="49E31229" w14:textId="7628BE4B"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Ask them what they would like to happen next.</w:t>
      </w:r>
    </w:p>
    <w:p w14:paraId="56F7B5BF" w14:textId="1419275A"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Explain what you would like to do next.</w:t>
      </w:r>
    </w:p>
    <w:p w14:paraId="6979E313" w14:textId="21F33B94" w:rsidR="007D29AB"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 xml:space="preserve">Explain that you will have to share the information with </w:t>
      </w:r>
      <w:r w:rsidR="00892A4B">
        <w:rPr>
          <w:rFonts w:asciiTheme="minorHAnsi" w:hAnsiTheme="minorHAnsi" w:cstheme="minorHAnsi"/>
          <w:color w:val="000000"/>
          <w:sz w:val="22"/>
          <w:szCs w:val="22"/>
        </w:rPr>
        <w:t>Edu-Action Bristol</w:t>
      </w:r>
      <w:r w:rsidR="0018476C">
        <w:rPr>
          <w:rFonts w:asciiTheme="minorHAnsi" w:hAnsiTheme="minorHAnsi" w:cstheme="minorHAnsi"/>
          <w:color w:val="000000"/>
          <w:sz w:val="22"/>
          <w:szCs w:val="22"/>
        </w:rPr>
        <w:t xml:space="preserve"> Limited</w:t>
      </w:r>
      <w:r w:rsidR="007D29AB" w:rsidRPr="007651DD">
        <w:rPr>
          <w:rFonts w:asciiTheme="minorHAnsi" w:hAnsiTheme="minorHAnsi" w:cstheme="minorHAnsi"/>
          <w:color w:val="000000"/>
          <w:sz w:val="22"/>
          <w:szCs w:val="22"/>
        </w:rPr>
        <w:t xml:space="preserve"> DSL or DSO.</w:t>
      </w:r>
    </w:p>
    <w:p w14:paraId="4FE27835" w14:textId="0B2D71F8"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Ask for their consent for the information to be shared outside the organisation.</w:t>
      </w:r>
    </w:p>
    <w:p w14:paraId="7B3F605A" w14:textId="29108136"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 xml:space="preserve">Make an arrangement as to how you/the </w:t>
      </w:r>
      <w:r w:rsidR="007D29AB" w:rsidRPr="007651DD">
        <w:rPr>
          <w:rFonts w:asciiTheme="minorHAnsi" w:hAnsiTheme="minorHAnsi" w:cstheme="minorHAnsi"/>
          <w:color w:val="000000"/>
          <w:sz w:val="22"/>
          <w:szCs w:val="22"/>
        </w:rPr>
        <w:t xml:space="preserve">DSL </w:t>
      </w:r>
      <w:r w:rsidRPr="007651DD">
        <w:rPr>
          <w:rFonts w:asciiTheme="minorHAnsi" w:hAnsiTheme="minorHAnsi" w:cstheme="minorHAnsi"/>
          <w:color w:val="000000"/>
          <w:sz w:val="22"/>
          <w:szCs w:val="22"/>
        </w:rPr>
        <w:t>can contact them safely.</w:t>
      </w:r>
    </w:p>
    <w:p w14:paraId="11966CC5" w14:textId="1A6F4EE8"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Help them to contact other organisations for advice and support (e.g. Police, Domestic Abuse helpline, Victim Support).</w:t>
      </w:r>
    </w:p>
    <w:p w14:paraId="2F27D35E" w14:textId="03A5D88F"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Act swiftly to report and carry out any relevant actions.</w:t>
      </w:r>
    </w:p>
    <w:p w14:paraId="4B1CF521" w14:textId="2F857FB4" w:rsidR="004747CD" w:rsidRPr="007651DD" w:rsidRDefault="004747CD" w:rsidP="00346B09">
      <w:pPr>
        <w:pStyle w:val="NormalWeb"/>
        <w:numPr>
          <w:ilvl w:val="0"/>
          <w:numId w:val="20"/>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 xml:space="preserve">Record in writing what was said using the </w:t>
      </w:r>
      <w:r w:rsidR="007D29AB" w:rsidRPr="007651DD">
        <w:rPr>
          <w:rFonts w:asciiTheme="minorHAnsi" w:hAnsiTheme="minorHAnsi" w:cstheme="minorHAnsi"/>
          <w:color w:val="000000"/>
          <w:sz w:val="22"/>
          <w:szCs w:val="22"/>
        </w:rPr>
        <w:t>child or young person’s</w:t>
      </w:r>
      <w:r w:rsidRPr="007651DD">
        <w:rPr>
          <w:rFonts w:asciiTheme="minorHAnsi" w:hAnsiTheme="minorHAnsi" w:cstheme="minorHAnsi"/>
          <w:color w:val="000000"/>
          <w:sz w:val="22"/>
          <w:szCs w:val="22"/>
        </w:rPr>
        <w:t xml:space="preserve"> own words as soon as possible.</w:t>
      </w:r>
    </w:p>
    <w:p w14:paraId="39A21B5A" w14:textId="0D6AC2F1" w:rsidR="004747CD" w:rsidRPr="007651DD" w:rsidRDefault="004747CD" w:rsidP="0059425D">
      <w:pPr>
        <w:pStyle w:val="NormalWeb"/>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It is important to</w:t>
      </w:r>
      <w:r w:rsidR="00FF3864" w:rsidRPr="007651DD">
        <w:rPr>
          <w:rFonts w:asciiTheme="minorHAnsi" w:hAnsiTheme="minorHAnsi" w:cstheme="minorHAnsi"/>
          <w:color w:val="000000"/>
          <w:sz w:val="22"/>
          <w:szCs w:val="22"/>
        </w:rPr>
        <w:t xml:space="preserve"> </w:t>
      </w:r>
      <w:r w:rsidR="00FF3864" w:rsidRPr="007651DD">
        <w:rPr>
          <w:rFonts w:asciiTheme="minorHAnsi" w:hAnsiTheme="minorHAnsi" w:cstheme="minorHAnsi"/>
          <w:b/>
          <w:bCs/>
          <w:color w:val="000000"/>
          <w:sz w:val="22"/>
          <w:szCs w:val="22"/>
        </w:rPr>
        <w:t>NOT</w:t>
      </w:r>
      <w:r w:rsidRPr="007651DD">
        <w:rPr>
          <w:rFonts w:asciiTheme="minorHAnsi" w:hAnsiTheme="minorHAnsi" w:cstheme="minorHAnsi"/>
          <w:color w:val="000000"/>
          <w:sz w:val="22"/>
          <w:szCs w:val="22"/>
        </w:rPr>
        <w:t>:</w:t>
      </w:r>
    </w:p>
    <w:p w14:paraId="70BDDE27" w14:textId="49BA9FD7"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lastRenderedPageBreak/>
        <w:t>Dismiss or ignore the concern.</w:t>
      </w:r>
    </w:p>
    <w:p w14:paraId="0FBDC28B" w14:textId="1792E847"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Panic or allow shock or distaste to show.</w:t>
      </w:r>
    </w:p>
    <w:p w14:paraId="222024F3" w14:textId="79E5B837"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Make negative comments about the alleged perpetrator.</w:t>
      </w:r>
    </w:p>
    <w:p w14:paraId="2CDC9436" w14:textId="7CD920AB"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Make assumptions or speculate.</w:t>
      </w:r>
    </w:p>
    <w:p w14:paraId="09FA31F1" w14:textId="30C748B7"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Come to your own conclusions.</w:t>
      </w:r>
    </w:p>
    <w:p w14:paraId="54D20B33" w14:textId="683D736A"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Probe for more information than is offered.</w:t>
      </w:r>
    </w:p>
    <w:p w14:paraId="5B13DEC9" w14:textId="188188AB"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Promise to keep the information secret.</w:t>
      </w:r>
    </w:p>
    <w:p w14:paraId="2D7D488A" w14:textId="3C64D5D3"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Make promises that cannot be kept.</w:t>
      </w:r>
    </w:p>
    <w:p w14:paraId="5B54D322" w14:textId="036BC0FE"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Conduct an investigation of the case.</w:t>
      </w:r>
    </w:p>
    <w:p w14:paraId="5C61846C" w14:textId="57D792BC"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Confront the person thought to be causing harm.</w:t>
      </w:r>
    </w:p>
    <w:p w14:paraId="468F183B" w14:textId="04251490" w:rsidR="004747CD"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Take sole responsibility.</w:t>
      </w:r>
    </w:p>
    <w:p w14:paraId="716DFEE8" w14:textId="1D9278C2" w:rsidR="008039F2" w:rsidRPr="007651DD" w:rsidRDefault="004747CD" w:rsidP="00346B09">
      <w:pPr>
        <w:pStyle w:val="NormalWeb"/>
        <w:numPr>
          <w:ilvl w:val="0"/>
          <w:numId w:val="21"/>
        </w:numPr>
        <w:spacing w:before="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Tell everyone.</w:t>
      </w:r>
    </w:p>
    <w:p w14:paraId="21CCF93E" w14:textId="77777777" w:rsidR="000760C0" w:rsidRPr="007651DD" w:rsidRDefault="000760C0" w:rsidP="0059425D">
      <w:pPr>
        <w:pStyle w:val="BodyText"/>
        <w:kinsoku w:val="0"/>
        <w:overflowPunct w:val="0"/>
        <w:spacing w:before="60" w:after="60"/>
        <w:ind w:left="0" w:right="95"/>
        <w:rPr>
          <w:rFonts w:asciiTheme="minorHAnsi" w:hAnsiTheme="minorHAnsi" w:cstheme="minorHAnsi"/>
          <w:b/>
          <w:bCs/>
          <w:sz w:val="14"/>
          <w:szCs w:val="14"/>
        </w:rPr>
      </w:pPr>
    </w:p>
    <w:p w14:paraId="4A0FE8B0" w14:textId="77777777" w:rsidR="00C14281" w:rsidRPr="007651DD" w:rsidRDefault="00C14281" w:rsidP="007651DD">
      <w:pPr>
        <w:pStyle w:val="NormalWeb"/>
        <w:spacing w:before="60" w:beforeAutospacing="0" w:after="60" w:afterAutospacing="0"/>
        <w:rPr>
          <w:rFonts w:asciiTheme="minorHAnsi" w:hAnsiTheme="minorHAnsi" w:cstheme="minorHAnsi"/>
          <w:b/>
          <w:bCs/>
          <w:color w:val="000000"/>
        </w:rPr>
      </w:pPr>
      <w:r w:rsidRPr="007651DD">
        <w:rPr>
          <w:rFonts w:asciiTheme="minorHAnsi" w:hAnsiTheme="minorHAnsi" w:cstheme="minorHAnsi"/>
          <w:b/>
          <w:bCs/>
          <w:color w:val="000000"/>
        </w:rPr>
        <w:t>Record Keeping</w:t>
      </w:r>
    </w:p>
    <w:p w14:paraId="5F5E80CD" w14:textId="12C11A8F" w:rsidR="00C14281" w:rsidRPr="007651DD" w:rsidRDefault="002277CC" w:rsidP="00346B09">
      <w:pPr>
        <w:pStyle w:val="NormalWeb"/>
        <w:numPr>
          <w:ilvl w:val="0"/>
          <w:numId w:val="22"/>
        </w:numPr>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 xml:space="preserve">Make a written record of your concern </w:t>
      </w:r>
      <w:r w:rsidR="00C14281" w:rsidRPr="007651DD">
        <w:rPr>
          <w:rFonts w:asciiTheme="minorHAnsi" w:hAnsiTheme="minorHAnsi" w:cstheme="minorHAnsi"/>
          <w:color w:val="000000"/>
          <w:sz w:val="22"/>
          <w:szCs w:val="22"/>
        </w:rPr>
        <w:t xml:space="preserve">and submit to the </w:t>
      </w:r>
      <w:r w:rsidR="00892A4B">
        <w:rPr>
          <w:rFonts w:asciiTheme="minorHAnsi" w:hAnsiTheme="minorHAnsi" w:cstheme="minorHAnsi"/>
          <w:color w:val="000000"/>
          <w:sz w:val="22"/>
          <w:szCs w:val="22"/>
        </w:rPr>
        <w:t>Edu-Action Bristol Ltd</w:t>
      </w:r>
      <w:r w:rsidR="00FF7B16" w:rsidRPr="007651DD">
        <w:rPr>
          <w:rFonts w:asciiTheme="minorHAnsi" w:hAnsiTheme="minorHAnsi" w:cstheme="minorHAnsi"/>
          <w:color w:val="000000"/>
          <w:sz w:val="22"/>
          <w:szCs w:val="22"/>
        </w:rPr>
        <w:t xml:space="preserve"> DSL or DSO </w:t>
      </w:r>
      <w:r w:rsidR="00C14281" w:rsidRPr="007651DD">
        <w:rPr>
          <w:rFonts w:asciiTheme="minorHAnsi" w:hAnsiTheme="minorHAnsi" w:cstheme="minorHAnsi"/>
          <w:color w:val="000000"/>
          <w:sz w:val="22"/>
          <w:szCs w:val="22"/>
        </w:rPr>
        <w:t>without delay.</w:t>
      </w:r>
    </w:p>
    <w:p w14:paraId="478022A5" w14:textId="402F9DFC" w:rsidR="00C14281" w:rsidRPr="007651DD" w:rsidRDefault="00C14281" w:rsidP="00346B09">
      <w:pPr>
        <w:pStyle w:val="NormalWeb"/>
        <w:numPr>
          <w:ilvl w:val="0"/>
          <w:numId w:val="22"/>
        </w:numPr>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Describe the circumstances in which the concern came about and what action you took/ advice you gave.</w:t>
      </w:r>
    </w:p>
    <w:p w14:paraId="19BDFC8B" w14:textId="7DCC9945" w:rsidR="00C14281" w:rsidRPr="007651DD" w:rsidRDefault="00C14281" w:rsidP="00346B09">
      <w:pPr>
        <w:pStyle w:val="NormalWeb"/>
        <w:numPr>
          <w:ilvl w:val="0"/>
          <w:numId w:val="22"/>
        </w:numPr>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It is important to distinguish between things that are facts, things that have been observed or over-heard and opinions, in order to ensure that information is as accurate as possible.</w:t>
      </w:r>
    </w:p>
    <w:p w14:paraId="35986DAC" w14:textId="5B4BEF2F" w:rsidR="00784003" w:rsidRPr="007651DD" w:rsidRDefault="00C14281" w:rsidP="00346B09">
      <w:pPr>
        <w:pStyle w:val="NormalWeb"/>
        <w:numPr>
          <w:ilvl w:val="0"/>
          <w:numId w:val="22"/>
        </w:numPr>
        <w:spacing w:before="60" w:beforeAutospacing="0" w:after="60" w:afterAutospacing="0"/>
        <w:rPr>
          <w:rFonts w:asciiTheme="minorHAnsi" w:hAnsiTheme="minorHAnsi" w:cstheme="minorHAnsi"/>
          <w:color w:val="000000"/>
          <w:sz w:val="22"/>
          <w:szCs w:val="22"/>
        </w:rPr>
      </w:pPr>
      <w:r w:rsidRPr="007651DD">
        <w:rPr>
          <w:rFonts w:asciiTheme="minorHAnsi" w:hAnsiTheme="minorHAnsi" w:cstheme="minorHAnsi"/>
          <w:color w:val="000000"/>
          <w:sz w:val="22"/>
          <w:szCs w:val="22"/>
        </w:rPr>
        <w:t xml:space="preserve">If someone has told you about the harm or abuse, use the words the person themselves used. If someone has written to you (including by email, message) include a copy </w:t>
      </w:r>
      <w:r w:rsidR="00FF7B16" w:rsidRPr="007651DD">
        <w:rPr>
          <w:rFonts w:asciiTheme="minorHAnsi" w:hAnsiTheme="minorHAnsi" w:cstheme="minorHAnsi"/>
          <w:color w:val="000000"/>
          <w:sz w:val="22"/>
          <w:szCs w:val="22"/>
        </w:rPr>
        <w:t>with your report</w:t>
      </w:r>
      <w:r w:rsidRPr="007651DD">
        <w:rPr>
          <w:rFonts w:asciiTheme="minorHAnsi" w:hAnsiTheme="minorHAnsi" w:cstheme="minorHAnsi"/>
          <w:color w:val="000000"/>
          <w:sz w:val="22"/>
          <w:szCs w:val="22"/>
        </w:rPr>
        <w:t>.</w:t>
      </w:r>
    </w:p>
    <w:p w14:paraId="709A1C8C" w14:textId="4DF90311" w:rsidR="00784003" w:rsidRPr="007651DD" w:rsidRDefault="00784003" w:rsidP="007651DD">
      <w:pPr>
        <w:pStyle w:val="BodyText"/>
        <w:kinsoku w:val="0"/>
        <w:overflowPunct w:val="0"/>
        <w:spacing w:before="60" w:after="60"/>
        <w:ind w:left="0" w:right="95"/>
        <w:rPr>
          <w:rFonts w:asciiTheme="minorHAnsi" w:hAnsiTheme="minorHAnsi" w:cstheme="minorHAnsi"/>
          <w:b/>
          <w:bCs/>
        </w:rPr>
      </w:pPr>
      <w:r w:rsidRPr="007651DD">
        <w:rPr>
          <w:rFonts w:asciiTheme="minorHAnsi" w:hAnsiTheme="minorHAnsi" w:cstheme="minorHAnsi"/>
          <w:b/>
          <w:bCs/>
          <w:color w:val="000000"/>
        </w:rPr>
        <w:t>Be mindful of the need to be confidential at all times. This information must only be shared with your DSL or DSO and others that have a need to know, to keep the person safe whilst waiting for action to be taken.</w:t>
      </w:r>
    </w:p>
    <w:p w14:paraId="2CD093FC" w14:textId="77777777" w:rsidR="00511E90" w:rsidRPr="007651DD" w:rsidRDefault="00511E90" w:rsidP="0059425D">
      <w:pPr>
        <w:pStyle w:val="BodyText"/>
        <w:kinsoku w:val="0"/>
        <w:overflowPunct w:val="0"/>
        <w:spacing w:before="60" w:after="60"/>
        <w:ind w:left="0" w:right="95"/>
        <w:rPr>
          <w:rFonts w:asciiTheme="minorHAnsi" w:hAnsiTheme="minorHAnsi" w:cstheme="minorHAnsi"/>
          <w:b/>
          <w:bCs/>
          <w:sz w:val="14"/>
          <w:szCs w:val="14"/>
        </w:rPr>
      </w:pPr>
    </w:p>
    <w:p w14:paraId="6AE58A07" w14:textId="4E04DBDA" w:rsidR="0064195E" w:rsidRPr="007651DD" w:rsidRDefault="0064195E" w:rsidP="0059425D">
      <w:pPr>
        <w:pStyle w:val="BodyText"/>
        <w:kinsoku w:val="0"/>
        <w:overflowPunct w:val="0"/>
        <w:spacing w:before="60" w:after="60"/>
        <w:ind w:left="0" w:right="95"/>
        <w:rPr>
          <w:rFonts w:asciiTheme="minorHAnsi" w:hAnsiTheme="minorHAnsi" w:cstheme="minorHAnsi"/>
          <w:b/>
          <w:bCs/>
          <w:sz w:val="24"/>
          <w:szCs w:val="24"/>
        </w:rPr>
      </w:pPr>
      <w:r w:rsidRPr="007651DD">
        <w:rPr>
          <w:rFonts w:asciiTheme="minorHAnsi" w:hAnsiTheme="minorHAnsi" w:cstheme="minorHAnsi"/>
          <w:b/>
          <w:bCs/>
          <w:sz w:val="24"/>
          <w:szCs w:val="24"/>
        </w:rPr>
        <w:t>Actions of the Designated Safeguarding Lead</w:t>
      </w:r>
    </w:p>
    <w:p w14:paraId="7ABF27E2" w14:textId="2705CDC6" w:rsidR="0064195E" w:rsidRPr="007651DD" w:rsidRDefault="0064195E" w:rsidP="0059425D">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 xml:space="preserve">The Designated Safeguarding Lead (DSL) should contact the appropriate agency for advice. They should then contact social services in the area the </w:t>
      </w:r>
      <w:r w:rsidR="00942493" w:rsidRPr="007651DD">
        <w:rPr>
          <w:rFonts w:asciiTheme="minorHAnsi" w:hAnsiTheme="minorHAnsi" w:cstheme="minorHAnsi"/>
        </w:rPr>
        <w:t>child</w:t>
      </w:r>
      <w:r w:rsidR="00FF3864" w:rsidRPr="007651DD">
        <w:rPr>
          <w:rFonts w:asciiTheme="minorHAnsi" w:hAnsiTheme="minorHAnsi" w:cstheme="minorHAnsi"/>
        </w:rPr>
        <w:t>,</w:t>
      </w:r>
      <w:r w:rsidR="00942493" w:rsidRPr="007651DD">
        <w:rPr>
          <w:rFonts w:asciiTheme="minorHAnsi" w:hAnsiTheme="minorHAnsi" w:cstheme="minorHAnsi"/>
        </w:rPr>
        <w:t xml:space="preserve"> young person </w:t>
      </w:r>
      <w:r w:rsidR="00FF3864" w:rsidRPr="007651DD">
        <w:rPr>
          <w:rFonts w:asciiTheme="minorHAnsi" w:hAnsiTheme="minorHAnsi" w:cstheme="minorHAnsi"/>
        </w:rPr>
        <w:t xml:space="preserve">or adult at risk </w:t>
      </w:r>
      <w:r w:rsidRPr="007651DD">
        <w:rPr>
          <w:rFonts w:asciiTheme="minorHAnsi" w:hAnsiTheme="minorHAnsi" w:cstheme="minorHAnsi"/>
        </w:rPr>
        <w:t xml:space="preserve">lives. </w:t>
      </w:r>
    </w:p>
    <w:p w14:paraId="3963322F" w14:textId="0905F01C" w:rsidR="0064195E" w:rsidRPr="007651DD" w:rsidRDefault="0064195E" w:rsidP="0059425D">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The DSL may need to inform others depending on the circumstances and/or nature of the concern:</w:t>
      </w:r>
    </w:p>
    <w:p w14:paraId="7BC9BFD5" w14:textId="6693D262" w:rsidR="0064195E" w:rsidRPr="007651DD" w:rsidRDefault="0064195E" w:rsidP="00346B09">
      <w:pPr>
        <w:pStyle w:val="BodyText"/>
        <w:numPr>
          <w:ilvl w:val="0"/>
          <w:numId w:val="23"/>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Committee member/trustee responsible for liaising with the insurance company or Charity Commission to report a serious incident.</w:t>
      </w:r>
    </w:p>
    <w:p w14:paraId="68BE977B" w14:textId="4DDF429B" w:rsidR="0064195E" w:rsidRPr="007651DD" w:rsidRDefault="0064195E" w:rsidP="00346B09">
      <w:pPr>
        <w:pStyle w:val="BodyText"/>
        <w:numPr>
          <w:ilvl w:val="0"/>
          <w:numId w:val="23"/>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Committee member/trustee responsible for HR if the allegation concerns a member of staff.</w:t>
      </w:r>
    </w:p>
    <w:p w14:paraId="0772D4B3" w14:textId="1C32B226" w:rsidR="0064195E" w:rsidRPr="007651DD" w:rsidRDefault="0064195E" w:rsidP="00346B09">
      <w:pPr>
        <w:pStyle w:val="BodyText"/>
        <w:numPr>
          <w:ilvl w:val="0"/>
          <w:numId w:val="23"/>
        </w:numPr>
        <w:kinsoku w:val="0"/>
        <w:overflowPunct w:val="0"/>
        <w:spacing w:before="0" w:after="60"/>
        <w:ind w:left="714" w:right="96" w:hanging="357"/>
        <w:rPr>
          <w:rFonts w:asciiTheme="minorHAnsi" w:hAnsiTheme="minorHAnsi" w:cstheme="minorHAnsi"/>
        </w:rPr>
      </w:pPr>
      <w:r w:rsidRPr="007651DD">
        <w:rPr>
          <w:rFonts w:asciiTheme="minorHAnsi" w:hAnsiTheme="minorHAnsi" w:cstheme="minorHAnsi"/>
        </w:rPr>
        <w:t>Chair of committee/trustees if the allegation concerns a member of the committee/trustees.</w:t>
      </w:r>
    </w:p>
    <w:p w14:paraId="07952035" w14:textId="5E91065C" w:rsidR="0064195E" w:rsidRPr="007651DD" w:rsidRDefault="0064195E" w:rsidP="0059425D">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Suspicions must not be discussed with anyone other than those nominated above. A written record of the concerns should be made in accordance with these procedures and kept in a secure place.</w:t>
      </w:r>
    </w:p>
    <w:p w14:paraId="32B4EF5A" w14:textId="74762C7D" w:rsidR="0064195E" w:rsidRPr="007651DD" w:rsidRDefault="0064195E" w:rsidP="0059425D">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Whilst allegations or suspicions of abuse will normally be reported to the DSL, absence of the DLS or Deputy Safeguarding Officer (DSO) should not delay referral to Social Services or the police.</w:t>
      </w:r>
    </w:p>
    <w:p w14:paraId="671F94D3" w14:textId="30ABA751" w:rsidR="0064195E" w:rsidRPr="007651DD" w:rsidRDefault="00271F7B" w:rsidP="0059425D">
      <w:pPr>
        <w:pStyle w:val="BodyText"/>
        <w:kinsoku w:val="0"/>
        <w:overflowPunct w:val="0"/>
        <w:spacing w:before="60" w:after="60"/>
        <w:ind w:left="0" w:right="95"/>
        <w:rPr>
          <w:rFonts w:asciiTheme="minorHAnsi" w:hAnsiTheme="minorHAnsi" w:cstheme="minorHAnsi"/>
        </w:rPr>
      </w:pPr>
      <w:r w:rsidRPr="007651DD">
        <w:rPr>
          <w:rFonts w:asciiTheme="minorHAnsi" w:hAnsiTheme="minorHAnsi" w:cstheme="minorHAnsi"/>
        </w:rPr>
        <w:t xml:space="preserve">The role of the DSL is to collate and clarify the precise details of the incident, allegation, or suspicion, and pass this information onto statutory agencies who have a duty to investigate. </w:t>
      </w:r>
      <w:r w:rsidR="0064195E" w:rsidRPr="007651DD">
        <w:rPr>
          <w:rFonts w:asciiTheme="minorHAnsi" w:hAnsiTheme="minorHAnsi" w:cstheme="minorHAnsi"/>
        </w:rPr>
        <w:t>Additional responsibilities of the DSL can be found in the ‘Role description for the Designated Safeguarding Lead’.</w:t>
      </w:r>
    </w:p>
    <w:p w14:paraId="61C8A554" w14:textId="77777777" w:rsidR="007651DD" w:rsidRPr="007651DD" w:rsidRDefault="007651DD" w:rsidP="0059425D">
      <w:pPr>
        <w:pStyle w:val="BodyText"/>
        <w:kinsoku w:val="0"/>
        <w:overflowPunct w:val="0"/>
        <w:spacing w:before="60" w:after="60"/>
        <w:ind w:left="0" w:right="95"/>
        <w:rPr>
          <w:rFonts w:asciiTheme="minorHAnsi" w:hAnsiTheme="minorHAnsi" w:cstheme="minorHAnsi"/>
        </w:rPr>
      </w:pPr>
    </w:p>
    <w:p w14:paraId="6F50E612" w14:textId="150C6721" w:rsidR="00310A0D" w:rsidRPr="007651DD" w:rsidRDefault="004D019B" w:rsidP="0059425D">
      <w:pPr>
        <w:pStyle w:val="BodyText"/>
        <w:kinsoku w:val="0"/>
        <w:overflowPunct w:val="0"/>
        <w:spacing w:before="60" w:after="60"/>
        <w:ind w:left="0" w:right="95"/>
        <w:rPr>
          <w:rFonts w:asciiTheme="minorHAnsi" w:hAnsiTheme="minorHAnsi" w:cstheme="minorHAnsi"/>
          <w:b/>
          <w:bCs/>
          <w:sz w:val="24"/>
          <w:szCs w:val="24"/>
        </w:rPr>
      </w:pPr>
      <w:r w:rsidRPr="007651DD">
        <w:rPr>
          <w:rFonts w:asciiTheme="minorHAnsi" w:hAnsiTheme="minorHAnsi" w:cstheme="minorHAnsi"/>
          <w:b/>
          <w:bCs/>
          <w:sz w:val="24"/>
          <w:szCs w:val="24"/>
        </w:rPr>
        <w:t>Further information and useful contacts</w:t>
      </w:r>
    </w:p>
    <w:p w14:paraId="19B14359" w14:textId="77777777" w:rsidR="00A91BFB" w:rsidRPr="007651DD" w:rsidRDefault="00A91BFB" w:rsidP="0059425D">
      <w:pPr>
        <w:pStyle w:val="BodyText"/>
        <w:kinsoku w:val="0"/>
        <w:overflowPunct w:val="0"/>
        <w:spacing w:before="60" w:after="60"/>
        <w:ind w:left="0" w:right="95"/>
        <w:rPr>
          <w:rFonts w:asciiTheme="minorHAnsi" w:hAnsiTheme="minorHAnsi" w:cstheme="minorHAnsi"/>
          <w:sz w:val="8"/>
          <w:szCs w:val="8"/>
        </w:rPr>
      </w:pPr>
    </w:p>
    <w:tbl>
      <w:tblPr>
        <w:tblStyle w:val="TableGrid"/>
        <w:tblW w:w="0" w:type="auto"/>
        <w:tblLook w:val="04A0" w:firstRow="1" w:lastRow="0" w:firstColumn="1" w:lastColumn="0" w:noHBand="0" w:noVBand="1"/>
      </w:tblPr>
      <w:tblGrid>
        <w:gridCol w:w="10323"/>
      </w:tblGrid>
      <w:tr w:rsidR="00A91BFB" w:rsidRPr="007651DD" w14:paraId="4AFA782A" w14:textId="77777777" w:rsidTr="00A91BFB">
        <w:trPr>
          <w:trHeight w:val="787"/>
        </w:trPr>
        <w:tc>
          <w:tcPr>
            <w:tcW w:w="10323" w:type="dxa"/>
          </w:tcPr>
          <w:p w14:paraId="2CD5FC03" w14:textId="77777777" w:rsidR="00A91BFB" w:rsidRPr="007651DD" w:rsidRDefault="00A91BFB" w:rsidP="00A91BFB">
            <w:pPr>
              <w:pStyle w:val="BodyText"/>
              <w:kinsoku w:val="0"/>
              <w:overflowPunct w:val="0"/>
              <w:spacing w:before="60" w:after="60"/>
              <w:ind w:left="0"/>
              <w:rPr>
                <w:rFonts w:asciiTheme="minorHAnsi" w:hAnsiTheme="minorHAnsi" w:cstheme="minorHAnsi"/>
                <w:b/>
                <w:bCs/>
              </w:rPr>
            </w:pPr>
            <w:r w:rsidRPr="007651DD">
              <w:rPr>
                <w:rFonts w:asciiTheme="minorHAnsi" w:hAnsiTheme="minorHAnsi" w:cstheme="minorHAnsi"/>
                <w:b/>
                <w:bCs/>
              </w:rPr>
              <w:t>Police (if you are currently witnessing anyone being harmed or in a situation of immediate risk)</w:t>
            </w:r>
          </w:p>
          <w:p w14:paraId="65E9875A" w14:textId="2831C5AD" w:rsidR="00A91BFB" w:rsidRPr="007651DD" w:rsidRDefault="00A91BFB" w:rsidP="00ED1474">
            <w:pPr>
              <w:pStyle w:val="BodyText"/>
              <w:kinsoku w:val="0"/>
              <w:overflowPunct w:val="0"/>
              <w:spacing w:before="60" w:after="60"/>
              <w:ind w:left="0"/>
              <w:rPr>
                <w:rFonts w:asciiTheme="minorHAnsi" w:hAnsiTheme="minorHAnsi" w:cstheme="minorHAnsi"/>
                <w:b/>
                <w:bCs/>
              </w:rPr>
            </w:pPr>
            <w:r w:rsidRPr="007651DD">
              <w:rPr>
                <w:rFonts w:asciiTheme="minorHAnsi" w:hAnsiTheme="minorHAnsi" w:cstheme="minorHAnsi"/>
              </w:rPr>
              <w:t>Phone: 999</w:t>
            </w:r>
          </w:p>
        </w:tc>
      </w:tr>
      <w:tr w:rsidR="00A91BFB" w:rsidRPr="007651DD" w14:paraId="335A1FFC" w14:textId="77777777" w:rsidTr="00A91BFB">
        <w:trPr>
          <w:trHeight w:val="1454"/>
        </w:trPr>
        <w:tc>
          <w:tcPr>
            <w:tcW w:w="10323" w:type="dxa"/>
          </w:tcPr>
          <w:p w14:paraId="253190D1" w14:textId="77777777" w:rsidR="00A91BFB" w:rsidRPr="007651DD" w:rsidRDefault="00A91BFB" w:rsidP="00A91BFB">
            <w:pPr>
              <w:pStyle w:val="BodyText"/>
              <w:kinsoku w:val="0"/>
              <w:overflowPunct w:val="0"/>
              <w:spacing w:before="60" w:after="60"/>
              <w:ind w:left="0"/>
              <w:rPr>
                <w:rFonts w:asciiTheme="minorHAnsi" w:hAnsiTheme="minorHAnsi" w:cstheme="minorHAnsi"/>
                <w:b/>
                <w:bCs/>
              </w:rPr>
            </w:pPr>
            <w:r w:rsidRPr="007651DD">
              <w:rPr>
                <w:rFonts w:asciiTheme="minorHAnsi" w:hAnsiTheme="minorHAnsi" w:cstheme="minorHAnsi"/>
                <w:b/>
                <w:bCs/>
              </w:rPr>
              <w:lastRenderedPageBreak/>
              <w:t>First Response (to report a concern about a child or young person)</w:t>
            </w:r>
          </w:p>
          <w:p w14:paraId="798D667B" w14:textId="77777777" w:rsidR="00A91BFB" w:rsidRPr="007651DD" w:rsidRDefault="00A91BFB" w:rsidP="00ED1474">
            <w:pPr>
              <w:pStyle w:val="BodyText"/>
              <w:kinsoku w:val="0"/>
              <w:overflowPunct w:val="0"/>
              <w:spacing w:before="60" w:after="60"/>
              <w:ind w:left="0"/>
              <w:rPr>
                <w:rFonts w:asciiTheme="minorHAnsi" w:hAnsiTheme="minorHAnsi" w:cstheme="minorHAnsi"/>
              </w:rPr>
            </w:pPr>
            <w:r w:rsidRPr="007651DD">
              <w:rPr>
                <w:rFonts w:asciiTheme="minorHAnsi" w:hAnsiTheme="minorHAnsi" w:cstheme="minorHAnsi"/>
              </w:rPr>
              <w:t>Phone: 0117 903 6444</w:t>
            </w:r>
          </w:p>
          <w:p w14:paraId="1D35C884" w14:textId="40A1849B" w:rsidR="00A91BFB" w:rsidRPr="007651DD" w:rsidRDefault="00A91BFB" w:rsidP="00ED1474">
            <w:pPr>
              <w:pStyle w:val="BodyText"/>
              <w:kinsoku w:val="0"/>
              <w:overflowPunct w:val="0"/>
              <w:spacing w:before="60" w:after="60"/>
              <w:ind w:left="0"/>
              <w:rPr>
                <w:rFonts w:asciiTheme="minorHAnsi" w:hAnsiTheme="minorHAnsi" w:cstheme="minorHAnsi"/>
                <w:b/>
                <w:bCs/>
              </w:rPr>
            </w:pPr>
            <w:r w:rsidRPr="007651DD">
              <w:rPr>
                <w:rFonts w:asciiTheme="minorHAnsi" w:hAnsiTheme="minorHAnsi" w:cstheme="minorHAnsi"/>
              </w:rPr>
              <w:t xml:space="preserve">Online form: </w:t>
            </w:r>
            <w:hyperlink r:id="rId18" w:history="1">
              <w:r w:rsidRPr="007651DD">
                <w:rPr>
                  <w:rStyle w:val="Hyperlink"/>
                  <w:rFonts w:asciiTheme="minorHAnsi" w:hAnsiTheme="minorHAnsi" w:cstheme="minorHAnsi"/>
                </w:rPr>
                <w:t>https://www.bristol.gov.uk/residents/social-care-and-health/children-and-families/concerns-about-a-child</w:t>
              </w:r>
            </w:hyperlink>
            <w:r w:rsidRPr="007651DD">
              <w:rPr>
                <w:rFonts w:asciiTheme="minorHAnsi" w:hAnsiTheme="minorHAnsi" w:cstheme="minorHAnsi"/>
              </w:rPr>
              <w:t xml:space="preserve"> </w:t>
            </w:r>
          </w:p>
        </w:tc>
      </w:tr>
      <w:tr w:rsidR="00A91BFB" w:rsidRPr="007651DD" w14:paraId="3B622AAA" w14:textId="77777777" w:rsidTr="00A91BFB">
        <w:trPr>
          <w:trHeight w:val="1584"/>
        </w:trPr>
        <w:tc>
          <w:tcPr>
            <w:tcW w:w="10323" w:type="dxa"/>
          </w:tcPr>
          <w:p w14:paraId="14B2A2A7" w14:textId="77777777" w:rsidR="00A91BFB" w:rsidRPr="007651DD" w:rsidRDefault="00A91BFB" w:rsidP="00A91BFB">
            <w:pPr>
              <w:pStyle w:val="BodyText"/>
              <w:kinsoku w:val="0"/>
              <w:overflowPunct w:val="0"/>
              <w:spacing w:before="60" w:after="60"/>
              <w:ind w:left="0"/>
              <w:rPr>
                <w:rFonts w:asciiTheme="minorHAnsi" w:hAnsiTheme="minorHAnsi" w:cstheme="minorHAnsi"/>
                <w:b/>
                <w:bCs/>
              </w:rPr>
            </w:pPr>
            <w:r w:rsidRPr="007651DD">
              <w:rPr>
                <w:rFonts w:asciiTheme="minorHAnsi" w:hAnsiTheme="minorHAnsi" w:cstheme="minorHAnsi"/>
                <w:b/>
                <w:bCs/>
              </w:rPr>
              <w:t>Care Direct (to report a concern about an adult at risk)</w:t>
            </w:r>
          </w:p>
          <w:p w14:paraId="24169365" w14:textId="77777777" w:rsidR="00A91BFB" w:rsidRPr="007651DD" w:rsidRDefault="00A91BFB" w:rsidP="00ED1474">
            <w:pPr>
              <w:pStyle w:val="BodyText"/>
              <w:kinsoku w:val="0"/>
              <w:overflowPunct w:val="0"/>
              <w:spacing w:before="60" w:after="60"/>
              <w:ind w:left="0"/>
              <w:rPr>
                <w:rFonts w:asciiTheme="minorHAnsi" w:hAnsiTheme="minorHAnsi" w:cstheme="minorHAnsi"/>
              </w:rPr>
            </w:pPr>
            <w:r w:rsidRPr="007651DD">
              <w:rPr>
                <w:rFonts w:asciiTheme="minorHAnsi" w:hAnsiTheme="minorHAnsi" w:cstheme="minorHAnsi"/>
              </w:rPr>
              <w:t>Phone: 0117 922 2700 (Monday – Friday, 8:30am – 6pm)</w:t>
            </w:r>
          </w:p>
          <w:p w14:paraId="11216269" w14:textId="77777777" w:rsidR="00A91BFB" w:rsidRPr="007651DD" w:rsidRDefault="00A91BFB" w:rsidP="00ED1474">
            <w:pPr>
              <w:pStyle w:val="BodyText"/>
              <w:kinsoku w:val="0"/>
              <w:overflowPunct w:val="0"/>
              <w:spacing w:before="60" w:after="60"/>
              <w:ind w:left="0"/>
              <w:rPr>
                <w:rFonts w:asciiTheme="minorHAnsi" w:hAnsiTheme="minorHAnsi" w:cstheme="minorHAnsi"/>
              </w:rPr>
            </w:pPr>
            <w:r w:rsidRPr="007651DD">
              <w:rPr>
                <w:rFonts w:asciiTheme="minorHAnsi" w:hAnsiTheme="minorHAnsi" w:cstheme="minorHAnsi"/>
              </w:rPr>
              <w:t>Phone: 01454 615 165 (Out of hours)</w:t>
            </w:r>
          </w:p>
          <w:p w14:paraId="1A3D43E3" w14:textId="56D4DCEB" w:rsidR="00A91BFB" w:rsidRPr="007651DD" w:rsidRDefault="00A91BFB" w:rsidP="00A91BFB">
            <w:pPr>
              <w:pStyle w:val="BodyText"/>
              <w:kinsoku w:val="0"/>
              <w:overflowPunct w:val="0"/>
              <w:spacing w:before="60" w:after="60"/>
              <w:ind w:left="0"/>
              <w:rPr>
                <w:rFonts w:asciiTheme="minorHAnsi" w:hAnsiTheme="minorHAnsi" w:cstheme="minorHAnsi"/>
                <w:b/>
                <w:bCs/>
              </w:rPr>
            </w:pPr>
            <w:r w:rsidRPr="007651DD">
              <w:rPr>
                <w:rFonts w:asciiTheme="minorHAnsi" w:hAnsiTheme="minorHAnsi" w:cstheme="minorHAnsi"/>
              </w:rPr>
              <w:t xml:space="preserve">Online Form: </w:t>
            </w:r>
            <w:hyperlink r:id="rId19" w:history="1">
              <w:r w:rsidRPr="007651DD">
                <w:rPr>
                  <w:rStyle w:val="Hyperlink"/>
                  <w:rFonts w:asciiTheme="minorHAnsi" w:hAnsiTheme="minorHAnsi" w:cstheme="minorHAnsi"/>
                </w:rPr>
                <w:t>https://digital.bristol.gov.uk/social-care-health/form-contact-adult-care-services</w:t>
              </w:r>
            </w:hyperlink>
          </w:p>
        </w:tc>
      </w:tr>
      <w:tr w:rsidR="00A91BFB" w:rsidRPr="007651DD" w14:paraId="1DAAF364" w14:textId="77777777" w:rsidTr="00A91BFB">
        <w:trPr>
          <w:trHeight w:val="787"/>
        </w:trPr>
        <w:tc>
          <w:tcPr>
            <w:tcW w:w="10323" w:type="dxa"/>
          </w:tcPr>
          <w:p w14:paraId="0763D0C5" w14:textId="77777777" w:rsidR="00A91BFB" w:rsidRPr="007651DD" w:rsidRDefault="00A91BFB" w:rsidP="00A91BFB">
            <w:pPr>
              <w:pStyle w:val="BodyText"/>
              <w:kinsoku w:val="0"/>
              <w:overflowPunct w:val="0"/>
              <w:spacing w:before="60" w:after="60"/>
              <w:ind w:left="0"/>
              <w:rPr>
                <w:rFonts w:asciiTheme="minorHAnsi" w:hAnsiTheme="minorHAnsi" w:cstheme="minorHAnsi"/>
                <w:b/>
                <w:bCs/>
              </w:rPr>
            </w:pPr>
            <w:r w:rsidRPr="007651DD">
              <w:rPr>
                <w:rFonts w:asciiTheme="minorHAnsi" w:hAnsiTheme="minorHAnsi" w:cstheme="minorHAnsi"/>
                <w:b/>
                <w:bCs/>
              </w:rPr>
              <w:t>NSPCC Helpline</w:t>
            </w:r>
          </w:p>
          <w:p w14:paraId="78061D9C" w14:textId="1B4CDA94" w:rsidR="00A91BFB" w:rsidRPr="007651DD" w:rsidRDefault="00A91BFB" w:rsidP="00ED1474">
            <w:pPr>
              <w:pStyle w:val="BodyText"/>
              <w:kinsoku w:val="0"/>
              <w:overflowPunct w:val="0"/>
              <w:spacing w:before="60" w:after="60"/>
              <w:ind w:left="0"/>
              <w:rPr>
                <w:rFonts w:asciiTheme="minorHAnsi" w:hAnsiTheme="minorHAnsi" w:cstheme="minorHAnsi"/>
                <w:b/>
                <w:bCs/>
              </w:rPr>
            </w:pPr>
            <w:r w:rsidRPr="007651DD">
              <w:rPr>
                <w:rFonts w:asciiTheme="minorHAnsi" w:hAnsiTheme="minorHAnsi" w:cstheme="minorHAnsi"/>
              </w:rPr>
              <w:t>Phone: 0808 800 5000</w:t>
            </w:r>
          </w:p>
        </w:tc>
      </w:tr>
    </w:tbl>
    <w:p w14:paraId="6EA8C5B6" w14:textId="2E27318A" w:rsidR="00936736" w:rsidRPr="007651DD" w:rsidRDefault="00936736">
      <w:pPr>
        <w:widowControl/>
        <w:autoSpaceDE/>
        <w:autoSpaceDN/>
        <w:adjustRightInd/>
        <w:spacing w:after="160" w:line="259" w:lineRule="auto"/>
        <w:rPr>
          <w:rFonts w:asciiTheme="minorHAnsi" w:hAnsiTheme="minorHAnsi" w:cstheme="minorHAnsi"/>
          <w:b/>
          <w:bCs/>
        </w:rPr>
      </w:pPr>
    </w:p>
    <w:p w14:paraId="76A8C972" w14:textId="77777777" w:rsidR="00CB1BEE" w:rsidRPr="007651DD" w:rsidRDefault="00CB1BEE">
      <w:pPr>
        <w:widowControl/>
        <w:autoSpaceDE/>
        <w:autoSpaceDN/>
        <w:adjustRightInd/>
        <w:spacing w:after="160" w:line="259" w:lineRule="auto"/>
        <w:rPr>
          <w:rFonts w:asciiTheme="minorHAnsi" w:hAnsiTheme="minorHAnsi" w:cstheme="minorHAnsi"/>
          <w:b/>
          <w:bCs/>
          <w:sz w:val="24"/>
          <w:szCs w:val="24"/>
        </w:rPr>
      </w:pPr>
      <w:r w:rsidRPr="007651DD">
        <w:rPr>
          <w:rFonts w:asciiTheme="minorHAnsi" w:hAnsiTheme="minorHAnsi" w:cstheme="minorHAnsi"/>
          <w:b/>
          <w:bCs/>
          <w:sz w:val="24"/>
          <w:szCs w:val="24"/>
        </w:rPr>
        <w:br w:type="page"/>
      </w:r>
    </w:p>
    <w:p w14:paraId="44450F61" w14:textId="7074C87F" w:rsidR="00CB1BEE" w:rsidRPr="007651DD" w:rsidRDefault="00CB1BEE" w:rsidP="00CB1BEE">
      <w:pPr>
        <w:widowControl/>
        <w:autoSpaceDE/>
        <w:autoSpaceDN/>
        <w:adjustRightInd/>
        <w:spacing w:after="160" w:line="259" w:lineRule="auto"/>
        <w:rPr>
          <w:rFonts w:asciiTheme="minorHAnsi" w:hAnsiTheme="minorHAnsi" w:cstheme="minorHAnsi"/>
          <w:b/>
          <w:bCs/>
          <w:sz w:val="24"/>
          <w:szCs w:val="24"/>
        </w:rPr>
      </w:pPr>
      <w:r w:rsidRPr="007651DD">
        <w:rPr>
          <w:rFonts w:asciiTheme="minorHAnsi" w:hAnsiTheme="minorHAnsi" w:cstheme="minorHAnsi"/>
          <w:b/>
          <w:bCs/>
          <w:sz w:val="24"/>
          <w:szCs w:val="24"/>
        </w:rPr>
        <w:lastRenderedPageBreak/>
        <w:t xml:space="preserve">Appendix 3 - Role description for the Designated Safeguarding Lead </w:t>
      </w:r>
    </w:p>
    <w:p w14:paraId="286BC48C" w14:textId="77777777" w:rsidR="00CB1BEE" w:rsidRDefault="00CB1BEE" w:rsidP="00CB1BEE">
      <w:pPr>
        <w:widowControl/>
        <w:autoSpaceDE/>
        <w:autoSpaceDN/>
        <w:adjustRightInd/>
        <w:spacing w:after="160" w:line="259" w:lineRule="auto"/>
        <w:rPr>
          <w:rFonts w:asciiTheme="minorHAnsi" w:eastAsia="Times New Roman" w:hAnsiTheme="minorHAnsi" w:cstheme="minorHAnsi"/>
        </w:rPr>
      </w:pPr>
      <w:r w:rsidRPr="007651DD">
        <w:rPr>
          <w:rFonts w:asciiTheme="minorHAnsi" w:eastAsia="Times New Roman" w:hAnsiTheme="minorHAnsi" w:cstheme="minorHAnsi"/>
        </w:rPr>
        <w:t>The Designated Safeguarding Lead (DSL) will act as the main source of support, advice and expertise for safeguarding in our organisation, including:</w:t>
      </w:r>
    </w:p>
    <w:p w14:paraId="62DAB902" w14:textId="7E31E62F" w:rsidR="00ED2DA8" w:rsidRPr="00D8465C" w:rsidRDefault="00D8465C" w:rsidP="00D8465C">
      <w:pPr>
        <w:pStyle w:val="ListParagraph"/>
        <w:widowControl/>
        <w:numPr>
          <w:ilvl w:val="0"/>
          <w:numId w:val="34"/>
        </w:numPr>
        <w:autoSpaceDE/>
        <w:autoSpaceDN/>
        <w:adjustRightInd/>
        <w:spacing w:after="160" w:line="259" w:lineRule="auto"/>
        <w:rPr>
          <w:rFonts w:asciiTheme="minorHAnsi" w:eastAsia="Times New Roman" w:hAnsiTheme="minorHAnsi" w:cstheme="minorHAnsi"/>
        </w:rPr>
      </w:pPr>
      <w:r>
        <w:rPr>
          <w:rFonts w:asciiTheme="minorHAnsi" w:eastAsia="Times New Roman" w:hAnsiTheme="minorHAnsi" w:cstheme="minorHAnsi"/>
        </w:rPr>
        <w:t>Provide staff training face to face on all areas of abuse listed on page 5 of this policy</w:t>
      </w:r>
    </w:p>
    <w:p w14:paraId="495FED33" w14:textId="77777777" w:rsidR="00CB1BEE" w:rsidRPr="007651DD" w:rsidRDefault="00CB1BEE" w:rsidP="00346B09">
      <w:pPr>
        <w:pStyle w:val="ListParagraph"/>
        <w:widowControl/>
        <w:numPr>
          <w:ilvl w:val="0"/>
          <w:numId w:val="24"/>
        </w:numPr>
        <w:autoSpaceDE/>
        <w:autoSpaceDN/>
        <w:adjustRightInd/>
        <w:spacing w:after="60"/>
        <w:rPr>
          <w:rFonts w:asciiTheme="minorHAnsi" w:eastAsia="Times New Roman" w:hAnsiTheme="minorHAnsi" w:cstheme="minorHAnsi"/>
          <w:sz w:val="22"/>
          <w:szCs w:val="22"/>
        </w:rPr>
      </w:pPr>
      <w:r w:rsidRPr="007651DD">
        <w:rPr>
          <w:rFonts w:asciiTheme="minorHAnsi" w:eastAsia="Times New Roman" w:hAnsiTheme="minorHAnsi" w:cstheme="minorHAnsi"/>
          <w:sz w:val="22"/>
          <w:szCs w:val="22"/>
        </w:rPr>
        <w:t>Advise and support the committee in developing and establishing the organisation’s approach to safeguarding.</w:t>
      </w:r>
    </w:p>
    <w:p w14:paraId="001B9C2A" w14:textId="77777777" w:rsidR="00CB1BEE" w:rsidRPr="007651DD" w:rsidRDefault="00CB1BEE" w:rsidP="00346B09">
      <w:pPr>
        <w:pStyle w:val="ListParagraph"/>
        <w:widowControl/>
        <w:numPr>
          <w:ilvl w:val="0"/>
          <w:numId w:val="24"/>
        </w:numPr>
        <w:autoSpaceDE/>
        <w:autoSpaceDN/>
        <w:adjustRightInd/>
        <w:spacing w:after="60"/>
        <w:rPr>
          <w:rFonts w:asciiTheme="minorHAnsi" w:eastAsia="Times New Roman" w:hAnsiTheme="minorHAnsi" w:cstheme="minorHAnsi"/>
          <w:sz w:val="22"/>
          <w:szCs w:val="22"/>
        </w:rPr>
      </w:pPr>
      <w:r w:rsidRPr="007651DD">
        <w:rPr>
          <w:rFonts w:asciiTheme="minorHAnsi" w:eastAsia="Times New Roman" w:hAnsiTheme="minorHAnsi" w:cstheme="minorHAnsi"/>
          <w:sz w:val="22"/>
          <w:szCs w:val="22"/>
        </w:rPr>
        <w:t>Play a lead role in maintaining and reviewing the organisation’s plan for safeguarding.</w:t>
      </w:r>
    </w:p>
    <w:p w14:paraId="3E42BA8B" w14:textId="77777777" w:rsidR="00CB1BEE" w:rsidRPr="007651DD" w:rsidRDefault="00CB1BEE" w:rsidP="00346B09">
      <w:pPr>
        <w:pStyle w:val="ListParagraph"/>
        <w:widowControl/>
        <w:numPr>
          <w:ilvl w:val="0"/>
          <w:numId w:val="24"/>
        </w:numPr>
        <w:autoSpaceDE/>
        <w:autoSpaceDN/>
        <w:adjustRightInd/>
        <w:spacing w:after="60"/>
        <w:rPr>
          <w:rFonts w:asciiTheme="minorHAnsi" w:eastAsia="Times New Roman" w:hAnsiTheme="minorHAnsi" w:cstheme="minorHAnsi"/>
          <w:sz w:val="22"/>
          <w:szCs w:val="22"/>
        </w:rPr>
      </w:pPr>
      <w:r w:rsidRPr="007651DD">
        <w:rPr>
          <w:rFonts w:asciiTheme="minorHAnsi" w:eastAsia="Times New Roman" w:hAnsiTheme="minorHAnsi" w:cstheme="minorHAnsi"/>
          <w:sz w:val="22"/>
          <w:szCs w:val="22"/>
        </w:rPr>
        <w:t>Coordinate the distribution of policies, procedures and safeguarding resources throughout the organisation.</w:t>
      </w:r>
    </w:p>
    <w:p w14:paraId="20FB44AF" w14:textId="77777777" w:rsidR="00CB1BEE" w:rsidRPr="007651DD" w:rsidRDefault="00CB1BEE" w:rsidP="00346B09">
      <w:pPr>
        <w:pStyle w:val="ListParagraph"/>
        <w:widowControl/>
        <w:numPr>
          <w:ilvl w:val="0"/>
          <w:numId w:val="24"/>
        </w:numPr>
        <w:autoSpaceDE/>
        <w:autoSpaceDN/>
        <w:adjustRightInd/>
        <w:spacing w:after="60"/>
        <w:rPr>
          <w:rFonts w:asciiTheme="minorHAnsi" w:eastAsia="Times New Roman" w:hAnsiTheme="minorHAnsi" w:cstheme="minorHAnsi"/>
          <w:sz w:val="22"/>
          <w:szCs w:val="22"/>
        </w:rPr>
      </w:pPr>
      <w:r w:rsidRPr="007651DD">
        <w:rPr>
          <w:rFonts w:asciiTheme="minorHAnsi" w:eastAsia="Times New Roman" w:hAnsiTheme="minorHAnsi" w:cstheme="minorHAnsi"/>
          <w:sz w:val="22"/>
          <w:szCs w:val="22"/>
        </w:rPr>
        <w:t>Advise on training needs and development, providing training where appropriate.</w:t>
      </w:r>
    </w:p>
    <w:p w14:paraId="6286BBCC" w14:textId="77777777" w:rsidR="00CB1BEE" w:rsidRPr="007651DD" w:rsidRDefault="00CB1BEE" w:rsidP="00346B09">
      <w:pPr>
        <w:pStyle w:val="ListParagraph"/>
        <w:widowControl/>
        <w:numPr>
          <w:ilvl w:val="0"/>
          <w:numId w:val="24"/>
        </w:numPr>
        <w:autoSpaceDE/>
        <w:autoSpaceDN/>
        <w:adjustRightInd/>
        <w:spacing w:after="60"/>
        <w:rPr>
          <w:rFonts w:asciiTheme="minorHAnsi" w:eastAsia="Times New Roman" w:hAnsiTheme="minorHAnsi" w:cstheme="minorHAnsi"/>
          <w:sz w:val="22"/>
          <w:szCs w:val="22"/>
        </w:rPr>
      </w:pPr>
      <w:r w:rsidRPr="007651DD">
        <w:rPr>
          <w:rFonts w:asciiTheme="minorHAnsi" w:eastAsia="Times New Roman" w:hAnsiTheme="minorHAnsi" w:cstheme="minorHAnsi"/>
          <w:sz w:val="22"/>
          <w:szCs w:val="22"/>
        </w:rPr>
        <w:t>Provide safeguarding advice and support to staff and volunteers.</w:t>
      </w:r>
    </w:p>
    <w:p w14:paraId="65DF7339" w14:textId="77777777" w:rsidR="00CB1BEE" w:rsidRPr="007651DD" w:rsidRDefault="00CB1BEE" w:rsidP="00346B09">
      <w:pPr>
        <w:pStyle w:val="ListParagraph"/>
        <w:widowControl/>
        <w:numPr>
          <w:ilvl w:val="0"/>
          <w:numId w:val="24"/>
        </w:numPr>
        <w:autoSpaceDE/>
        <w:autoSpaceDN/>
        <w:adjustRightInd/>
        <w:spacing w:after="60"/>
        <w:rPr>
          <w:rFonts w:asciiTheme="minorHAnsi" w:eastAsia="Times New Roman" w:hAnsiTheme="minorHAnsi" w:cstheme="minorHAnsi"/>
          <w:sz w:val="22"/>
          <w:szCs w:val="22"/>
        </w:rPr>
      </w:pPr>
      <w:r w:rsidRPr="007651DD">
        <w:rPr>
          <w:rFonts w:asciiTheme="minorHAnsi" w:eastAsia="Times New Roman" w:hAnsiTheme="minorHAnsi" w:cstheme="minorHAnsi"/>
          <w:sz w:val="22"/>
          <w:szCs w:val="22"/>
        </w:rPr>
        <w:t>Manage safeguarding concerns, allegations or incidents reported to your organisation.</w:t>
      </w:r>
    </w:p>
    <w:p w14:paraId="4854440C" w14:textId="77777777" w:rsidR="00CB1BEE" w:rsidRPr="007651DD" w:rsidRDefault="00CB1BEE" w:rsidP="00346B09">
      <w:pPr>
        <w:pStyle w:val="ListParagraph"/>
        <w:widowControl/>
        <w:numPr>
          <w:ilvl w:val="0"/>
          <w:numId w:val="24"/>
        </w:numPr>
        <w:autoSpaceDE/>
        <w:autoSpaceDN/>
        <w:adjustRightInd/>
        <w:spacing w:after="60"/>
        <w:rPr>
          <w:rFonts w:asciiTheme="minorHAnsi" w:eastAsia="Times New Roman" w:hAnsiTheme="minorHAnsi" w:cstheme="minorHAnsi"/>
          <w:sz w:val="22"/>
          <w:szCs w:val="22"/>
        </w:rPr>
      </w:pPr>
      <w:r w:rsidRPr="007651DD">
        <w:rPr>
          <w:rFonts w:asciiTheme="minorHAnsi" w:eastAsia="Times New Roman" w:hAnsiTheme="minorHAnsi" w:cstheme="minorHAnsi"/>
          <w:sz w:val="22"/>
          <w:szCs w:val="22"/>
        </w:rPr>
        <w:t>Manage referrals to key safeguarding agencies (e.g. social services or police) of any incidents or allegations of abuse and harm.</w:t>
      </w:r>
    </w:p>
    <w:p w14:paraId="1673A7C9" w14:textId="6515A992" w:rsidR="00CB1BEE" w:rsidRPr="007651DD" w:rsidRDefault="00CB1BEE" w:rsidP="00FF3864">
      <w:pPr>
        <w:widowControl/>
        <w:autoSpaceDE/>
        <w:autoSpaceDN/>
        <w:adjustRightInd/>
        <w:spacing w:after="60"/>
        <w:rPr>
          <w:rFonts w:asciiTheme="minorHAnsi" w:eastAsia="Times New Roman" w:hAnsiTheme="minorHAnsi" w:cstheme="minorHAnsi"/>
        </w:rPr>
      </w:pPr>
      <w:r w:rsidRPr="007651DD">
        <w:rPr>
          <w:rFonts w:asciiTheme="minorHAnsi" w:eastAsia="Times New Roman" w:hAnsiTheme="minorHAnsi" w:cstheme="minorHAnsi"/>
        </w:rPr>
        <w:t xml:space="preserve">In the event that the DSL is unavailable, the above responsibilities will be handled by the Deputy Safeguarding Officer. </w:t>
      </w:r>
    </w:p>
    <w:p w14:paraId="1519FF47" w14:textId="77777777" w:rsidR="00FF3864" w:rsidRPr="007651DD" w:rsidRDefault="00FF3864">
      <w:pPr>
        <w:widowControl/>
        <w:autoSpaceDE/>
        <w:autoSpaceDN/>
        <w:adjustRightInd/>
        <w:spacing w:after="160" w:line="259" w:lineRule="auto"/>
        <w:rPr>
          <w:rFonts w:asciiTheme="minorHAnsi" w:hAnsiTheme="minorHAnsi" w:cstheme="minorHAnsi"/>
          <w:b/>
          <w:bCs/>
          <w:sz w:val="24"/>
          <w:szCs w:val="24"/>
        </w:rPr>
      </w:pPr>
      <w:r w:rsidRPr="007651DD">
        <w:rPr>
          <w:rFonts w:asciiTheme="minorHAnsi" w:hAnsiTheme="minorHAnsi" w:cstheme="minorHAnsi"/>
          <w:b/>
          <w:bCs/>
          <w:sz w:val="24"/>
          <w:szCs w:val="24"/>
        </w:rPr>
        <w:br w:type="page"/>
      </w:r>
    </w:p>
    <w:p w14:paraId="0957083A" w14:textId="0B173A08" w:rsidR="00511E90" w:rsidRPr="007651DD" w:rsidRDefault="00511E90" w:rsidP="009C0B4E">
      <w:pPr>
        <w:pStyle w:val="BodyText"/>
        <w:kinsoku w:val="0"/>
        <w:overflowPunct w:val="0"/>
        <w:spacing w:before="0" w:after="120"/>
        <w:ind w:left="0" w:right="95"/>
        <w:rPr>
          <w:rFonts w:asciiTheme="minorHAnsi" w:hAnsiTheme="minorHAnsi" w:cstheme="minorHAnsi"/>
          <w:b/>
          <w:bCs/>
          <w:sz w:val="24"/>
          <w:szCs w:val="24"/>
        </w:rPr>
      </w:pPr>
      <w:r w:rsidRPr="00900D5F">
        <w:rPr>
          <w:rFonts w:asciiTheme="minorHAnsi" w:hAnsiTheme="minorHAnsi" w:cstheme="minorHAnsi"/>
          <w:b/>
          <w:bCs/>
          <w:sz w:val="24"/>
          <w:szCs w:val="24"/>
        </w:rPr>
        <w:lastRenderedPageBreak/>
        <w:t xml:space="preserve">Appendix </w:t>
      </w:r>
      <w:r w:rsidR="00CB1BEE" w:rsidRPr="00900D5F">
        <w:rPr>
          <w:rFonts w:asciiTheme="minorHAnsi" w:hAnsiTheme="minorHAnsi" w:cstheme="minorHAnsi"/>
          <w:b/>
          <w:bCs/>
          <w:sz w:val="24"/>
          <w:szCs w:val="24"/>
        </w:rPr>
        <w:t>4</w:t>
      </w:r>
      <w:r w:rsidRPr="00900D5F">
        <w:rPr>
          <w:rFonts w:asciiTheme="minorHAnsi" w:hAnsiTheme="minorHAnsi" w:cstheme="minorHAnsi"/>
          <w:b/>
          <w:bCs/>
          <w:sz w:val="24"/>
          <w:szCs w:val="24"/>
        </w:rPr>
        <w:t xml:space="preserve"> </w:t>
      </w:r>
      <w:r w:rsidR="00771CC2" w:rsidRPr="00900D5F">
        <w:rPr>
          <w:rFonts w:asciiTheme="minorHAnsi" w:hAnsiTheme="minorHAnsi" w:cstheme="minorHAnsi"/>
          <w:b/>
          <w:bCs/>
          <w:sz w:val="24"/>
          <w:szCs w:val="24"/>
        </w:rPr>
        <w:t>-</w:t>
      </w:r>
      <w:r w:rsidRPr="00900D5F">
        <w:rPr>
          <w:rFonts w:asciiTheme="minorHAnsi" w:hAnsiTheme="minorHAnsi" w:cstheme="minorHAnsi"/>
          <w:b/>
          <w:bCs/>
          <w:sz w:val="24"/>
          <w:szCs w:val="24"/>
        </w:rPr>
        <w:t xml:space="preserve"> Code of conduct for staff</w:t>
      </w:r>
    </w:p>
    <w:p w14:paraId="0364A569" w14:textId="74BD1902"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 xml:space="preserve">To help maintain the well-being of anyone that </w:t>
      </w:r>
      <w:r w:rsidR="00C2752F">
        <w:rPr>
          <w:rFonts w:asciiTheme="minorHAnsi" w:hAnsiTheme="minorHAnsi" w:cstheme="minorHAnsi"/>
          <w:color w:val="212529"/>
          <w:sz w:val="22"/>
          <w:szCs w:val="22"/>
        </w:rPr>
        <w:t xml:space="preserve">participates in an Edu-Action programme </w:t>
      </w:r>
      <w:r w:rsidRPr="00900D5F">
        <w:rPr>
          <w:rFonts w:asciiTheme="minorHAnsi" w:hAnsiTheme="minorHAnsi" w:cstheme="minorHAnsi"/>
          <w:color w:val="212529"/>
          <w:sz w:val="22"/>
          <w:szCs w:val="22"/>
        </w:rPr>
        <w:t>especially children and vulnerable adults at all times</w:t>
      </w:r>
    </w:p>
    <w:p w14:paraId="472A5083"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Treat everyone fairly and with respect whether they are young or old.</w:t>
      </w:r>
    </w:p>
    <w:p w14:paraId="3D5F813D"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Be a positive role model</w:t>
      </w:r>
    </w:p>
    <w:p w14:paraId="13EDDE39"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Act with integrity</w:t>
      </w:r>
    </w:p>
    <w:p w14:paraId="2772FB1D"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Help to create a safe and inclusive environment</w:t>
      </w:r>
    </w:p>
    <w:p w14:paraId="0118492D"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Not allow any rough or dangerous behaviour, bullying or the use of bad or inappropriate language</w:t>
      </w:r>
    </w:p>
    <w:p w14:paraId="1BBBFB52" w14:textId="6B1284C8"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 xml:space="preserve">Report all allegations of abuse or poor practice </w:t>
      </w:r>
      <w:r w:rsidR="00C2752F">
        <w:rPr>
          <w:rFonts w:asciiTheme="minorHAnsi" w:hAnsiTheme="minorHAnsi" w:cstheme="minorHAnsi"/>
          <w:color w:val="212529"/>
          <w:sz w:val="22"/>
          <w:szCs w:val="22"/>
        </w:rPr>
        <w:t>to the Director; Sam Billingham.</w:t>
      </w:r>
      <w:r w:rsidRPr="00900D5F">
        <w:rPr>
          <w:rFonts w:asciiTheme="minorHAnsi" w:hAnsiTheme="minorHAnsi" w:cstheme="minorHAnsi"/>
          <w:color w:val="212529"/>
          <w:sz w:val="22"/>
          <w:szCs w:val="22"/>
        </w:rPr>
        <w:t xml:space="preserve"> </w:t>
      </w:r>
    </w:p>
    <w:p w14:paraId="15A54692"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Value and celebrate diversity and make all reasonable efforts to meet individual needs</w:t>
      </w:r>
    </w:p>
    <w:p w14:paraId="0090FC7D"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Keep clear boundaries between professional and personal life, including on social media</w:t>
      </w:r>
    </w:p>
    <w:p w14:paraId="5532EE09"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Have the relevant consent from parents/carers, children and adults before taking or using photos and videos</w:t>
      </w:r>
    </w:p>
    <w:p w14:paraId="1DE2AE52" w14:textId="4054581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 xml:space="preserve">Refrain from smoking and consuming alcohol during </w:t>
      </w:r>
      <w:r w:rsidR="00C2752F">
        <w:rPr>
          <w:rFonts w:asciiTheme="minorHAnsi" w:hAnsiTheme="minorHAnsi" w:cstheme="minorHAnsi"/>
          <w:color w:val="212529"/>
          <w:sz w:val="22"/>
          <w:szCs w:val="22"/>
        </w:rPr>
        <w:t>any Edu-Action programme.</w:t>
      </w:r>
    </w:p>
    <w:p w14:paraId="1C463B5C"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Ensure roles and responsibilities are clearly outlined and everyone has the required information and training</w:t>
      </w:r>
    </w:p>
    <w:p w14:paraId="4D5FFB68" w14:textId="77777777" w:rsidR="00900D5F" w:rsidRPr="00900D5F" w:rsidRDefault="00900D5F" w:rsidP="00346B09">
      <w:pPr>
        <w:pStyle w:val="western"/>
        <w:numPr>
          <w:ilvl w:val="0"/>
          <w:numId w:val="26"/>
        </w:numPr>
        <w:spacing w:line="420" w:lineRule="atLeast"/>
        <w:rPr>
          <w:rFonts w:asciiTheme="minorHAnsi" w:hAnsiTheme="minorHAnsi" w:cstheme="minorHAnsi"/>
          <w:sz w:val="22"/>
          <w:szCs w:val="22"/>
        </w:rPr>
      </w:pPr>
      <w:r w:rsidRPr="00900D5F">
        <w:rPr>
          <w:rFonts w:asciiTheme="minorHAnsi" w:hAnsiTheme="minorHAnsi" w:cstheme="minorHAnsi"/>
          <w:color w:val="212529"/>
          <w:sz w:val="22"/>
          <w:szCs w:val="22"/>
        </w:rPr>
        <w:t>Not abuse, neglect, harm or discriminate against anyone; or act in a way that may be interpreted as such</w:t>
      </w:r>
    </w:p>
    <w:p w14:paraId="7DDADF7D" w14:textId="687A1278" w:rsidR="00271F7B" w:rsidRPr="00302859" w:rsidRDefault="00271F7B">
      <w:pPr>
        <w:widowControl/>
        <w:autoSpaceDE/>
        <w:autoSpaceDN/>
        <w:adjustRightInd/>
        <w:spacing w:after="160" w:line="259" w:lineRule="auto"/>
        <w:rPr>
          <w:rFonts w:asciiTheme="minorHAnsi" w:hAnsiTheme="minorHAnsi" w:cstheme="minorHAnsi"/>
          <w:b/>
          <w:bCs/>
          <w:sz w:val="24"/>
          <w:szCs w:val="24"/>
        </w:rPr>
      </w:pPr>
      <w:r w:rsidRPr="007651DD">
        <w:rPr>
          <w:rFonts w:asciiTheme="minorHAnsi" w:hAnsiTheme="minorHAnsi" w:cstheme="minorHAnsi"/>
          <w:sz w:val="24"/>
          <w:szCs w:val="24"/>
        </w:rPr>
        <w:br w:type="page"/>
      </w:r>
    </w:p>
    <w:p w14:paraId="46E735F5" w14:textId="1F89860F" w:rsidR="00271F7B" w:rsidRPr="007651DD" w:rsidRDefault="00271F7B" w:rsidP="00271F7B">
      <w:pPr>
        <w:pStyle w:val="BodyText"/>
        <w:kinsoku w:val="0"/>
        <w:overflowPunct w:val="0"/>
        <w:spacing w:before="0" w:after="120"/>
        <w:ind w:left="0" w:right="95"/>
        <w:rPr>
          <w:rFonts w:asciiTheme="minorHAnsi" w:hAnsiTheme="minorHAnsi" w:cstheme="minorHAnsi"/>
          <w:b/>
          <w:bCs/>
          <w:sz w:val="24"/>
          <w:szCs w:val="24"/>
        </w:rPr>
      </w:pPr>
      <w:r w:rsidRPr="007651DD">
        <w:rPr>
          <w:rFonts w:asciiTheme="minorHAnsi" w:hAnsiTheme="minorHAnsi" w:cstheme="minorHAnsi"/>
          <w:b/>
          <w:bCs/>
          <w:sz w:val="24"/>
          <w:szCs w:val="24"/>
        </w:rPr>
        <w:lastRenderedPageBreak/>
        <w:t xml:space="preserve">Appendix </w:t>
      </w:r>
      <w:r w:rsidR="00302859">
        <w:rPr>
          <w:rFonts w:asciiTheme="minorHAnsi" w:hAnsiTheme="minorHAnsi" w:cstheme="minorHAnsi"/>
          <w:b/>
          <w:bCs/>
          <w:sz w:val="24"/>
          <w:szCs w:val="24"/>
        </w:rPr>
        <w:t>5</w:t>
      </w:r>
      <w:r w:rsidRPr="007651DD">
        <w:rPr>
          <w:rFonts w:asciiTheme="minorHAnsi" w:hAnsiTheme="minorHAnsi" w:cstheme="minorHAnsi"/>
          <w:b/>
          <w:bCs/>
          <w:sz w:val="24"/>
          <w:szCs w:val="24"/>
        </w:rPr>
        <w:t xml:space="preserve"> - Safer recruitment</w:t>
      </w:r>
      <w:r w:rsidR="004D019B" w:rsidRPr="007651DD">
        <w:rPr>
          <w:rFonts w:asciiTheme="minorHAnsi" w:hAnsiTheme="minorHAnsi" w:cstheme="minorHAnsi"/>
          <w:b/>
          <w:bCs/>
          <w:sz w:val="24"/>
          <w:szCs w:val="24"/>
        </w:rPr>
        <w:t xml:space="preserve"> of workers</w:t>
      </w:r>
    </w:p>
    <w:p w14:paraId="2F0DE16E" w14:textId="32418827" w:rsidR="00271F7B" w:rsidRPr="007651DD" w:rsidRDefault="00C2752F" w:rsidP="00271F7B">
      <w:pPr>
        <w:pStyle w:val="BodyText"/>
        <w:kinsoku w:val="0"/>
        <w:overflowPunct w:val="0"/>
        <w:spacing w:before="0" w:after="120"/>
        <w:ind w:left="0" w:right="403"/>
        <w:rPr>
          <w:rFonts w:asciiTheme="minorHAnsi" w:hAnsiTheme="minorHAnsi" w:cstheme="minorHAnsi"/>
        </w:rPr>
      </w:pPr>
      <w:r>
        <w:rPr>
          <w:rFonts w:asciiTheme="minorHAnsi" w:hAnsiTheme="minorHAnsi" w:cstheme="minorHAnsi"/>
        </w:rPr>
        <w:t>Edu-Action Bristol Ltd</w:t>
      </w:r>
      <w:r w:rsidR="00271F7B" w:rsidRPr="007651DD">
        <w:rPr>
          <w:rFonts w:asciiTheme="minorHAnsi" w:hAnsiTheme="minorHAnsi" w:cstheme="minorHAnsi"/>
        </w:rPr>
        <w:t xml:space="preserve"> will ensure all workers are appointed, </w:t>
      </w:r>
      <w:r w:rsidR="00FF3864" w:rsidRPr="007651DD">
        <w:rPr>
          <w:rFonts w:asciiTheme="minorHAnsi" w:hAnsiTheme="minorHAnsi" w:cstheme="minorHAnsi"/>
        </w:rPr>
        <w:t>trained,</w:t>
      </w:r>
      <w:r w:rsidR="00271F7B" w:rsidRPr="007651DD">
        <w:rPr>
          <w:rFonts w:asciiTheme="minorHAnsi" w:hAnsiTheme="minorHAnsi" w:cstheme="minorHAnsi"/>
        </w:rPr>
        <w:t xml:space="preserve"> and supervised in accordance with government guidance on safe recruitment. </w:t>
      </w:r>
    </w:p>
    <w:p w14:paraId="1D6F27AB" w14:textId="433E3AA0" w:rsidR="00271F7B" w:rsidRPr="007651DD" w:rsidRDefault="00271F7B" w:rsidP="00271F7B">
      <w:pPr>
        <w:pStyle w:val="BodyText"/>
        <w:kinsoku w:val="0"/>
        <w:overflowPunct w:val="0"/>
        <w:spacing w:before="0" w:after="120"/>
        <w:ind w:left="0" w:right="403"/>
        <w:rPr>
          <w:rFonts w:asciiTheme="minorHAnsi" w:hAnsiTheme="minorHAnsi" w:cstheme="minorHAnsi"/>
        </w:rPr>
      </w:pPr>
      <w:r w:rsidRPr="007651DD">
        <w:rPr>
          <w:rFonts w:asciiTheme="minorHAnsi" w:hAnsiTheme="minorHAnsi" w:cstheme="minorHAnsi"/>
        </w:rPr>
        <w:t>For individuals new to the organisation, a full application process will be followed, including:</w:t>
      </w:r>
    </w:p>
    <w:p w14:paraId="74AE38AF" w14:textId="292FD211" w:rsidR="00271F7B" w:rsidRPr="007651DD" w:rsidRDefault="00271F7B" w:rsidP="00346B09">
      <w:pPr>
        <w:pStyle w:val="BodyText"/>
        <w:numPr>
          <w:ilvl w:val="0"/>
          <w:numId w:val="7"/>
        </w:numPr>
        <w:kinsoku w:val="0"/>
        <w:overflowPunct w:val="0"/>
        <w:spacing w:before="0" w:after="120"/>
        <w:ind w:right="403"/>
        <w:rPr>
          <w:rFonts w:asciiTheme="minorHAnsi" w:hAnsiTheme="minorHAnsi" w:cstheme="minorHAnsi"/>
        </w:rPr>
      </w:pPr>
      <w:r w:rsidRPr="007651DD">
        <w:rPr>
          <w:rFonts w:asciiTheme="minorHAnsi" w:hAnsiTheme="minorHAnsi" w:cstheme="minorHAnsi"/>
        </w:rPr>
        <w:t>completion of an application form.</w:t>
      </w:r>
    </w:p>
    <w:p w14:paraId="329C9B49" w14:textId="7115131F" w:rsidR="00271F7B" w:rsidRPr="007651DD" w:rsidRDefault="00271F7B" w:rsidP="00346B09">
      <w:pPr>
        <w:pStyle w:val="BodyText"/>
        <w:numPr>
          <w:ilvl w:val="0"/>
          <w:numId w:val="7"/>
        </w:numPr>
        <w:kinsoku w:val="0"/>
        <w:overflowPunct w:val="0"/>
        <w:spacing w:before="0" w:after="120"/>
        <w:ind w:right="403"/>
        <w:rPr>
          <w:rFonts w:asciiTheme="minorHAnsi" w:hAnsiTheme="minorHAnsi" w:cstheme="minorHAnsi"/>
        </w:rPr>
      </w:pPr>
      <w:r w:rsidRPr="007651DD">
        <w:rPr>
          <w:rFonts w:asciiTheme="minorHAnsi" w:hAnsiTheme="minorHAnsi" w:cstheme="minorHAnsi"/>
        </w:rPr>
        <w:t>written references obtained, and followed up where appropriate.</w:t>
      </w:r>
    </w:p>
    <w:p w14:paraId="34251D93" w14:textId="2FBE0E1A" w:rsidR="00271F7B" w:rsidRPr="007651DD" w:rsidRDefault="00271F7B" w:rsidP="00346B09">
      <w:pPr>
        <w:pStyle w:val="BodyText"/>
        <w:numPr>
          <w:ilvl w:val="0"/>
          <w:numId w:val="7"/>
        </w:numPr>
        <w:kinsoku w:val="0"/>
        <w:overflowPunct w:val="0"/>
        <w:spacing w:before="0" w:after="120"/>
        <w:ind w:right="403"/>
        <w:rPr>
          <w:rFonts w:asciiTheme="minorHAnsi" w:hAnsiTheme="minorHAnsi" w:cstheme="minorHAnsi"/>
        </w:rPr>
      </w:pPr>
      <w:r w:rsidRPr="007651DD">
        <w:rPr>
          <w:rFonts w:asciiTheme="minorHAnsi" w:hAnsiTheme="minorHAnsi" w:cstheme="minorHAnsi"/>
        </w:rPr>
        <w:t>a disclosure and barring service (DBS) check completed, where appropriate.</w:t>
      </w:r>
    </w:p>
    <w:p w14:paraId="2E2ABBD6" w14:textId="23F17025" w:rsidR="00271F7B" w:rsidRPr="007651DD" w:rsidRDefault="00271F7B" w:rsidP="00346B09">
      <w:pPr>
        <w:pStyle w:val="BodyText"/>
        <w:numPr>
          <w:ilvl w:val="0"/>
          <w:numId w:val="7"/>
        </w:numPr>
        <w:kinsoku w:val="0"/>
        <w:overflowPunct w:val="0"/>
        <w:spacing w:before="0" w:after="120"/>
        <w:ind w:right="403"/>
        <w:rPr>
          <w:rFonts w:asciiTheme="minorHAnsi" w:hAnsiTheme="minorHAnsi" w:cstheme="minorHAnsi"/>
        </w:rPr>
      </w:pPr>
      <w:r w:rsidRPr="007651DD">
        <w:rPr>
          <w:rFonts w:asciiTheme="minorHAnsi" w:hAnsiTheme="minorHAnsi" w:cstheme="minorHAnsi"/>
        </w:rPr>
        <w:t>qualifications, where relevant, verified.</w:t>
      </w:r>
    </w:p>
    <w:p w14:paraId="0E5AF9A5" w14:textId="0067F8BD" w:rsidR="00271F7B" w:rsidRPr="007651DD" w:rsidRDefault="00271F7B" w:rsidP="00346B09">
      <w:pPr>
        <w:pStyle w:val="BodyText"/>
        <w:numPr>
          <w:ilvl w:val="0"/>
          <w:numId w:val="7"/>
        </w:numPr>
        <w:kinsoku w:val="0"/>
        <w:overflowPunct w:val="0"/>
        <w:spacing w:before="0" w:after="120"/>
        <w:ind w:right="403"/>
        <w:rPr>
          <w:rFonts w:asciiTheme="minorHAnsi" w:hAnsiTheme="minorHAnsi" w:cstheme="minorHAnsi"/>
        </w:rPr>
      </w:pPr>
      <w:r w:rsidRPr="007651DD">
        <w:rPr>
          <w:rFonts w:asciiTheme="minorHAnsi" w:hAnsiTheme="minorHAnsi" w:cstheme="minorHAnsi"/>
        </w:rPr>
        <w:t>basic safeguarding awareness training.</w:t>
      </w:r>
    </w:p>
    <w:p w14:paraId="6F02710D" w14:textId="608330BB" w:rsidR="00271F7B" w:rsidRPr="007651DD" w:rsidRDefault="00271F7B" w:rsidP="00346B09">
      <w:pPr>
        <w:pStyle w:val="BodyText"/>
        <w:numPr>
          <w:ilvl w:val="0"/>
          <w:numId w:val="7"/>
        </w:numPr>
        <w:kinsoku w:val="0"/>
        <w:overflowPunct w:val="0"/>
        <w:spacing w:before="0" w:after="120"/>
        <w:ind w:right="403"/>
        <w:rPr>
          <w:rFonts w:asciiTheme="minorHAnsi" w:hAnsiTheme="minorHAnsi" w:cstheme="minorHAnsi"/>
        </w:rPr>
      </w:pPr>
      <w:r w:rsidRPr="007651DD">
        <w:rPr>
          <w:rFonts w:asciiTheme="minorHAnsi" w:hAnsiTheme="minorHAnsi" w:cstheme="minorHAnsi"/>
        </w:rPr>
        <w:t>the applicant will complete a probationary period.</w:t>
      </w:r>
    </w:p>
    <w:p w14:paraId="07A50611" w14:textId="40459389" w:rsidR="00271F7B" w:rsidRDefault="00271F7B" w:rsidP="00346B09">
      <w:pPr>
        <w:pStyle w:val="BodyText"/>
        <w:numPr>
          <w:ilvl w:val="0"/>
          <w:numId w:val="7"/>
        </w:numPr>
        <w:kinsoku w:val="0"/>
        <w:overflowPunct w:val="0"/>
        <w:spacing w:before="0" w:after="120"/>
        <w:ind w:right="403"/>
        <w:rPr>
          <w:rFonts w:asciiTheme="minorHAnsi" w:hAnsiTheme="minorHAnsi" w:cstheme="minorHAnsi"/>
        </w:rPr>
      </w:pPr>
      <w:r w:rsidRPr="007651DD">
        <w:rPr>
          <w:rFonts w:asciiTheme="minorHAnsi" w:hAnsiTheme="minorHAnsi" w:cstheme="minorHAnsi"/>
        </w:rPr>
        <w:t>the applicant will be given a copy of the organisation’s safeguarding policy and procedures, and knows how to report concerns</w:t>
      </w:r>
      <w:r w:rsidR="004D019B" w:rsidRPr="007651DD">
        <w:rPr>
          <w:rFonts w:asciiTheme="minorHAnsi" w:hAnsiTheme="minorHAnsi" w:cstheme="minorHAnsi"/>
        </w:rPr>
        <w:t>.</w:t>
      </w:r>
    </w:p>
    <w:p w14:paraId="411E480A" w14:textId="7F4AA96B" w:rsidR="004D4551" w:rsidRPr="007651DD" w:rsidRDefault="004D4551" w:rsidP="00346B09">
      <w:pPr>
        <w:pStyle w:val="BodyText"/>
        <w:numPr>
          <w:ilvl w:val="0"/>
          <w:numId w:val="7"/>
        </w:numPr>
        <w:kinsoku w:val="0"/>
        <w:overflowPunct w:val="0"/>
        <w:spacing w:before="0" w:after="120"/>
        <w:ind w:right="403"/>
        <w:rPr>
          <w:rFonts w:asciiTheme="minorHAnsi" w:hAnsiTheme="minorHAnsi" w:cstheme="minorHAnsi"/>
        </w:rPr>
      </w:pPr>
      <w:r>
        <w:rPr>
          <w:rFonts w:asciiTheme="minorHAnsi" w:hAnsiTheme="minorHAnsi" w:cstheme="minorHAnsi"/>
        </w:rPr>
        <w:t xml:space="preserve">Edu-Action does not </w:t>
      </w:r>
      <w:r w:rsidR="00DB6DF0">
        <w:rPr>
          <w:rFonts w:asciiTheme="minorHAnsi" w:hAnsiTheme="minorHAnsi" w:cstheme="minorHAnsi"/>
        </w:rPr>
        <w:t>allow any adult to work alone or volunteer</w:t>
      </w:r>
      <w:r w:rsidR="000511A3">
        <w:rPr>
          <w:rFonts w:asciiTheme="minorHAnsi" w:hAnsiTheme="minorHAnsi" w:cstheme="minorHAnsi"/>
        </w:rPr>
        <w:t xml:space="preserve"> without an enhanced DBS</w:t>
      </w:r>
    </w:p>
    <w:p w14:paraId="6F35253E" w14:textId="30F85B37" w:rsidR="004D019B" w:rsidRPr="007651DD" w:rsidRDefault="004D019B" w:rsidP="004D019B">
      <w:pPr>
        <w:pStyle w:val="BodyText"/>
        <w:kinsoku w:val="0"/>
        <w:overflowPunct w:val="0"/>
        <w:spacing w:before="0" w:after="120"/>
        <w:ind w:right="403"/>
        <w:rPr>
          <w:rFonts w:asciiTheme="minorHAnsi" w:hAnsiTheme="minorHAnsi" w:cstheme="minorHAnsi"/>
        </w:rPr>
      </w:pPr>
      <w:r w:rsidRPr="007651DD">
        <w:rPr>
          <w:rFonts w:asciiTheme="minorHAnsi" w:hAnsiTheme="minorHAnsi" w:cstheme="minorHAnsi"/>
        </w:rPr>
        <w:t>For individuals who are well known to the organisation, a shorter application process will be followed.</w:t>
      </w:r>
    </w:p>
    <w:p w14:paraId="4B6CD688" w14:textId="77777777" w:rsidR="007C5139" w:rsidRDefault="007C5139" w:rsidP="009C0B4E">
      <w:pPr>
        <w:tabs>
          <w:tab w:val="left" w:pos="7836"/>
        </w:tabs>
        <w:spacing w:after="120"/>
        <w:rPr>
          <w:rFonts w:asciiTheme="minorHAnsi" w:hAnsiTheme="minorHAnsi" w:cstheme="minorHAnsi"/>
        </w:rPr>
      </w:pPr>
    </w:p>
    <w:p w14:paraId="21B013CF" w14:textId="77777777" w:rsidR="007C5139" w:rsidRDefault="007C5139" w:rsidP="009C0B4E">
      <w:pPr>
        <w:tabs>
          <w:tab w:val="left" w:pos="7836"/>
        </w:tabs>
        <w:spacing w:after="120"/>
        <w:rPr>
          <w:rFonts w:asciiTheme="minorHAnsi" w:hAnsiTheme="minorHAnsi" w:cstheme="minorHAnsi"/>
        </w:rPr>
      </w:pPr>
    </w:p>
    <w:p w14:paraId="1AA367B7" w14:textId="77777777" w:rsidR="007C5139" w:rsidRDefault="007C5139" w:rsidP="009C0B4E">
      <w:pPr>
        <w:tabs>
          <w:tab w:val="left" w:pos="7836"/>
        </w:tabs>
        <w:spacing w:after="120"/>
        <w:rPr>
          <w:rFonts w:asciiTheme="minorHAnsi" w:hAnsiTheme="minorHAnsi" w:cstheme="minorHAnsi"/>
        </w:rPr>
      </w:pPr>
    </w:p>
    <w:p w14:paraId="29355934" w14:textId="7E654168" w:rsidR="007C5139" w:rsidRPr="007651DD" w:rsidRDefault="007C5139" w:rsidP="007C5139">
      <w:pPr>
        <w:widowControl/>
        <w:autoSpaceDE/>
        <w:autoSpaceDN/>
        <w:adjustRightInd/>
        <w:spacing w:after="160" w:line="259" w:lineRule="auto"/>
        <w:rPr>
          <w:rFonts w:asciiTheme="minorHAnsi" w:hAnsiTheme="minorHAnsi" w:cstheme="minorHAnsi"/>
          <w:b/>
          <w:bCs/>
          <w:sz w:val="24"/>
          <w:szCs w:val="24"/>
        </w:rPr>
      </w:pPr>
      <w:r w:rsidRPr="007651DD">
        <w:rPr>
          <w:rFonts w:asciiTheme="minorHAnsi" w:hAnsiTheme="minorHAnsi" w:cstheme="minorHAnsi"/>
          <w:b/>
          <w:bCs/>
          <w:sz w:val="24"/>
          <w:szCs w:val="24"/>
        </w:rPr>
        <w:t xml:space="preserve">Appendix </w:t>
      </w:r>
      <w:r>
        <w:rPr>
          <w:rFonts w:asciiTheme="minorHAnsi" w:hAnsiTheme="minorHAnsi" w:cstheme="minorHAnsi"/>
          <w:b/>
          <w:bCs/>
          <w:sz w:val="24"/>
          <w:szCs w:val="24"/>
        </w:rPr>
        <w:t>6</w:t>
      </w:r>
      <w:r w:rsidRPr="007651DD">
        <w:rPr>
          <w:rFonts w:asciiTheme="minorHAnsi" w:hAnsiTheme="minorHAnsi" w:cstheme="minorHAnsi"/>
          <w:b/>
          <w:bCs/>
          <w:sz w:val="24"/>
          <w:szCs w:val="24"/>
        </w:rPr>
        <w:t xml:space="preserve"> </w:t>
      </w:r>
      <w:r w:rsidR="0031349A">
        <w:rPr>
          <w:rFonts w:asciiTheme="minorHAnsi" w:hAnsiTheme="minorHAnsi" w:cstheme="minorHAnsi"/>
          <w:b/>
          <w:bCs/>
          <w:sz w:val="24"/>
          <w:szCs w:val="24"/>
        </w:rPr>
        <w:t>–</w:t>
      </w:r>
      <w:r w:rsidRPr="007651DD">
        <w:rPr>
          <w:rFonts w:asciiTheme="minorHAnsi" w:hAnsiTheme="minorHAnsi" w:cstheme="minorHAnsi"/>
          <w:b/>
          <w:bCs/>
          <w:sz w:val="24"/>
          <w:szCs w:val="24"/>
        </w:rPr>
        <w:t xml:space="preserve"> </w:t>
      </w:r>
      <w:r w:rsidR="0031349A">
        <w:rPr>
          <w:rFonts w:asciiTheme="minorHAnsi" w:hAnsiTheme="minorHAnsi" w:cstheme="minorHAnsi"/>
          <w:b/>
          <w:bCs/>
          <w:sz w:val="24"/>
          <w:szCs w:val="24"/>
        </w:rPr>
        <w:t>Student concerns</w:t>
      </w:r>
      <w:r w:rsidR="00B5240A">
        <w:rPr>
          <w:rFonts w:asciiTheme="minorHAnsi" w:hAnsiTheme="minorHAnsi" w:cstheme="minorHAnsi"/>
          <w:b/>
          <w:bCs/>
          <w:sz w:val="24"/>
          <w:szCs w:val="24"/>
        </w:rPr>
        <w:t>, reporting process</w:t>
      </w:r>
      <w:r w:rsidRPr="007651DD">
        <w:rPr>
          <w:rFonts w:asciiTheme="minorHAnsi" w:hAnsiTheme="minorHAnsi" w:cstheme="minorHAnsi"/>
          <w:b/>
          <w:bCs/>
          <w:sz w:val="24"/>
          <w:szCs w:val="24"/>
        </w:rPr>
        <w:t xml:space="preserve"> </w:t>
      </w:r>
    </w:p>
    <w:p w14:paraId="3171B0CF" w14:textId="77777777" w:rsidR="00B5240A" w:rsidRDefault="0031349A" w:rsidP="0031349A">
      <w:pPr>
        <w:tabs>
          <w:tab w:val="left" w:pos="7836"/>
        </w:tabs>
        <w:spacing w:after="120"/>
        <w:rPr>
          <w:rFonts w:asciiTheme="minorHAnsi" w:hAnsiTheme="minorHAnsi" w:cstheme="minorHAnsi"/>
        </w:rPr>
      </w:pPr>
      <w:r w:rsidRPr="0031349A">
        <w:rPr>
          <w:rFonts w:asciiTheme="minorHAnsi" w:hAnsiTheme="minorHAnsi" w:cstheme="minorHAnsi"/>
        </w:rPr>
        <w:t>Students can report concerns via a number of ways.  </w:t>
      </w:r>
    </w:p>
    <w:p w14:paraId="0F179B20" w14:textId="77777777" w:rsidR="00B5240A" w:rsidRDefault="0031349A" w:rsidP="0031349A">
      <w:pPr>
        <w:tabs>
          <w:tab w:val="left" w:pos="7836"/>
        </w:tabs>
        <w:spacing w:after="120"/>
        <w:rPr>
          <w:rFonts w:asciiTheme="minorHAnsi" w:hAnsiTheme="minorHAnsi" w:cstheme="minorHAnsi"/>
        </w:rPr>
      </w:pPr>
      <w:r w:rsidRPr="0031349A">
        <w:rPr>
          <w:rFonts w:asciiTheme="minorHAnsi" w:hAnsiTheme="minorHAnsi" w:cstheme="minorHAnsi"/>
        </w:rPr>
        <w:t xml:space="preserve">We have a worry box for students to raise concerns anonymously. Safeguarding staff that don’t work directly with the students make regular welfare checks with both students and parents to ask if there are any concerns. </w:t>
      </w:r>
    </w:p>
    <w:p w14:paraId="7754350F" w14:textId="77777777" w:rsidR="00B5240A" w:rsidRDefault="0031349A" w:rsidP="0031349A">
      <w:pPr>
        <w:tabs>
          <w:tab w:val="left" w:pos="7836"/>
        </w:tabs>
        <w:spacing w:after="120"/>
        <w:rPr>
          <w:rFonts w:asciiTheme="minorHAnsi" w:hAnsiTheme="minorHAnsi" w:cstheme="minorHAnsi"/>
        </w:rPr>
      </w:pPr>
      <w:r w:rsidRPr="0031349A">
        <w:rPr>
          <w:rFonts w:asciiTheme="minorHAnsi" w:hAnsiTheme="minorHAnsi" w:cstheme="minorHAnsi"/>
        </w:rPr>
        <w:t xml:space="preserve">All students and parents are given the </w:t>
      </w:r>
      <w:hyperlink r:id="rId20" w:history="1">
        <w:r w:rsidRPr="0031349A">
          <w:rPr>
            <w:rStyle w:val="Hyperlink"/>
            <w:rFonts w:asciiTheme="minorHAnsi" w:hAnsiTheme="minorHAnsi" w:cstheme="minorHAnsi"/>
          </w:rPr>
          <w:t>info@edu-action.co.uk</w:t>
        </w:r>
      </w:hyperlink>
      <w:r w:rsidRPr="0031349A">
        <w:rPr>
          <w:rFonts w:asciiTheme="minorHAnsi" w:hAnsiTheme="minorHAnsi" w:cstheme="minorHAnsi"/>
        </w:rPr>
        <w:t xml:space="preserve"> email address to report any safeguarding issues. </w:t>
      </w:r>
    </w:p>
    <w:p w14:paraId="1A53D7E6" w14:textId="77777777" w:rsidR="00B5240A" w:rsidRDefault="0031349A" w:rsidP="0031349A">
      <w:pPr>
        <w:tabs>
          <w:tab w:val="left" w:pos="7836"/>
        </w:tabs>
        <w:spacing w:after="120"/>
        <w:rPr>
          <w:rFonts w:asciiTheme="minorHAnsi" w:hAnsiTheme="minorHAnsi" w:cstheme="minorHAnsi"/>
        </w:rPr>
      </w:pPr>
      <w:r w:rsidRPr="0031349A">
        <w:rPr>
          <w:rFonts w:asciiTheme="minorHAnsi" w:hAnsiTheme="minorHAnsi" w:cstheme="minorHAnsi"/>
        </w:rPr>
        <w:t xml:space="preserve">Contact information is also available on termly bulletins or our website </w:t>
      </w:r>
      <w:hyperlink r:id="rId21" w:history="1">
        <w:r w:rsidRPr="0031349A">
          <w:rPr>
            <w:rStyle w:val="Hyperlink"/>
            <w:rFonts w:asciiTheme="minorHAnsi" w:hAnsiTheme="minorHAnsi" w:cstheme="minorHAnsi"/>
          </w:rPr>
          <w:t>www.edu-action.co.uk</w:t>
        </w:r>
      </w:hyperlink>
      <w:r w:rsidRPr="0031349A">
        <w:rPr>
          <w:rFonts w:asciiTheme="minorHAnsi" w:hAnsiTheme="minorHAnsi" w:cstheme="minorHAnsi"/>
        </w:rPr>
        <w:t xml:space="preserve">  All parents have an Edu-Action work phone number for reporting concerns as well. </w:t>
      </w:r>
    </w:p>
    <w:p w14:paraId="45571D47" w14:textId="748480F3" w:rsidR="0031349A" w:rsidRDefault="0031349A" w:rsidP="0031349A">
      <w:pPr>
        <w:tabs>
          <w:tab w:val="left" w:pos="7836"/>
        </w:tabs>
        <w:spacing w:after="120"/>
        <w:rPr>
          <w:rFonts w:asciiTheme="minorHAnsi" w:hAnsiTheme="minorHAnsi" w:cstheme="minorHAnsi"/>
        </w:rPr>
      </w:pPr>
      <w:r w:rsidRPr="0031349A">
        <w:rPr>
          <w:rFonts w:asciiTheme="minorHAnsi" w:hAnsiTheme="minorHAnsi" w:cstheme="minorHAnsi"/>
        </w:rPr>
        <w:t>Lastly, students are told where and how to report concerns on the safeguarding notice boards visible at all sites. </w:t>
      </w:r>
    </w:p>
    <w:p w14:paraId="30935C0E" w14:textId="77777777" w:rsidR="008D5DFD" w:rsidRDefault="008D5DFD" w:rsidP="0031349A">
      <w:pPr>
        <w:tabs>
          <w:tab w:val="left" w:pos="7836"/>
        </w:tabs>
        <w:spacing w:after="120"/>
        <w:rPr>
          <w:rFonts w:asciiTheme="minorHAnsi" w:hAnsiTheme="minorHAnsi" w:cstheme="minorHAnsi"/>
        </w:rPr>
      </w:pPr>
    </w:p>
    <w:p w14:paraId="3801949A" w14:textId="77777777" w:rsidR="008D5DFD" w:rsidRDefault="008D5DFD" w:rsidP="0031349A">
      <w:pPr>
        <w:tabs>
          <w:tab w:val="left" w:pos="7836"/>
        </w:tabs>
        <w:spacing w:after="120"/>
        <w:rPr>
          <w:rFonts w:asciiTheme="minorHAnsi" w:hAnsiTheme="minorHAnsi" w:cstheme="minorHAnsi"/>
        </w:rPr>
      </w:pPr>
    </w:p>
    <w:p w14:paraId="14801ADA" w14:textId="77777777" w:rsidR="00CD48A3" w:rsidRDefault="00CD48A3" w:rsidP="0031349A">
      <w:pPr>
        <w:tabs>
          <w:tab w:val="left" w:pos="7836"/>
        </w:tabs>
        <w:spacing w:after="120"/>
        <w:rPr>
          <w:rFonts w:asciiTheme="minorHAnsi" w:hAnsiTheme="minorHAnsi" w:cstheme="minorHAnsi"/>
        </w:rPr>
      </w:pPr>
    </w:p>
    <w:p w14:paraId="4DF3E082" w14:textId="6FF28478" w:rsidR="008C1BBE" w:rsidRDefault="008D5DFD" w:rsidP="008D5DFD">
      <w:pPr>
        <w:widowControl/>
        <w:autoSpaceDE/>
        <w:autoSpaceDN/>
        <w:adjustRightInd/>
        <w:spacing w:after="160" w:line="259" w:lineRule="auto"/>
        <w:rPr>
          <w:rFonts w:asciiTheme="minorHAnsi" w:hAnsiTheme="minorHAnsi" w:cstheme="minorHAnsi"/>
          <w:b/>
          <w:bCs/>
          <w:sz w:val="24"/>
          <w:szCs w:val="24"/>
        </w:rPr>
      </w:pPr>
      <w:r w:rsidRPr="007651DD">
        <w:rPr>
          <w:rFonts w:asciiTheme="minorHAnsi" w:hAnsiTheme="minorHAnsi" w:cstheme="minorHAnsi"/>
          <w:b/>
          <w:bCs/>
          <w:sz w:val="24"/>
          <w:szCs w:val="24"/>
        </w:rPr>
        <w:t xml:space="preserve">Appendix </w:t>
      </w:r>
      <w:r>
        <w:rPr>
          <w:rFonts w:asciiTheme="minorHAnsi" w:hAnsiTheme="minorHAnsi" w:cstheme="minorHAnsi"/>
          <w:b/>
          <w:bCs/>
          <w:sz w:val="24"/>
          <w:szCs w:val="24"/>
        </w:rPr>
        <w:t>7</w:t>
      </w:r>
      <w:r w:rsidRPr="007651DD">
        <w:rPr>
          <w:rFonts w:asciiTheme="minorHAnsi" w:hAnsiTheme="minorHAnsi" w:cstheme="minorHAnsi"/>
          <w:b/>
          <w:bCs/>
          <w:sz w:val="24"/>
          <w:szCs w:val="24"/>
        </w:rPr>
        <w:t xml:space="preserve"> </w:t>
      </w:r>
      <w:r>
        <w:rPr>
          <w:rFonts w:asciiTheme="minorHAnsi" w:hAnsiTheme="minorHAnsi" w:cstheme="minorHAnsi"/>
          <w:b/>
          <w:bCs/>
          <w:sz w:val="24"/>
          <w:szCs w:val="24"/>
        </w:rPr>
        <w:t>–</w:t>
      </w:r>
      <w:r w:rsidRPr="007651DD">
        <w:rPr>
          <w:rFonts w:asciiTheme="minorHAnsi" w:hAnsiTheme="minorHAnsi" w:cstheme="minorHAnsi"/>
          <w:b/>
          <w:bCs/>
          <w:sz w:val="24"/>
          <w:szCs w:val="24"/>
        </w:rPr>
        <w:t xml:space="preserve"> </w:t>
      </w:r>
      <w:r>
        <w:rPr>
          <w:rFonts w:asciiTheme="minorHAnsi" w:hAnsiTheme="minorHAnsi" w:cstheme="minorHAnsi"/>
          <w:b/>
          <w:bCs/>
          <w:sz w:val="24"/>
          <w:szCs w:val="24"/>
        </w:rPr>
        <w:t xml:space="preserve">Definition of Low Level </w:t>
      </w:r>
      <w:r w:rsidR="008D63A1">
        <w:rPr>
          <w:rFonts w:asciiTheme="minorHAnsi" w:hAnsiTheme="minorHAnsi" w:cstheme="minorHAnsi"/>
          <w:b/>
          <w:bCs/>
          <w:sz w:val="24"/>
          <w:szCs w:val="24"/>
        </w:rPr>
        <w:t>safeguarding concerns</w:t>
      </w:r>
      <w:r w:rsidRPr="007651DD">
        <w:rPr>
          <w:rFonts w:asciiTheme="minorHAnsi" w:hAnsiTheme="minorHAnsi" w:cstheme="minorHAnsi"/>
          <w:b/>
          <w:bCs/>
          <w:sz w:val="24"/>
          <w:szCs w:val="24"/>
        </w:rPr>
        <w:t xml:space="preserve"> </w:t>
      </w:r>
    </w:p>
    <w:p w14:paraId="235E1DD1" w14:textId="2F1D64FF" w:rsidR="008C1BBE" w:rsidRPr="008C1BBE" w:rsidRDefault="008C1BBE" w:rsidP="008D5DFD">
      <w:pPr>
        <w:widowControl/>
        <w:autoSpaceDE/>
        <w:autoSpaceDN/>
        <w:adjustRightInd/>
        <w:spacing w:after="160" w:line="259" w:lineRule="auto"/>
        <w:rPr>
          <w:rFonts w:asciiTheme="minorHAnsi" w:hAnsiTheme="minorHAnsi" w:cstheme="minorHAnsi"/>
        </w:rPr>
      </w:pPr>
      <w:r w:rsidRPr="008C1BBE">
        <w:rPr>
          <w:rFonts w:asciiTheme="minorHAnsi" w:hAnsiTheme="minorHAnsi" w:cstheme="minorHAnsi"/>
        </w:rPr>
        <w:t>The statutory </w:t>
      </w:r>
      <w:hyperlink r:id="rId22" w:history="1">
        <w:r w:rsidRPr="008C1BBE">
          <w:t>Keeping Children Safe in Education</w:t>
        </w:r>
      </w:hyperlink>
      <w:r w:rsidRPr="008C1BBE">
        <w:rPr>
          <w:rFonts w:asciiTheme="minorHAnsi" w:hAnsiTheme="minorHAnsi" w:cstheme="minorHAnsi"/>
        </w:rPr>
        <w:t> (KCSIE) guidance includes a specific section on concerns that do not meet the harms threshold. These are termed ‘low-level concerns’.</w:t>
      </w:r>
      <w:r w:rsidRPr="008C1BBE">
        <w:rPr>
          <w:rFonts w:asciiTheme="minorHAnsi" w:hAnsiTheme="minorHAnsi" w:cstheme="minorHAnsi"/>
        </w:rPr>
        <w:br/>
      </w:r>
      <w:r w:rsidRPr="008C1BBE">
        <w:rPr>
          <w:rFonts w:asciiTheme="minorHAnsi" w:hAnsiTheme="minorHAnsi" w:cstheme="minorHAnsi"/>
        </w:rPr>
        <w:br/>
        <w:t>The guidance sets out how schools and colleges in England should deal with low-level concerns with regard to the behaviour of teachers, other staff, volunteers and contractors.</w:t>
      </w:r>
      <w:r w:rsidRPr="008C1BBE">
        <w:rPr>
          <w:rFonts w:asciiTheme="minorHAnsi" w:hAnsiTheme="minorHAnsi" w:cstheme="minorHAnsi"/>
        </w:rPr>
        <w:br/>
      </w:r>
      <w:r w:rsidRPr="008C1BBE">
        <w:rPr>
          <w:rFonts w:asciiTheme="minorHAnsi" w:hAnsiTheme="minorHAnsi" w:cstheme="minorHAnsi"/>
        </w:rPr>
        <w:br/>
        <w:t>KCSIE also identifies the importance of schools and colleges having appropriate policies and processes in place to manage and record any such concerns and take appropriate action to safeguard children.</w:t>
      </w:r>
    </w:p>
    <w:p w14:paraId="2BE31639" w14:textId="33A29EC4" w:rsidR="00745998" w:rsidRPr="00745998" w:rsidRDefault="00745998" w:rsidP="00745998">
      <w:pPr>
        <w:tabs>
          <w:tab w:val="left" w:pos="7836"/>
        </w:tabs>
        <w:spacing w:after="120"/>
        <w:rPr>
          <w:rFonts w:asciiTheme="minorHAnsi" w:hAnsiTheme="minorHAnsi" w:cstheme="minorHAnsi"/>
        </w:rPr>
      </w:pPr>
      <w:r w:rsidRPr="00745998">
        <w:rPr>
          <w:rFonts w:asciiTheme="minorHAnsi" w:hAnsiTheme="minorHAnsi" w:cstheme="minorHAnsi"/>
        </w:rPr>
        <w:t>A </w:t>
      </w:r>
      <w:r w:rsidRPr="00745998">
        <w:rPr>
          <w:rFonts w:asciiTheme="minorHAnsi" w:hAnsiTheme="minorHAnsi" w:cstheme="minorHAnsi"/>
          <w:b/>
          <w:bCs/>
        </w:rPr>
        <w:t>low-level safeguarding concern</w:t>
      </w:r>
      <w:r w:rsidRPr="00745998">
        <w:rPr>
          <w:rFonts w:asciiTheme="minorHAnsi" w:hAnsiTheme="minorHAnsi" w:cstheme="minorHAnsi"/>
        </w:rPr>
        <w:t xml:space="preserve"> in educational settings refers to any concern about an adult's </w:t>
      </w:r>
      <w:r w:rsidR="00FC4142" w:rsidRPr="00745998">
        <w:rPr>
          <w:rFonts w:asciiTheme="minorHAnsi" w:hAnsiTheme="minorHAnsi" w:cstheme="minorHAnsi"/>
        </w:rPr>
        <w:t>behaviour</w:t>
      </w:r>
      <w:r w:rsidRPr="00745998">
        <w:rPr>
          <w:rFonts w:asciiTheme="minorHAnsi" w:hAnsiTheme="minorHAnsi" w:cstheme="minorHAnsi"/>
        </w:rPr>
        <w:t xml:space="preserve"> that:</w:t>
      </w:r>
    </w:p>
    <w:p w14:paraId="41D84A45" w14:textId="77777777" w:rsidR="00745998" w:rsidRPr="00745998" w:rsidRDefault="00745998" w:rsidP="00745998">
      <w:pPr>
        <w:numPr>
          <w:ilvl w:val="0"/>
          <w:numId w:val="32"/>
        </w:numPr>
        <w:tabs>
          <w:tab w:val="left" w:pos="7836"/>
        </w:tabs>
        <w:spacing w:after="120"/>
        <w:rPr>
          <w:rFonts w:asciiTheme="minorHAnsi" w:hAnsiTheme="minorHAnsi" w:cstheme="minorHAnsi"/>
        </w:rPr>
      </w:pPr>
      <w:r w:rsidRPr="00745998">
        <w:rPr>
          <w:rFonts w:asciiTheme="minorHAnsi" w:hAnsiTheme="minorHAnsi" w:cstheme="minorHAnsi"/>
        </w:rPr>
        <w:t>Is inconsistent with the staff code of conduct.</w:t>
      </w:r>
    </w:p>
    <w:p w14:paraId="7086AC99" w14:textId="6E868A67" w:rsidR="00B01DF9" w:rsidRDefault="00745998" w:rsidP="00745998">
      <w:pPr>
        <w:numPr>
          <w:ilvl w:val="0"/>
          <w:numId w:val="32"/>
        </w:numPr>
        <w:tabs>
          <w:tab w:val="left" w:pos="7836"/>
        </w:tabs>
        <w:spacing w:after="120"/>
        <w:rPr>
          <w:rFonts w:asciiTheme="minorHAnsi" w:hAnsiTheme="minorHAnsi" w:cstheme="minorHAnsi"/>
        </w:rPr>
      </w:pPr>
      <w:r w:rsidRPr="00745998">
        <w:rPr>
          <w:rFonts w:asciiTheme="minorHAnsi" w:hAnsiTheme="minorHAnsi" w:cstheme="minorHAnsi"/>
        </w:rPr>
        <w:t>Does not meet the threshold of harm or is not serious enough to refer to the local authority</w:t>
      </w:r>
      <w:r w:rsidR="00B01DF9">
        <w:rPr>
          <w:rFonts w:asciiTheme="minorHAnsi" w:hAnsiTheme="minorHAnsi" w:cstheme="minorHAnsi"/>
        </w:rPr>
        <w:t xml:space="preserve"> designated officer (LADO).</w:t>
      </w:r>
    </w:p>
    <w:p w14:paraId="115B8115" w14:textId="1EA3FE2B" w:rsidR="00E43B47" w:rsidRPr="008C1BBE" w:rsidRDefault="00E43B47" w:rsidP="004C2C27">
      <w:pPr>
        <w:tabs>
          <w:tab w:val="left" w:pos="7836"/>
        </w:tabs>
        <w:spacing w:after="120"/>
        <w:ind w:left="360"/>
        <w:rPr>
          <w:rFonts w:asciiTheme="minorHAnsi" w:hAnsiTheme="minorHAnsi" w:cstheme="minorHAnsi"/>
        </w:rPr>
      </w:pPr>
    </w:p>
    <w:p w14:paraId="20C952EE" w14:textId="1F03D171" w:rsidR="00745998" w:rsidRPr="00745998" w:rsidRDefault="00745998" w:rsidP="00745998">
      <w:pPr>
        <w:tabs>
          <w:tab w:val="left" w:pos="7836"/>
        </w:tabs>
        <w:spacing w:after="120"/>
        <w:rPr>
          <w:rFonts w:asciiTheme="minorHAnsi" w:hAnsiTheme="minorHAnsi" w:cstheme="minorHAnsi"/>
        </w:rPr>
      </w:pPr>
      <w:r w:rsidRPr="00745998">
        <w:rPr>
          <w:rFonts w:asciiTheme="minorHAnsi" w:hAnsiTheme="minorHAnsi" w:cstheme="minorHAnsi"/>
          <w:u w:val="single"/>
        </w:rPr>
        <w:t xml:space="preserve">Examples of such </w:t>
      </w:r>
      <w:r w:rsidR="00FC4142" w:rsidRPr="00CD48A3">
        <w:rPr>
          <w:rFonts w:asciiTheme="minorHAnsi" w:hAnsiTheme="minorHAnsi" w:cstheme="minorHAnsi"/>
          <w:u w:val="single"/>
        </w:rPr>
        <w:t>behaviour</w:t>
      </w:r>
      <w:r w:rsidRPr="00745998">
        <w:rPr>
          <w:rFonts w:asciiTheme="minorHAnsi" w:hAnsiTheme="minorHAnsi" w:cstheme="minorHAnsi"/>
          <w:u w:val="single"/>
        </w:rPr>
        <w:t xml:space="preserve"> include</w:t>
      </w:r>
      <w:r w:rsidRPr="00745998">
        <w:rPr>
          <w:rFonts w:asciiTheme="minorHAnsi" w:hAnsiTheme="minorHAnsi" w:cstheme="minorHAnsi"/>
        </w:rPr>
        <w:t>:</w:t>
      </w:r>
    </w:p>
    <w:p w14:paraId="667F35DF" w14:textId="77777777" w:rsidR="00745998" w:rsidRPr="00745998" w:rsidRDefault="00745998" w:rsidP="00745998">
      <w:pPr>
        <w:numPr>
          <w:ilvl w:val="0"/>
          <w:numId w:val="33"/>
        </w:numPr>
        <w:tabs>
          <w:tab w:val="left" w:pos="7836"/>
        </w:tabs>
        <w:spacing w:after="120"/>
        <w:rPr>
          <w:rFonts w:asciiTheme="minorHAnsi" w:hAnsiTheme="minorHAnsi" w:cstheme="minorHAnsi"/>
        </w:rPr>
      </w:pPr>
      <w:r w:rsidRPr="00745998">
        <w:rPr>
          <w:rFonts w:asciiTheme="minorHAnsi" w:hAnsiTheme="minorHAnsi" w:cstheme="minorHAnsi"/>
        </w:rPr>
        <w:t>Being overly friendly with children.</w:t>
      </w:r>
    </w:p>
    <w:p w14:paraId="39429BCE" w14:textId="45905A51" w:rsidR="00745998" w:rsidRPr="00745998" w:rsidRDefault="00745998" w:rsidP="00745998">
      <w:pPr>
        <w:numPr>
          <w:ilvl w:val="0"/>
          <w:numId w:val="33"/>
        </w:numPr>
        <w:tabs>
          <w:tab w:val="left" w:pos="7836"/>
        </w:tabs>
        <w:spacing w:after="120"/>
        <w:rPr>
          <w:rFonts w:asciiTheme="minorHAnsi" w:hAnsiTheme="minorHAnsi" w:cstheme="minorHAnsi"/>
        </w:rPr>
      </w:pPr>
      <w:r w:rsidRPr="00745998">
        <w:rPr>
          <w:rFonts w:asciiTheme="minorHAnsi" w:hAnsiTheme="minorHAnsi" w:cstheme="minorHAnsi"/>
        </w:rPr>
        <w:t xml:space="preserve">Having </w:t>
      </w:r>
      <w:r w:rsidR="00FC4142" w:rsidRPr="00745998">
        <w:rPr>
          <w:rFonts w:asciiTheme="minorHAnsi" w:hAnsiTheme="minorHAnsi" w:cstheme="minorHAnsi"/>
        </w:rPr>
        <w:t>favourites</w:t>
      </w:r>
      <w:r w:rsidRPr="00745998">
        <w:rPr>
          <w:rFonts w:asciiTheme="minorHAnsi" w:hAnsiTheme="minorHAnsi" w:cstheme="minorHAnsi"/>
        </w:rPr>
        <w:t>.</w:t>
      </w:r>
    </w:p>
    <w:p w14:paraId="4B6007F9" w14:textId="77777777" w:rsidR="00745998" w:rsidRPr="00745998" w:rsidRDefault="00745998" w:rsidP="00745998">
      <w:pPr>
        <w:numPr>
          <w:ilvl w:val="0"/>
          <w:numId w:val="33"/>
        </w:numPr>
        <w:tabs>
          <w:tab w:val="left" w:pos="7836"/>
        </w:tabs>
        <w:spacing w:after="120"/>
        <w:rPr>
          <w:rFonts w:asciiTheme="minorHAnsi" w:hAnsiTheme="minorHAnsi" w:cstheme="minorHAnsi"/>
        </w:rPr>
      </w:pPr>
      <w:r w:rsidRPr="00745998">
        <w:rPr>
          <w:rFonts w:asciiTheme="minorHAnsi" w:hAnsiTheme="minorHAnsi" w:cstheme="minorHAnsi"/>
        </w:rPr>
        <w:t>Taking photographs of children on a personal device.</w:t>
      </w:r>
    </w:p>
    <w:p w14:paraId="3E1EC901" w14:textId="77777777" w:rsidR="00745998" w:rsidRPr="00745998" w:rsidRDefault="00745998" w:rsidP="00745998">
      <w:pPr>
        <w:numPr>
          <w:ilvl w:val="0"/>
          <w:numId w:val="33"/>
        </w:numPr>
        <w:tabs>
          <w:tab w:val="left" w:pos="7836"/>
        </w:tabs>
        <w:spacing w:after="120"/>
        <w:rPr>
          <w:rFonts w:asciiTheme="minorHAnsi" w:hAnsiTheme="minorHAnsi" w:cstheme="minorHAnsi"/>
        </w:rPr>
      </w:pPr>
      <w:r w:rsidRPr="00745998">
        <w:rPr>
          <w:rFonts w:asciiTheme="minorHAnsi" w:hAnsiTheme="minorHAnsi" w:cstheme="minorHAnsi"/>
        </w:rPr>
        <w:t>Engaging with a child one-on-one in a secluded area.</w:t>
      </w:r>
    </w:p>
    <w:p w14:paraId="63270E5F" w14:textId="2B18BAA0" w:rsidR="00395B36" w:rsidRDefault="00745998" w:rsidP="00CD48A3">
      <w:pPr>
        <w:numPr>
          <w:ilvl w:val="0"/>
          <w:numId w:val="33"/>
        </w:numPr>
        <w:tabs>
          <w:tab w:val="left" w:pos="7836"/>
        </w:tabs>
        <w:spacing w:after="120"/>
        <w:rPr>
          <w:rFonts w:asciiTheme="minorHAnsi" w:hAnsiTheme="minorHAnsi" w:cstheme="minorHAnsi"/>
        </w:rPr>
      </w:pPr>
      <w:r w:rsidRPr="00745998">
        <w:rPr>
          <w:rFonts w:asciiTheme="minorHAnsi" w:hAnsiTheme="minorHAnsi" w:cstheme="minorHAnsi"/>
        </w:rPr>
        <w:t>Using inappropriate, sexualized, or offensive language</w:t>
      </w:r>
    </w:p>
    <w:p w14:paraId="4BF0658D" w14:textId="469DEDE8" w:rsidR="00FF0AA6" w:rsidRPr="00745998" w:rsidRDefault="00FF0AA6" w:rsidP="00CD48A3">
      <w:pPr>
        <w:numPr>
          <w:ilvl w:val="0"/>
          <w:numId w:val="33"/>
        </w:numPr>
        <w:tabs>
          <w:tab w:val="left" w:pos="7836"/>
        </w:tabs>
        <w:spacing w:after="120"/>
        <w:rPr>
          <w:rFonts w:asciiTheme="minorHAnsi" w:hAnsiTheme="minorHAnsi" w:cstheme="minorHAnsi"/>
        </w:rPr>
      </w:pPr>
      <w:r w:rsidRPr="00FF0AA6">
        <w:rPr>
          <w:rFonts w:asciiTheme="minorHAnsi" w:hAnsiTheme="minorHAnsi" w:cstheme="minorHAnsi"/>
        </w:rPr>
        <w:t xml:space="preserve"> </w:t>
      </w:r>
      <w:r w:rsidR="00AF1CF0">
        <w:rPr>
          <w:rFonts w:asciiTheme="minorHAnsi" w:hAnsiTheme="minorHAnsi" w:cstheme="minorHAnsi"/>
        </w:rPr>
        <w:t>P</w:t>
      </w:r>
      <w:r w:rsidRPr="00FF0AA6">
        <w:rPr>
          <w:rFonts w:asciiTheme="minorHAnsi" w:hAnsiTheme="minorHAnsi" w:cstheme="minorHAnsi"/>
        </w:rPr>
        <w:t>rejudice-based and discriminatory behaviour</w:t>
      </w:r>
    </w:p>
    <w:p w14:paraId="6AAA27D8" w14:textId="77777777" w:rsidR="00AF1CF0" w:rsidRDefault="00AF1CF0" w:rsidP="0031349A">
      <w:pPr>
        <w:tabs>
          <w:tab w:val="left" w:pos="7836"/>
        </w:tabs>
        <w:spacing w:after="120"/>
        <w:rPr>
          <w:rFonts w:asciiTheme="minorHAnsi" w:hAnsiTheme="minorHAnsi" w:cstheme="minorHAnsi"/>
        </w:rPr>
      </w:pPr>
    </w:p>
    <w:p w14:paraId="10FFEBE3" w14:textId="68C4416D" w:rsidR="00E43B47" w:rsidRDefault="00745998" w:rsidP="0031349A">
      <w:pPr>
        <w:tabs>
          <w:tab w:val="left" w:pos="7836"/>
        </w:tabs>
        <w:spacing w:after="120"/>
        <w:rPr>
          <w:rFonts w:asciiTheme="minorHAnsi" w:hAnsiTheme="minorHAnsi" w:cstheme="minorHAnsi"/>
        </w:rPr>
      </w:pPr>
      <w:r w:rsidRPr="00745998">
        <w:rPr>
          <w:rFonts w:asciiTheme="minorHAnsi" w:hAnsiTheme="minorHAnsi" w:cstheme="minorHAnsi"/>
        </w:rPr>
        <w:t>Addressing low-level concerns is crucial for maintaining a culture of openness and trust, ensuring that all adults consistently model the school's values and help keep children sa</w:t>
      </w:r>
      <w:r w:rsidR="004C2C27">
        <w:rPr>
          <w:rFonts w:asciiTheme="minorHAnsi" w:hAnsiTheme="minorHAnsi" w:cstheme="minorHAnsi"/>
        </w:rPr>
        <w:t>fe</w:t>
      </w:r>
      <w:r w:rsidR="00AF1CF0">
        <w:rPr>
          <w:rFonts w:asciiTheme="minorHAnsi" w:hAnsiTheme="minorHAnsi" w:cstheme="minorHAnsi"/>
        </w:rPr>
        <w:t>. These concerns are logged and reported to the DSL</w:t>
      </w:r>
    </w:p>
    <w:p w14:paraId="30707253" w14:textId="77777777" w:rsidR="00EE5EBE" w:rsidRDefault="00EE5EBE" w:rsidP="009C0B4E">
      <w:pPr>
        <w:tabs>
          <w:tab w:val="left" w:pos="7836"/>
        </w:tabs>
        <w:spacing w:after="120"/>
        <w:rPr>
          <w:rFonts w:asciiTheme="minorHAnsi" w:hAnsiTheme="minorHAnsi" w:cstheme="minorHAnsi"/>
        </w:rPr>
      </w:pPr>
    </w:p>
    <w:p w14:paraId="3389BE36" w14:textId="77777777" w:rsidR="00D236BE" w:rsidRDefault="00D236BE" w:rsidP="00A646D0">
      <w:pPr>
        <w:tabs>
          <w:tab w:val="left" w:pos="7836"/>
        </w:tabs>
        <w:spacing w:after="120"/>
        <w:rPr>
          <w:rFonts w:asciiTheme="minorHAnsi" w:hAnsiTheme="minorHAnsi" w:cstheme="minorHAnsi"/>
        </w:rPr>
      </w:pPr>
    </w:p>
    <w:p w14:paraId="144C1F67" w14:textId="6559727B" w:rsidR="00A646D0" w:rsidRDefault="00602912" w:rsidP="00A646D0">
      <w:pPr>
        <w:tabs>
          <w:tab w:val="left" w:pos="7836"/>
        </w:tabs>
        <w:spacing w:after="120"/>
        <w:rPr>
          <w:rFonts w:asciiTheme="minorHAnsi" w:hAnsiTheme="minorHAnsi" w:cstheme="minorHAnsi"/>
        </w:rPr>
      </w:pPr>
      <w:r>
        <w:rPr>
          <w:rFonts w:asciiTheme="minorHAnsi" w:hAnsiTheme="minorHAnsi" w:cstheme="minorHAnsi"/>
        </w:rPr>
        <w:t>Appen</w:t>
      </w:r>
      <w:r w:rsidR="00C34043">
        <w:rPr>
          <w:rFonts w:asciiTheme="minorHAnsi" w:hAnsiTheme="minorHAnsi" w:cstheme="minorHAnsi"/>
        </w:rPr>
        <w:t>dix 8</w:t>
      </w:r>
    </w:p>
    <w:tbl>
      <w:tblPr>
        <w:tblW w:w="97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2"/>
        <w:gridCol w:w="3428"/>
        <w:gridCol w:w="3212"/>
      </w:tblGrid>
      <w:tr w:rsidR="00D236BE" w:rsidRPr="00D236BE" w14:paraId="14B19B8D" w14:textId="77777777" w:rsidTr="00FF130B">
        <w:trPr>
          <w:trHeight w:val="300"/>
        </w:trPr>
        <w:tc>
          <w:tcPr>
            <w:tcW w:w="3102" w:type="dxa"/>
            <w:tcBorders>
              <w:top w:val="single" w:sz="6" w:space="0" w:color="auto"/>
              <w:left w:val="single" w:sz="6" w:space="0" w:color="auto"/>
              <w:bottom w:val="single" w:sz="6" w:space="0" w:color="auto"/>
              <w:right w:val="single" w:sz="6" w:space="0" w:color="auto"/>
            </w:tcBorders>
            <w:shd w:val="clear" w:color="auto" w:fill="FFC000"/>
            <w:hideMark/>
          </w:tcPr>
          <w:p w14:paraId="369000C9"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To raise concerns and ask for guidance in relation to the conduct of someone who works with children. </w:t>
            </w:r>
          </w:p>
        </w:tc>
        <w:tc>
          <w:tcPr>
            <w:tcW w:w="6640" w:type="dxa"/>
            <w:gridSpan w:val="2"/>
            <w:tcBorders>
              <w:top w:val="single" w:sz="6" w:space="0" w:color="auto"/>
              <w:left w:val="single" w:sz="6" w:space="0" w:color="auto"/>
              <w:bottom w:val="single" w:sz="6" w:space="0" w:color="auto"/>
              <w:right w:val="single" w:sz="6" w:space="0" w:color="auto"/>
            </w:tcBorders>
            <w:shd w:val="clear" w:color="auto" w:fill="FFC000"/>
            <w:hideMark/>
          </w:tcPr>
          <w:p w14:paraId="4D7AFA35"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Local Authority Designated Officer (LADO) </w:t>
            </w:r>
          </w:p>
          <w:p w14:paraId="01DD9F45"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T: 0117 903 7795 </w:t>
            </w:r>
          </w:p>
          <w:p w14:paraId="2E33CFA4"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KBSP LADO notification form </w:t>
            </w:r>
          </w:p>
        </w:tc>
      </w:tr>
      <w:tr w:rsidR="00D236BE" w:rsidRPr="00D236BE" w14:paraId="0321154B" w14:textId="77777777" w:rsidTr="00FF130B">
        <w:trPr>
          <w:trHeight w:val="300"/>
        </w:trPr>
        <w:tc>
          <w:tcPr>
            <w:tcW w:w="9742"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7CA939F3"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For information, advice and guidance in relation to safeguarding policy and procedures </w:t>
            </w:r>
          </w:p>
        </w:tc>
      </w:tr>
      <w:tr w:rsidR="00D236BE" w:rsidRPr="00D236BE" w14:paraId="3835DD6F" w14:textId="77777777" w:rsidTr="00FF130B">
        <w:trPr>
          <w:trHeight w:val="300"/>
        </w:trPr>
        <w:tc>
          <w:tcPr>
            <w:tcW w:w="9742" w:type="dxa"/>
            <w:gridSpan w:val="3"/>
            <w:tcBorders>
              <w:top w:val="single" w:sz="6" w:space="0" w:color="auto"/>
              <w:left w:val="single" w:sz="6" w:space="0" w:color="auto"/>
              <w:bottom w:val="single" w:sz="6" w:space="0" w:color="auto"/>
              <w:right w:val="single" w:sz="6" w:space="0" w:color="auto"/>
            </w:tcBorders>
            <w:shd w:val="clear" w:color="auto" w:fill="C6D9F1"/>
            <w:hideMark/>
          </w:tcPr>
          <w:p w14:paraId="273A9505"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Safeguarding in Education Team </w:t>
            </w:r>
          </w:p>
          <w:p w14:paraId="0D73B232"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T: 0117 922 2532 </w:t>
            </w:r>
          </w:p>
          <w:p w14:paraId="2A87D652"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E: </w:t>
            </w:r>
            <w:hyperlink r:id="rId23" w:tgtFrame="_blank" w:history="1">
              <w:r w:rsidRPr="00D236BE">
                <w:rPr>
                  <w:rStyle w:val="Hyperlink"/>
                  <w:rFonts w:asciiTheme="minorHAnsi" w:hAnsiTheme="minorHAnsi" w:cstheme="minorHAnsi"/>
                  <w:b/>
                  <w:bCs/>
                </w:rPr>
                <w:t>Safeguardingineducationteam@bristol.gov.uk</w:t>
              </w:r>
            </w:hyperlink>
            <w:r w:rsidRPr="00D236BE">
              <w:rPr>
                <w:rFonts w:asciiTheme="minorHAnsi" w:hAnsiTheme="minorHAnsi" w:cstheme="minorHAnsi"/>
                <w:b/>
                <w:bCs/>
              </w:rPr>
              <w:t> </w:t>
            </w:r>
          </w:p>
        </w:tc>
      </w:tr>
      <w:tr w:rsidR="00D236BE" w:rsidRPr="00D236BE" w14:paraId="3844A89A" w14:textId="77777777" w:rsidTr="00FF130B">
        <w:trPr>
          <w:trHeight w:val="1095"/>
        </w:trPr>
        <w:tc>
          <w:tcPr>
            <w:tcW w:w="3102" w:type="dxa"/>
            <w:tcBorders>
              <w:top w:val="single" w:sz="6" w:space="0" w:color="auto"/>
              <w:left w:val="single" w:sz="6" w:space="0" w:color="auto"/>
              <w:bottom w:val="single" w:sz="6" w:space="0" w:color="auto"/>
              <w:right w:val="single" w:sz="6" w:space="0" w:color="auto"/>
            </w:tcBorders>
            <w:shd w:val="clear" w:color="auto" w:fill="C6D9F1"/>
            <w:hideMark/>
          </w:tcPr>
          <w:p w14:paraId="057CB668"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South Advisor </w:t>
            </w:r>
          </w:p>
          <w:p w14:paraId="1C6E6769"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Helen Macdonald </w:t>
            </w:r>
          </w:p>
          <w:p w14:paraId="5281E064" w14:textId="77777777" w:rsidR="00D236BE" w:rsidRPr="00D236BE" w:rsidRDefault="00D236BE" w:rsidP="00D236BE">
            <w:pPr>
              <w:tabs>
                <w:tab w:val="left" w:pos="7836"/>
              </w:tabs>
              <w:spacing w:after="120"/>
              <w:rPr>
                <w:rFonts w:asciiTheme="minorHAnsi" w:hAnsiTheme="minorHAnsi" w:cstheme="minorHAnsi"/>
                <w:b/>
                <w:bCs/>
              </w:rPr>
            </w:pPr>
            <w:hyperlink r:id="rId24" w:tgtFrame="_blank" w:history="1">
              <w:r w:rsidRPr="00D236BE">
                <w:rPr>
                  <w:rStyle w:val="Hyperlink"/>
                  <w:rFonts w:asciiTheme="minorHAnsi" w:hAnsiTheme="minorHAnsi" w:cstheme="minorHAnsi"/>
                  <w:b/>
                  <w:bCs/>
                </w:rPr>
                <w:t>helen.macdonald@bristol.gov.uk</w:t>
              </w:r>
            </w:hyperlink>
            <w:r w:rsidRPr="00D236BE">
              <w:rPr>
                <w:rFonts w:asciiTheme="minorHAnsi" w:hAnsiTheme="minorHAnsi" w:cstheme="minorHAnsi"/>
                <w:b/>
                <w:bCs/>
              </w:rPr>
              <w:t> </w:t>
            </w:r>
          </w:p>
          <w:p w14:paraId="5B8A2D79"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0117 922 2533 </w:t>
            </w:r>
          </w:p>
        </w:tc>
        <w:tc>
          <w:tcPr>
            <w:tcW w:w="3428" w:type="dxa"/>
            <w:tcBorders>
              <w:top w:val="single" w:sz="6" w:space="0" w:color="auto"/>
              <w:left w:val="single" w:sz="6" w:space="0" w:color="auto"/>
              <w:bottom w:val="single" w:sz="6" w:space="0" w:color="auto"/>
              <w:right w:val="single" w:sz="6" w:space="0" w:color="auto"/>
            </w:tcBorders>
            <w:shd w:val="clear" w:color="auto" w:fill="C6D9F1"/>
            <w:hideMark/>
          </w:tcPr>
          <w:p w14:paraId="5EFF704B"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East Central Advisor </w:t>
            </w:r>
          </w:p>
          <w:p w14:paraId="0883D853"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Elizabeth Male </w:t>
            </w:r>
          </w:p>
          <w:p w14:paraId="450E8AEB" w14:textId="77777777" w:rsidR="00D236BE" w:rsidRPr="00D236BE" w:rsidRDefault="00D236BE" w:rsidP="00D236BE">
            <w:pPr>
              <w:tabs>
                <w:tab w:val="left" w:pos="7836"/>
              </w:tabs>
              <w:spacing w:after="120"/>
              <w:rPr>
                <w:rFonts w:asciiTheme="minorHAnsi" w:hAnsiTheme="minorHAnsi" w:cstheme="minorHAnsi"/>
                <w:b/>
                <w:bCs/>
              </w:rPr>
            </w:pPr>
            <w:hyperlink r:id="rId25" w:tgtFrame="_blank" w:history="1">
              <w:r w:rsidRPr="00D236BE">
                <w:rPr>
                  <w:rStyle w:val="Hyperlink"/>
                  <w:rFonts w:asciiTheme="minorHAnsi" w:hAnsiTheme="minorHAnsi" w:cstheme="minorHAnsi"/>
                  <w:b/>
                  <w:bCs/>
                </w:rPr>
                <w:t>Elizabeth.male@bristol.gov.uk</w:t>
              </w:r>
            </w:hyperlink>
            <w:r w:rsidRPr="00D236BE">
              <w:rPr>
                <w:rFonts w:asciiTheme="minorHAnsi" w:hAnsiTheme="minorHAnsi" w:cstheme="minorHAnsi"/>
                <w:b/>
                <w:bCs/>
              </w:rPr>
              <w:t> </w:t>
            </w:r>
          </w:p>
          <w:p w14:paraId="59F43E00"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0117 922 2532 </w:t>
            </w:r>
          </w:p>
        </w:tc>
        <w:tc>
          <w:tcPr>
            <w:tcW w:w="3212" w:type="dxa"/>
            <w:tcBorders>
              <w:top w:val="single" w:sz="6" w:space="0" w:color="auto"/>
              <w:left w:val="single" w:sz="6" w:space="0" w:color="auto"/>
              <w:bottom w:val="single" w:sz="6" w:space="0" w:color="auto"/>
              <w:right w:val="single" w:sz="6" w:space="0" w:color="auto"/>
            </w:tcBorders>
            <w:shd w:val="clear" w:color="auto" w:fill="C6D9F1"/>
            <w:hideMark/>
          </w:tcPr>
          <w:p w14:paraId="09FB5DAB"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North Advisor </w:t>
            </w:r>
          </w:p>
          <w:p w14:paraId="0B453088"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Colin Clements </w:t>
            </w:r>
          </w:p>
          <w:p w14:paraId="786388DA" w14:textId="77777777" w:rsidR="00D236BE" w:rsidRPr="00D236BE" w:rsidRDefault="00D236BE" w:rsidP="00D236BE">
            <w:pPr>
              <w:tabs>
                <w:tab w:val="left" w:pos="7836"/>
              </w:tabs>
              <w:spacing w:after="120"/>
              <w:rPr>
                <w:rFonts w:asciiTheme="minorHAnsi" w:hAnsiTheme="minorHAnsi" w:cstheme="minorHAnsi"/>
                <w:b/>
                <w:bCs/>
              </w:rPr>
            </w:pPr>
            <w:hyperlink r:id="rId26" w:tgtFrame="_blank" w:history="1">
              <w:r w:rsidRPr="00D236BE">
                <w:rPr>
                  <w:rStyle w:val="Hyperlink"/>
                  <w:rFonts w:asciiTheme="minorHAnsi" w:hAnsiTheme="minorHAnsi" w:cstheme="minorHAnsi"/>
                  <w:b/>
                  <w:bCs/>
                </w:rPr>
                <w:t>Colin.clements@bristol.gov.uk</w:t>
              </w:r>
            </w:hyperlink>
            <w:r w:rsidRPr="00D236BE">
              <w:rPr>
                <w:rFonts w:asciiTheme="minorHAnsi" w:hAnsiTheme="minorHAnsi" w:cstheme="minorHAnsi"/>
                <w:b/>
                <w:bCs/>
              </w:rPr>
              <w:t> </w:t>
            </w:r>
          </w:p>
          <w:p w14:paraId="1D85FCEC" w14:textId="77777777" w:rsidR="00D236BE" w:rsidRPr="00D236BE" w:rsidRDefault="00D236BE" w:rsidP="00D236BE">
            <w:pPr>
              <w:tabs>
                <w:tab w:val="left" w:pos="7836"/>
              </w:tabs>
              <w:spacing w:after="120"/>
              <w:rPr>
                <w:rFonts w:asciiTheme="minorHAnsi" w:hAnsiTheme="minorHAnsi" w:cstheme="minorHAnsi"/>
                <w:b/>
                <w:bCs/>
              </w:rPr>
            </w:pPr>
            <w:r w:rsidRPr="00D236BE">
              <w:rPr>
                <w:rFonts w:asciiTheme="minorHAnsi" w:hAnsiTheme="minorHAnsi" w:cstheme="minorHAnsi"/>
                <w:b/>
                <w:bCs/>
              </w:rPr>
              <w:t>0117 922 2532 </w:t>
            </w:r>
          </w:p>
        </w:tc>
      </w:tr>
    </w:tbl>
    <w:p w14:paraId="3D0F3539" w14:textId="77777777" w:rsidR="00C34043" w:rsidRDefault="00C34043" w:rsidP="00A646D0">
      <w:pPr>
        <w:tabs>
          <w:tab w:val="left" w:pos="7836"/>
        </w:tabs>
        <w:spacing w:after="120"/>
        <w:rPr>
          <w:rFonts w:asciiTheme="minorHAnsi" w:hAnsiTheme="minorHAnsi" w:cstheme="minorHAnsi"/>
        </w:rPr>
      </w:pPr>
    </w:p>
    <w:p w14:paraId="612C3883" w14:textId="76AE63B6" w:rsidR="00D627EB" w:rsidRPr="007651DD" w:rsidRDefault="00F83C76" w:rsidP="009C0B4E">
      <w:pPr>
        <w:tabs>
          <w:tab w:val="left" w:pos="7836"/>
        </w:tabs>
        <w:spacing w:after="120"/>
        <w:rPr>
          <w:rFonts w:asciiTheme="minorHAnsi" w:hAnsiTheme="minorHAnsi" w:cstheme="minorHAnsi"/>
        </w:rPr>
      </w:pPr>
      <w:r>
        <w:rPr>
          <w:rFonts w:asciiTheme="minorHAnsi" w:hAnsiTheme="minorHAnsi" w:cstheme="minorHAnsi"/>
        </w:rPr>
        <w:t xml:space="preserve"> </w:t>
      </w:r>
    </w:p>
    <w:sectPr w:rsidR="00D627EB" w:rsidRPr="007651DD" w:rsidSect="00E8713D">
      <w:type w:val="continuous"/>
      <w:pgSz w:w="11910" w:h="16840"/>
      <w:pgMar w:top="720" w:right="720" w:bottom="720" w:left="720" w:header="0" w:footer="39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F969D" w14:textId="77777777" w:rsidR="001D2224" w:rsidRDefault="001D2224" w:rsidP="00F00E20">
      <w:r>
        <w:separator/>
      </w:r>
    </w:p>
  </w:endnote>
  <w:endnote w:type="continuationSeparator" w:id="0">
    <w:p w14:paraId="29DEA291" w14:textId="77777777" w:rsidR="001D2224" w:rsidRDefault="001D2224" w:rsidP="00F00E20">
      <w:r>
        <w:continuationSeparator/>
      </w:r>
    </w:p>
  </w:endnote>
  <w:endnote w:type="continuationNotice" w:id="1">
    <w:p w14:paraId="30DC547C" w14:textId="77777777" w:rsidR="001D2224" w:rsidRDefault="001D2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193042851"/>
      <w:docPartObj>
        <w:docPartGallery w:val="Page Numbers (Bottom of Page)"/>
        <w:docPartUnique/>
      </w:docPartObj>
    </w:sdtPr>
    <w:sdtEndPr/>
    <w:sdtContent>
      <w:p w14:paraId="7559D9DB" w14:textId="7A442B3E" w:rsidR="00736A72" w:rsidRPr="00AD43E3" w:rsidRDefault="00AA521A" w:rsidP="00AA521A">
        <w:pPr>
          <w:pStyle w:val="Footer"/>
          <w:jc w:val="center"/>
          <w:rPr>
            <w:i/>
            <w:iCs/>
          </w:rPr>
        </w:pPr>
        <w:r w:rsidRPr="00AD43E3">
          <w:rPr>
            <w:i/>
            <w:iCs/>
            <w:lang w:val="en-US"/>
          </w:rPr>
          <w:t xml:space="preserve">Page </w:t>
        </w:r>
        <w:r w:rsidRPr="00AD43E3">
          <w:rPr>
            <w:i/>
            <w:iCs/>
          </w:rPr>
          <w:fldChar w:fldCharType="begin"/>
        </w:r>
        <w:r w:rsidRPr="00AD43E3">
          <w:rPr>
            <w:i/>
            <w:iCs/>
          </w:rPr>
          <w:instrText>PAGE   \* MERGEFORMAT</w:instrText>
        </w:r>
        <w:r w:rsidRPr="00AD43E3">
          <w:rPr>
            <w:i/>
            <w:iCs/>
          </w:rPr>
          <w:fldChar w:fldCharType="separate"/>
        </w:r>
        <w:r w:rsidRPr="00AD43E3">
          <w:rPr>
            <w:i/>
            <w:iCs/>
          </w:rPr>
          <w:t>1</w:t>
        </w:r>
        <w:r w:rsidRPr="00AD43E3">
          <w:rPr>
            <w:i/>
            <w:i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1192305002"/>
      <w:docPartObj>
        <w:docPartGallery w:val="Page Numbers (Bottom of Page)"/>
        <w:docPartUnique/>
      </w:docPartObj>
    </w:sdtPr>
    <w:sdtEndPr/>
    <w:sdtContent>
      <w:p w14:paraId="6F2EABB1" w14:textId="77777777" w:rsidR="00F97773" w:rsidRPr="00F97773" w:rsidRDefault="00F97773" w:rsidP="003C4104">
        <w:pPr>
          <w:pStyle w:val="Footer"/>
          <w:jc w:val="center"/>
          <w:rPr>
            <w:i/>
            <w:iCs/>
            <w:sz w:val="12"/>
            <w:szCs w:val="12"/>
          </w:rPr>
        </w:pPr>
      </w:p>
      <w:p w14:paraId="463CFEBF" w14:textId="1AE8C733" w:rsidR="00AA521A" w:rsidRPr="00986484" w:rsidRDefault="00AA521A" w:rsidP="003C4104">
        <w:pPr>
          <w:pStyle w:val="Footer"/>
          <w:jc w:val="center"/>
          <w:rPr>
            <w:i/>
            <w:iCs/>
          </w:rPr>
        </w:pPr>
        <w:r w:rsidRPr="00986484">
          <w:rPr>
            <w:i/>
            <w:iCs/>
            <w:lang w:val="en-US"/>
          </w:rPr>
          <w:t xml:space="preserve">Page </w:t>
        </w:r>
        <w:r w:rsidRPr="00986484">
          <w:rPr>
            <w:i/>
            <w:iCs/>
          </w:rPr>
          <w:fldChar w:fldCharType="begin"/>
        </w:r>
        <w:r w:rsidRPr="00986484">
          <w:rPr>
            <w:i/>
            <w:iCs/>
          </w:rPr>
          <w:instrText>PAGE   \* MERGEFORMAT</w:instrText>
        </w:r>
        <w:r w:rsidRPr="00986484">
          <w:rPr>
            <w:i/>
            <w:iCs/>
          </w:rPr>
          <w:fldChar w:fldCharType="separate"/>
        </w:r>
        <w:r w:rsidRPr="00986484">
          <w:rPr>
            <w:i/>
            <w:iCs/>
          </w:rPr>
          <w:t>2</w:t>
        </w:r>
        <w:r w:rsidRPr="00986484">
          <w:rPr>
            <w:i/>
            <w:i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58601" w14:textId="77777777" w:rsidR="001D2224" w:rsidRDefault="001D2224" w:rsidP="00F00E20">
      <w:r>
        <w:separator/>
      </w:r>
    </w:p>
  </w:footnote>
  <w:footnote w:type="continuationSeparator" w:id="0">
    <w:p w14:paraId="0298C2E1" w14:textId="77777777" w:rsidR="001D2224" w:rsidRDefault="001D2224" w:rsidP="00F00E20">
      <w:r>
        <w:continuationSeparator/>
      </w:r>
    </w:p>
  </w:footnote>
  <w:footnote w:type="continuationNotice" w:id="1">
    <w:p w14:paraId="6C40B4B3" w14:textId="77777777" w:rsidR="001D2224" w:rsidRDefault="001D2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FC12" w14:textId="41F5DC0F" w:rsidR="00AD43E3" w:rsidRPr="00AD43E3" w:rsidRDefault="00B1381E" w:rsidP="00AA521A">
    <w:pPr>
      <w:jc w:val="center"/>
      <w:rPr>
        <w:i/>
        <w:iCs/>
      </w:rPr>
    </w:pPr>
    <w:r>
      <w:rPr>
        <w:noProof/>
      </w:rPr>
      <w:drawing>
        <wp:inline distT="0" distB="0" distL="0" distR="0" wp14:anchorId="1007F722" wp14:editId="113DC332">
          <wp:extent cx="1351369" cy="754380"/>
          <wp:effectExtent l="0" t="0" r="1270" b="7620"/>
          <wp:docPr id="30697398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39396" name="Picture 1" descr="A close-up of a logo&#10;&#10;Description automatically generated"/>
                  <pic:cNvPicPr/>
                </pic:nvPicPr>
                <pic:blipFill>
                  <a:blip r:embed="rId1"/>
                  <a:stretch>
                    <a:fillRect/>
                  </a:stretch>
                </pic:blipFill>
                <pic:spPr>
                  <a:xfrm>
                    <a:off x="0" y="0"/>
                    <a:ext cx="1371019" cy="76534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388B" w14:textId="06E93306" w:rsidR="001F4192" w:rsidRDefault="00B86F2A" w:rsidP="00B86F2A">
    <w:pPr>
      <w:pStyle w:val="Header"/>
      <w:jc w:val="center"/>
    </w:pPr>
    <w:r>
      <w:rPr>
        <w:noProof/>
      </w:rPr>
      <w:drawing>
        <wp:inline distT="0" distB="0" distL="0" distR="0" wp14:anchorId="3B571ABD" wp14:editId="3CB5F337">
          <wp:extent cx="1351369" cy="754380"/>
          <wp:effectExtent l="0" t="0" r="1270" b="7620"/>
          <wp:docPr id="106553939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39396" name="Picture 1" descr="A close-up of a logo&#10;&#10;Description automatically generated"/>
                  <pic:cNvPicPr/>
                </pic:nvPicPr>
                <pic:blipFill>
                  <a:blip r:embed="rId1"/>
                  <a:stretch>
                    <a:fillRect/>
                  </a:stretch>
                </pic:blipFill>
                <pic:spPr>
                  <a:xfrm>
                    <a:off x="0" y="0"/>
                    <a:ext cx="1370669" cy="7651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7CC8"/>
    <w:multiLevelType w:val="hybridMultilevel"/>
    <w:tmpl w:val="BB4E3C5C"/>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 w15:restartNumberingAfterBreak="0">
    <w:nsid w:val="0635406B"/>
    <w:multiLevelType w:val="hybridMultilevel"/>
    <w:tmpl w:val="16484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7301C"/>
    <w:multiLevelType w:val="hybridMultilevel"/>
    <w:tmpl w:val="D682FC04"/>
    <w:lvl w:ilvl="0" w:tplc="92B4A2BE">
      <w:numFmt w:val="bullet"/>
      <w:lvlText w:val="•"/>
      <w:lvlJc w:val="left"/>
      <w:pPr>
        <w:ind w:left="46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B4FD5"/>
    <w:multiLevelType w:val="hybridMultilevel"/>
    <w:tmpl w:val="AFF24F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432D6D"/>
    <w:multiLevelType w:val="hybridMultilevel"/>
    <w:tmpl w:val="F3302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20A1E"/>
    <w:multiLevelType w:val="hybridMultilevel"/>
    <w:tmpl w:val="8EBAED50"/>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6" w15:restartNumberingAfterBreak="0">
    <w:nsid w:val="1BAA0C3E"/>
    <w:multiLevelType w:val="hybridMultilevel"/>
    <w:tmpl w:val="59EE8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BB05FD4"/>
    <w:multiLevelType w:val="hybridMultilevel"/>
    <w:tmpl w:val="F13071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BE71ED1"/>
    <w:multiLevelType w:val="hybridMultilevel"/>
    <w:tmpl w:val="C5E2F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8713B4"/>
    <w:multiLevelType w:val="hybridMultilevel"/>
    <w:tmpl w:val="1CEE1D72"/>
    <w:lvl w:ilvl="0" w:tplc="92B4A2BE">
      <w:numFmt w:val="bullet"/>
      <w:lvlText w:val="•"/>
      <w:lvlJc w:val="left"/>
      <w:pPr>
        <w:ind w:left="46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8E733B"/>
    <w:multiLevelType w:val="hybridMultilevel"/>
    <w:tmpl w:val="C4C8B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D75C73"/>
    <w:multiLevelType w:val="multilevel"/>
    <w:tmpl w:val="CA76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83AA4"/>
    <w:multiLevelType w:val="multilevel"/>
    <w:tmpl w:val="E2AE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4F4754"/>
    <w:multiLevelType w:val="hybridMultilevel"/>
    <w:tmpl w:val="4FEA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F36211"/>
    <w:multiLevelType w:val="multilevel"/>
    <w:tmpl w:val="F858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9D1857"/>
    <w:multiLevelType w:val="hybridMultilevel"/>
    <w:tmpl w:val="D8363384"/>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6" w15:restartNumberingAfterBreak="0">
    <w:nsid w:val="3D7570FE"/>
    <w:multiLevelType w:val="hybridMultilevel"/>
    <w:tmpl w:val="24CA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C90B93"/>
    <w:multiLevelType w:val="hybridMultilevel"/>
    <w:tmpl w:val="7FB4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661997"/>
    <w:multiLevelType w:val="hybridMultilevel"/>
    <w:tmpl w:val="FA8C5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02579B"/>
    <w:multiLevelType w:val="hybridMultilevel"/>
    <w:tmpl w:val="4A18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4F6659"/>
    <w:multiLevelType w:val="hybridMultilevel"/>
    <w:tmpl w:val="42423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25B05"/>
    <w:multiLevelType w:val="hybridMultilevel"/>
    <w:tmpl w:val="4872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AD61DC"/>
    <w:multiLevelType w:val="hybridMultilevel"/>
    <w:tmpl w:val="217E6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636FE1"/>
    <w:multiLevelType w:val="hybridMultilevel"/>
    <w:tmpl w:val="AA76F11A"/>
    <w:lvl w:ilvl="0" w:tplc="92B4A2BE">
      <w:numFmt w:val="bullet"/>
      <w:lvlText w:val="•"/>
      <w:lvlJc w:val="left"/>
      <w:pPr>
        <w:ind w:left="46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4C0437"/>
    <w:multiLevelType w:val="hybridMultilevel"/>
    <w:tmpl w:val="BEBE1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3A6A2C"/>
    <w:multiLevelType w:val="hybridMultilevel"/>
    <w:tmpl w:val="BD482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C39D4"/>
    <w:multiLevelType w:val="hybridMultilevel"/>
    <w:tmpl w:val="2870A966"/>
    <w:lvl w:ilvl="0" w:tplc="FFFFFFFF">
      <w:start w:val="1"/>
      <w:numFmt w:val="bullet"/>
      <w:lvlText w:val=""/>
      <w:lvlJc w:val="left"/>
      <w:pPr>
        <w:ind w:left="460" w:hanging="360"/>
      </w:pPr>
      <w:rPr>
        <w:rFonts w:ascii="Symbol" w:hAnsi="Symbol" w:hint="default"/>
      </w:rPr>
    </w:lvl>
    <w:lvl w:ilvl="1" w:tplc="08090003">
      <w:start w:val="1"/>
      <w:numFmt w:val="bullet"/>
      <w:lvlText w:val="o"/>
      <w:lvlJc w:val="left"/>
      <w:pPr>
        <w:ind w:left="1180" w:hanging="360"/>
      </w:pPr>
      <w:rPr>
        <w:rFonts w:ascii="Courier New" w:hAnsi="Courier New" w:cs="Courier New" w:hint="default"/>
      </w:r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27" w15:restartNumberingAfterBreak="0">
    <w:nsid w:val="607D65F6"/>
    <w:multiLevelType w:val="hybridMultilevel"/>
    <w:tmpl w:val="AEE40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2407114"/>
    <w:multiLevelType w:val="hybridMultilevel"/>
    <w:tmpl w:val="C4602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0149CA"/>
    <w:multiLevelType w:val="hybridMultilevel"/>
    <w:tmpl w:val="1E2C0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5F12401"/>
    <w:multiLevelType w:val="hybridMultilevel"/>
    <w:tmpl w:val="9D240F1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664663AD"/>
    <w:multiLevelType w:val="hybridMultilevel"/>
    <w:tmpl w:val="41D4C932"/>
    <w:lvl w:ilvl="0" w:tplc="92B4A2BE">
      <w:numFmt w:val="bullet"/>
      <w:lvlText w:val="•"/>
      <w:lvlJc w:val="left"/>
      <w:pPr>
        <w:ind w:left="46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375426"/>
    <w:multiLevelType w:val="hybridMultilevel"/>
    <w:tmpl w:val="D500E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466D3D"/>
    <w:multiLevelType w:val="hybridMultilevel"/>
    <w:tmpl w:val="EDDCC3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1C27BB1"/>
    <w:multiLevelType w:val="hybridMultilevel"/>
    <w:tmpl w:val="B10CB5B8"/>
    <w:lvl w:ilvl="0" w:tplc="C5B660E2">
      <w:start w:val="1"/>
      <w:numFmt w:val="decimal"/>
      <w:lvlText w:val="%1."/>
      <w:lvlJc w:val="left"/>
      <w:pPr>
        <w:ind w:left="460" w:hanging="360"/>
      </w:pPr>
      <w:rPr>
        <w:rFonts w:hint="default"/>
        <w:b/>
        <w:bCs/>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35" w15:restartNumberingAfterBreak="0">
    <w:nsid w:val="74791735"/>
    <w:multiLevelType w:val="hybridMultilevel"/>
    <w:tmpl w:val="ED06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FE17F7"/>
    <w:multiLevelType w:val="hybridMultilevel"/>
    <w:tmpl w:val="32D4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5D32A7"/>
    <w:multiLevelType w:val="hybridMultilevel"/>
    <w:tmpl w:val="E73C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C81BDE"/>
    <w:multiLevelType w:val="hybridMultilevel"/>
    <w:tmpl w:val="8AD6D4A8"/>
    <w:lvl w:ilvl="0" w:tplc="08090001">
      <w:start w:val="1"/>
      <w:numFmt w:val="bullet"/>
      <w:lvlText w:val=""/>
      <w:lvlJc w:val="left"/>
      <w:pPr>
        <w:ind w:left="460" w:hanging="360"/>
      </w:pPr>
      <w:rPr>
        <w:rFonts w:ascii="Symbol" w:hAnsi="Symbol" w:hint="default"/>
      </w:rPr>
    </w:lvl>
    <w:lvl w:ilvl="1" w:tplc="FFFFFFFF">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num w:numId="1" w16cid:durableId="1596278340">
    <w:abstractNumId w:val="23"/>
  </w:num>
  <w:num w:numId="2" w16cid:durableId="1947541651">
    <w:abstractNumId w:val="9"/>
  </w:num>
  <w:num w:numId="3" w16cid:durableId="838814105">
    <w:abstractNumId w:val="2"/>
  </w:num>
  <w:num w:numId="4" w16cid:durableId="225185310">
    <w:abstractNumId w:val="31"/>
  </w:num>
  <w:num w:numId="5" w16cid:durableId="974094216">
    <w:abstractNumId w:val="38"/>
  </w:num>
  <w:num w:numId="6" w16cid:durableId="333076294">
    <w:abstractNumId w:val="26"/>
  </w:num>
  <w:num w:numId="7" w16cid:durableId="198317572">
    <w:abstractNumId w:val="4"/>
  </w:num>
  <w:num w:numId="8" w16cid:durableId="1885016971">
    <w:abstractNumId w:val="20"/>
  </w:num>
  <w:num w:numId="9" w16cid:durableId="1479951822">
    <w:abstractNumId w:val="13"/>
  </w:num>
  <w:num w:numId="10" w16cid:durableId="520244254">
    <w:abstractNumId w:val="24"/>
  </w:num>
  <w:num w:numId="11" w16cid:durableId="427239228">
    <w:abstractNumId w:val="21"/>
  </w:num>
  <w:num w:numId="12" w16cid:durableId="1380324725">
    <w:abstractNumId w:val="35"/>
  </w:num>
  <w:num w:numId="13" w16cid:durableId="268006226">
    <w:abstractNumId w:val="16"/>
  </w:num>
  <w:num w:numId="14" w16cid:durableId="336808374">
    <w:abstractNumId w:val="3"/>
  </w:num>
  <w:num w:numId="15" w16cid:durableId="1489513735">
    <w:abstractNumId w:val="33"/>
  </w:num>
  <w:num w:numId="16" w16cid:durableId="2002586767">
    <w:abstractNumId w:val="10"/>
  </w:num>
  <w:num w:numId="17" w16cid:durableId="255552148">
    <w:abstractNumId w:val="32"/>
  </w:num>
  <w:num w:numId="18" w16cid:durableId="851990575">
    <w:abstractNumId w:val="25"/>
  </w:num>
  <w:num w:numId="19" w16cid:durableId="1070617104">
    <w:abstractNumId w:val="28"/>
  </w:num>
  <w:num w:numId="20" w16cid:durableId="170722678">
    <w:abstractNumId w:val="17"/>
  </w:num>
  <w:num w:numId="21" w16cid:durableId="722945349">
    <w:abstractNumId w:val="22"/>
  </w:num>
  <w:num w:numId="22" w16cid:durableId="433746202">
    <w:abstractNumId w:val="36"/>
  </w:num>
  <w:num w:numId="23" w16cid:durableId="1654484696">
    <w:abstractNumId w:val="8"/>
  </w:num>
  <w:num w:numId="24" w16cid:durableId="243077895">
    <w:abstractNumId w:val="1"/>
  </w:num>
  <w:num w:numId="25" w16cid:durableId="1222062426">
    <w:abstractNumId w:val="34"/>
  </w:num>
  <w:num w:numId="26" w16cid:durableId="16547740">
    <w:abstractNumId w:val="12"/>
  </w:num>
  <w:num w:numId="27" w16cid:durableId="901402000">
    <w:abstractNumId w:val="6"/>
  </w:num>
  <w:num w:numId="28" w16cid:durableId="1401102101">
    <w:abstractNumId w:val="15"/>
  </w:num>
  <w:num w:numId="29" w16cid:durableId="2026247143">
    <w:abstractNumId w:val="29"/>
  </w:num>
  <w:num w:numId="30" w16cid:durableId="322390754">
    <w:abstractNumId w:val="0"/>
  </w:num>
  <w:num w:numId="31" w16cid:durableId="1257514824">
    <w:abstractNumId w:val="27"/>
  </w:num>
  <w:num w:numId="32" w16cid:durableId="1648166685">
    <w:abstractNumId w:val="11"/>
  </w:num>
  <w:num w:numId="33" w16cid:durableId="1466124846">
    <w:abstractNumId w:val="14"/>
  </w:num>
  <w:num w:numId="34" w16cid:durableId="974876674">
    <w:abstractNumId w:val="18"/>
  </w:num>
  <w:num w:numId="35" w16cid:durableId="441150599">
    <w:abstractNumId w:val="19"/>
  </w:num>
  <w:num w:numId="36" w16cid:durableId="729115221">
    <w:abstractNumId w:val="5"/>
  </w:num>
  <w:num w:numId="37" w16cid:durableId="1800415450">
    <w:abstractNumId w:val="37"/>
  </w:num>
  <w:num w:numId="38" w16cid:durableId="1214074178">
    <w:abstractNumId w:val="7"/>
  </w:num>
  <w:num w:numId="39" w16cid:durableId="983773603">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F6A"/>
    <w:rsid w:val="00000001"/>
    <w:rsid w:val="000030FE"/>
    <w:rsid w:val="000036F5"/>
    <w:rsid w:val="00015438"/>
    <w:rsid w:val="00015DB3"/>
    <w:rsid w:val="000175F0"/>
    <w:rsid w:val="00021CC6"/>
    <w:rsid w:val="0002217A"/>
    <w:rsid w:val="00025086"/>
    <w:rsid w:val="0002562F"/>
    <w:rsid w:val="00030521"/>
    <w:rsid w:val="000367FB"/>
    <w:rsid w:val="00037DFB"/>
    <w:rsid w:val="00042B91"/>
    <w:rsid w:val="00047A7E"/>
    <w:rsid w:val="00050BE8"/>
    <w:rsid w:val="000511A3"/>
    <w:rsid w:val="00054353"/>
    <w:rsid w:val="000550BA"/>
    <w:rsid w:val="000624F9"/>
    <w:rsid w:val="0006393A"/>
    <w:rsid w:val="00063D84"/>
    <w:rsid w:val="0007246A"/>
    <w:rsid w:val="000760C0"/>
    <w:rsid w:val="00084C15"/>
    <w:rsid w:val="00086ABB"/>
    <w:rsid w:val="00096194"/>
    <w:rsid w:val="00097D21"/>
    <w:rsid w:val="000A4F4C"/>
    <w:rsid w:val="000B1301"/>
    <w:rsid w:val="000B65BD"/>
    <w:rsid w:val="000B7768"/>
    <w:rsid w:val="000C582C"/>
    <w:rsid w:val="000C58BD"/>
    <w:rsid w:val="000C7A07"/>
    <w:rsid w:val="000D22DD"/>
    <w:rsid w:val="000D2BE3"/>
    <w:rsid w:val="000D3CB5"/>
    <w:rsid w:val="000E3893"/>
    <w:rsid w:val="000E587A"/>
    <w:rsid w:val="000E6592"/>
    <w:rsid w:val="000F437A"/>
    <w:rsid w:val="00102316"/>
    <w:rsid w:val="0011020E"/>
    <w:rsid w:val="001108CE"/>
    <w:rsid w:val="00111CEC"/>
    <w:rsid w:val="00122509"/>
    <w:rsid w:val="00130046"/>
    <w:rsid w:val="001414DF"/>
    <w:rsid w:val="00145749"/>
    <w:rsid w:val="00154A7E"/>
    <w:rsid w:val="001617A5"/>
    <w:rsid w:val="0016633A"/>
    <w:rsid w:val="00175BA6"/>
    <w:rsid w:val="0018476C"/>
    <w:rsid w:val="001940D6"/>
    <w:rsid w:val="00194412"/>
    <w:rsid w:val="001A71D9"/>
    <w:rsid w:val="001B0AEF"/>
    <w:rsid w:val="001B32CE"/>
    <w:rsid w:val="001B3B5F"/>
    <w:rsid w:val="001B63E5"/>
    <w:rsid w:val="001B7252"/>
    <w:rsid w:val="001B7B9B"/>
    <w:rsid w:val="001C55A1"/>
    <w:rsid w:val="001C72EC"/>
    <w:rsid w:val="001D051C"/>
    <w:rsid w:val="001D2224"/>
    <w:rsid w:val="001D31B7"/>
    <w:rsid w:val="001D532F"/>
    <w:rsid w:val="001E1BCB"/>
    <w:rsid w:val="001E1F19"/>
    <w:rsid w:val="001E6DBA"/>
    <w:rsid w:val="001F4192"/>
    <w:rsid w:val="001F4776"/>
    <w:rsid w:val="00202A25"/>
    <w:rsid w:val="002108EF"/>
    <w:rsid w:val="00210A93"/>
    <w:rsid w:val="00211B04"/>
    <w:rsid w:val="002160C4"/>
    <w:rsid w:val="00222F82"/>
    <w:rsid w:val="0022590A"/>
    <w:rsid w:val="00226058"/>
    <w:rsid w:val="00226658"/>
    <w:rsid w:val="002277CC"/>
    <w:rsid w:val="00234AE0"/>
    <w:rsid w:val="00240461"/>
    <w:rsid w:val="002413DC"/>
    <w:rsid w:val="00242D48"/>
    <w:rsid w:val="00245D88"/>
    <w:rsid w:val="00251AEC"/>
    <w:rsid w:val="002552EE"/>
    <w:rsid w:val="00271F7B"/>
    <w:rsid w:val="00273BD7"/>
    <w:rsid w:val="002978D0"/>
    <w:rsid w:val="002B05DA"/>
    <w:rsid w:val="002B2D1F"/>
    <w:rsid w:val="002B435F"/>
    <w:rsid w:val="002B4A81"/>
    <w:rsid w:val="002B4C5B"/>
    <w:rsid w:val="002B7B2C"/>
    <w:rsid w:val="002C7181"/>
    <w:rsid w:val="002E51BE"/>
    <w:rsid w:val="002F1693"/>
    <w:rsid w:val="002F30BD"/>
    <w:rsid w:val="002F79C4"/>
    <w:rsid w:val="00302859"/>
    <w:rsid w:val="003070E6"/>
    <w:rsid w:val="00310A0D"/>
    <w:rsid w:val="0031349A"/>
    <w:rsid w:val="00314C39"/>
    <w:rsid w:val="00327A6B"/>
    <w:rsid w:val="00330947"/>
    <w:rsid w:val="00334C5A"/>
    <w:rsid w:val="00343A04"/>
    <w:rsid w:val="003440E7"/>
    <w:rsid w:val="00346B09"/>
    <w:rsid w:val="003548CF"/>
    <w:rsid w:val="00365452"/>
    <w:rsid w:val="00366E5F"/>
    <w:rsid w:val="00374176"/>
    <w:rsid w:val="00376554"/>
    <w:rsid w:val="00385D07"/>
    <w:rsid w:val="00390341"/>
    <w:rsid w:val="00390695"/>
    <w:rsid w:val="00391F29"/>
    <w:rsid w:val="0039284C"/>
    <w:rsid w:val="00395B36"/>
    <w:rsid w:val="003A4924"/>
    <w:rsid w:val="003A4B23"/>
    <w:rsid w:val="003B4ABD"/>
    <w:rsid w:val="003B4B9C"/>
    <w:rsid w:val="003C4104"/>
    <w:rsid w:val="003C7EF4"/>
    <w:rsid w:val="003D6792"/>
    <w:rsid w:val="003D7434"/>
    <w:rsid w:val="003E14C1"/>
    <w:rsid w:val="003E256E"/>
    <w:rsid w:val="003E3F4A"/>
    <w:rsid w:val="003E53A2"/>
    <w:rsid w:val="003F2422"/>
    <w:rsid w:val="004000DC"/>
    <w:rsid w:val="00401A08"/>
    <w:rsid w:val="0040264D"/>
    <w:rsid w:val="00402825"/>
    <w:rsid w:val="00404BAF"/>
    <w:rsid w:val="00417FE9"/>
    <w:rsid w:val="00442394"/>
    <w:rsid w:val="00447B88"/>
    <w:rsid w:val="00450AA8"/>
    <w:rsid w:val="0045107B"/>
    <w:rsid w:val="0045183F"/>
    <w:rsid w:val="00454F6A"/>
    <w:rsid w:val="00461800"/>
    <w:rsid w:val="00471014"/>
    <w:rsid w:val="004747CD"/>
    <w:rsid w:val="0048449E"/>
    <w:rsid w:val="004850CB"/>
    <w:rsid w:val="0048779E"/>
    <w:rsid w:val="004B2E97"/>
    <w:rsid w:val="004B3314"/>
    <w:rsid w:val="004B586E"/>
    <w:rsid w:val="004C13D0"/>
    <w:rsid w:val="004C2C27"/>
    <w:rsid w:val="004C41B4"/>
    <w:rsid w:val="004C7AD3"/>
    <w:rsid w:val="004D019B"/>
    <w:rsid w:val="004D4551"/>
    <w:rsid w:val="004D7608"/>
    <w:rsid w:val="004E3CD4"/>
    <w:rsid w:val="004E5B4B"/>
    <w:rsid w:val="004F4B92"/>
    <w:rsid w:val="004F4D4F"/>
    <w:rsid w:val="004F5A32"/>
    <w:rsid w:val="004F777D"/>
    <w:rsid w:val="0050305E"/>
    <w:rsid w:val="00511E90"/>
    <w:rsid w:val="00513BD0"/>
    <w:rsid w:val="0052428C"/>
    <w:rsid w:val="00525790"/>
    <w:rsid w:val="00535A14"/>
    <w:rsid w:val="005363E6"/>
    <w:rsid w:val="00542D14"/>
    <w:rsid w:val="005432B0"/>
    <w:rsid w:val="00551DDA"/>
    <w:rsid w:val="0055300E"/>
    <w:rsid w:val="00554EAB"/>
    <w:rsid w:val="00564B57"/>
    <w:rsid w:val="00571234"/>
    <w:rsid w:val="00571617"/>
    <w:rsid w:val="00575AAD"/>
    <w:rsid w:val="0059425D"/>
    <w:rsid w:val="00595313"/>
    <w:rsid w:val="00595880"/>
    <w:rsid w:val="005977B4"/>
    <w:rsid w:val="00597E3B"/>
    <w:rsid w:val="005B3A14"/>
    <w:rsid w:val="005C32D7"/>
    <w:rsid w:val="005C3704"/>
    <w:rsid w:val="005C649F"/>
    <w:rsid w:val="005C6646"/>
    <w:rsid w:val="005D04CF"/>
    <w:rsid w:val="005D1FB7"/>
    <w:rsid w:val="005D7F24"/>
    <w:rsid w:val="005E7496"/>
    <w:rsid w:val="005F05D2"/>
    <w:rsid w:val="005F132F"/>
    <w:rsid w:val="005F2511"/>
    <w:rsid w:val="005F727B"/>
    <w:rsid w:val="00602912"/>
    <w:rsid w:val="00602A55"/>
    <w:rsid w:val="00606317"/>
    <w:rsid w:val="00607AD9"/>
    <w:rsid w:val="0061000B"/>
    <w:rsid w:val="00610F1E"/>
    <w:rsid w:val="00612660"/>
    <w:rsid w:val="00622E5B"/>
    <w:rsid w:val="006304FB"/>
    <w:rsid w:val="006317D9"/>
    <w:rsid w:val="006351BA"/>
    <w:rsid w:val="0064195E"/>
    <w:rsid w:val="00643A13"/>
    <w:rsid w:val="006477E4"/>
    <w:rsid w:val="00647903"/>
    <w:rsid w:val="006524FF"/>
    <w:rsid w:val="00652A44"/>
    <w:rsid w:val="00661457"/>
    <w:rsid w:val="0067025A"/>
    <w:rsid w:val="00670E8C"/>
    <w:rsid w:val="00680A71"/>
    <w:rsid w:val="00691019"/>
    <w:rsid w:val="00692526"/>
    <w:rsid w:val="00695C2D"/>
    <w:rsid w:val="00697AC5"/>
    <w:rsid w:val="006A7B07"/>
    <w:rsid w:val="006B1D81"/>
    <w:rsid w:val="006B460B"/>
    <w:rsid w:val="006B55E4"/>
    <w:rsid w:val="006C3459"/>
    <w:rsid w:val="006C4119"/>
    <w:rsid w:val="006D1F1E"/>
    <w:rsid w:val="006D7B20"/>
    <w:rsid w:val="006E57BD"/>
    <w:rsid w:val="006E593D"/>
    <w:rsid w:val="006E7FCE"/>
    <w:rsid w:val="006F098B"/>
    <w:rsid w:val="006F19D4"/>
    <w:rsid w:val="006F36CE"/>
    <w:rsid w:val="006F76B0"/>
    <w:rsid w:val="00712431"/>
    <w:rsid w:val="0071596B"/>
    <w:rsid w:val="00724AB4"/>
    <w:rsid w:val="00724DB9"/>
    <w:rsid w:val="00725000"/>
    <w:rsid w:val="00733269"/>
    <w:rsid w:val="0073617C"/>
    <w:rsid w:val="00736A72"/>
    <w:rsid w:val="0073731A"/>
    <w:rsid w:val="00745998"/>
    <w:rsid w:val="00747E53"/>
    <w:rsid w:val="007522D0"/>
    <w:rsid w:val="00752E18"/>
    <w:rsid w:val="00753288"/>
    <w:rsid w:val="007546E5"/>
    <w:rsid w:val="00754E7D"/>
    <w:rsid w:val="00755769"/>
    <w:rsid w:val="0075737A"/>
    <w:rsid w:val="00760195"/>
    <w:rsid w:val="00763657"/>
    <w:rsid w:val="007651DD"/>
    <w:rsid w:val="00766222"/>
    <w:rsid w:val="00770C0C"/>
    <w:rsid w:val="00771CC2"/>
    <w:rsid w:val="00784003"/>
    <w:rsid w:val="00784C93"/>
    <w:rsid w:val="007A56A6"/>
    <w:rsid w:val="007B3293"/>
    <w:rsid w:val="007B4EAE"/>
    <w:rsid w:val="007B5CB1"/>
    <w:rsid w:val="007C078A"/>
    <w:rsid w:val="007C5139"/>
    <w:rsid w:val="007D158C"/>
    <w:rsid w:val="007D1BB8"/>
    <w:rsid w:val="007D29AB"/>
    <w:rsid w:val="007E307E"/>
    <w:rsid w:val="007E5F02"/>
    <w:rsid w:val="007F0987"/>
    <w:rsid w:val="007F43D4"/>
    <w:rsid w:val="008018D2"/>
    <w:rsid w:val="008039F2"/>
    <w:rsid w:val="00803E83"/>
    <w:rsid w:val="0080587C"/>
    <w:rsid w:val="008133AF"/>
    <w:rsid w:val="008238B8"/>
    <w:rsid w:val="008256C1"/>
    <w:rsid w:val="0083728E"/>
    <w:rsid w:val="00850921"/>
    <w:rsid w:val="0085276C"/>
    <w:rsid w:val="00853DFF"/>
    <w:rsid w:val="008640DA"/>
    <w:rsid w:val="00865EF1"/>
    <w:rsid w:val="00867EDE"/>
    <w:rsid w:val="008705F8"/>
    <w:rsid w:val="008750FD"/>
    <w:rsid w:val="008825B7"/>
    <w:rsid w:val="00886261"/>
    <w:rsid w:val="00891C5E"/>
    <w:rsid w:val="00892A4B"/>
    <w:rsid w:val="008A3CB7"/>
    <w:rsid w:val="008A5A1B"/>
    <w:rsid w:val="008A61FA"/>
    <w:rsid w:val="008B2DBF"/>
    <w:rsid w:val="008C1BBE"/>
    <w:rsid w:val="008D2839"/>
    <w:rsid w:val="008D5256"/>
    <w:rsid w:val="008D5DFD"/>
    <w:rsid w:val="008D63A1"/>
    <w:rsid w:val="008F0FAD"/>
    <w:rsid w:val="008F2780"/>
    <w:rsid w:val="008F5DF3"/>
    <w:rsid w:val="00900D5F"/>
    <w:rsid w:val="009027C1"/>
    <w:rsid w:val="0090799B"/>
    <w:rsid w:val="009307A9"/>
    <w:rsid w:val="009357FF"/>
    <w:rsid w:val="00936736"/>
    <w:rsid w:val="009371A6"/>
    <w:rsid w:val="009412B8"/>
    <w:rsid w:val="00942493"/>
    <w:rsid w:val="00970A50"/>
    <w:rsid w:val="00973632"/>
    <w:rsid w:val="009833FE"/>
    <w:rsid w:val="00986484"/>
    <w:rsid w:val="00987402"/>
    <w:rsid w:val="009942DB"/>
    <w:rsid w:val="009A0D33"/>
    <w:rsid w:val="009A2042"/>
    <w:rsid w:val="009B49FC"/>
    <w:rsid w:val="009B75F0"/>
    <w:rsid w:val="009C0B4E"/>
    <w:rsid w:val="009C11F5"/>
    <w:rsid w:val="009D076A"/>
    <w:rsid w:val="009D0FD7"/>
    <w:rsid w:val="009D6946"/>
    <w:rsid w:val="009E4E33"/>
    <w:rsid w:val="009F017B"/>
    <w:rsid w:val="00A004B6"/>
    <w:rsid w:val="00A07F9F"/>
    <w:rsid w:val="00A15077"/>
    <w:rsid w:val="00A31F2B"/>
    <w:rsid w:val="00A41E51"/>
    <w:rsid w:val="00A42764"/>
    <w:rsid w:val="00A47579"/>
    <w:rsid w:val="00A52B2D"/>
    <w:rsid w:val="00A52F73"/>
    <w:rsid w:val="00A53BE0"/>
    <w:rsid w:val="00A56CE9"/>
    <w:rsid w:val="00A579D8"/>
    <w:rsid w:val="00A641D3"/>
    <w:rsid w:val="00A646D0"/>
    <w:rsid w:val="00A65980"/>
    <w:rsid w:val="00A66DED"/>
    <w:rsid w:val="00A67A4E"/>
    <w:rsid w:val="00A7187D"/>
    <w:rsid w:val="00A724B9"/>
    <w:rsid w:val="00A73C65"/>
    <w:rsid w:val="00A8698F"/>
    <w:rsid w:val="00A91BFB"/>
    <w:rsid w:val="00AA031E"/>
    <w:rsid w:val="00AA521A"/>
    <w:rsid w:val="00AA7CE6"/>
    <w:rsid w:val="00AB4A6A"/>
    <w:rsid w:val="00AB59DC"/>
    <w:rsid w:val="00AC2FDE"/>
    <w:rsid w:val="00AC7004"/>
    <w:rsid w:val="00AC71B0"/>
    <w:rsid w:val="00AD43E3"/>
    <w:rsid w:val="00AE7961"/>
    <w:rsid w:val="00AF1CF0"/>
    <w:rsid w:val="00AF7CDF"/>
    <w:rsid w:val="00B01DF9"/>
    <w:rsid w:val="00B1381E"/>
    <w:rsid w:val="00B13E88"/>
    <w:rsid w:val="00B172AD"/>
    <w:rsid w:val="00B21108"/>
    <w:rsid w:val="00B21AB2"/>
    <w:rsid w:val="00B21CCB"/>
    <w:rsid w:val="00B229C6"/>
    <w:rsid w:val="00B260BC"/>
    <w:rsid w:val="00B27710"/>
    <w:rsid w:val="00B34F6A"/>
    <w:rsid w:val="00B35A6F"/>
    <w:rsid w:val="00B46736"/>
    <w:rsid w:val="00B5076B"/>
    <w:rsid w:val="00B5240A"/>
    <w:rsid w:val="00B55285"/>
    <w:rsid w:val="00B56802"/>
    <w:rsid w:val="00B65F98"/>
    <w:rsid w:val="00B66411"/>
    <w:rsid w:val="00B73BB8"/>
    <w:rsid w:val="00B80D18"/>
    <w:rsid w:val="00B86F2A"/>
    <w:rsid w:val="00B97A2E"/>
    <w:rsid w:val="00BB6ACB"/>
    <w:rsid w:val="00BC21AD"/>
    <w:rsid w:val="00BE2191"/>
    <w:rsid w:val="00BE5674"/>
    <w:rsid w:val="00BE671A"/>
    <w:rsid w:val="00BF62B8"/>
    <w:rsid w:val="00C14281"/>
    <w:rsid w:val="00C150D9"/>
    <w:rsid w:val="00C2287B"/>
    <w:rsid w:val="00C25FFC"/>
    <w:rsid w:val="00C26D39"/>
    <w:rsid w:val="00C2752F"/>
    <w:rsid w:val="00C34043"/>
    <w:rsid w:val="00C345A2"/>
    <w:rsid w:val="00C3588B"/>
    <w:rsid w:val="00C36483"/>
    <w:rsid w:val="00C37292"/>
    <w:rsid w:val="00C4083B"/>
    <w:rsid w:val="00C41C27"/>
    <w:rsid w:val="00C430D7"/>
    <w:rsid w:val="00C5237B"/>
    <w:rsid w:val="00C53A09"/>
    <w:rsid w:val="00C5639D"/>
    <w:rsid w:val="00C56BEF"/>
    <w:rsid w:val="00C6480A"/>
    <w:rsid w:val="00C74473"/>
    <w:rsid w:val="00C7483B"/>
    <w:rsid w:val="00C753EF"/>
    <w:rsid w:val="00C912E9"/>
    <w:rsid w:val="00C91820"/>
    <w:rsid w:val="00C96E01"/>
    <w:rsid w:val="00CA6E0A"/>
    <w:rsid w:val="00CA7F59"/>
    <w:rsid w:val="00CB1BEE"/>
    <w:rsid w:val="00CB40ED"/>
    <w:rsid w:val="00CB42C1"/>
    <w:rsid w:val="00CB451F"/>
    <w:rsid w:val="00CB45F4"/>
    <w:rsid w:val="00CB704E"/>
    <w:rsid w:val="00CC02F1"/>
    <w:rsid w:val="00CC0BAA"/>
    <w:rsid w:val="00CC5259"/>
    <w:rsid w:val="00CC6104"/>
    <w:rsid w:val="00CD01A3"/>
    <w:rsid w:val="00CD395F"/>
    <w:rsid w:val="00CD48A3"/>
    <w:rsid w:val="00CD74DA"/>
    <w:rsid w:val="00CE1DBA"/>
    <w:rsid w:val="00CF2AD2"/>
    <w:rsid w:val="00CF43C0"/>
    <w:rsid w:val="00D00EE8"/>
    <w:rsid w:val="00D04F16"/>
    <w:rsid w:val="00D054A1"/>
    <w:rsid w:val="00D112D2"/>
    <w:rsid w:val="00D149B9"/>
    <w:rsid w:val="00D236BE"/>
    <w:rsid w:val="00D238EB"/>
    <w:rsid w:val="00D27C4D"/>
    <w:rsid w:val="00D27DB0"/>
    <w:rsid w:val="00D30D5C"/>
    <w:rsid w:val="00D31F04"/>
    <w:rsid w:val="00D32704"/>
    <w:rsid w:val="00D361D6"/>
    <w:rsid w:val="00D372D8"/>
    <w:rsid w:val="00D45B13"/>
    <w:rsid w:val="00D501DB"/>
    <w:rsid w:val="00D540AE"/>
    <w:rsid w:val="00D5703E"/>
    <w:rsid w:val="00D6276A"/>
    <w:rsid w:val="00D627EB"/>
    <w:rsid w:val="00D629C7"/>
    <w:rsid w:val="00D6601E"/>
    <w:rsid w:val="00D73855"/>
    <w:rsid w:val="00D76E62"/>
    <w:rsid w:val="00D770F7"/>
    <w:rsid w:val="00D83E12"/>
    <w:rsid w:val="00D8465C"/>
    <w:rsid w:val="00D85EF1"/>
    <w:rsid w:val="00D959D1"/>
    <w:rsid w:val="00D9752A"/>
    <w:rsid w:val="00DA0847"/>
    <w:rsid w:val="00DA4507"/>
    <w:rsid w:val="00DA4806"/>
    <w:rsid w:val="00DB6DF0"/>
    <w:rsid w:val="00DC0D0C"/>
    <w:rsid w:val="00DC4E83"/>
    <w:rsid w:val="00DC76FD"/>
    <w:rsid w:val="00DE4AB2"/>
    <w:rsid w:val="00DE6BE7"/>
    <w:rsid w:val="00DE72D6"/>
    <w:rsid w:val="00DE78B8"/>
    <w:rsid w:val="00DF1445"/>
    <w:rsid w:val="00DF1A70"/>
    <w:rsid w:val="00DF271B"/>
    <w:rsid w:val="00E13C5C"/>
    <w:rsid w:val="00E1698D"/>
    <w:rsid w:val="00E20ECF"/>
    <w:rsid w:val="00E372A8"/>
    <w:rsid w:val="00E43B47"/>
    <w:rsid w:val="00E44FB0"/>
    <w:rsid w:val="00E52DCB"/>
    <w:rsid w:val="00E54901"/>
    <w:rsid w:val="00E55BE1"/>
    <w:rsid w:val="00E574E6"/>
    <w:rsid w:val="00E708EA"/>
    <w:rsid w:val="00E73DF6"/>
    <w:rsid w:val="00E75203"/>
    <w:rsid w:val="00E76249"/>
    <w:rsid w:val="00E76686"/>
    <w:rsid w:val="00E80F25"/>
    <w:rsid w:val="00E83670"/>
    <w:rsid w:val="00E840BB"/>
    <w:rsid w:val="00E8601D"/>
    <w:rsid w:val="00E8713D"/>
    <w:rsid w:val="00E916B0"/>
    <w:rsid w:val="00E96EB0"/>
    <w:rsid w:val="00E97A23"/>
    <w:rsid w:val="00EA4FF3"/>
    <w:rsid w:val="00EB032F"/>
    <w:rsid w:val="00EC2421"/>
    <w:rsid w:val="00EC3099"/>
    <w:rsid w:val="00EC7373"/>
    <w:rsid w:val="00ED2DA8"/>
    <w:rsid w:val="00ED3A8F"/>
    <w:rsid w:val="00ED3CCD"/>
    <w:rsid w:val="00ED699F"/>
    <w:rsid w:val="00EE096C"/>
    <w:rsid w:val="00EE1320"/>
    <w:rsid w:val="00EE3B40"/>
    <w:rsid w:val="00EE5EBE"/>
    <w:rsid w:val="00EF3C15"/>
    <w:rsid w:val="00EF4839"/>
    <w:rsid w:val="00F0001A"/>
    <w:rsid w:val="00F00E20"/>
    <w:rsid w:val="00F02BB8"/>
    <w:rsid w:val="00F24578"/>
    <w:rsid w:val="00F27D4A"/>
    <w:rsid w:val="00F30594"/>
    <w:rsid w:val="00F3317C"/>
    <w:rsid w:val="00F42264"/>
    <w:rsid w:val="00F4512C"/>
    <w:rsid w:val="00F54790"/>
    <w:rsid w:val="00F571E5"/>
    <w:rsid w:val="00F60C94"/>
    <w:rsid w:val="00F66B18"/>
    <w:rsid w:val="00F66FEF"/>
    <w:rsid w:val="00F6722D"/>
    <w:rsid w:val="00F81A1F"/>
    <w:rsid w:val="00F83C76"/>
    <w:rsid w:val="00F862E2"/>
    <w:rsid w:val="00F90F95"/>
    <w:rsid w:val="00F91840"/>
    <w:rsid w:val="00F97773"/>
    <w:rsid w:val="00FA1269"/>
    <w:rsid w:val="00FA3D83"/>
    <w:rsid w:val="00FB0C4A"/>
    <w:rsid w:val="00FB10E9"/>
    <w:rsid w:val="00FB11EF"/>
    <w:rsid w:val="00FB5C29"/>
    <w:rsid w:val="00FB6FD3"/>
    <w:rsid w:val="00FC4142"/>
    <w:rsid w:val="00FE06AB"/>
    <w:rsid w:val="00FF0AA6"/>
    <w:rsid w:val="00FF3864"/>
    <w:rsid w:val="00FF675B"/>
    <w:rsid w:val="00FF7B16"/>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C560AE"/>
  <w14:defaultImageDpi w14:val="0"/>
  <w15:docId w15:val="{4C80A000-7A16-4457-9A44-77BBD326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9"/>
      <w:ind w:left="100"/>
    </w:pPr>
  </w:style>
  <w:style w:type="character" w:customStyle="1" w:styleId="BodyTextChar">
    <w:name w:val="Body Text Char"/>
    <w:basedOn w:val="DefaultParagraphFont"/>
    <w:link w:val="BodyText"/>
    <w:uiPriority w:val="99"/>
    <w:semiHidden/>
    <w:locked/>
    <w:rPr>
      <w:rFonts w:ascii="Calibri" w:hAnsi="Calibri" w:cs="Calibri"/>
    </w:rPr>
  </w:style>
  <w:style w:type="paragraph" w:styleId="Title">
    <w:name w:val="Title"/>
    <w:basedOn w:val="Normal"/>
    <w:next w:val="Normal"/>
    <w:link w:val="TitleChar"/>
    <w:uiPriority w:val="1"/>
    <w:qFormat/>
    <w:pPr>
      <w:spacing w:before="38"/>
      <w:ind w:left="100"/>
    </w:pPr>
    <w:rPr>
      <w:b/>
      <w:bCs/>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F00E20"/>
    <w:pPr>
      <w:tabs>
        <w:tab w:val="center" w:pos="4513"/>
        <w:tab w:val="right" w:pos="9026"/>
      </w:tabs>
    </w:pPr>
  </w:style>
  <w:style w:type="character" w:customStyle="1" w:styleId="HeaderChar">
    <w:name w:val="Header Char"/>
    <w:basedOn w:val="DefaultParagraphFont"/>
    <w:link w:val="Header"/>
    <w:uiPriority w:val="99"/>
    <w:rsid w:val="00F00E20"/>
    <w:rPr>
      <w:rFonts w:ascii="Calibri" w:hAnsi="Calibri" w:cs="Calibri"/>
    </w:rPr>
  </w:style>
  <w:style w:type="paragraph" w:styleId="Footer">
    <w:name w:val="footer"/>
    <w:basedOn w:val="Normal"/>
    <w:link w:val="FooterChar"/>
    <w:uiPriority w:val="99"/>
    <w:unhideWhenUsed/>
    <w:rsid w:val="00F00E20"/>
    <w:pPr>
      <w:tabs>
        <w:tab w:val="center" w:pos="4513"/>
        <w:tab w:val="right" w:pos="9026"/>
      </w:tabs>
    </w:pPr>
  </w:style>
  <w:style w:type="character" w:customStyle="1" w:styleId="FooterChar">
    <w:name w:val="Footer Char"/>
    <w:basedOn w:val="DefaultParagraphFont"/>
    <w:link w:val="Footer"/>
    <w:uiPriority w:val="99"/>
    <w:rsid w:val="00F00E20"/>
    <w:rPr>
      <w:rFonts w:ascii="Calibri" w:hAnsi="Calibri" w:cs="Calibri"/>
    </w:rPr>
  </w:style>
  <w:style w:type="character" w:styleId="Hyperlink">
    <w:name w:val="Hyperlink"/>
    <w:basedOn w:val="DefaultParagraphFont"/>
    <w:uiPriority w:val="99"/>
    <w:unhideWhenUsed/>
    <w:rsid w:val="00B80D18"/>
    <w:rPr>
      <w:color w:val="0563C1" w:themeColor="hyperlink"/>
      <w:u w:val="single"/>
    </w:rPr>
  </w:style>
  <w:style w:type="character" w:styleId="UnresolvedMention">
    <w:name w:val="Unresolved Mention"/>
    <w:basedOn w:val="DefaultParagraphFont"/>
    <w:uiPriority w:val="99"/>
    <w:semiHidden/>
    <w:unhideWhenUsed/>
    <w:rsid w:val="00B80D18"/>
    <w:rPr>
      <w:color w:val="605E5C"/>
      <w:shd w:val="clear" w:color="auto" w:fill="E1DFDD"/>
    </w:rPr>
  </w:style>
  <w:style w:type="table" w:styleId="TableGrid">
    <w:name w:val="Table Grid"/>
    <w:basedOn w:val="TableNormal"/>
    <w:uiPriority w:val="39"/>
    <w:rsid w:val="00DC7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E5B4B"/>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western">
    <w:name w:val="western"/>
    <w:basedOn w:val="Normal"/>
    <w:rsid w:val="00900D5F"/>
    <w:pPr>
      <w:widowControl/>
      <w:autoSpaceDE/>
      <w:autoSpaceDN/>
      <w:adjustRightInd/>
      <w:spacing w:before="100" w:beforeAutospacing="1" w:after="119"/>
    </w:pPr>
    <w:rPr>
      <w:rFonts w:ascii="Times New Roman" w:eastAsia="Times New Roman" w:hAnsi="Times New Roman" w:cs="Times New Roman"/>
      <w:sz w:val="24"/>
      <w:szCs w:val="24"/>
    </w:rPr>
  </w:style>
  <w:style w:type="paragraph" w:styleId="NoSpacing">
    <w:name w:val="No Spacing"/>
    <w:uiPriority w:val="1"/>
    <w:qFormat/>
    <w:rsid w:val="006E57BD"/>
    <w:pPr>
      <w:widowControl w:val="0"/>
      <w:autoSpaceDE w:val="0"/>
      <w:autoSpaceDN w:val="0"/>
      <w:adjustRightInd w:val="0"/>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6164">
      <w:bodyDiv w:val="1"/>
      <w:marLeft w:val="0"/>
      <w:marRight w:val="0"/>
      <w:marTop w:val="0"/>
      <w:marBottom w:val="0"/>
      <w:divBdr>
        <w:top w:val="none" w:sz="0" w:space="0" w:color="auto"/>
        <w:left w:val="none" w:sz="0" w:space="0" w:color="auto"/>
        <w:bottom w:val="none" w:sz="0" w:space="0" w:color="auto"/>
        <w:right w:val="none" w:sz="0" w:space="0" w:color="auto"/>
      </w:divBdr>
    </w:div>
    <w:div w:id="216942823">
      <w:bodyDiv w:val="1"/>
      <w:marLeft w:val="0"/>
      <w:marRight w:val="0"/>
      <w:marTop w:val="0"/>
      <w:marBottom w:val="0"/>
      <w:divBdr>
        <w:top w:val="none" w:sz="0" w:space="0" w:color="auto"/>
        <w:left w:val="none" w:sz="0" w:space="0" w:color="auto"/>
        <w:bottom w:val="none" w:sz="0" w:space="0" w:color="auto"/>
        <w:right w:val="none" w:sz="0" w:space="0" w:color="auto"/>
      </w:divBdr>
    </w:div>
    <w:div w:id="242183772">
      <w:bodyDiv w:val="1"/>
      <w:marLeft w:val="0"/>
      <w:marRight w:val="0"/>
      <w:marTop w:val="0"/>
      <w:marBottom w:val="0"/>
      <w:divBdr>
        <w:top w:val="none" w:sz="0" w:space="0" w:color="auto"/>
        <w:left w:val="none" w:sz="0" w:space="0" w:color="auto"/>
        <w:bottom w:val="none" w:sz="0" w:space="0" w:color="auto"/>
        <w:right w:val="none" w:sz="0" w:space="0" w:color="auto"/>
      </w:divBdr>
    </w:div>
    <w:div w:id="408624878">
      <w:bodyDiv w:val="1"/>
      <w:marLeft w:val="0"/>
      <w:marRight w:val="0"/>
      <w:marTop w:val="0"/>
      <w:marBottom w:val="0"/>
      <w:divBdr>
        <w:top w:val="none" w:sz="0" w:space="0" w:color="auto"/>
        <w:left w:val="none" w:sz="0" w:space="0" w:color="auto"/>
        <w:bottom w:val="none" w:sz="0" w:space="0" w:color="auto"/>
        <w:right w:val="none" w:sz="0" w:space="0" w:color="auto"/>
      </w:divBdr>
    </w:div>
    <w:div w:id="544299137">
      <w:bodyDiv w:val="1"/>
      <w:marLeft w:val="0"/>
      <w:marRight w:val="0"/>
      <w:marTop w:val="0"/>
      <w:marBottom w:val="0"/>
      <w:divBdr>
        <w:top w:val="none" w:sz="0" w:space="0" w:color="auto"/>
        <w:left w:val="none" w:sz="0" w:space="0" w:color="auto"/>
        <w:bottom w:val="none" w:sz="0" w:space="0" w:color="auto"/>
        <w:right w:val="none" w:sz="0" w:space="0" w:color="auto"/>
      </w:divBdr>
      <w:divsChild>
        <w:div w:id="440225989">
          <w:marLeft w:val="0"/>
          <w:marRight w:val="0"/>
          <w:marTop w:val="0"/>
          <w:marBottom w:val="0"/>
          <w:divBdr>
            <w:top w:val="none" w:sz="0" w:space="0" w:color="auto"/>
            <w:left w:val="none" w:sz="0" w:space="0" w:color="auto"/>
            <w:bottom w:val="none" w:sz="0" w:space="0" w:color="auto"/>
            <w:right w:val="none" w:sz="0" w:space="0" w:color="auto"/>
          </w:divBdr>
        </w:div>
        <w:div w:id="1216039085">
          <w:marLeft w:val="0"/>
          <w:marRight w:val="0"/>
          <w:marTop w:val="0"/>
          <w:marBottom w:val="0"/>
          <w:divBdr>
            <w:top w:val="none" w:sz="0" w:space="0" w:color="auto"/>
            <w:left w:val="none" w:sz="0" w:space="0" w:color="auto"/>
            <w:bottom w:val="none" w:sz="0" w:space="0" w:color="auto"/>
            <w:right w:val="none" w:sz="0" w:space="0" w:color="auto"/>
          </w:divBdr>
        </w:div>
        <w:div w:id="36859057">
          <w:marLeft w:val="0"/>
          <w:marRight w:val="0"/>
          <w:marTop w:val="0"/>
          <w:marBottom w:val="0"/>
          <w:divBdr>
            <w:top w:val="none" w:sz="0" w:space="0" w:color="auto"/>
            <w:left w:val="none" w:sz="0" w:space="0" w:color="auto"/>
            <w:bottom w:val="none" w:sz="0" w:space="0" w:color="auto"/>
            <w:right w:val="none" w:sz="0" w:space="0" w:color="auto"/>
          </w:divBdr>
        </w:div>
        <w:div w:id="1664312066">
          <w:marLeft w:val="0"/>
          <w:marRight w:val="0"/>
          <w:marTop w:val="0"/>
          <w:marBottom w:val="0"/>
          <w:divBdr>
            <w:top w:val="none" w:sz="0" w:space="0" w:color="auto"/>
            <w:left w:val="none" w:sz="0" w:space="0" w:color="auto"/>
            <w:bottom w:val="none" w:sz="0" w:space="0" w:color="auto"/>
            <w:right w:val="none" w:sz="0" w:space="0" w:color="auto"/>
          </w:divBdr>
        </w:div>
        <w:div w:id="1759986090">
          <w:marLeft w:val="0"/>
          <w:marRight w:val="0"/>
          <w:marTop w:val="0"/>
          <w:marBottom w:val="0"/>
          <w:divBdr>
            <w:top w:val="none" w:sz="0" w:space="0" w:color="auto"/>
            <w:left w:val="none" w:sz="0" w:space="0" w:color="auto"/>
            <w:bottom w:val="none" w:sz="0" w:space="0" w:color="auto"/>
            <w:right w:val="none" w:sz="0" w:space="0" w:color="auto"/>
          </w:divBdr>
        </w:div>
      </w:divsChild>
    </w:div>
    <w:div w:id="791437030">
      <w:bodyDiv w:val="1"/>
      <w:marLeft w:val="0"/>
      <w:marRight w:val="0"/>
      <w:marTop w:val="0"/>
      <w:marBottom w:val="0"/>
      <w:divBdr>
        <w:top w:val="none" w:sz="0" w:space="0" w:color="auto"/>
        <w:left w:val="none" w:sz="0" w:space="0" w:color="auto"/>
        <w:bottom w:val="none" w:sz="0" w:space="0" w:color="auto"/>
        <w:right w:val="none" w:sz="0" w:space="0" w:color="auto"/>
      </w:divBdr>
    </w:div>
    <w:div w:id="838926440">
      <w:bodyDiv w:val="1"/>
      <w:marLeft w:val="0"/>
      <w:marRight w:val="0"/>
      <w:marTop w:val="0"/>
      <w:marBottom w:val="0"/>
      <w:divBdr>
        <w:top w:val="none" w:sz="0" w:space="0" w:color="auto"/>
        <w:left w:val="none" w:sz="0" w:space="0" w:color="auto"/>
        <w:bottom w:val="none" w:sz="0" w:space="0" w:color="auto"/>
        <w:right w:val="none" w:sz="0" w:space="0" w:color="auto"/>
      </w:divBdr>
    </w:div>
    <w:div w:id="863442483">
      <w:bodyDiv w:val="1"/>
      <w:marLeft w:val="0"/>
      <w:marRight w:val="0"/>
      <w:marTop w:val="0"/>
      <w:marBottom w:val="0"/>
      <w:divBdr>
        <w:top w:val="none" w:sz="0" w:space="0" w:color="auto"/>
        <w:left w:val="none" w:sz="0" w:space="0" w:color="auto"/>
        <w:bottom w:val="none" w:sz="0" w:space="0" w:color="auto"/>
        <w:right w:val="none" w:sz="0" w:space="0" w:color="auto"/>
      </w:divBdr>
    </w:div>
    <w:div w:id="979195008">
      <w:bodyDiv w:val="1"/>
      <w:marLeft w:val="0"/>
      <w:marRight w:val="0"/>
      <w:marTop w:val="0"/>
      <w:marBottom w:val="0"/>
      <w:divBdr>
        <w:top w:val="none" w:sz="0" w:space="0" w:color="auto"/>
        <w:left w:val="none" w:sz="0" w:space="0" w:color="auto"/>
        <w:bottom w:val="none" w:sz="0" w:space="0" w:color="auto"/>
        <w:right w:val="none" w:sz="0" w:space="0" w:color="auto"/>
      </w:divBdr>
    </w:div>
    <w:div w:id="1025985857">
      <w:bodyDiv w:val="1"/>
      <w:marLeft w:val="0"/>
      <w:marRight w:val="0"/>
      <w:marTop w:val="0"/>
      <w:marBottom w:val="0"/>
      <w:divBdr>
        <w:top w:val="none" w:sz="0" w:space="0" w:color="auto"/>
        <w:left w:val="none" w:sz="0" w:space="0" w:color="auto"/>
        <w:bottom w:val="none" w:sz="0" w:space="0" w:color="auto"/>
        <w:right w:val="none" w:sz="0" w:space="0" w:color="auto"/>
      </w:divBdr>
    </w:div>
    <w:div w:id="1065757315">
      <w:bodyDiv w:val="1"/>
      <w:marLeft w:val="0"/>
      <w:marRight w:val="0"/>
      <w:marTop w:val="0"/>
      <w:marBottom w:val="0"/>
      <w:divBdr>
        <w:top w:val="none" w:sz="0" w:space="0" w:color="auto"/>
        <w:left w:val="none" w:sz="0" w:space="0" w:color="auto"/>
        <w:bottom w:val="none" w:sz="0" w:space="0" w:color="auto"/>
        <w:right w:val="none" w:sz="0" w:space="0" w:color="auto"/>
      </w:divBdr>
    </w:div>
    <w:div w:id="1076560176">
      <w:bodyDiv w:val="1"/>
      <w:marLeft w:val="0"/>
      <w:marRight w:val="0"/>
      <w:marTop w:val="0"/>
      <w:marBottom w:val="0"/>
      <w:divBdr>
        <w:top w:val="none" w:sz="0" w:space="0" w:color="auto"/>
        <w:left w:val="none" w:sz="0" w:space="0" w:color="auto"/>
        <w:bottom w:val="none" w:sz="0" w:space="0" w:color="auto"/>
        <w:right w:val="none" w:sz="0" w:space="0" w:color="auto"/>
      </w:divBdr>
      <w:divsChild>
        <w:div w:id="959603264">
          <w:marLeft w:val="0"/>
          <w:marRight w:val="0"/>
          <w:marTop w:val="0"/>
          <w:marBottom w:val="0"/>
          <w:divBdr>
            <w:top w:val="none" w:sz="0" w:space="0" w:color="auto"/>
            <w:left w:val="none" w:sz="0" w:space="0" w:color="auto"/>
            <w:bottom w:val="none" w:sz="0" w:space="0" w:color="auto"/>
            <w:right w:val="none" w:sz="0" w:space="0" w:color="auto"/>
          </w:divBdr>
        </w:div>
        <w:div w:id="1494301656">
          <w:marLeft w:val="0"/>
          <w:marRight w:val="0"/>
          <w:marTop w:val="0"/>
          <w:marBottom w:val="0"/>
          <w:divBdr>
            <w:top w:val="none" w:sz="0" w:space="0" w:color="auto"/>
            <w:left w:val="none" w:sz="0" w:space="0" w:color="auto"/>
            <w:bottom w:val="none" w:sz="0" w:space="0" w:color="auto"/>
            <w:right w:val="none" w:sz="0" w:space="0" w:color="auto"/>
          </w:divBdr>
        </w:div>
        <w:div w:id="1021323512">
          <w:marLeft w:val="0"/>
          <w:marRight w:val="0"/>
          <w:marTop w:val="0"/>
          <w:marBottom w:val="0"/>
          <w:divBdr>
            <w:top w:val="none" w:sz="0" w:space="0" w:color="auto"/>
            <w:left w:val="none" w:sz="0" w:space="0" w:color="auto"/>
            <w:bottom w:val="none" w:sz="0" w:space="0" w:color="auto"/>
            <w:right w:val="none" w:sz="0" w:space="0" w:color="auto"/>
          </w:divBdr>
        </w:div>
        <w:div w:id="1004355139">
          <w:marLeft w:val="0"/>
          <w:marRight w:val="0"/>
          <w:marTop w:val="0"/>
          <w:marBottom w:val="0"/>
          <w:divBdr>
            <w:top w:val="none" w:sz="0" w:space="0" w:color="auto"/>
            <w:left w:val="none" w:sz="0" w:space="0" w:color="auto"/>
            <w:bottom w:val="none" w:sz="0" w:space="0" w:color="auto"/>
            <w:right w:val="none" w:sz="0" w:space="0" w:color="auto"/>
          </w:divBdr>
        </w:div>
        <w:div w:id="521825015">
          <w:marLeft w:val="0"/>
          <w:marRight w:val="0"/>
          <w:marTop w:val="0"/>
          <w:marBottom w:val="0"/>
          <w:divBdr>
            <w:top w:val="none" w:sz="0" w:space="0" w:color="auto"/>
            <w:left w:val="none" w:sz="0" w:space="0" w:color="auto"/>
            <w:bottom w:val="none" w:sz="0" w:space="0" w:color="auto"/>
            <w:right w:val="none" w:sz="0" w:space="0" w:color="auto"/>
          </w:divBdr>
        </w:div>
      </w:divsChild>
    </w:div>
    <w:div w:id="1077678266">
      <w:bodyDiv w:val="1"/>
      <w:marLeft w:val="0"/>
      <w:marRight w:val="0"/>
      <w:marTop w:val="0"/>
      <w:marBottom w:val="0"/>
      <w:divBdr>
        <w:top w:val="none" w:sz="0" w:space="0" w:color="auto"/>
        <w:left w:val="none" w:sz="0" w:space="0" w:color="auto"/>
        <w:bottom w:val="none" w:sz="0" w:space="0" w:color="auto"/>
        <w:right w:val="none" w:sz="0" w:space="0" w:color="auto"/>
      </w:divBdr>
    </w:div>
    <w:div w:id="1080952388">
      <w:bodyDiv w:val="1"/>
      <w:marLeft w:val="0"/>
      <w:marRight w:val="0"/>
      <w:marTop w:val="0"/>
      <w:marBottom w:val="0"/>
      <w:divBdr>
        <w:top w:val="none" w:sz="0" w:space="0" w:color="auto"/>
        <w:left w:val="none" w:sz="0" w:space="0" w:color="auto"/>
        <w:bottom w:val="none" w:sz="0" w:space="0" w:color="auto"/>
        <w:right w:val="none" w:sz="0" w:space="0" w:color="auto"/>
      </w:divBdr>
    </w:div>
    <w:div w:id="1108741996">
      <w:bodyDiv w:val="1"/>
      <w:marLeft w:val="0"/>
      <w:marRight w:val="0"/>
      <w:marTop w:val="0"/>
      <w:marBottom w:val="0"/>
      <w:divBdr>
        <w:top w:val="none" w:sz="0" w:space="0" w:color="auto"/>
        <w:left w:val="none" w:sz="0" w:space="0" w:color="auto"/>
        <w:bottom w:val="none" w:sz="0" w:space="0" w:color="auto"/>
        <w:right w:val="none" w:sz="0" w:space="0" w:color="auto"/>
      </w:divBdr>
    </w:div>
    <w:div w:id="1182089328">
      <w:bodyDiv w:val="1"/>
      <w:marLeft w:val="0"/>
      <w:marRight w:val="0"/>
      <w:marTop w:val="0"/>
      <w:marBottom w:val="0"/>
      <w:divBdr>
        <w:top w:val="none" w:sz="0" w:space="0" w:color="auto"/>
        <w:left w:val="none" w:sz="0" w:space="0" w:color="auto"/>
        <w:bottom w:val="none" w:sz="0" w:space="0" w:color="auto"/>
        <w:right w:val="none" w:sz="0" w:space="0" w:color="auto"/>
      </w:divBdr>
    </w:div>
    <w:div w:id="1262033774">
      <w:bodyDiv w:val="1"/>
      <w:marLeft w:val="0"/>
      <w:marRight w:val="0"/>
      <w:marTop w:val="0"/>
      <w:marBottom w:val="0"/>
      <w:divBdr>
        <w:top w:val="none" w:sz="0" w:space="0" w:color="auto"/>
        <w:left w:val="none" w:sz="0" w:space="0" w:color="auto"/>
        <w:bottom w:val="none" w:sz="0" w:space="0" w:color="auto"/>
        <w:right w:val="none" w:sz="0" w:space="0" w:color="auto"/>
      </w:divBdr>
    </w:div>
    <w:div w:id="1659503176">
      <w:bodyDiv w:val="1"/>
      <w:marLeft w:val="0"/>
      <w:marRight w:val="0"/>
      <w:marTop w:val="0"/>
      <w:marBottom w:val="0"/>
      <w:divBdr>
        <w:top w:val="none" w:sz="0" w:space="0" w:color="auto"/>
        <w:left w:val="none" w:sz="0" w:space="0" w:color="auto"/>
        <w:bottom w:val="none" w:sz="0" w:space="0" w:color="auto"/>
        <w:right w:val="none" w:sz="0" w:space="0" w:color="auto"/>
      </w:divBdr>
    </w:div>
    <w:div w:id="1718629877">
      <w:bodyDiv w:val="1"/>
      <w:marLeft w:val="0"/>
      <w:marRight w:val="0"/>
      <w:marTop w:val="0"/>
      <w:marBottom w:val="0"/>
      <w:divBdr>
        <w:top w:val="none" w:sz="0" w:space="0" w:color="auto"/>
        <w:left w:val="none" w:sz="0" w:space="0" w:color="auto"/>
        <w:bottom w:val="none" w:sz="0" w:space="0" w:color="auto"/>
        <w:right w:val="none" w:sz="0" w:space="0" w:color="auto"/>
      </w:divBdr>
    </w:div>
    <w:div w:id="19503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earning.nspcc.org.uk/child-abuse-and-neglect/" TargetMode="External"/><Relationship Id="rId18" Type="http://schemas.openxmlformats.org/officeDocument/2006/relationships/hyperlink" Target="https://www.bristol.gov.uk/residents/social-care-and-health/children-and-families/concerns-about-a-child" TargetMode="External"/><Relationship Id="rId26" Type="http://schemas.openxmlformats.org/officeDocument/2006/relationships/hyperlink" Target="mailto:Colin.clements@bristol.gov.uk" TargetMode="External"/><Relationship Id="rId3" Type="http://schemas.openxmlformats.org/officeDocument/2006/relationships/customXml" Target="../customXml/item3.xml"/><Relationship Id="rId21" Type="http://schemas.openxmlformats.org/officeDocument/2006/relationships/hyperlink" Target="https://gbr01.safelinks.protection.outlook.com/?url=http%3A%2F%2Fwww.edu-action.co.uk%2F&amp;data=05%7C02%7CKay.Denford%40relyonservices.com%7C173267f94df6401ae93a08dd404b2b97%7C6404f30b63264e7f831b9707e3d50c16%7C0%7C0%7C638737413770678811%7CUnknown%7CTWFpbGZsb3d8eyJFbXB0eU1hcGkiOnRydWUsIlYiOiIwLjAuMDAwMCIsIlAiOiJXaW4zMiIsIkFOIjoiTWFpbCIsIldUIjoyfQ%3D%3D%7C0%7C%7C%7C&amp;sdata=SA6TAT9Uk2fgLY8dNBBxzi08eOKWd%2BapH2BEhoAY9Vg%3D&amp;reserved=0"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mailto:elizabeth.male@bristol.gov.u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info@edu-a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p@nspcc.org.uk19" TargetMode="External"/><Relationship Id="rId24" Type="http://schemas.openxmlformats.org/officeDocument/2006/relationships/hyperlink" Target="mailto:helen.macdonald@bristol.gov.uk"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Safeguardingineducationteam@bristol.gov.uk" TargetMode="External"/><Relationship Id="rId28" Type="http://schemas.openxmlformats.org/officeDocument/2006/relationships/theme" Target="theme/theme1.xml"/><Relationship Id="rId10" Type="http://schemas.openxmlformats.org/officeDocument/2006/relationships/hyperlink" Target="http://www.nspcc.org.uk/childprotection" TargetMode="External"/><Relationship Id="rId19" Type="http://schemas.openxmlformats.org/officeDocument/2006/relationships/hyperlink" Target="https://digital.bristol.gov.uk/social-care-health/form-contact-adult-care-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www.nasuwt.org.uk/advice/in-the-classroom/children-and-young-people/safeguarding-children-and-child-protection/keeping-children-safe-in-education-england.htm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564899-a8e3-4069-8e6a-ecaf40b2e327">
      <Terms xmlns="http://schemas.microsoft.com/office/infopath/2007/PartnerControls"/>
    </lcf76f155ced4ddcb4097134ff3c332f>
    <TaxCatchAll xmlns="6a933acf-e4ea-434f-9a8d-3fe9c2c8df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1C133F8D3B364FAD9E525FF7DD4987" ma:contentTypeVersion="18" ma:contentTypeDescription="Create a new document." ma:contentTypeScope="" ma:versionID="20b1d7977e3bd31e50ba1e34b4e5addf">
  <xsd:schema xmlns:xsd="http://www.w3.org/2001/XMLSchema" xmlns:xs="http://www.w3.org/2001/XMLSchema" xmlns:p="http://schemas.microsoft.com/office/2006/metadata/properties" xmlns:ns2="a8564899-a8e3-4069-8e6a-ecaf40b2e327" xmlns:ns3="6a933acf-e4ea-434f-9a8d-3fe9c2c8df35" targetNamespace="http://schemas.microsoft.com/office/2006/metadata/properties" ma:root="true" ma:fieldsID="91df468ade96c00e30f450e0adc7c09e" ns2:_="" ns3:_="">
    <xsd:import namespace="a8564899-a8e3-4069-8e6a-ecaf40b2e327"/>
    <xsd:import namespace="6a933acf-e4ea-434f-9a8d-3fe9c2c8df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64899-a8e3-4069-8e6a-ecaf40b2e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68e114-7e6c-4ae7-bb39-3e5517cb40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933acf-e4ea-434f-9a8d-3fe9c2c8df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bee7ef3-ec94-4885-bed0-304e138790f0}" ma:internalName="TaxCatchAll" ma:showField="CatchAllData" ma:web="6a933acf-e4ea-434f-9a8d-3fe9c2c8df3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6E41AA-A51E-456E-9612-A495E57AD3C0}">
  <ds:schemaRefs>
    <ds:schemaRef ds:uri="http://schemas.microsoft.com/sharepoint/v3/contenttype/forms"/>
  </ds:schemaRefs>
</ds:datastoreItem>
</file>

<file path=customXml/itemProps2.xml><?xml version="1.0" encoding="utf-8"?>
<ds:datastoreItem xmlns:ds="http://schemas.openxmlformats.org/officeDocument/2006/customXml" ds:itemID="{C69A8F46-DDFA-4CBB-B3B6-745FB578C955}">
  <ds:schemaRefs>
    <ds:schemaRef ds:uri="http://schemas.microsoft.com/office/2006/metadata/properties"/>
    <ds:schemaRef ds:uri="http://schemas.microsoft.com/office/infopath/2007/PartnerControls"/>
    <ds:schemaRef ds:uri="a8564899-a8e3-4069-8e6a-ecaf40b2e327"/>
    <ds:schemaRef ds:uri="6a933acf-e4ea-434f-9a8d-3fe9c2c8df35"/>
  </ds:schemaRefs>
</ds:datastoreItem>
</file>

<file path=customXml/itemProps3.xml><?xml version="1.0" encoding="utf-8"?>
<ds:datastoreItem xmlns:ds="http://schemas.openxmlformats.org/officeDocument/2006/customXml" ds:itemID="{D5760A42-E6E7-4816-996D-0E5995257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64899-a8e3-4069-8e6a-ecaf40b2e327"/>
    <ds:schemaRef ds:uri="6a933acf-e4ea-434f-9a8d-3fe9c2c8d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5836</Words>
  <Characters>32101</Characters>
  <Application>Microsoft Office Word</Application>
  <DocSecurity>0</DocSecurity>
  <Lines>642</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dc:creator>
  <cp:keywords/>
  <dc:description/>
  <cp:lastModifiedBy>sam billingham</cp:lastModifiedBy>
  <cp:revision>2</cp:revision>
  <cp:lastPrinted>2025-11-06T03:33:00Z</cp:lastPrinted>
  <dcterms:created xsi:type="dcterms:W3CDTF">2026-09-03T14:12:00Z</dcterms:created>
  <dcterms:modified xsi:type="dcterms:W3CDTF">2026-09-03T14:12:00Z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y fmtid="{D5CDD505-2E9C-101B-9397-08002B2CF9AE}" pid="3" name="ContentTypeId">
    <vt:lpwstr>0x0101001F1C133F8D3B364FAD9E525FF7DD4987</vt:lpwstr>
  </property>
  <property fmtid="{D5CDD505-2E9C-101B-9397-08002B2CF9AE}" pid="4" name="MediaServiceImageTags">
    <vt:lpwstr/>
  </property>
</Properties>
</file>