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FF580" w14:textId="2CAB9A2F" w:rsidR="000E2768" w:rsidRDefault="000E2768">
      <w:r>
        <w:t>Prophetic Table Talk October 11,2026</w:t>
      </w:r>
    </w:p>
    <w:p w14:paraId="0C2E9D86" w14:textId="77777777" w:rsidR="000E2768" w:rsidRDefault="000E2768"/>
    <w:p w14:paraId="2F0B69A8" w14:textId="77777777" w:rsidR="000E2768" w:rsidRPr="000E2768" w:rsidRDefault="000E2768" w:rsidP="000E2768">
      <w:pPr>
        <w:pStyle w:val="ListParagraph"/>
        <w:numPr>
          <w:ilvl w:val="0"/>
          <w:numId w:val="1"/>
        </w:numPr>
        <w:rPr>
          <w:b/>
          <w:bCs/>
        </w:rPr>
      </w:pPr>
      <w:r w:rsidRPr="000E2768">
        <w:rPr>
          <w:b/>
          <w:bCs/>
        </w:rPr>
        <w:t>New York Ignored Thousands of ICE Detainers. Then an Arrest in the Bronx Turned Into a Shooting.</w:t>
      </w:r>
    </w:p>
    <w:p w14:paraId="63E12978" w14:textId="77777777" w:rsidR="000E2768" w:rsidRPr="000E2768" w:rsidRDefault="000E2768" w:rsidP="000E2768">
      <w:r w:rsidRPr="000E2768">
        <w:t xml:space="preserve">Homeland Security Secretary Markwayne Mullin said at a Friday briefing that New York had answered </w:t>
      </w:r>
      <w:r w:rsidRPr="000E2768">
        <w:rPr>
          <w:b/>
          <w:bCs/>
        </w:rPr>
        <w:t>14,766 ICE detainer requests with “absolute silence.</w:t>
      </w:r>
      <w:r w:rsidRPr="000E2768">
        <w:t>” A detainer is a request from ICE that a local jail hold someone so federal officers can pick them up. It is not an order a city has to follow, which is why sanctuary jurisdictions can ignore them. Mullin said those requests covered migrants facing a combined 47,750 felony charges, including at least 258 people currently held on murder charges.</w:t>
      </w:r>
    </w:p>
    <w:p w14:paraId="5000DFD2" w14:textId="77777777" w:rsidR="000E2768" w:rsidRPr="000E2768" w:rsidRDefault="000E2768" w:rsidP="000E2768">
      <w:r w:rsidRPr="000E2768">
        <w:t>The department’s written release used a different tally: 14,916 detainers not honored in New York from January 20, 2025, to September 14, 2026, associated with 47,750 criminal charges and convictions, including 96 homicides. The Associated Press described the total as more than 14,000. The exact count depends on which document you read. The scale does not.</w:t>
      </w:r>
    </w:p>
    <w:p w14:paraId="4C976576" w14:textId="77777777" w:rsidR="000E2768" w:rsidRPr="000E2768" w:rsidRDefault="000E2768" w:rsidP="000E2768">
      <w:r w:rsidRPr="000E2768">
        <w:t xml:space="preserve">The briefing followed Thursday afternoon’s shooting of Oscar Belgal, 28, during a targeted ICE arrest in the Marble Hill section of the Bronx. DHS identifies him as a Dominican national in the country illegally, with a grand larceny conviction, prior arrests for robbery, assault, drugs and weapons, alleged ties to the </w:t>
      </w:r>
      <w:proofErr w:type="spellStart"/>
      <w:r w:rsidRPr="000E2768">
        <w:t>Trinitarios</w:t>
      </w:r>
      <w:proofErr w:type="spellEnd"/>
      <w:r w:rsidRPr="000E2768">
        <w:t xml:space="preserve"> gang, and a failed arrest attempt in September. Marcos Charles, who runs ICE enforcement and removal operations, said </w:t>
      </w:r>
      <w:proofErr w:type="spellStart"/>
      <w:r w:rsidRPr="000E2768">
        <w:t>Belgal</w:t>
      </w:r>
      <w:proofErr w:type="spellEnd"/>
      <w:r w:rsidRPr="000E2768">
        <w:t xml:space="preserve"> refused orders to get out, rammed two ICE vehicles, and drove toward officers. He was hit in the neck. Officials called the wound superficial. A 5 year old believed to be his son was in the back seat and was not hurt. Mullin said agents did not know the child was in the car.</w:t>
      </w:r>
    </w:p>
    <w:p w14:paraId="671C4877" w14:textId="306155B0" w:rsidR="000E2768" w:rsidRDefault="000E2768" w:rsidP="000E2768">
      <w:r w:rsidRPr="000E2768">
        <w:t xml:space="preserve">NYPD Commissioner Jessica Tisch gave a different account. She said plainclothes federal officers approached with guns drawn as </w:t>
      </w:r>
      <w:proofErr w:type="spellStart"/>
      <w:r w:rsidRPr="000E2768">
        <w:t>Belgal</w:t>
      </w:r>
      <w:proofErr w:type="spellEnd"/>
      <w:r w:rsidRPr="000E2768">
        <w:t xml:space="preserve"> was pulling into a parking space, and that at least one officer fired seven rounds. Mayor Zohran Mamdani and Gov. Kathy Hochul pressed for his release. Mullin called Mamdani’s rhetoric dangerous and said cameras were on, without giving a date for the footage. Mullin said Friday morning that </w:t>
      </w:r>
      <w:proofErr w:type="spellStart"/>
      <w:r w:rsidRPr="000E2768">
        <w:t>Belgal</w:t>
      </w:r>
      <w:proofErr w:type="spellEnd"/>
      <w:r w:rsidRPr="000E2768">
        <w:t xml:space="preserve"> was in federal custody outside New York. Later that day, after a judge barred his deportation, prosecutors said ICE intended to hold him at the Metropolitan Detention Center in Brookly</w:t>
      </w:r>
      <w:r>
        <w:t>n</w:t>
      </w:r>
    </w:p>
    <w:p w14:paraId="0BD3EF93" w14:textId="77777777" w:rsidR="000E2768" w:rsidRDefault="000E2768" w:rsidP="000E2768"/>
    <w:p w14:paraId="75B7C4DE" w14:textId="77777777" w:rsidR="000E2768" w:rsidRDefault="000E2768" w:rsidP="000E2768">
      <w:pPr>
        <w:pStyle w:val="ListParagraph"/>
        <w:numPr>
          <w:ilvl w:val="0"/>
          <w:numId w:val="1"/>
        </w:numPr>
        <w:rPr>
          <w:b/>
          <w:bCs/>
        </w:rPr>
      </w:pPr>
    </w:p>
    <w:p w14:paraId="2DB51915" w14:textId="77777777" w:rsidR="000E2768" w:rsidRDefault="000E2768" w:rsidP="000E2768">
      <w:pPr>
        <w:pStyle w:val="ListParagraph"/>
        <w:numPr>
          <w:ilvl w:val="0"/>
          <w:numId w:val="1"/>
        </w:numPr>
        <w:rPr>
          <w:b/>
          <w:bCs/>
        </w:rPr>
      </w:pPr>
    </w:p>
    <w:p w14:paraId="02466B53" w14:textId="26087674" w:rsidR="000E2768" w:rsidRPr="000E2768" w:rsidRDefault="000E2768" w:rsidP="000E2768">
      <w:pPr>
        <w:pStyle w:val="ListParagraph"/>
        <w:numPr>
          <w:ilvl w:val="0"/>
          <w:numId w:val="1"/>
        </w:numPr>
        <w:rPr>
          <w:b/>
          <w:bCs/>
        </w:rPr>
      </w:pPr>
      <w:r w:rsidRPr="000E2768">
        <w:rPr>
          <w:b/>
          <w:bCs/>
        </w:rPr>
        <w:lastRenderedPageBreak/>
        <w:t>The FBI Says It Hit Scam Compounds in Ghana That Were Targeting Americans</w:t>
      </w:r>
    </w:p>
    <w:p w14:paraId="628FFDC2" w14:textId="77777777" w:rsidR="000E2768" w:rsidRPr="000E2768" w:rsidRDefault="000E2768" w:rsidP="000E2768">
      <w:r w:rsidRPr="000E2768">
        <w:t>FBI Director Kash Patel announced on October 8th that agents participated in a Ghana takedown under Operation Blackout. That’s the bureau’s campaign against overseas scam compounds that primarily target American seniors through romance, investment, and cryptocurrency fraud schemes. These are not one off phone calls. They are organized sites where people are put to work running the same con over and over.</w:t>
      </w:r>
    </w:p>
    <w:p w14:paraId="4906D492" w14:textId="77777777" w:rsidR="000E2768" w:rsidRDefault="000E2768" w:rsidP="000E2768">
      <w:r w:rsidRPr="000E2768">
        <w:t>According to information the FBI provided to Fox News Digital, investigators identified 89 victims and nearly $10 million in losses, seized more than 300 devices, and detained or arrested more than 130 people. That figure includes suspected trafficking victims, mainly from Nigeria, who are expected to be repatriated rather than charged. Patel described the compounds as organized enterprises that use forced labor to steal from Americans, and said the FBI is dismantling them at the source so the perpetrators no longer have sanctuary.</w:t>
      </w:r>
    </w:p>
    <w:p w14:paraId="5196BFC9" w14:textId="77777777" w:rsidR="000E2768" w:rsidRDefault="000E2768" w:rsidP="000E2768"/>
    <w:p w14:paraId="66AA5D31" w14:textId="77777777" w:rsidR="000E2768" w:rsidRPr="000E2768" w:rsidRDefault="000E2768" w:rsidP="000E2768">
      <w:pPr>
        <w:pStyle w:val="ListParagraph"/>
        <w:numPr>
          <w:ilvl w:val="0"/>
          <w:numId w:val="1"/>
        </w:numPr>
        <w:rPr>
          <w:b/>
          <w:bCs/>
        </w:rPr>
      </w:pPr>
      <w:r w:rsidRPr="000E2768">
        <w:rPr>
          <w:b/>
          <w:bCs/>
        </w:rPr>
        <w:t>Trump Named Katie Zacharia the New White House Press Secretary</w:t>
      </w:r>
    </w:p>
    <w:p w14:paraId="30C616D0" w14:textId="77777777" w:rsidR="000E2768" w:rsidRPr="000E2768" w:rsidRDefault="000E2768" w:rsidP="000E2768">
      <w:r w:rsidRPr="000E2768">
        <w:t>President Donald Trump announced on Truth Social on October 9th that he had appointed Katie Zacharia as White House press secretary. He wrote that it was his “Great Honor” to name her and described her work as senior communications adviser to Trump Media &amp; Technology Group and Truth Social as “outstanding.” Fox News and Breitbart reported that White House officials confirmed an offer had been extended.</w:t>
      </w:r>
    </w:p>
    <w:p w14:paraId="3A6606A0" w14:textId="77777777" w:rsidR="000E2768" w:rsidRPr="000E2768" w:rsidRDefault="000E2768" w:rsidP="000E2768">
      <w:r w:rsidRPr="000E2768">
        <w:t>Trump highlighted her earlier service as spokesperson and deputy assistant secretary for public affairs at the Department of Homeland Security, her law degree from Pepperdine University’s Caruso School of Law, and her frequent commentary on Fox News and Newsmax. He also cited her campaign work in key swing states, “where we won 7 out of 7,” and called her a loyal supporter with an “unblemished record” and a “devoted fan and member of MAGA.”</w:t>
      </w:r>
    </w:p>
    <w:p w14:paraId="7718F287" w14:textId="77777777" w:rsidR="000E2768" w:rsidRDefault="000E2768" w:rsidP="000E2768">
      <w:r w:rsidRPr="000E2768">
        <w:t>Zacharia succeeds Karoline Leavitt, who left the post in late August after the birth of her second child in May and has since been announced as a Fox News contributor. </w:t>
      </w:r>
    </w:p>
    <w:p w14:paraId="073407B7" w14:textId="77777777" w:rsidR="000E2768" w:rsidRDefault="000E2768" w:rsidP="000E2768"/>
    <w:p w14:paraId="61F61621" w14:textId="77777777" w:rsidR="000E2768" w:rsidRPr="000E2768" w:rsidRDefault="000E2768" w:rsidP="000E2768">
      <w:pPr>
        <w:pStyle w:val="ListParagraph"/>
        <w:numPr>
          <w:ilvl w:val="0"/>
          <w:numId w:val="1"/>
        </w:numPr>
        <w:rPr>
          <w:b/>
          <w:bCs/>
        </w:rPr>
      </w:pPr>
      <w:r w:rsidRPr="000E2768">
        <w:rPr>
          <w:b/>
          <w:bCs/>
        </w:rPr>
        <w:t>Federal and LAPD Officers Swept Skid Row for Drug Dealers</w:t>
      </w:r>
    </w:p>
    <w:p w14:paraId="38BBE494" w14:textId="77777777" w:rsidR="000E2768" w:rsidRPr="000E2768" w:rsidRDefault="000E2768" w:rsidP="000E2768">
      <w:r w:rsidRPr="000E2768">
        <w:t xml:space="preserve">On Thursday, October 8th, federal and local officers carried out “Operation Save Skid Row,” a joint sweep of drug trafficking in downtown Los Angeles. First Assistant U.S. Attorney Bill Essayli said authorities executed 28 arrest warrants and 44 search warrants for federal </w:t>
      </w:r>
      <w:r w:rsidRPr="000E2768">
        <w:lastRenderedPageBreak/>
        <w:t xml:space="preserve">trafficking offenses involving </w:t>
      </w:r>
      <w:r w:rsidRPr="000E2768">
        <w:rPr>
          <w:b/>
          <w:bCs/>
        </w:rPr>
        <w:t>fentanyl, PCP, and other narcotics.</w:t>
      </w:r>
      <w:r w:rsidRPr="000E2768">
        <w:t xml:space="preserve"> More than 300 officers from the Homeland Security Task Force and the LAPD took part.</w:t>
      </w:r>
    </w:p>
    <w:p w14:paraId="1B3CCD85" w14:textId="77777777" w:rsidR="000E2768" w:rsidRDefault="000E2768" w:rsidP="000E2768">
      <w:r w:rsidRPr="000E2768">
        <w:t xml:space="preserve">The New York Post reported that the action followed months of investigation using phone taps, undercover officers, and drones. Agents hit street locations near 5th and Crocker and dealers’ homes, including a </w:t>
      </w:r>
      <w:proofErr w:type="spellStart"/>
      <w:r w:rsidRPr="000E2768">
        <w:t>pre dawn</w:t>
      </w:r>
      <w:proofErr w:type="spellEnd"/>
      <w:r w:rsidRPr="000E2768">
        <w:t xml:space="preserve"> FBI raid in Pasadena on alleged cocaine dealer Manuel Vaughns. By midmorning at least 14 suspects were in custody. Investigators seized drugs, cash, guns, and luxury cars</w:t>
      </w:r>
    </w:p>
    <w:p w14:paraId="3C436F7F" w14:textId="77777777" w:rsidR="000E2768" w:rsidRDefault="000E2768" w:rsidP="000E2768"/>
    <w:p w14:paraId="18CAD242" w14:textId="26B3C425" w:rsidR="000E2768" w:rsidRDefault="000E2768" w:rsidP="000E2768">
      <w:hyperlink r:id="rId5" w:history="1">
        <w:r w:rsidRPr="00A70373">
          <w:rPr>
            <w:rStyle w:val="Hyperlink"/>
          </w:rPr>
          <w:t>https://x.com/pstroybrewer/status/2108783340908093536?s=20</w:t>
        </w:r>
      </w:hyperlink>
      <w:r>
        <w:t xml:space="preserve">  The Three Storms</w:t>
      </w:r>
    </w:p>
    <w:p w14:paraId="7F9233DF" w14:textId="77777777" w:rsidR="000E2768" w:rsidRDefault="000E2768" w:rsidP="000E2768"/>
    <w:p w14:paraId="05D79336" w14:textId="5521589A" w:rsidR="000E2768" w:rsidRDefault="000E2768" w:rsidP="000E2768">
      <w:hyperlink r:id="rId6" w:history="1">
        <w:r w:rsidRPr="00A70373">
          <w:rPr>
            <w:rStyle w:val="Hyperlink"/>
          </w:rPr>
          <w:t>https://x.com/AmandaGrace_AOG/status/2109016284620898675?s=20</w:t>
        </w:r>
      </w:hyperlink>
      <w:r>
        <w:t xml:space="preserve">  </w:t>
      </w:r>
    </w:p>
    <w:p w14:paraId="7A72EA03" w14:textId="189FDC40" w:rsidR="000E2768" w:rsidRDefault="000E2768" w:rsidP="000E2768">
      <w:r>
        <w:t>Chipotle Amanda Grace</w:t>
      </w:r>
    </w:p>
    <w:p w14:paraId="3FB494AD" w14:textId="77777777" w:rsidR="000E2768" w:rsidRDefault="000E2768" w:rsidP="000E2768"/>
    <w:p w14:paraId="78CD74B7" w14:textId="50D608DD" w:rsidR="000E2768" w:rsidRDefault="00584A5F" w:rsidP="000E2768">
      <w:hyperlink r:id="rId7" w:history="1">
        <w:r w:rsidRPr="00A70373">
          <w:rPr>
            <w:rStyle w:val="Hyperlink"/>
          </w:rPr>
          <w:t>https://x.com/EricLDaugh/status/2108962579825467535?s=20</w:t>
        </w:r>
      </w:hyperlink>
      <w:r>
        <w:t xml:space="preserve">  New President for Ukraine/Trump</w:t>
      </w:r>
    </w:p>
    <w:p w14:paraId="41919CE9" w14:textId="77777777" w:rsidR="00584A5F" w:rsidRDefault="00584A5F" w:rsidP="000E2768"/>
    <w:p w14:paraId="70258CD5" w14:textId="3123C7A6" w:rsidR="00584A5F" w:rsidRDefault="00584A5F" w:rsidP="00584A5F">
      <w:pPr>
        <w:pStyle w:val="ListParagraph"/>
        <w:numPr>
          <w:ilvl w:val="0"/>
          <w:numId w:val="1"/>
        </w:numPr>
      </w:pPr>
      <w:r w:rsidRPr="00584A5F">
        <w:t>After years of intelligence gathering and preparation, Israeli soldiers finally entered the enormous underground complex beneath Ali al-Taher Ridge in southern Lebanon. What they encountered was extraordinary. A hidden military world carved into the mountain. Command centers. Weapons stores packed with rockets, missiles, drones and anti-tank weapons. Living quarters, kitchens, showers, generators and extensive underground passages. Hezbollah had spent years building this fortified complex with Iranian support. Imagine the realization: this was not just a tunnel. It was an entire underground military installation, designed to help Hezbollah wage war against Israel. Israeli soldiers worked to secure the complex, clear its underground routes and enable the destruction of this massive terror infrastructure. Years of construction. Enormous resources. A fortress hidden beneath a mountain.</w:t>
      </w:r>
    </w:p>
    <w:p w14:paraId="7D8A60E8" w14:textId="5990093E" w:rsidR="00584A5F" w:rsidRDefault="00584A5F" w:rsidP="00584A5F">
      <w:hyperlink r:id="rId8" w:history="1">
        <w:r w:rsidRPr="00A70373">
          <w:rPr>
            <w:rStyle w:val="Hyperlink"/>
          </w:rPr>
          <w:t>https://x.com/ChayaEitan/status/2108797311237165149?s=20</w:t>
        </w:r>
      </w:hyperlink>
      <w:r>
        <w:t xml:space="preserve">  Tunnel</w:t>
      </w:r>
    </w:p>
    <w:p w14:paraId="1E1F8518" w14:textId="77777777" w:rsidR="00584A5F" w:rsidRDefault="00584A5F" w:rsidP="00584A5F"/>
    <w:p w14:paraId="7A11A121" w14:textId="77777777" w:rsidR="00584A5F" w:rsidRDefault="00584A5F" w:rsidP="00584A5F">
      <w:pPr>
        <w:rPr>
          <w:b/>
          <w:bCs/>
        </w:rPr>
      </w:pPr>
    </w:p>
    <w:p w14:paraId="2801CF03" w14:textId="692CE31C" w:rsidR="00584A5F" w:rsidRPr="00584A5F" w:rsidRDefault="00584A5F" w:rsidP="00584A5F">
      <w:pPr>
        <w:pStyle w:val="ListParagraph"/>
        <w:numPr>
          <w:ilvl w:val="0"/>
          <w:numId w:val="1"/>
        </w:numPr>
        <w:rPr>
          <w:b/>
          <w:bCs/>
        </w:rPr>
      </w:pPr>
      <w:r w:rsidRPr="00584A5F">
        <w:rPr>
          <w:b/>
          <w:bCs/>
        </w:rPr>
        <w:lastRenderedPageBreak/>
        <w:t>Trump makes a major energy agreement with Putin</w:t>
      </w:r>
    </w:p>
    <w:p w14:paraId="686F652D" w14:textId="77777777" w:rsidR="00584A5F" w:rsidRPr="00584A5F" w:rsidRDefault="00584A5F" w:rsidP="00584A5F">
      <w:r w:rsidRPr="00584A5F">
        <w:t xml:space="preserve">On October 9, President Donald Trump announced an agreement with Russian President Vladimir Putin to supply more than </w:t>
      </w:r>
      <w:r w:rsidRPr="00584A5F">
        <w:rPr>
          <w:b/>
          <w:bCs/>
        </w:rPr>
        <w:t>300,000 metric tons of Russian diesel</w:t>
      </w:r>
      <w:r w:rsidRPr="00584A5F">
        <w:t xml:space="preserve"> to American and international markets.</w:t>
      </w:r>
    </w:p>
    <w:p w14:paraId="14896D4E" w14:textId="77777777" w:rsidR="00584A5F" w:rsidRPr="00584A5F" w:rsidRDefault="00584A5F" w:rsidP="00584A5F">
      <w:r w:rsidRPr="00584A5F">
        <w:t>The administration temporarily eased U.S. sanctions on Russian fuel to facilitate the agreement.</w:t>
      </w:r>
    </w:p>
    <w:p w14:paraId="773309C5" w14:textId="77777777" w:rsidR="00584A5F" w:rsidRPr="00584A5F" w:rsidRDefault="00584A5F" w:rsidP="00584A5F">
      <w:r w:rsidRPr="00584A5F">
        <w:t>Ukrainian President Volodymyr Zelenskyy criticized the decision, warning that additional Russian energy revenue could support Moscow's war effort.</w:t>
      </w:r>
    </w:p>
    <w:p w14:paraId="7C0AD2DC" w14:textId="77777777" w:rsidR="00584A5F" w:rsidRPr="00584A5F" w:rsidRDefault="00584A5F" w:rsidP="00584A5F">
      <w:r w:rsidRPr="00584A5F">
        <w:rPr>
          <w:b/>
          <w:bCs/>
        </w:rPr>
        <w:t>New development today:</w:t>
      </w:r>
      <w:r w:rsidRPr="00584A5F">
        <w:t xml:space="preserve"> Germany announced October 10 that it would maintain its sanctions against Russia despite Washington's decision. </w:t>
      </w:r>
      <w:hyperlink r:id="rId9" w:history="1">
        <w:r w:rsidRPr="00584A5F">
          <w:rPr>
            <w:rStyle w:val="Hyperlink"/>
          </w:rPr>
          <w:t>Reuters</w:t>
        </w:r>
      </w:hyperlink>
    </w:p>
    <w:p w14:paraId="46482B59" w14:textId="77777777" w:rsidR="00584A5F" w:rsidRPr="00584A5F" w:rsidRDefault="00584A5F" w:rsidP="00584A5F">
      <w:r w:rsidRPr="00584A5F">
        <w:rPr>
          <w:b/>
          <w:bCs/>
        </w:rPr>
        <w:t>Why it matters:</w:t>
      </w:r>
      <w:r w:rsidRPr="00584A5F">
        <w:t xml:space="preserve"> This is a significant change in U.S. energy diplomacy that also exposes differences between Washington and European allies.</w:t>
      </w:r>
    </w:p>
    <w:p w14:paraId="59B3BEB0" w14:textId="77777777" w:rsidR="00584A5F" w:rsidRDefault="00584A5F" w:rsidP="00584A5F">
      <w:r w:rsidRPr="00584A5F">
        <w:rPr>
          <w:b/>
          <w:bCs/>
        </w:rPr>
        <w:t>Biblical discussion:</w:t>
      </w:r>
      <w:r w:rsidRPr="00584A5F">
        <w:t xml:space="preserve"> Ezekiel 38–39 raises questions about the relationships of nations. The Russia–Iran relationship and changing Western </w:t>
      </w:r>
      <w:proofErr w:type="spellStart"/>
      <w:r w:rsidRPr="00584A5F">
        <w:t>alliances</w:t>
      </w:r>
      <w:proofErr w:type="spellEnd"/>
      <w:r w:rsidRPr="00584A5F">
        <w:t xml:space="preserve"> merit examination, without assuming a particular modern agreement fulfills the prophecy.</w:t>
      </w:r>
    </w:p>
    <w:p w14:paraId="5E685A06" w14:textId="77777777" w:rsidR="006F67FF" w:rsidRDefault="006F67FF" w:rsidP="00584A5F"/>
    <w:p w14:paraId="3DCCA02F" w14:textId="77777777" w:rsidR="006F67FF" w:rsidRPr="006F67FF" w:rsidRDefault="006F67FF" w:rsidP="006F67FF">
      <w:pPr>
        <w:pStyle w:val="ListParagraph"/>
        <w:numPr>
          <w:ilvl w:val="0"/>
          <w:numId w:val="1"/>
        </w:numPr>
        <w:rPr>
          <w:b/>
          <w:bCs/>
        </w:rPr>
      </w:pPr>
      <w:r w:rsidRPr="006F67FF">
        <w:rPr>
          <w:b/>
          <w:bCs/>
        </w:rPr>
        <w:t>Rubio announces sanctions against the International Criminal Court</w:t>
      </w:r>
    </w:p>
    <w:p w14:paraId="6E29F6F9" w14:textId="77777777" w:rsidR="006F67FF" w:rsidRPr="006F67FF" w:rsidRDefault="006F67FF" w:rsidP="006F67FF">
      <w:r w:rsidRPr="006F67FF">
        <w:t>“President Trump will never allow the International Criminal Court to prosecute Americans.”</w:t>
      </w:r>
    </w:p>
    <w:p w14:paraId="5AF4AEBC" w14:textId="77777777" w:rsidR="006F67FF" w:rsidRPr="006F67FF" w:rsidRDefault="006F67FF" w:rsidP="006F67FF">
      <w:r w:rsidRPr="006F67FF">
        <w:t>Summary: The show describes Secretary of State Marco Rubio's announcement of sanctions against the ICC, portraying the decision as a defense of American sovereignty.</w:t>
      </w:r>
    </w:p>
    <w:p w14:paraId="77E03AEF" w14:textId="77777777" w:rsidR="006F67FF" w:rsidRPr="006F67FF" w:rsidRDefault="006F67FF" w:rsidP="006F67FF">
      <w:r w:rsidRPr="006F67FF">
        <w:t>Kokinda also connects the ICC controversy to Israel, including international legal action involving Israeli leaders.</w:t>
      </w:r>
    </w:p>
    <w:p w14:paraId="7041DE74" w14:textId="77777777" w:rsidR="006F67FF" w:rsidRPr="006F67FF" w:rsidRDefault="006F67FF" w:rsidP="006F67FF">
      <w:r w:rsidRPr="006F67FF">
        <w:t>Why this matters: The dispute raises questions about whether international institutions should exercise authority over officials of nations that challenge their jurisdiction.</w:t>
      </w:r>
    </w:p>
    <w:p w14:paraId="29FFFD41" w14:textId="77777777" w:rsidR="006F67FF" w:rsidRPr="006F67FF" w:rsidRDefault="006F67FF" w:rsidP="006F67FF">
      <w:r w:rsidRPr="006F67FF">
        <w:t>Prophetic Table Talk connection: The tension between national sovereignty and international governing structures.</w:t>
      </w:r>
    </w:p>
    <w:p w14:paraId="5CA37CDB" w14:textId="77777777" w:rsidR="006F67FF" w:rsidRPr="006F67FF" w:rsidRDefault="006F67FF" w:rsidP="006F67FF">
      <w:r w:rsidRPr="006F67FF">
        <w:t>Scriptures: Daniel 7:23–25; Romans 13:1–4.</w:t>
      </w:r>
    </w:p>
    <w:p w14:paraId="06F9BA06" w14:textId="77777777" w:rsidR="006F67FF" w:rsidRPr="006F67FF" w:rsidRDefault="006F67FF" w:rsidP="006F67FF">
      <w:pPr>
        <w:rPr>
          <w:b/>
          <w:bCs/>
        </w:rPr>
      </w:pPr>
      <w:r w:rsidRPr="006F67FF">
        <w:rPr>
          <w:b/>
          <w:bCs/>
        </w:rPr>
        <w:t>4. George Soros and the influence of international organizations</w:t>
      </w:r>
    </w:p>
    <w:p w14:paraId="35623133" w14:textId="77777777" w:rsidR="006F67FF" w:rsidRPr="006F67FF" w:rsidRDefault="006F67FF" w:rsidP="006F67FF">
      <w:r w:rsidRPr="006F67FF">
        <w:lastRenderedPageBreak/>
        <w:t>Kokinda's central argument is that George Soros and organizations associated with his Open Society network have influenced international political and legal institutions.</w:t>
      </w:r>
    </w:p>
    <w:p w14:paraId="13065423" w14:textId="77777777" w:rsidR="006F67FF" w:rsidRPr="006F67FF" w:rsidRDefault="006F67FF" w:rsidP="006F67FF">
      <w:r w:rsidRPr="006F67FF">
        <w:t>She portrays Trump's Russia agreement and Rubio's ICC sanctions as challenges to that influence.</w:t>
      </w:r>
    </w:p>
    <w:p w14:paraId="74D677B0" w14:textId="77777777" w:rsidR="006F67FF" w:rsidRPr="006F67FF" w:rsidRDefault="006F67FF" w:rsidP="006F67FF">
      <w:r w:rsidRPr="006F67FF">
        <w:t>Important distinction: The show makes broad allegations about coordinated networks and their motives. The transcript does not establish that Soros controls the ICC, orchestrated the Iran conflict or directed efforts to raise American diesel prices.</w:t>
      </w:r>
    </w:p>
    <w:p w14:paraId="62BA84E2" w14:textId="77777777" w:rsidR="006F67FF" w:rsidRPr="006F67FF" w:rsidRDefault="006F67FF" w:rsidP="006F67FF">
      <w:r w:rsidRPr="006F67FF">
        <w:t>Prophetic Table Talk connection: Examine how international institutions are funded, governed and held accountable, while separating documented relationships from speculation.</w:t>
      </w:r>
    </w:p>
    <w:p w14:paraId="2888CC50" w14:textId="77777777" w:rsidR="006F67FF" w:rsidRDefault="006F67FF" w:rsidP="006F67FF">
      <w:r w:rsidRPr="006F67FF">
        <w:t>Scripture: 1 Thessalonians 5:21 — testing all things and holding fast to what is good.</w:t>
      </w:r>
    </w:p>
    <w:p w14:paraId="590B43B4" w14:textId="77777777" w:rsidR="006F67FF" w:rsidRDefault="006F67FF" w:rsidP="006F67FF"/>
    <w:p w14:paraId="1EF04967" w14:textId="77777777" w:rsidR="006F67FF" w:rsidRPr="006F67FF" w:rsidRDefault="006F67FF" w:rsidP="006F67FF">
      <w:pPr>
        <w:rPr>
          <w:b/>
          <w:bCs/>
        </w:rPr>
      </w:pPr>
      <w:r w:rsidRPr="006F67FF">
        <w:rPr>
          <w:b/>
          <w:bCs/>
        </w:rPr>
        <w:t>Five Significant New Developments</w:t>
      </w:r>
    </w:p>
    <w:p w14:paraId="033CC352" w14:textId="77777777" w:rsidR="006F67FF" w:rsidRPr="006F67FF" w:rsidRDefault="006F67FF" w:rsidP="006F67FF">
      <w:r w:rsidRPr="006F67FF">
        <w:t>Today's major stories involve a change in President Trump's Iran strategy, new economic pressure on Tehran, Russia's diplomatic involvement, an international decision concerning Israel, and mounting pressure on American energy supplies.</w:t>
      </w:r>
    </w:p>
    <w:p w14:paraId="4D1DDE88" w14:textId="77777777" w:rsidR="006F67FF" w:rsidRPr="006F67FF" w:rsidRDefault="006F67FF" w:rsidP="006F67FF">
      <w:pPr>
        <w:rPr>
          <w:b/>
          <w:bCs/>
        </w:rPr>
      </w:pPr>
      <w:r w:rsidRPr="006F67FF">
        <w:rPr>
          <w:b/>
          <w:bCs/>
        </w:rPr>
        <w:t>1. Trump announces no new attacks on Iran before November 3</w:t>
      </w:r>
    </w:p>
    <w:p w14:paraId="0DEED4AA" w14:textId="77777777" w:rsidR="006F67FF" w:rsidRPr="006F67FF" w:rsidRDefault="006F67FF" w:rsidP="006F67FF">
      <w:r w:rsidRPr="006F67FF">
        <w:t>On October 8, President Donald Trump announced that the United States would not resume military strikes against Iran before the November 3 midterm elections.</w:t>
      </w:r>
    </w:p>
    <w:p w14:paraId="1E612C4A" w14:textId="77777777" w:rsidR="006F67FF" w:rsidRPr="006F67FF" w:rsidRDefault="006F67FF" w:rsidP="006F67FF">
      <w:r w:rsidRPr="006F67FF">
        <w:t xml:space="preserve">He said negotiations were productive but emphasized that the American naval blockade would remain in place. The Pentagon continues preparing military options, so this is a postponement of possible strikes, not a peace agreement. </w:t>
      </w:r>
      <w:hyperlink r:id="rId10" w:history="1">
        <w:r w:rsidRPr="006F67FF">
          <w:rPr>
            <w:rStyle w:val="Hyperlink"/>
          </w:rPr>
          <w:t>Washington Examiner</w:t>
        </w:r>
      </w:hyperlink>
    </w:p>
    <w:p w14:paraId="10ECE502" w14:textId="77777777" w:rsidR="006F67FF" w:rsidRPr="006F67FF" w:rsidRDefault="006F67FF" w:rsidP="006F67FF">
      <w:r w:rsidRPr="006F67FF">
        <w:rPr>
          <w:b/>
          <w:bCs/>
        </w:rPr>
        <w:t>Why it matters:</w:t>
      </w:r>
      <w:r w:rsidRPr="006F67FF">
        <w:t xml:space="preserve"> The election calendar has become directly connected to decisions about war and diplomacy. For biblical discussion, Ecclesiastes 3:8 addresses times of war and peace, while Proverbs 21:1 concerns God's sovereignty over rulers.</w:t>
      </w:r>
    </w:p>
    <w:p w14:paraId="6B1A3432" w14:textId="77777777" w:rsidR="006F67FF" w:rsidRPr="006F67FF" w:rsidRDefault="006F67FF" w:rsidP="006F67FF">
      <w:pPr>
        <w:rPr>
          <w:b/>
          <w:bCs/>
        </w:rPr>
      </w:pPr>
      <w:r w:rsidRPr="006F67FF">
        <w:rPr>
          <w:b/>
          <w:bCs/>
        </w:rPr>
        <w:t>2. U.S. launches new economic measures against Iran</w:t>
      </w:r>
    </w:p>
    <w:p w14:paraId="67516463" w14:textId="77777777" w:rsidR="006F67FF" w:rsidRPr="006F67FF" w:rsidRDefault="006F67FF" w:rsidP="006F67FF">
      <w:r w:rsidRPr="006F67FF">
        <w:t xml:space="preserve">On October 8, the U.S. Treasury announced additional sanctions targeting </w:t>
      </w:r>
      <w:r w:rsidRPr="006F67FF">
        <w:rPr>
          <w:b/>
          <w:bCs/>
        </w:rPr>
        <w:t>17 vessels</w:t>
      </w:r>
      <w:r w:rsidRPr="006F67FF">
        <w:t>, individuals and networks involved in transporting Iranian oil and petroleum products.</w:t>
      </w:r>
    </w:p>
    <w:p w14:paraId="38851E7B" w14:textId="77777777" w:rsidR="006F67FF" w:rsidRPr="006F67FF" w:rsidRDefault="006F67FF" w:rsidP="006F67FF">
      <w:r w:rsidRPr="006F67FF">
        <w:t>The measures are part of Operation Economic Outcast, intended to restrict funding for Iran's military activities, missile development and Revolutionary Guard.</w:t>
      </w:r>
    </w:p>
    <w:p w14:paraId="65EF1977" w14:textId="77777777" w:rsidR="006F67FF" w:rsidRPr="006F67FF" w:rsidRDefault="006F67FF" w:rsidP="006F67FF">
      <w:r w:rsidRPr="006F67FF">
        <w:lastRenderedPageBreak/>
        <w:t xml:space="preserve">However, analysts disagree about how much additional economic damage the sanctions will cause because Iran has already delivered much of its oil held at sea. </w:t>
      </w:r>
      <w:hyperlink r:id="rId11" w:history="1">
        <w:r w:rsidRPr="006F67FF">
          <w:rPr>
            <w:rStyle w:val="Hyperlink"/>
          </w:rPr>
          <w:t>Reuters</w:t>
        </w:r>
      </w:hyperlink>
    </w:p>
    <w:p w14:paraId="20B0E0B2" w14:textId="77777777" w:rsidR="006F67FF" w:rsidRPr="006F67FF" w:rsidRDefault="006F67FF" w:rsidP="006F67FF">
      <w:r w:rsidRPr="006F67FF">
        <w:rPr>
          <w:b/>
          <w:bCs/>
        </w:rPr>
        <w:t>Why it matters:</w:t>
      </w:r>
      <w:r w:rsidRPr="006F67FF">
        <w:t xml:space="preserve"> Washington is increasing economic pressure while temporarily ruling out new military strikes. This offers a discussion of economic power, national security and the biblical importance of commerce.</w:t>
      </w:r>
    </w:p>
    <w:p w14:paraId="1CA62325" w14:textId="77777777" w:rsidR="006F67FF" w:rsidRPr="006F67FF" w:rsidRDefault="006F67FF" w:rsidP="006F67FF"/>
    <w:p w14:paraId="4B7400E7" w14:textId="77777777" w:rsidR="006F67FF" w:rsidRDefault="006F67FF" w:rsidP="00584A5F"/>
    <w:p w14:paraId="1BECEA85" w14:textId="77777777" w:rsidR="00124EFE" w:rsidRDefault="00124EFE" w:rsidP="00584A5F"/>
    <w:p w14:paraId="2CA55A26" w14:textId="77777777" w:rsidR="00124EFE" w:rsidRPr="00124EFE" w:rsidRDefault="00124EFE" w:rsidP="00124EFE">
      <w:pPr>
        <w:pStyle w:val="ListParagraph"/>
        <w:numPr>
          <w:ilvl w:val="0"/>
          <w:numId w:val="1"/>
        </w:numPr>
        <w:rPr>
          <w:b/>
          <w:bCs/>
        </w:rPr>
      </w:pPr>
      <w:r w:rsidRPr="00124EFE">
        <w:rPr>
          <w:b/>
          <w:bCs/>
        </w:rPr>
        <w:t>Russia offers to help end the Iran war</w:t>
      </w:r>
    </w:p>
    <w:p w14:paraId="5E802238" w14:textId="77777777" w:rsidR="00124EFE" w:rsidRPr="00124EFE" w:rsidRDefault="00124EFE" w:rsidP="00124EFE">
      <w:r w:rsidRPr="00124EFE">
        <w:t>Russian President Vladimir Putin met Iranian President Masoud Pezeshkian in Turkmenistan on October 8.</w:t>
      </w:r>
    </w:p>
    <w:p w14:paraId="74ADA3F2" w14:textId="77777777" w:rsidR="00124EFE" w:rsidRPr="00124EFE" w:rsidRDefault="00124EFE" w:rsidP="00124EFE">
      <w:r w:rsidRPr="00124EFE">
        <w:t>Putin offered assistance toward ending the conflict. Iran's president said Tehran was reviewing proposals concerning the war and reopening the Strait of Hormuz.</w:t>
      </w:r>
    </w:p>
    <w:p w14:paraId="44776071" w14:textId="77777777" w:rsidR="00124EFE" w:rsidRPr="00124EFE" w:rsidRDefault="00124EFE" w:rsidP="00124EFE">
      <w:r w:rsidRPr="00124EFE">
        <w:t xml:space="preserve">Russia is not currently an official mediator in the negotiations. </w:t>
      </w:r>
      <w:hyperlink r:id="rId12" w:history="1">
        <w:proofErr w:type="spellStart"/>
        <w:r w:rsidRPr="00124EFE">
          <w:rPr>
            <w:rStyle w:val="Hyperlink"/>
          </w:rPr>
          <w:t>euronews</w:t>
        </w:r>
        <w:proofErr w:type="spellEnd"/>
      </w:hyperlink>
    </w:p>
    <w:p w14:paraId="32BBADB0" w14:textId="77777777" w:rsidR="00124EFE" w:rsidRPr="00124EFE" w:rsidRDefault="00124EFE" w:rsidP="00124EFE">
      <w:r w:rsidRPr="00124EFE">
        <w:rPr>
          <w:b/>
          <w:bCs/>
        </w:rPr>
        <w:t>Why it matters:</w:t>
      </w:r>
      <w:r w:rsidRPr="00124EFE">
        <w:t xml:space="preserve"> Russia is attempting to increase its diplomatic involvement in a conflict affecting the United States, Iran and Israel.</w:t>
      </w:r>
    </w:p>
    <w:p w14:paraId="6502FC39" w14:textId="77777777" w:rsidR="00124EFE" w:rsidRDefault="00124EFE" w:rsidP="00124EFE">
      <w:r w:rsidRPr="00124EFE">
        <w:t>For Table Talk, this is relevant to studying the nations mentioned in Ezekiel 38–39, although the modern Russia-Iran relationship does not establish that those passages are being fulfilled.</w:t>
      </w:r>
    </w:p>
    <w:p w14:paraId="579E7A79" w14:textId="77777777" w:rsidR="00124EFE" w:rsidRPr="00124EFE" w:rsidRDefault="00124EFE" w:rsidP="00124EFE">
      <w:pPr>
        <w:rPr>
          <w:b/>
          <w:bCs/>
        </w:rPr>
      </w:pPr>
    </w:p>
    <w:p w14:paraId="217DB0D6" w14:textId="77777777" w:rsidR="00124EFE" w:rsidRDefault="00124EFE" w:rsidP="00124EFE">
      <w:pPr>
        <w:rPr>
          <w:b/>
          <w:bCs/>
        </w:rPr>
      </w:pPr>
    </w:p>
    <w:p w14:paraId="0B2C7DDB" w14:textId="77777777" w:rsidR="00124EFE" w:rsidRDefault="00124EFE" w:rsidP="00124EFE">
      <w:pPr>
        <w:rPr>
          <w:b/>
          <w:bCs/>
        </w:rPr>
      </w:pPr>
    </w:p>
    <w:p w14:paraId="7D48CFD2" w14:textId="6DF5D655" w:rsidR="00124EFE" w:rsidRPr="00124EFE" w:rsidRDefault="00124EFE" w:rsidP="00124EFE">
      <w:pPr>
        <w:pStyle w:val="ListParagraph"/>
        <w:numPr>
          <w:ilvl w:val="0"/>
          <w:numId w:val="1"/>
        </w:numPr>
        <w:rPr>
          <w:b/>
          <w:bCs/>
        </w:rPr>
      </w:pPr>
      <w:r w:rsidRPr="00124EFE">
        <w:rPr>
          <w:b/>
          <w:bCs/>
        </w:rPr>
        <w:t>Nobel Peace Prize awarded to a prominent critic of Israel</w:t>
      </w:r>
    </w:p>
    <w:p w14:paraId="6D59A33F" w14:textId="77777777" w:rsidR="00124EFE" w:rsidRDefault="00124EFE" w:rsidP="00124EFE">
      <w:r>
        <w:t>On October 9, Navi Pillay received the 2026 Nobel Peace Prize for her work promoting international justice.</w:t>
      </w:r>
    </w:p>
    <w:p w14:paraId="22D8A0C0" w14:textId="77777777" w:rsidR="00124EFE" w:rsidRDefault="00124EFE" w:rsidP="00124EFE">
      <w:r>
        <w:t>Pillay previously chaired a United Nations commission that concluded Israel committed genocide in Gaza.</w:t>
      </w:r>
    </w:p>
    <w:p w14:paraId="6B9B98C6" w14:textId="77777777" w:rsidR="00124EFE" w:rsidRDefault="00124EFE" w:rsidP="00124EFE">
      <w:r>
        <w:t>Israel strongly rejects that conclusion and criticized the Nobel decision. The Nobel Committee emphasized Pillay's broader career defending international law and human rights. Reuters</w:t>
      </w:r>
    </w:p>
    <w:p w14:paraId="4B40D885" w14:textId="77777777" w:rsidR="00124EFE" w:rsidRDefault="00124EFE" w:rsidP="00124EFE">
      <w:r>
        <w:lastRenderedPageBreak/>
        <w:t>Why it matters: The decision brings renewed international attention to the dispute over Israel's military actions and international accountability.</w:t>
      </w:r>
    </w:p>
    <w:p w14:paraId="61FA4816" w14:textId="11BF3212" w:rsidR="00124EFE" w:rsidRDefault="00124EFE" w:rsidP="00124EFE">
      <w:r>
        <w:t>Zechariah 12:2–3 could provide a biblical discussion about Jerusalem and international tensions, while recognizing that the award itself does not establish prophetic fulfillment.</w:t>
      </w:r>
    </w:p>
    <w:p w14:paraId="2BF97DC6" w14:textId="77777777" w:rsidR="00977FD0" w:rsidRDefault="00977FD0" w:rsidP="00124EFE"/>
    <w:p w14:paraId="43D1B563" w14:textId="76CC1E44" w:rsidR="00977FD0" w:rsidRDefault="00977FD0" w:rsidP="00124EFE">
      <w:hyperlink r:id="rId13" w:history="1">
        <w:r w:rsidRPr="00A70373">
          <w:rPr>
            <w:rStyle w:val="Hyperlink"/>
          </w:rPr>
          <w:t>https://x.com/EricLDaugh/status/2109015514068693093?s=20</w:t>
        </w:r>
      </w:hyperlink>
      <w:r>
        <w:t xml:space="preserve">  Kid Rock</w:t>
      </w:r>
    </w:p>
    <w:p w14:paraId="67EE957B" w14:textId="77777777" w:rsidR="00124EFE" w:rsidRDefault="00124EFE" w:rsidP="00124EFE"/>
    <w:p w14:paraId="06CC4576" w14:textId="77777777" w:rsidR="00124EFE" w:rsidRDefault="00124EFE" w:rsidP="00124EFE"/>
    <w:p w14:paraId="1AF6C6A1" w14:textId="77777777" w:rsidR="00124EFE" w:rsidRDefault="00124EFE" w:rsidP="00124EFE"/>
    <w:p w14:paraId="090FA1A6" w14:textId="77777777" w:rsidR="00124EFE" w:rsidRDefault="00124EFE" w:rsidP="00124EFE"/>
    <w:p w14:paraId="549719DE" w14:textId="77777777" w:rsidR="00124EFE" w:rsidRDefault="00124EFE" w:rsidP="00124EFE"/>
    <w:p w14:paraId="72917266" w14:textId="77777777" w:rsidR="00124EFE" w:rsidRDefault="00124EFE" w:rsidP="00124EFE"/>
    <w:p w14:paraId="0836F7D5" w14:textId="77777777" w:rsidR="00124EFE" w:rsidRDefault="00124EFE" w:rsidP="00124EFE"/>
    <w:p w14:paraId="6937A54A" w14:textId="77777777" w:rsidR="00124EFE" w:rsidRDefault="00124EFE" w:rsidP="00124EFE"/>
    <w:p w14:paraId="51CD7066" w14:textId="77777777" w:rsidR="00124EFE" w:rsidRDefault="00124EFE" w:rsidP="00124EFE"/>
    <w:p w14:paraId="16E39334" w14:textId="77777777" w:rsidR="00124EFE" w:rsidRDefault="00124EFE" w:rsidP="00124EFE"/>
    <w:p w14:paraId="26E8E824" w14:textId="77777777" w:rsidR="00124EFE" w:rsidRDefault="00124EFE" w:rsidP="00124EFE"/>
    <w:p w14:paraId="392B9098" w14:textId="77777777" w:rsidR="00124EFE" w:rsidRDefault="00124EFE" w:rsidP="00124EFE"/>
    <w:p w14:paraId="3C370BF6" w14:textId="77777777" w:rsidR="00124EFE" w:rsidRDefault="00124EFE" w:rsidP="00124EFE"/>
    <w:p w14:paraId="79AB2332" w14:textId="77777777" w:rsidR="00124EFE" w:rsidRDefault="00124EFE" w:rsidP="00124EFE"/>
    <w:p w14:paraId="76542CE6" w14:textId="77777777" w:rsidR="00124EFE" w:rsidRDefault="00124EFE" w:rsidP="00124EFE"/>
    <w:p w14:paraId="67684E03" w14:textId="77777777" w:rsidR="00124EFE" w:rsidRDefault="00124EFE" w:rsidP="00124EFE"/>
    <w:p w14:paraId="64480361" w14:textId="77777777" w:rsidR="006F67FF" w:rsidRDefault="006F67FF" w:rsidP="00124EFE">
      <w:pPr>
        <w:rPr>
          <w:b/>
          <w:bCs/>
        </w:rPr>
      </w:pPr>
    </w:p>
    <w:p w14:paraId="2ADA6765" w14:textId="77777777" w:rsidR="006F67FF" w:rsidRDefault="006F67FF" w:rsidP="00124EFE">
      <w:pPr>
        <w:rPr>
          <w:b/>
          <w:bCs/>
        </w:rPr>
      </w:pPr>
    </w:p>
    <w:p w14:paraId="5317F92E" w14:textId="77777777" w:rsidR="006F67FF" w:rsidRDefault="006F67FF" w:rsidP="00124EFE">
      <w:pPr>
        <w:rPr>
          <w:b/>
          <w:bCs/>
        </w:rPr>
      </w:pPr>
    </w:p>
    <w:p w14:paraId="179F5498" w14:textId="77777777" w:rsidR="006F67FF" w:rsidRDefault="006F67FF" w:rsidP="00124EFE">
      <w:pPr>
        <w:rPr>
          <w:b/>
          <w:bCs/>
        </w:rPr>
      </w:pPr>
    </w:p>
    <w:p w14:paraId="179F3DAC" w14:textId="77777777" w:rsidR="006F67FF" w:rsidRDefault="006F67FF" w:rsidP="00124EFE">
      <w:pPr>
        <w:rPr>
          <w:b/>
          <w:bCs/>
        </w:rPr>
      </w:pPr>
    </w:p>
    <w:p w14:paraId="43EE7215" w14:textId="567D1519" w:rsidR="00124EFE" w:rsidRPr="00124EFE" w:rsidRDefault="00124EFE" w:rsidP="00124EFE">
      <w:pPr>
        <w:rPr>
          <w:b/>
          <w:bCs/>
        </w:rPr>
      </w:pPr>
      <w:r w:rsidRPr="00124EFE">
        <w:rPr>
          <w:b/>
          <w:bCs/>
        </w:rPr>
        <w:lastRenderedPageBreak/>
        <w:t>Carolyn Dennis — Prophetic Word</w:t>
      </w:r>
    </w:p>
    <w:p w14:paraId="2D9B5CCE" w14:textId="77777777" w:rsidR="00124EFE" w:rsidRPr="00124EFE" w:rsidRDefault="00124EFE" w:rsidP="00124EFE">
      <w:r w:rsidRPr="00124EFE">
        <w:t>October 10, 2026 | Declaring Your Destiny</w:t>
      </w:r>
    </w:p>
    <w:p w14:paraId="3C44281F" w14:textId="77777777" w:rsidR="00124EFE" w:rsidRPr="00124EFE" w:rsidRDefault="00124EFE" w:rsidP="00124EFE">
      <w:r w:rsidRPr="00124EFE">
        <w:t>Title: “The Last Message Before the Great and the Terrible Day”</w:t>
      </w:r>
    </w:p>
    <w:p w14:paraId="1DC40C93" w14:textId="77777777" w:rsidR="00124EFE" w:rsidRPr="00124EFE" w:rsidRDefault="00124EFE" w:rsidP="00124EFE">
      <w:r w:rsidRPr="00124EFE">
        <w:t>The following is a condensed summary of Carolyn Dennis's October 10 message, using direct quotations from the supplied transcript and brief explanations. Carolyn states that she received this message early that morning and believes it is an urgent warning from the Heavenly Father. These are her reported prophetic statements, not independently established predictions.</w:t>
      </w:r>
    </w:p>
    <w:p w14:paraId="052318AE" w14:textId="77777777" w:rsidR="00124EFE" w:rsidRPr="00124EFE" w:rsidRDefault="00124EFE" w:rsidP="00124EFE">
      <w:pPr>
        <w:rPr>
          <w:b/>
          <w:bCs/>
        </w:rPr>
      </w:pPr>
      <w:r w:rsidRPr="00124EFE">
        <w:rPr>
          <w:b/>
          <w:bCs/>
        </w:rPr>
        <w:t>1. The time of delay is over</w:t>
      </w:r>
    </w:p>
    <w:p w14:paraId="2E76844F" w14:textId="77777777" w:rsidR="00124EFE" w:rsidRPr="00124EFE" w:rsidRDefault="00124EFE" w:rsidP="00124EFE">
      <w:r w:rsidRPr="00124EFE">
        <w:t>“There will be no more delay. The time is up and now you will see my wrath displayed.”</w:t>
      </w:r>
    </w:p>
    <w:p w14:paraId="13BE8DEA" w14:textId="77777777" w:rsidR="00124EFE" w:rsidRPr="00124EFE" w:rsidRDefault="00124EFE" w:rsidP="00124EFE">
      <w:r w:rsidRPr="00124EFE">
        <w:t>Explanation: Carolyn presents this as a final warning that a period of waiting is ending and divine judgment is approaching.</w:t>
      </w:r>
    </w:p>
    <w:p w14:paraId="1056FADD" w14:textId="77777777" w:rsidR="00124EFE" w:rsidRPr="00124EFE" w:rsidRDefault="00124EFE" w:rsidP="00124EFE">
      <w:pPr>
        <w:rPr>
          <w:b/>
          <w:bCs/>
        </w:rPr>
      </w:pPr>
      <w:r w:rsidRPr="00124EFE">
        <w:rPr>
          <w:b/>
          <w:bCs/>
        </w:rPr>
        <w:t>2. The world will experience fear and trembling</w:t>
      </w:r>
    </w:p>
    <w:p w14:paraId="73E2B43E" w14:textId="77777777" w:rsidR="00124EFE" w:rsidRPr="00124EFE" w:rsidRDefault="00124EFE" w:rsidP="00124EFE">
      <w:r w:rsidRPr="00124EFE">
        <w:t>“The world will not understand at first, but many millions and billions will be in fear and trembling”</w:t>
      </w:r>
    </w:p>
    <w:p w14:paraId="5B29A50F" w14:textId="77777777" w:rsidR="00124EFE" w:rsidRPr="00124EFE" w:rsidRDefault="00124EFE" w:rsidP="00124EFE">
      <w:r w:rsidRPr="00124EFE">
        <w:t>Explanation: She predicts an event of worldwide significance that will initially cause confusion and fear.</w:t>
      </w:r>
    </w:p>
    <w:p w14:paraId="67AE1813" w14:textId="77777777" w:rsidR="00124EFE" w:rsidRPr="00124EFE" w:rsidRDefault="00124EFE" w:rsidP="00124EFE">
      <w:pPr>
        <w:rPr>
          <w:b/>
          <w:bCs/>
        </w:rPr>
      </w:pPr>
      <w:r w:rsidRPr="00124EFE">
        <w:rPr>
          <w:b/>
          <w:bCs/>
        </w:rPr>
        <w:t>3. God's people are instructed to seek peace</w:t>
      </w:r>
    </w:p>
    <w:p w14:paraId="1CDE72C3" w14:textId="77777777" w:rsidR="00124EFE" w:rsidRPr="00124EFE" w:rsidRDefault="00124EFE" w:rsidP="00124EFE">
      <w:r w:rsidRPr="00124EFE">
        <w:t>“You have been warned. You have been told to gather your peace scriptures and now you will see and know why.”</w:t>
      </w:r>
    </w:p>
    <w:p w14:paraId="1CE55EDC" w14:textId="77777777" w:rsidR="00124EFE" w:rsidRPr="00124EFE" w:rsidRDefault="00124EFE" w:rsidP="00124EFE">
      <w:r w:rsidRPr="00124EFE">
        <w:t>Explanation: Carolyn encourages believers to prepare spiritually by gathering Scriptures concerning God's peace, protection and faithfulness.</w:t>
      </w:r>
    </w:p>
    <w:p w14:paraId="2674E45B" w14:textId="77777777" w:rsidR="00124EFE" w:rsidRPr="00124EFE" w:rsidRDefault="00124EFE" w:rsidP="00124EFE">
      <w:pPr>
        <w:rPr>
          <w:b/>
          <w:bCs/>
        </w:rPr>
      </w:pPr>
      <w:r w:rsidRPr="00124EFE">
        <w:rPr>
          <w:b/>
          <w:bCs/>
        </w:rPr>
        <w:t>4. Walk by faith during the event</w:t>
      </w:r>
    </w:p>
    <w:p w14:paraId="6D694701" w14:textId="77777777" w:rsidR="00124EFE" w:rsidRPr="00124EFE" w:rsidRDefault="00124EFE" w:rsidP="00124EFE">
      <w:r w:rsidRPr="00124EFE">
        <w:t>“Today you will walk by faith, my kids”</w:t>
      </w:r>
    </w:p>
    <w:p w14:paraId="7AD5EA4B" w14:textId="77777777" w:rsidR="00124EFE" w:rsidRPr="00124EFE" w:rsidRDefault="00124EFE" w:rsidP="00124EFE">
      <w:r w:rsidRPr="00124EFE">
        <w:t>Explanation: Her emphasis is on trusting God rather than being overwhelmed by frightening circumstances or reports.</w:t>
      </w:r>
    </w:p>
    <w:p w14:paraId="7B8A460A" w14:textId="77777777" w:rsidR="00124EFE" w:rsidRPr="00124EFE" w:rsidRDefault="00124EFE" w:rsidP="00124EFE">
      <w:pPr>
        <w:rPr>
          <w:b/>
          <w:bCs/>
        </w:rPr>
      </w:pPr>
      <w:r w:rsidRPr="00124EFE">
        <w:rPr>
          <w:b/>
          <w:bCs/>
        </w:rPr>
        <w:t>5. God will reveal His mysteries to the remnant</w:t>
      </w:r>
    </w:p>
    <w:p w14:paraId="02ADE526" w14:textId="77777777" w:rsidR="00124EFE" w:rsidRPr="00124EFE" w:rsidRDefault="00124EFE" w:rsidP="00124EFE">
      <w:r w:rsidRPr="00124EFE">
        <w:t>“I am the father of truth and I reveal my mysteries and my secrets to my beloved remnant in crowd church.”</w:t>
      </w:r>
    </w:p>
    <w:p w14:paraId="643C8B7D" w14:textId="77777777" w:rsidR="00124EFE" w:rsidRPr="00124EFE" w:rsidRDefault="00124EFE" w:rsidP="00124EFE">
      <w:r w:rsidRPr="00124EFE">
        <w:lastRenderedPageBreak/>
        <w:t>Explanation: Carolyn describes a group of believers whom she believes God has prepared through prophetic warnings.</w:t>
      </w:r>
    </w:p>
    <w:p w14:paraId="01C02C75" w14:textId="77777777" w:rsidR="00124EFE" w:rsidRPr="00124EFE" w:rsidRDefault="00124EFE" w:rsidP="00124EFE">
      <w:pPr>
        <w:rPr>
          <w:b/>
          <w:bCs/>
        </w:rPr>
      </w:pPr>
      <w:r w:rsidRPr="00124EFE">
        <w:rPr>
          <w:b/>
          <w:bCs/>
        </w:rPr>
        <w:t>6. This is her final warning before the event</w:t>
      </w:r>
    </w:p>
    <w:p w14:paraId="44763A27" w14:textId="77777777" w:rsidR="00124EFE" w:rsidRPr="00124EFE" w:rsidRDefault="00124EFE" w:rsidP="00124EFE">
      <w:r w:rsidRPr="00124EFE">
        <w:t>“Today my girl gives you the very last message she will declare to you before the great and the terrible day.”</w:t>
      </w:r>
    </w:p>
    <w:p w14:paraId="06A1C61C" w14:textId="77777777" w:rsidR="00124EFE" w:rsidRPr="00124EFE" w:rsidRDefault="00124EFE" w:rsidP="00124EFE">
      <w:r w:rsidRPr="00124EFE">
        <w:t>Explanation: Carolyn says she has already prepared four additional messages: one concerning the event itself and three intended for afterward. She says she is withholding them until she believes it is time to release them.</w:t>
      </w:r>
    </w:p>
    <w:p w14:paraId="0739E5C9" w14:textId="77777777" w:rsidR="00124EFE" w:rsidRPr="00124EFE" w:rsidRDefault="00124EFE" w:rsidP="00124EFE">
      <w:pPr>
        <w:rPr>
          <w:b/>
          <w:bCs/>
        </w:rPr>
      </w:pPr>
      <w:r w:rsidRPr="00124EFE">
        <w:rPr>
          <w:b/>
          <w:bCs/>
        </w:rPr>
        <w:t>7. A different calendar is involved</w:t>
      </w:r>
    </w:p>
    <w:p w14:paraId="5330F9AE" w14:textId="77777777" w:rsidR="00124EFE" w:rsidRPr="00124EFE" w:rsidRDefault="00124EFE" w:rsidP="00124EFE">
      <w:r w:rsidRPr="00124EFE">
        <w:t>“My days are not numbered as your days. We are still in September and you are looking at the wrong calendar.”</w:t>
      </w:r>
    </w:p>
    <w:p w14:paraId="18E761C1" w14:textId="77777777" w:rsidR="00124EFE" w:rsidRPr="00124EFE" w:rsidRDefault="00124EFE" w:rsidP="00124EFE">
      <w:r w:rsidRPr="00124EFE">
        <w:t>Explanation: This is one of the most unusual portions of the message. Carolyn acknowledges that the civil calendar says October 10, but says she does not know which calendar the message refers to.</w:t>
      </w:r>
    </w:p>
    <w:p w14:paraId="7F9DDEE9" w14:textId="77777777" w:rsidR="00124EFE" w:rsidRPr="00124EFE" w:rsidRDefault="00124EFE" w:rsidP="00124EFE">
      <w:pPr>
        <w:rPr>
          <w:b/>
          <w:bCs/>
        </w:rPr>
      </w:pPr>
      <w:r w:rsidRPr="00124EFE">
        <w:rPr>
          <w:b/>
          <w:bCs/>
        </w:rPr>
        <w:t>8. The birth of a cleansed earth</w:t>
      </w:r>
    </w:p>
    <w:p w14:paraId="667D7A84" w14:textId="77777777" w:rsidR="00124EFE" w:rsidRPr="00124EFE" w:rsidRDefault="00124EFE" w:rsidP="00124EFE">
      <w:r w:rsidRPr="00124EFE">
        <w:t>“The birth is painful and it is messy, but joy cometh in the morning.”</w:t>
      </w:r>
    </w:p>
    <w:p w14:paraId="76D20D1D" w14:textId="77777777" w:rsidR="00124EFE" w:rsidRPr="00124EFE" w:rsidRDefault="00124EFE" w:rsidP="00124EFE">
      <w:r w:rsidRPr="00124EFE">
        <w:t>Explanation: Carolyn describes the anticipated event as a painful transition that she believes will lead to restoration and joy. She also uses the expression “the birth of my new cleansed earth.”</w:t>
      </w:r>
    </w:p>
    <w:p w14:paraId="734E18B4" w14:textId="77777777" w:rsidR="00124EFE" w:rsidRPr="00124EFE" w:rsidRDefault="00124EFE" w:rsidP="00124EFE">
      <w:pPr>
        <w:rPr>
          <w:b/>
          <w:bCs/>
        </w:rPr>
      </w:pPr>
      <w:r w:rsidRPr="00124EFE">
        <w:rPr>
          <w:b/>
          <w:bCs/>
        </w:rPr>
        <w:t>9. Forgiveness and repentance are urgent</w:t>
      </w:r>
    </w:p>
    <w:p w14:paraId="1616A54F" w14:textId="77777777" w:rsidR="00124EFE" w:rsidRPr="00124EFE" w:rsidRDefault="00124EFE" w:rsidP="00124EFE">
      <w:r w:rsidRPr="00124EFE">
        <w:t>“Repent quickly, my saints, and forgive them.”</w:t>
      </w:r>
    </w:p>
    <w:p w14:paraId="7DD07B2C" w14:textId="77777777" w:rsidR="00124EFE" w:rsidRPr="00124EFE" w:rsidRDefault="00124EFE" w:rsidP="00124EFE">
      <w:r w:rsidRPr="00124EFE">
        <w:t>Explanation: A central instruction in the message is to release bitterness, grudges, hatred and revenge. Carolyn connects this with Matthew 6:14–15, which teaches the importance of forgiving others.</w:t>
      </w:r>
    </w:p>
    <w:p w14:paraId="42123F05" w14:textId="77777777" w:rsidR="00124EFE" w:rsidRPr="00124EFE" w:rsidRDefault="00124EFE" w:rsidP="00124EFE">
      <w:pPr>
        <w:rPr>
          <w:b/>
          <w:bCs/>
        </w:rPr>
      </w:pPr>
      <w:r w:rsidRPr="00124EFE">
        <w:rPr>
          <w:b/>
          <w:bCs/>
        </w:rPr>
        <w:t>10. Prepare before the first strike</w:t>
      </w:r>
    </w:p>
    <w:p w14:paraId="51087C5B" w14:textId="77777777" w:rsidR="00124EFE" w:rsidRPr="00124EFE" w:rsidRDefault="00124EFE" w:rsidP="00124EFE">
      <w:r w:rsidRPr="00124EFE">
        <w:t>“Forgive and come to the prayer closet quickly and let's get anything and everything straight before my first strike.”</w:t>
      </w:r>
    </w:p>
    <w:p w14:paraId="4D978B38" w14:textId="77777777" w:rsidR="00124EFE" w:rsidRPr="00124EFE" w:rsidRDefault="00124EFE" w:rsidP="00124EFE">
      <w:r w:rsidRPr="00124EFE">
        <w:t>Explanation: Carolyn interprets the anticipated judgment as involving the removal of what she calls evil Nephilim from the earth. This is her prophetic interpretation; the transcript does not provide independently verifiable evidence for such an event.</w:t>
      </w:r>
    </w:p>
    <w:p w14:paraId="49C4CD38" w14:textId="77777777" w:rsidR="00124EFE" w:rsidRPr="00124EFE" w:rsidRDefault="00124EFE" w:rsidP="00124EFE">
      <w:pPr>
        <w:rPr>
          <w:b/>
          <w:bCs/>
        </w:rPr>
      </w:pPr>
      <w:r w:rsidRPr="00124EFE">
        <w:rPr>
          <w:b/>
          <w:bCs/>
        </w:rPr>
        <w:lastRenderedPageBreak/>
        <w:t>11. The event is described as lasting 24 hours</w:t>
      </w:r>
    </w:p>
    <w:p w14:paraId="1E01AA13" w14:textId="77777777" w:rsidR="00124EFE" w:rsidRPr="00124EFE" w:rsidRDefault="00124EFE" w:rsidP="00124EFE">
      <w:r w:rsidRPr="00124EFE">
        <w:t>Carolyn explains:</w:t>
      </w:r>
    </w:p>
    <w:p w14:paraId="40E64E61" w14:textId="77777777" w:rsidR="00124EFE" w:rsidRPr="00124EFE" w:rsidRDefault="00124EFE" w:rsidP="00124EFE">
      <w:r w:rsidRPr="00124EFE">
        <w:t>“He said this is one 24-hour event to the second.”</w:t>
      </w:r>
    </w:p>
    <w:p w14:paraId="5E59B0E9" w14:textId="77777777" w:rsidR="00124EFE" w:rsidRPr="00124EFE" w:rsidRDefault="00124EFE" w:rsidP="00124EFE">
      <w:r w:rsidRPr="00124EFE">
        <w:t>Explanation: She describes a specific 24-hour period of worldwide upheaval. However, she also says she does not know whether it will begin today, tomorrow, next week or next year.</w:t>
      </w:r>
    </w:p>
    <w:p w14:paraId="31E4B409" w14:textId="77777777" w:rsidR="00124EFE" w:rsidRPr="00124EFE" w:rsidRDefault="00124EFE" w:rsidP="00124EFE">
      <w:pPr>
        <w:rPr>
          <w:b/>
          <w:bCs/>
        </w:rPr>
      </w:pPr>
      <w:r w:rsidRPr="00124EFE">
        <w:rPr>
          <w:b/>
          <w:bCs/>
        </w:rPr>
        <w:t>12. Instructions to remain in prayer and safety</w:t>
      </w:r>
    </w:p>
    <w:p w14:paraId="2DDB8B7F" w14:textId="77777777" w:rsidR="00124EFE" w:rsidRPr="00124EFE" w:rsidRDefault="00124EFE" w:rsidP="00124EFE">
      <w:r w:rsidRPr="00124EFE">
        <w:t>“And stay home for 24 hours.”</w:t>
      </w:r>
    </w:p>
    <w:p w14:paraId="5A8352E3" w14:textId="77777777" w:rsidR="00124EFE" w:rsidRPr="00124EFE" w:rsidRDefault="00124EFE" w:rsidP="00124EFE">
      <w:r w:rsidRPr="00124EFE">
        <w:t>Explanation: Carolyn advises her audience to seek God's direction before traveling and to remain where they are if the predicted event begins. This is her personal spiritual guidance, not a verified public-safety warning; actual emergencies should be handled according to local safety instructions.</w:t>
      </w:r>
    </w:p>
    <w:p w14:paraId="7B0FC0CD" w14:textId="77777777" w:rsidR="00124EFE" w:rsidRPr="00124EFE" w:rsidRDefault="00124EFE" w:rsidP="00124EFE">
      <w:pPr>
        <w:rPr>
          <w:b/>
          <w:bCs/>
        </w:rPr>
      </w:pPr>
      <w:r w:rsidRPr="00124EFE">
        <w:rPr>
          <w:b/>
          <w:bCs/>
        </w:rPr>
        <w:t>13. The final call to prayer</w:t>
      </w:r>
    </w:p>
    <w:p w14:paraId="26647FB8" w14:textId="77777777" w:rsidR="00124EFE" w:rsidRPr="00124EFE" w:rsidRDefault="00124EFE" w:rsidP="00124EFE">
      <w:r w:rsidRPr="00124EFE">
        <w:t>“So today, this day, I call you to prayer. I call you to repent. And I call you to be still and know me, my children.”</w:t>
      </w:r>
    </w:p>
    <w:p w14:paraId="78848A6F" w14:textId="77777777" w:rsidR="00124EFE" w:rsidRPr="00124EFE" w:rsidRDefault="00124EFE" w:rsidP="00124EFE">
      <w:r w:rsidRPr="00124EFE">
        <w:t>Explanation: The message concludes with three central instructions: pray, repent and seek God's presence.</w:t>
      </w:r>
    </w:p>
    <w:p w14:paraId="0FBFC74D" w14:textId="77777777" w:rsidR="00124EFE" w:rsidRPr="00124EFE" w:rsidRDefault="00124EFE" w:rsidP="00124EFE">
      <w:pPr>
        <w:rPr>
          <w:b/>
          <w:bCs/>
        </w:rPr>
      </w:pPr>
      <w:r w:rsidRPr="00124EFE">
        <w:rPr>
          <w:b/>
          <w:bCs/>
        </w:rPr>
        <w:t>Scriptures connected to Carolyn's message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08"/>
        <w:gridCol w:w="5711"/>
      </w:tblGrid>
      <w:tr w:rsidR="00124EFE" w:rsidRPr="00124EFE" w14:paraId="3FC221BD" w14:textId="77777777">
        <w:trPr>
          <w:tblCellSpacing w:w="15" w:type="dxa"/>
        </w:trPr>
        <w:tc>
          <w:tcPr>
            <w:tcW w:w="0" w:type="auto"/>
            <w:vAlign w:val="center"/>
            <w:hideMark/>
          </w:tcPr>
          <w:p w14:paraId="4B4D9BEE" w14:textId="77777777" w:rsidR="00124EFE" w:rsidRPr="00124EFE" w:rsidRDefault="00124EFE" w:rsidP="00124EFE">
            <w:pPr>
              <w:rPr>
                <w:b/>
                <w:bCs/>
              </w:rPr>
            </w:pPr>
            <w:r w:rsidRPr="00124EFE">
              <w:rPr>
                <w:b/>
                <w:bCs/>
              </w:rPr>
              <w:t>Scripture</w:t>
            </w:r>
          </w:p>
        </w:tc>
        <w:tc>
          <w:tcPr>
            <w:tcW w:w="0" w:type="auto"/>
            <w:vAlign w:val="center"/>
            <w:hideMark/>
          </w:tcPr>
          <w:p w14:paraId="7B63D3D2" w14:textId="77777777" w:rsidR="00124EFE" w:rsidRPr="00124EFE" w:rsidRDefault="00124EFE" w:rsidP="00124EFE">
            <w:pPr>
              <w:rPr>
                <w:b/>
                <w:bCs/>
              </w:rPr>
            </w:pPr>
            <w:r w:rsidRPr="00124EFE">
              <w:rPr>
                <w:b/>
                <w:bCs/>
              </w:rPr>
              <w:t>Connection</w:t>
            </w:r>
          </w:p>
        </w:tc>
      </w:tr>
      <w:tr w:rsidR="00124EFE" w:rsidRPr="00124EFE" w14:paraId="6BA41908" w14:textId="77777777">
        <w:trPr>
          <w:tblCellSpacing w:w="15" w:type="dxa"/>
        </w:trPr>
        <w:tc>
          <w:tcPr>
            <w:tcW w:w="0" w:type="auto"/>
            <w:vAlign w:val="center"/>
            <w:hideMark/>
          </w:tcPr>
          <w:p w14:paraId="159532A5" w14:textId="77777777" w:rsidR="00124EFE" w:rsidRPr="00124EFE" w:rsidRDefault="00124EFE" w:rsidP="00124EFE">
            <w:r w:rsidRPr="00124EFE">
              <w:t>Joel 2:31</w:t>
            </w:r>
          </w:p>
        </w:tc>
        <w:tc>
          <w:tcPr>
            <w:tcW w:w="0" w:type="auto"/>
            <w:vAlign w:val="center"/>
            <w:hideMark/>
          </w:tcPr>
          <w:p w14:paraId="17C49566" w14:textId="77777777" w:rsidR="00124EFE" w:rsidRPr="00124EFE" w:rsidRDefault="00124EFE" w:rsidP="00124EFE">
            <w:r w:rsidRPr="00124EFE">
              <w:t>The great and terrible day of the Lord</w:t>
            </w:r>
          </w:p>
        </w:tc>
      </w:tr>
      <w:tr w:rsidR="00124EFE" w:rsidRPr="00124EFE" w14:paraId="18AF02D6" w14:textId="77777777">
        <w:trPr>
          <w:tblCellSpacing w:w="15" w:type="dxa"/>
        </w:trPr>
        <w:tc>
          <w:tcPr>
            <w:tcW w:w="0" w:type="auto"/>
            <w:vAlign w:val="center"/>
            <w:hideMark/>
          </w:tcPr>
          <w:p w14:paraId="116143D7" w14:textId="77777777" w:rsidR="00124EFE" w:rsidRPr="00124EFE" w:rsidRDefault="00124EFE" w:rsidP="00124EFE">
            <w:r w:rsidRPr="00124EFE">
              <w:t>Malachi 4:5</w:t>
            </w:r>
          </w:p>
        </w:tc>
        <w:tc>
          <w:tcPr>
            <w:tcW w:w="0" w:type="auto"/>
            <w:vAlign w:val="center"/>
            <w:hideMark/>
          </w:tcPr>
          <w:p w14:paraId="5B74535D" w14:textId="77777777" w:rsidR="00124EFE" w:rsidRPr="00124EFE" w:rsidRDefault="00124EFE" w:rsidP="00124EFE">
            <w:r w:rsidRPr="00124EFE">
              <w:t>The coming great and dreadful day</w:t>
            </w:r>
          </w:p>
        </w:tc>
      </w:tr>
      <w:tr w:rsidR="00124EFE" w:rsidRPr="00124EFE" w14:paraId="72E50FFF" w14:textId="77777777">
        <w:trPr>
          <w:tblCellSpacing w:w="15" w:type="dxa"/>
        </w:trPr>
        <w:tc>
          <w:tcPr>
            <w:tcW w:w="0" w:type="auto"/>
            <w:vAlign w:val="center"/>
            <w:hideMark/>
          </w:tcPr>
          <w:p w14:paraId="0D0C7C60" w14:textId="77777777" w:rsidR="00124EFE" w:rsidRPr="00124EFE" w:rsidRDefault="00124EFE" w:rsidP="00124EFE">
            <w:r w:rsidRPr="00124EFE">
              <w:t>Amos 3:7</w:t>
            </w:r>
          </w:p>
        </w:tc>
        <w:tc>
          <w:tcPr>
            <w:tcW w:w="0" w:type="auto"/>
            <w:vAlign w:val="center"/>
            <w:hideMark/>
          </w:tcPr>
          <w:p w14:paraId="330C1DEE" w14:textId="77777777" w:rsidR="00124EFE" w:rsidRPr="00124EFE" w:rsidRDefault="00124EFE" w:rsidP="00124EFE">
            <w:r w:rsidRPr="00124EFE">
              <w:t>God revealing His counsel to His servants the prophets</w:t>
            </w:r>
          </w:p>
        </w:tc>
      </w:tr>
      <w:tr w:rsidR="00124EFE" w:rsidRPr="00124EFE" w14:paraId="1042AD26" w14:textId="77777777">
        <w:trPr>
          <w:tblCellSpacing w:w="15" w:type="dxa"/>
        </w:trPr>
        <w:tc>
          <w:tcPr>
            <w:tcW w:w="0" w:type="auto"/>
            <w:vAlign w:val="center"/>
            <w:hideMark/>
          </w:tcPr>
          <w:p w14:paraId="58A38FFD" w14:textId="77777777" w:rsidR="00124EFE" w:rsidRPr="00124EFE" w:rsidRDefault="00124EFE" w:rsidP="00124EFE">
            <w:r w:rsidRPr="00124EFE">
              <w:t>Matthew 6:14–15</w:t>
            </w:r>
          </w:p>
        </w:tc>
        <w:tc>
          <w:tcPr>
            <w:tcW w:w="0" w:type="auto"/>
            <w:vAlign w:val="center"/>
            <w:hideMark/>
          </w:tcPr>
          <w:p w14:paraId="15D7BB8C" w14:textId="77777777" w:rsidR="00124EFE" w:rsidRPr="00124EFE" w:rsidRDefault="00124EFE" w:rsidP="00124EFE">
            <w:r w:rsidRPr="00124EFE">
              <w:t>Forgiveness and repentance</w:t>
            </w:r>
          </w:p>
        </w:tc>
      </w:tr>
      <w:tr w:rsidR="00124EFE" w:rsidRPr="00124EFE" w14:paraId="202D9911" w14:textId="77777777">
        <w:trPr>
          <w:tblCellSpacing w:w="15" w:type="dxa"/>
        </w:trPr>
        <w:tc>
          <w:tcPr>
            <w:tcW w:w="0" w:type="auto"/>
            <w:vAlign w:val="center"/>
            <w:hideMark/>
          </w:tcPr>
          <w:p w14:paraId="68F942A0" w14:textId="77777777" w:rsidR="00124EFE" w:rsidRPr="00124EFE" w:rsidRDefault="00124EFE" w:rsidP="00124EFE">
            <w:r w:rsidRPr="00124EFE">
              <w:t>Psalm 46:10</w:t>
            </w:r>
          </w:p>
        </w:tc>
        <w:tc>
          <w:tcPr>
            <w:tcW w:w="0" w:type="auto"/>
            <w:vAlign w:val="center"/>
            <w:hideMark/>
          </w:tcPr>
          <w:p w14:paraId="3D7DDA54" w14:textId="77777777" w:rsidR="00124EFE" w:rsidRPr="00124EFE" w:rsidRDefault="00124EFE" w:rsidP="00124EFE">
            <w:r w:rsidRPr="00124EFE">
              <w:t>Be still and know that He is God</w:t>
            </w:r>
          </w:p>
        </w:tc>
      </w:tr>
      <w:tr w:rsidR="00124EFE" w:rsidRPr="00124EFE" w14:paraId="19F2A63D" w14:textId="77777777">
        <w:trPr>
          <w:tblCellSpacing w:w="15" w:type="dxa"/>
        </w:trPr>
        <w:tc>
          <w:tcPr>
            <w:tcW w:w="0" w:type="auto"/>
            <w:vAlign w:val="center"/>
            <w:hideMark/>
          </w:tcPr>
          <w:p w14:paraId="1055DEC5" w14:textId="77777777" w:rsidR="00124EFE" w:rsidRPr="00124EFE" w:rsidRDefault="00124EFE" w:rsidP="00124EFE">
            <w:r w:rsidRPr="00124EFE">
              <w:t>Philippians 4:7</w:t>
            </w:r>
          </w:p>
        </w:tc>
        <w:tc>
          <w:tcPr>
            <w:tcW w:w="0" w:type="auto"/>
            <w:vAlign w:val="center"/>
            <w:hideMark/>
          </w:tcPr>
          <w:p w14:paraId="494FEAE1" w14:textId="77777777" w:rsidR="00124EFE" w:rsidRPr="00124EFE" w:rsidRDefault="00124EFE" w:rsidP="00124EFE">
            <w:r w:rsidRPr="00124EFE">
              <w:t>The peace of God</w:t>
            </w:r>
          </w:p>
        </w:tc>
      </w:tr>
      <w:tr w:rsidR="00124EFE" w:rsidRPr="00124EFE" w14:paraId="236BBFFB" w14:textId="77777777">
        <w:trPr>
          <w:tblCellSpacing w:w="15" w:type="dxa"/>
        </w:trPr>
        <w:tc>
          <w:tcPr>
            <w:tcW w:w="0" w:type="auto"/>
            <w:vAlign w:val="center"/>
            <w:hideMark/>
          </w:tcPr>
          <w:p w14:paraId="0CE0263D" w14:textId="77777777" w:rsidR="00124EFE" w:rsidRPr="00124EFE" w:rsidRDefault="00124EFE" w:rsidP="00124EFE">
            <w:r w:rsidRPr="00124EFE">
              <w:t>2 Corinthians 5:7</w:t>
            </w:r>
          </w:p>
        </w:tc>
        <w:tc>
          <w:tcPr>
            <w:tcW w:w="0" w:type="auto"/>
            <w:vAlign w:val="center"/>
            <w:hideMark/>
          </w:tcPr>
          <w:p w14:paraId="0E27AEDB" w14:textId="77777777" w:rsidR="00124EFE" w:rsidRPr="00124EFE" w:rsidRDefault="00124EFE" w:rsidP="00124EFE">
            <w:r w:rsidRPr="00124EFE">
              <w:t>Walking by faith</w:t>
            </w:r>
          </w:p>
        </w:tc>
      </w:tr>
      <w:tr w:rsidR="00124EFE" w:rsidRPr="00124EFE" w14:paraId="1F7E983C" w14:textId="77777777">
        <w:trPr>
          <w:tblCellSpacing w:w="15" w:type="dxa"/>
        </w:trPr>
        <w:tc>
          <w:tcPr>
            <w:tcW w:w="0" w:type="auto"/>
            <w:vAlign w:val="center"/>
            <w:hideMark/>
          </w:tcPr>
          <w:p w14:paraId="77B0D167" w14:textId="77777777" w:rsidR="00124EFE" w:rsidRPr="00124EFE" w:rsidRDefault="00124EFE" w:rsidP="00124EFE">
            <w:r w:rsidRPr="00124EFE">
              <w:t>Numbers 6:24–26</w:t>
            </w:r>
          </w:p>
        </w:tc>
        <w:tc>
          <w:tcPr>
            <w:tcW w:w="0" w:type="auto"/>
            <w:vAlign w:val="center"/>
            <w:hideMark/>
          </w:tcPr>
          <w:p w14:paraId="555E58B9" w14:textId="77777777" w:rsidR="00124EFE" w:rsidRPr="00124EFE" w:rsidRDefault="00124EFE" w:rsidP="00124EFE">
            <w:r w:rsidRPr="00124EFE">
              <w:t>The priestly blessing</w:t>
            </w:r>
          </w:p>
        </w:tc>
      </w:tr>
    </w:tbl>
    <w:p w14:paraId="56A30645" w14:textId="77777777" w:rsidR="00124EFE" w:rsidRPr="00124EFE" w:rsidRDefault="00124EFE" w:rsidP="00124EFE">
      <w:pPr>
        <w:rPr>
          <w:b/>
          <w:bCs/>
        </w:rPr>
      </w:pPr>
      <w:r w:rsidRPr="00124EFE">
        <w:rPr>
          <w:b/>
          <w:bCs/>
        </w:rPr>
        <w:t>Overall summary</w:t>
      </w:r>
    </w:p>
    <w:p w14:paraId="4734620D" w14:textId="77777777" w:rsidR="00124EFE" w:rsidRPr="00124EFE" w:rsidRDefault="00124EFE" w:rsidP="00124EFE">
      <w:r w:rsidRPr="00124EFE">
        <w:lastRenderedPageBreak/>
        <w:t>Carolyn Dennis's October 10, 2026 message centers on an approaching day of judgment, spiritual preparation, repentance, forgiveness and the promise of restoration afterward.</w:t>
      </w:r>
    </w:p>
    <w:p w14:paraId="3FA27686" w14:textId="77777777" w:rsidR="00124EFE" w:rsidRPr="00124EFE" w:rsidRDefault="00124EFE" w:rsidP="00124EFE">
      <w:r w:rsidRPr="00124EFE">
        <w:t>Three points particularly stand out for a Prophetic Table Talk discussion: her assertion that the delay is over, her reference to a different calendar that she cannot identify, and her description of a 24-hour event without a confirmed starting date.</w:t>
      </w:r>
    </w:p>
    <w:p w14:paraId="56A9B870" w14:textId="77777777" w:rsidR="00124EFE" w:rsidRPr="00124EFE" w:rsidRDefault="00124EFE" w:rsidP="00124EFE">
      <w:r w:rsidRPr="00124EFE">
        <w:t>The appropriate distinction is between what Carolyn reports receiving prophetically, what Scripture actually states, and what can be verified as occurring in the world.</w:t>
      </w:r>
    </w:p>
    <w:p w14:paraId="48157EA6" w14:textId="77777777" w:rsidR="00124EFE" w:rsidRDefault="00124EFE" w:rsidP="00124EFE">
      <w:r w:rsidRPr="00124EFE">
        <w:t>Central message: Prepare your heart through repentance, forgiveness, prayer and faith rather than fear.</w:t>
      </w:r>
    </w:p>
    <w:p w14:paraId="799F1B3C" w14:textId="77777777" w:rsidR="00977FD0" w:rsidRDefault="00977FD0" w:rsidP="00124EFE"/>
    <w:p w14:paraId="4D4C0555" w14:textId="77777777" w:rsidR="00977FD0" w:rsidRDefault="00977FD0" w:rsidP="00124EFE"/>
    <w:p w14:paraId="4D3DD6D0" w14:textId="77777777" w:rsidR="00977FD0" w:rsidRDefault="00977FD0" w:rsidP="00124EFE"/>
    <w:p w14:paraId="7C1AB8CA" w14:textId="77777777" w:rsidR="00977FD0" w:rsidRDefault="00977FD0" w:rsidP="00124EFE"/>
    <w:p w14:paraId="58E055C1" w14:textId="77777777" w:rsidR="00977FD0" w:rsidRDefault="00977FD0" w:rsidP="00124EFE"/>
    <w:p w14:paraId="01F2289D" w14:textId="77777777" w:rsidR="00977FD0" w:rsidRDefault="00977FD0" w:rsidP="00124EFE"/>
    <w:p w14:paraId="7E9D4C9D" w14:textId="77777777" w:rsidR="00977FD0" w:rsidRDefault="00977FD0" w:rsidP="00124EFE"/>
    <w:p w14:paraId="47D81F55" w14:textId="77777777" w:rsidR="00977FD0" w:rsidRPr="00977FD0" w:rsidRDefault="00977FD0" w:rsidP="00977FD0">
      <w:pPr>
        <w:rPr>
          <w:b/>
          <w:bCs/>
        </w:rPr>
      </w:pPr>
      <w:r w:rsidRPr="00977FD0">
        <w:rPr>
          <w:b/>
          <w:bCs/>
        </w:rPr>
        <w:t>Chuck Pierce — Prophetic Word and Teaching</w:t>
      </w:r>
    </w:p>
    <w:p w14:paraId="4936CB68" w14:textId="77777777" w:rsidR="00977FD0" w:rsidRPr="00977FD0" w:rsidRDefault="00977FD0" w:rsidP="00977FD0">
      <w:r w:rsidRPr="00977FD0">
        <w:t>Entering the New Season of Abundance | Hebrew Year 5787</w:t>
      </w:r>
    </w:p>
    <w:p w14:paraId="56263237" w14:textId="77777777" w:rsidR="00977FD0" w:rsidRPr="00977FD0" w:rsidRDefault="00977FD0" w:rsidP="00977FD0">
      <w:r w:rsidRPr="00977FD0">
        <w:t>Central theme: “Crowned and Anointed to Conquer — Breaking Old Cycles and Entering Kingdom Abundance”</w:t>
      </w:r>
    </w:p>
    <w:p w14:paraId="1261553B" w14:textId="77777777" w:rsidR="00977FD0" w:rsidRPr="00977FD0" w:rsidRDefault="00977FD0" w:rsidP="00977FD0">
      <w:r w:rsidRPr="00977FD0">
        <w:t>The following is a condensed summary of Chuck Pierce's message, using direct quotations from the supplied transcript and short explanations. Particular attention is given to his prophetic declarations concerning Mississippi, bloodline trauma, the redemption of the land, the Hebrew calendar, and the transfer of wealth.</w:t>
      </w:r>
    </w:p>
    <w:p w14:paraId="3B0F6577" w14:textId="77777777" w:rsidR="00977FD0" w:rsidRPr="00977FD0" w:rsidRDefault="00977FD0" w:rsidP="00977FD0">
      <w:pPr>
        <w:rPr>
          <w:b/>
          <w:bCs/>
        </w:rPr>
      </w:pPr>
      <w:r w:rsidRPr="00977FD0">
        <w:rPr>
          <w:b/>
          <w:bCs/>
        </w:rPr>
        <w:t>Part 1 — The New Season and God's Timing</w:t>
      </w:r>
    </w:p>
    <w:p w14:paraId="58B46670" w14:textId="77777777" w:rsidR="00977FD0" w:rsidRPr="00977FD0" w:rsidRDefault="00977FD0" w:rsidP="00977FD0">
      <w:pPr>
        <w:rPr>
          <w:b/>
          <w:bCs/>
        </w:rPr>
      </w:pPr>
      <w:r w:rsidRPr="00977FD0">
        <w:rPr>
          <w:b/>
          <w:bCs/>
        </w:rPr>
        <w:t>1. God is unsealing a new anointing</w:t>
      </w:r>
    </w:p>
    <w:p w14:paraId="1BCAB939" w14:textId="77777777" w:rsidR="00977FD0" w:rsidRPr="00977FD0" w:rsidRDefault="00977FD0" w:rsidP="00977FD0">
      <w:r w:rsidRPr="00977FD0">
        <w:t>“He's going to unseal it.”</w:t>
      </w:r>
    </w:p>
    <w:p w14:paraId="4B306DB6" w14:textId="77777777" w:rsidR="00977FD0" w:rsidRPr="00977FD0" w:rsidRDefault="00977FD0" w:rsidP="00977FD0">
      <w:r w:rsidRPr="00977FD0">
        <w:lastRenderedPageBreak/>
        <w:t>Explanation: Chuck describes a season in which spiritual gifts, passion and anointing that have been restricted or dormant will be released. He anticipates a fresh baptism of the Holy Spirit.</w:t>
      </w:r>
    </w:p>
    <w:p w14:paraId="1BEDCD30" w14:textId="77777777" w:rsidR="00977FD0" w:rsidRPr="00977FD0" w:rsidRDefault="00977FD0" w:rsidP="00977FD0">
      <w:pPr>
        <w:rPr>
          <w:b/>
          <w:bCs/>
        </w:rPr>
      </w:pPr>
      <w:r w:rsidRPr="00977FD0">
        <w:rPr>
          <w:b/>
          <w:bCs/>
        </w:rPr>
        <w:t>2. Crowned and anointed to conquer</w:t>
      </w:r>
    </w:p>
    <w:p w14:paraId="0CE57DC3" w14:textId="77777777" w:rsidR="00977FD0" w:rsidRPr="00977FD0" w:rsidRDefault="00977FD0" w:rsidP="00977FD0">
      <w:r w:rsidRPr="00977FD0">
        <w:t>“We are crowned and anointed to conquer.”</w:t>
      </w:r>
    </w:p>
    <w:p w14:paraId="5B1654B7" w14:textId="77777777" w:rsidR="00977FD0" w:rsidRPr="00977FD0" w:rsidRDefault="00977FD0" w:rsidP="00977FD0">
      <w:r w:rsidRPr="00977FD0">
        <w:t>Explanation: He declares that believers are entering a season of spiritual authority, victory and advancement rather than remaining passive.</w:t>
      </w:r>
    </w:p>
    <w:p w14:paraId="02BCD723" w14:textId="77777777" w:rsidR="00977FD0" w:rsidRPr="00977FD0" w:rsidRDefault="00977FD0" w:rsidP="00977FD0">
      <w:pPr>
        <w:rPr>
          <w:b/>
          <w:bCs/>
        </w:rPr>
      </w:pPr>
      <w:r w:rsidRPr="00977FD0">
        <w:rPr>
          <w:b/>
          <w:bCs/>
        </w:rPr>
        <w:t>3. A war to unlock abundance</w:t>
      </w:r>
    </w:p>
    <w:p w14:paraId="21960759" w14:textId="77777777" w:rsidR="00977FD0" w:rsidRPr="00977FD0" w:rsidRDefault="00977FD0" w:rsidP="00977FD0">
      <w:r w:rsidRPr="00977FD0">
        <w:t>“There is a war to unlock your abundance.”</w:t>
      </w:r>
    </w:p>
    <w:p w14:paraId="13A4AC91" w14:textId="77777777" w:rsidR="00977FD0" w:rsidRPr="00977FD0" w:rsidRDefault="00977FD0" w:rsidP="00977FD0">
      <w:r w:rsidRPr="00977FD0">
        <w:t>Explanation: Chuck emphasizes that abundance is not limited to finances. It includes spiritual growth, healing, opportunities, resources and fulfillment of God's purposes.</w:t>
      </w:r>
    </w:p>
    <w:p w14:paraId="2F7CE8E1" w14:textId="77777777" w:rsidR="00977FD0" w:rsidRPr="00977FD0" w:rsidRDefault="00977FD0" w:rsidP="00977FD0">
      <w:pPr>
        <w:rPr>
          <w:b/>
          <w:bCs/>
        </w:rPr>
      </w:pPr>
      <w:r w:rsidRPr="00977FD0">
        <w:rPr>
          <w:b/>
          <w:bCs/>
        </w:rPr>
        <w:t>4. Seven times seven — a season of fulfillment</w:t>
      </w:r>
    </w:p>
    <w:p w14:paraId="65FECE09" w14:textId="77777777" w:rsidR="00977FD0" w:rsidRPr="00977FD0" w:rsidRDefault="00977FD0" w:rsidP="00977FD0">
      <w:r w:rsidRPr="00977FD0">
        <w:t>“This is a month and a year and in this place seven times seven”</w:t>
      </w:r>
    </w:p>
    <w:p w14:paraId="7B33285A" w14:textId="77777777" w:rsidR="00977FD0" w:rsidRPr="00977FD0" w:rsidRDefault="00977FD0" w:rsidP="00977FD0">
      <w:r w:rsidRPr="00977FD0">
        <w:t>Explanation: Chuck connects the seventh Hebrew month, the new Hebrew year and his ministry's Jubilee season. He interprets this convergence of sevens as a significant time of spiritual alignment and fulfillment.</w:t>
      </w:r>
    </w:p>
    <w:p w14:paraId="749FF2E9" w14:textId="77777777" w:rsidR="00977FD0" w:rsidRPr="00977FD0" w:rsidRDefault="00977FD0" w:rsidP="00977FD0">
      <w:pPr>
        <w:rPr>
          <w:b/>
          <w:bCs/>
        </w:rPr>
      </w:pPr>
      <w:r w:rsidRPr="00977FD0">
        <w:rPr>
          <w:b/>
          <w:bCs/>
        </w:rPr>
        <w:t>5. Previous cycles have ended</w:t>
      </w:r>
    </w:p>
    <w:p w14:paraId="3736DC57" w14:textId="77777777" w:rsidR="00977FD0" w:rsidRPr="00977FD0" w:rsidRDefault="00977FD0" w:rsidP="00977FD0">
      <w:r w:rsidRPr="00977FD0">
        <w:t>“Now, new cycles have begun.”</w:t>
      </w:r>
    </w:p>
    <w:p w14:paraId="4EAFCDA5" w14:textId="77777777" w:rsidR="00977FD0" w:rsidRPr="00977FD0" w:rsidRDefault="00977FD0" w:rsidP="00977FD0">
      <w:r w:rsidRPr="00977FD0">
        <w:t>Explanation: He teaches that believers must recognize when God has ended one season and begun another. Remaining mentally attached to the previous season can hinder movement into new opportunities.</w:t>
      </w:r>
    </w:p>
    <w:p w14:paraId="49711D31" w14:textId="77777777" w:rsidR="00977FD0" w:rsidRPr="00977FD0" w:rsidRDefault="00977FD0" w:rsidP="00977FD0">
      <w:pPr>
        <w:rPr>
          <w:b/>
          <w:bCs/>
        </w:rPr>
      </w:pPr>
      <w:r w:rsidRPr="00977FD0">
        <w:rPr>
          <w:b/>
          <w:bCs/>
        </w:rPr>
        <w:t>6. Trauma must not govern the future</w:t>
      </w:r>
    </w:p>
    <w:p w14:paraId="1379AA02" w14:textId="77777777" w:rsidR="00977FD0" w:rsidRPr="00977FD0" w:rsidRDefault="00977FD0" w:rsidP="00977FD0">
      <w:r w:rsidRPr="00977FD0">
        <w:t>“Trauma forces a change in mindset.”</w:t>
      </w:r>
    </w:p>
    <w:p w14:paraId="3D7BD3F6" w14:textId="77777777" w:rsidR="00977FD0" w:rsidRPr="00977FD0" w:rsidRDefault="00977FD0" w:rsidP="00977FD0">
      <w:r w:rsidRPr="00977FD0">
        <w:t>Explanation: Chuck describes how painful experiences can influence expectations and decisions. He encourages believers to seek healing and allow adversity to become an opportunity for growth rather than remaining controlled by the past.</w:t>
      </w:r>
    </w:p>
    <w:p w14:paraId="527F57E9" w14:textId="77777777" w:rsidR="00977FD0" w:rsidRPr="00977FD0" w:rsidRDefault="00977FD0" w:rsidP="00977FD0">
      <w:pPr>
        <w:rPr>
          <w:b/>
          <w:bCs/>
        </w:rPr>
      </w:pPr>
      <w:r w:rsidRPr="00977FD0">
        <w:rPr>
          <w:b/>
          <w:bCs/>
        </w:rPr>
        <w:t>7. God is changing the sound of the waters</w:t>
      </w:r>
    </w:p>
    <w:p w14:paraId="7A5C73C9" w14:textId="77777777" w:rsidR="00977FD0" w:rsidRPr="00977FD0" w:rsidRDefault="00977FD0" w:rsidP="00977FD0">
      <w:r w:rsidRPr="00977FD0">
        <w:t>“I'm going to go to the longest, largest river in America and decree the change of waters.”</w:t>
      </w:r>
    </w:p>
    <w:p w14:paraId="47D2E6AC" w14:textId="77777777" w:rsidR="00977FD0" w:rsidRPr="00977FD0" w:rsidRDefault="00977FD0" w:rsidP="00977FD0">
      <w:r w:rsidRPr="00977FD0">
        <w:lastRenderedPageBreak/>
        <w:t>Explanation: Chuck describes a prophetic assignment involving a major American river, declaring a change in the spiritual sound associated with the waters and following that sound through America. The transcript does not explicitly identify the river by name.</w:t>
      </w:r>
    </w:p>
    <w:p w14:paraId="00E829AF" w14:textId="77777777" w:rsidR="00977FD0" w:rsidRPr="00977FD0" w:rsidRDefault="00977FD0" w:rsidP="00977FD0">
      <w:pPr>
        <w:rPr>
          <w:b/>
          <w:bCs/>
        </w:rPr>
      </w:pPr>
      <w:r w:rsidRPr="00977FD0">
        <w:rPr>
          <w:b/>
          <w:bCs/>
        </w:rPr>
        <w:t>8. Divine alignment involves the right place</w:t>
      </w:r>
    </w:p>
    <w:p w14:paraId="6593BFD7" w14:textId="77777777" w:rsidR="00977FD0" w:rsidRPr="00977FD0" w:rsidRDefault="00977FD0" w:rsidP="00977FD0">
      <w:r w:rsidRPr="00977FD0">
        <w:t>“There are certain places where all of a sudden heaven aligns over you.”</w:t>
      </w:r>
    </w:p>
    <w:p w14:paraId="70338DD2" w14:textId="77777777" w:rsidR="00977FD0" w:rsidRPr="00977FD0" w:rsidRDefault="00977FD0" w:rsidP="00977FD0">
      <w:r w:rsidRPr="00977FD0">
        <w:t>Explanation: Chuck uses Jesus' birth in Bethlehem to illustrate his teaching that divine assignments can involve particular geographical locations and appointed times.</w:t>
      </w:r>
    </w:p>
    <w:p w14:paraId="04D49A1E" w14:textId="77777777" w:rsidR="00977FD0" w:rsidRPr="00977FD0" w:rsidRDefault="00977FD0" w:rsidP="00977FD0">
      <w:pPr>
        <w:rPr>
          <w:b/>
          <w:bCs/>
        </w:rPr>
      </w:pPr>
      <w:r w:rsidRPr="00977FD0">
        <w:rPr>
          <w:b/>
          <w:bCs/>
        </w:rPr>
        <w:t>Part 2 — Abundance, Redemption and Mississippi</w:t>
      </w:r>
    </w:p>
    <w:p w14:paraId="6B2928DE" w14:textId="77777777" w:rsidR="00977FD0" w:rsidRPr="00977FD0" w:rsidRDefault="00977FD0" w:rsidP="00977FD0">
      <w:pPr>
        <w:rPr>
          <w:b/>
          <w:bCs/>
        </w:rPr>
      </w:pPr>
      <w:r w:rsidRPr="00977FD0">
        <w:rPr>
          <w:b/>
          <w:bCs/>
        </w:rPr>
        <w:t>9. Abundance requires a different mindset</w:t>
      </w:r>
    </w:p>
    <w:p w14:paraId="2511C0CA" w14:textId="77777777" w:rsidR="00977FD0" w:rsidRPr="00977FD0" w:rsidRDefault="00977FD0" w:rsidP="00977FD0">
      <w:r w:rsidRPr="00977FD0">
        <w:t>“An abundant mindset is the belief that there is more than enough resources and opportunities available.”</w:t>
      </w:r>
    </w:p>
    <w:p w14:paraId="351DCDD7" w14:textId="77777777" w:rsidR="00977FD0" w:rsidRPr="00977FD0" w:rsidRDefault="00977FD0" w:rsidP="00977FD0">
      <w:r w:rsidRPr="00977FD0">
        <w:t>Explanation: Chuck contrasts abundance with scarcity. He identifies growth, gratitude, calculated risk and recognizing opportunities as characteristics of an abundant mindset.</w:t>
      </w:r>
    </w:p>
    <w:p w14:paraId="536E7D62" w14:textId="77777777" w:rsidR="00977FD0" w:rsidRPr="00977FD0" w:rsidRDefault="00977FD0" w:rsidP="00977FD0">
      <w:pPr>
        <w:rPr>
          <w:b/>
          <w:bCs/>
        </w:rPr>
      </w:pPr>
      <w:r w:rsidRPr="00977FD0">
        <w:rPr>
          <w:b/>
          <w:bCs/>
        </w:rPr>
        <w:t>10. God is opening unexpected fields</w:t>
      </w:r>
    </w:p>
    <w:p w14:paraId="50CCEEFE" w14:textId="77777777" w:rsidR="00977FD0" w:rsidRPr="00977FD0" w:rsidRDefault="00977FD0" w:rsidP="00977FD0">
      <w:r w:rsidRPr="00977FD0">
        <w:t>“It is time to find your rhythm and go outside of the hive.”</w:t>
      </w:r>
    </w:p>
    <w:p w14:paraId="60F970AC" w14:textId="77777777" w:rsidR="00977FD0" w:rsidRPr="00977FD0" w:rsidRDefault="00977FD0" w:rsidP="00977FD0">
      <w:r w:rsidRPr="00977FD0">
        <w:t>Explanation: During a prophetic illustration involving an unexpected surplus of honey, a ministry participant encourages believers to explore unfamiliar opportunities and expect provision in unexpected places.</w:t>
      </w:r>
    </w:p>
    <w:p w14:paraId="5C644DA0" w14:textId="77777777" w:rsidR="00977FD0" w:rsidRPr="00977FD0" w:rsidRDefault="00977FD0" w:rsidP="00977FD0">
      <w:pPr>
        <w:rPr>
          <w:b/>
          <w:bCs/>
        </w:rPr>
      </w:pPr>
      <w:r w:rsidRPr="00977FD0">
        <w:rPr>
          <w:b/>
          <w:bCs/>
        </w:rPr>
        <w:t>11. Yom Kippur and redemption</w:t>
      </w:r>
    </w:p>
    <w:p w14:paraId="0F02D67C" w14:textId="77777777" w:rsidR="00977FD0" w:rsidRPr="00977FD0" w:rsidRDefault="00977FD0" w:rsidP="00977FD0">
      <w:r w:rsidRPr="00977FD0">
        <w:t>“Redemption will kick in in a new way.”</w:t>
      </w:r>
    </w:p>
    <w:p w14:paraId="7AEB00FA" w14:textId="77777777" w:rsidR="00977FD0" w:rsidRPr="00977FD0" w:rsidRDefault="00977FD0" w:rsidP="00977FD0">
      <w:r w:rsidRPr="00977FD0">
        <w:t>Explanation: Chuck connects Yom Kippur with repentance, examining one's life, making restitution and entering the coming year with a renewed spiritual perspective.</w:t>
      </w:r>
    </w:p>
    <w:p w14:paraId="24915DEC" w14:textId="77777777" w:rsidR="00977FD0" w:rsidRPr="00977FD0" w:rsidRDefault="00977FD0" w:rsidP="00977FD0">
      <w:pPr>
        <w:rPr>
          <w:b/>
          <w:bCs/>
        </w:rPr>
      </w:pPr>
      <w:r w:rsidRPr="00977FD0">
        <w:rPr>
          <w:b/>
          <w:bCs/>
        </w:rPr>
        <w:t>12. Mississippi is connected to a redemptive assignment</w:t>
      </w:r>
    </w:p>
    <w:p w14:paraId="77CCFE2C" w14:textId="77777777" w:rsidR="00977FD0" w:rsidRPr="00977FD0" w:rsidRDefault="00977FD0" w:rsidP="00977FD0">
      <w:r w:rsidRPr="00977FD0">
        <w:t>“There's abundance in some fields that we're not looking at”</w:t>
      </w:r>
    </w:p>
    <w:p w14:paraId="0E3FDD37" w14:textId="77777777" w:rsidR="00977FD0" w:rsidRPr="00977FD0" w:rsidRDefault="00977FD0" w:rsidP="00977FD0">
      <w:r w:rsidRPr="00977FD0">
        <w:t>Explanation: Chuck introduces a testimony from a ministry team sent into Mississippi. The team describes an assignment involving the land, historical trauma, racial reconciliation and economic restoration.</w:t>
      </w:r>
    </w:p>
    <w:p w14:paraId="43164AF1" w14:textId="77777777" w:rsidR="00977FD0" w:rsidRPr="00977FD0" w:rsidRDefault="00977FD0" w:rsidP="00977FD0">
      <w:pPr>
        <w:rPr>
          <w:b/>
          <w:bCs/>
        </w:rPr>
      </w:pPr>
      <w:r w:rsidRPr="00977FD0">
        <w:rPr>
          <w:b/>
          <w:bCs/>
        </w:rPr>
        <w:t>13. The cotton fields and the sound of redemption</w:t>
      </w:r>
    </w:p>
    <w:p w14:paraId="4945CFB9" w14:textId="77777777" w:rsidR="00977FD0" w:rsidRPr="00977FD0" w:rsidRDefault="00977FD0" w:rsidP="00977FD0">
      <w:r w:rsidRPr="00977FD0">
        <w:t>“This is how you're going to redeem the sound.”</w:t>
      </w:r>
    </w:p>
    <w:p w14:paraId="163ED3B0" w14:textId="77777777" w:rsidR="00977FD0" w:rsidRPr="00977FD0" w:rsidRDefault="00977FD0" w:rsidP="00977FD0">
      <w:r w:rsidRPr="00977FD0">
        <w:lastRenderedPageBreak/>
        <w:t>Explanation: A ministry participant describes entering a Mississippi cotton field and confronting the painful legacy of slavery within her family history. She interprets the experience as a moment of spiritual release and redemption.</w:t>
      </w:r>
    </w:p>
    <w:p w14:paraId="034BB47F" w14:textId="77777777" w:rsidR="00977FD0" w:rsidRPr="00977FD0" w:rsidRDefault="00977FD0" w:rsidP="00977FD0">
      <w:pPr>
        <w:rPr>
          <w:b/>
          <w:bCs/>
        </w:rPr>
      </w:pPr>
      <w:r w:rsidRPr="00977FD0">
        <w:rPr>
          <w:b/>
          <w:bCs/>
        </w:rPr>
        <w:t>14. A prophetic declaration concerning descendants of enslaved people</w:t>
      </w:r>
    </w:p>
    <w:p w14:paraId="0A583066" w14:textId="77777777" w:rsidR="00977FD0" w:rsidRPr="00977FD0" w:rsidRDefault="00977FD0" w:rsidP="00977FD0">
      <w:r w:rsidRPr="00977FD0">
        <w:t>“Now the slaves, their descendants would become land owners.”</w:t>
      </w:r>
    </w:p>
    <w:p w14:paraId="74457EBD" w14:textId="77777777" w:rsidR="00977FD0" w:rsidRPr="00977FD0" w:rsidRDefault="00977FD0" w:rsidP="00977FD0">
      <w:r w:rsidRPr="00977FD0">
        <w:t>Explanation: The participant describes a prophetic impression of descendants moving from historical bondage into ownership, authority and economic opportunity.</w:t>
      </w:r>
    </w:p>
    <w:p w14:paraId="291C06A6" w14:textId="77777777" w:rsidR="00977FD0" w:rsidRPr="00977FD0" w:rsidRDefault="00977FD0" w:rsidP="00977FD0">
      <w:pPr>
        <w:rPr>
          <w:b/>
          <w:bCs/>
        </w:rPr>
      </w:pPr>
      <w:r w:rsidRPr="00977FD0">
        <w:rPr>
          <w:b/>
          <w:bCs/>
        </w:rPr>
        <w:t>15. Mississippi's poverty is being confronted</w:t>
      </w:r>
    </w:p>
    <w:p w14:paraId="3337CB86" w14:textId="77777777" w:rsidR="00977FD0" w:rsidRPr="00977FD0" w:rsidRDefault="00977FD0" w:rsidP="00977FD0">
      <w:r w:rsidRPr="00977FD0">
        <w:t>“He is turning it around to be a state of wealth.”</w:t>
      </w:r>
    </w:p>
    <w:p w14:paraId="7E879683" w14:textId="77777777" w:rsidR="00977FD0" w:rsidRPr="00977FD0" w:rsidRDefault="00977FD0" w:rsidP="00977FD0">
      <w:r w:rsidRPr="00977FD0">
        <w:t>Explanation: The team presents a symbolic object representing poverty and financial loss in Mississippi. They interpret its breaking as a prophetic declaration of economic restoration. This is a declaration of faith, not evidence that the state's economic conditions have already changed.</w:t>
      </w:r>
    </w:p>
    <w:p w14:paraId="32A620B1" w14:textId="77777777" w:rsidR="00977FD0" w:rsidRPr="00977FD0" w:rsidRDefault="00977FD0" w:rsidP="00977FD0">
      <w:pPr>
        <w:rPr>
          <w:b/>
          <w:bCs/>
        </w:rPr>
      </w:pPr>
      <w:r w:rsidRPr="00977FD0">
        <w:rPr>
          <w:b/>
          <w:bCs/>
        </w:rPr>
        <w:t>16. God is closing the holes in people's pockets</w:t>
      </w:r>
    </w:p>
    <w:p w14:paraId="2A40FEF1" w14:textId="77777777" w:rsidR="00977FD0" w:rsidRPr="00977FD0" w:rsidRDefault="00977FD0" w:rsidP="00977FD0">
      <w:r w:rsidRPr="00977FD0">
        <w:t>“All those holes in your pockets, I'm getting ready to sew them up.”</w:t>
      </w:r>
    </w:p>
    <w:p w14:paraId="1A8138D2" w14:textId="77777777" w:rsidR="00977FD0" w:rsidRPr="00977FD0" w:rsidRDefault="00977FD0" w:rsidP="00977FD0">
      <w:r w:rsidRPr="00977FD0">
        <w:t>Explanation: Chuck uses holes in pockets as a symbol of financial loss, scarcity and inherited patterns of poverty. He declares a season of restoration and renewed stewardship.</w:t>
      </w:r>
    </w:p>
    <w:p w14:paraId="6A6D9EE3" w14:textId="77777777" w:rsidR="00977FD0" w:rsidRPr="00977FD0" w:rsidRDefault="00977FD0" w:rsidP="00977FD0">
      <w:pPr>
        <w:rPr>
          <w:b/>
          <w:bCs/>
        </w:rPr>
      </w:pPr>
      <w:r w:rsidRPr="00977FD0">
        <w:rPr>
          <w:b/>
          <w:bCs/>
        </w:rPr>
        <w:t>17. Breaking wrong masters in the bloodline</w:t>
      </w:r>
    </w:p>
    <w:p w14:paraId="0A755910" w14:textId="77777777" w:rsidR="00977FD0" w:rsidRPr="00977FD0" w:rsidRDefault="00977FD0" w:rsidP="00977FD0">
      <w:r w:rsidRPr="00977FD0">
        <w:t>“It's releasing any wrong master in your bloodline.”</w:t>
      </w:r>
    </w:p>
    <w:p w14:paraId="52E6722F" w14:textId="77777777" w:rsidR="00977FD0" w:rsidRPr="00977FD0" w:rsidRDefault="00977FD0" w:rsidP="00977FD0">
      <w:r w:rsidRPr="00977FD0">
        <w:t>Explanation: Chuck connects Mississippi's historical bondage with his teaching about inherited spiritual and emotional patterns. He calls believers to renounce destructive influences rather than carry them into the future.</w:t>
      </w:r>
    </w:p>
    <w:p w14:paraId="6DB757D4" w14:textId="77777777" w:rsidR="00977FD0" w:rsidRPr="00977FD0" w:rsidRDefault="00977FD0" w:rsidP="00977FD0">
      <w:pPr>
        <w:rPr>
          <w:b/>
          <w:bCs/>
        </w:rPr>
      </w:pPr>
      <w:r w:rsidRPr="00977FD0">
        <w:rPr>
          <w:b/>
          <w:bCs/>
        </w:rPr>
        <w:t>18. Healing the historical wounds of Mississippi</w:t>
      </w:r>
    </w:p>
    <w:p w14:paraId="2DB1494B" w14:textId="77777777" w:rsidR="00977FD0" w:rsidRPr="00977FD0" w:rsidRDefault="00977FD0" w:rsidP="00977FD0">
      <w:r w:rsidRPr="00977FD0">
        <w:t>“The Lord says today the healing has begun.”</w:t>
      </w:r>
    </w:p>
    <w:p w14:paraId="05557DAB" w14:textId="77777777" w:rsidR="00977FD0" w:rsidRPr="00977FD0" w:rsidRDefault="00977FD0" w:rsidP="00977FD0">
      <w:r w:rsidRPr="00977FD0">
        <w:t>Explanation: Another ministry participant recalls a 2004 prayer and sound journey through Mississippi. She connects the songs and cries of enslaved people in cotton fields with a continuing spiritual testimony and describes the present ministry moment as the beginning of healing.</w:t>
      </w:r>
    </w:p>
    <w:p w14:paraId="3BC2BE2C" w14:textId="77777777" w:rsidR="00977FD0" w:rsidRPr="00977FD0" w:rsidRDefault="00977FD0" w:rsidP="00977FD0">
      <w:pPr>
        <w:rPr>
          <w:b/>
          <w:bCs/>
        </w:rPr>
      </w:pPr>
      <w:r w:rsidRPr="00977FD0">
        <w:rPr>
          <w:b/>
          <w:bCs/>
        </w:rPr>
        <w:t>19. A new mantle for the coming year</w:t>
      </w:r>
    </w:p>
    <w:p w14:paraId="3906688A" w14:textId="77777777" w:rsidR="00977FD0" w:rsidRPr="00977FD0" w:rsidRDefault="00977FD0" w:rsidP="00977FD0">
      <w:r w:rsidRPr="00977FD0">
        <w:lastRenderedPageBreak/>
        <w:t>“I have brought down a new mantel for the year ahead”</w:t>
      </w:r>
    </w:p>
    <w:p w14:paraId="45E545B5" w14:textId="77777777" w:rsidR="00977FD0" w:rsidRPr="00977FD0" w:rsidRDefault="00977FD0" w:rsidP="00977FD0">
      <w:r w:rsidRPr="00977FD0">
        <w:t>Explanation: Chuck declares that God is releasing a new spiritual mantle so that trauma from previous seasons will not determine believers' future identity or assignments.</w:t>
      </w:r>
    </w:p>
    <w:p w14:paraId="07B006DA" w14:textId="77777777" w:rsidR="00977FD0" w:rsidRPr="00977FD0" w:rsidRDefault="00977FD0" w:rsidP="00977FD0">
      <w:pPr>
        <w:rPr>
          <w:b/>
          <w:bCs/>
        </w:rPr>
      </w:pPr>
      <w:r w:rsidRPr="00977FD0">
        <w:rPr>
          <w:b/>
          <w:bCs/>
        </w:rPr>
        <w:t>20. The transfer of wealth</w:t>
      </w:r>
    </w:p>
    <w:p w14:paraId="0703815C" w14:textId="77777777" w:rsidR="00977FD0" w:rsidRPr="00977FD0" w:rsidRDefault="00977FD0" w:rsidP="00977FD0">
      <w:r w:rsidRPr="00977FD0">
        <w:t>“The kingdom inheritance, the transfer of wealth is now.”</w:t>
      </w:r>
    </w:p>
    <w:p w14:paraId="2C8667B0" w14:textId="77777777" w:rsidR="00977FD0" w:rsidRPr="00977FD0" w:rsidRDefault="00977FD0" w:rsidP="00977FD0">
      <w:r w:rsidRPr="00977FD0">
        <w:t>Explanation: Chuck presents this as a present spiritual opportunity to enter kingdom inheritance and abundance. The statement is prophetic rather than a verified prediction of a particular financial transfer.</w:t>
      </w:r>
    </w:p>
    <w:p w14:paraId="3B44866E" w14:textId="77777777" w:rsidR="00977FD0" w:rsidRPr="00977FD0" w:rsidRDefault="00977FD0" w:rsidP="00977FD0">
      <w:pPr>
        <w:rPr>
          <w:b/>
          <w:bCs/>
        </w:rPr>
      </w:pPr>
      <w:r w:rsidRPr="00977FD0">
        <w:rPr>
          <w:b/>
          <w:bCs/>
        </w:rPr>
        <w:t>Part 3 — Seven Laws of Kingdom Abundance</w:t>
      </w:r>
    </w:p>
    <w:p w14:paraId="4EE60C57" w14:textId="77777777" w:rsidR="00977FD0" w:rsidRPr="00977FD0" w:rsidRDefault="00977FD0" w:rsidP="00977FD0">
      <w:r w:rsidRPr="00977FD0">
        <w:t>Chuck identifies seven principles he believes believers must operate in to develop a kingdom mindset of abundance.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15"/>
        <w:gridCol w:w="7345"/>
      </w:tblGrid>
      <w:tr w:rsidR="00977FD0" w:rsidRPr="00977FD0" w14:paraId="49962DB8" w14:textId="77777777">
        <w:trPr>
          <w:tblCellSpacing w:w="15" w:type="dxa"/>
        </w:trPr>
        <w:tc>
          <w:tcPr>
            <w:tcW w:w="0" w:type="auto"/>
            <w:vAlign w:val="center"/>
            <w:hideMark/>
          </w:tcPr>
          <w:p w14:paraId="6A745266" w14:textId="77777777" w:rsidR="00977FD0" w:rsidRPr="00977FD0" w:rsidRDefault="00977FD0" w:rsidP="00977FD0">
            <w:pPr>
              <w:rPr>
                <w:b/>
                <w:bCs/>
              </w:rPr>
            </w:pPr>
            <w:r w:rsidRPr="00977FD0">
              <w:rPr>
                <w:b/>
                <w:bCs/>
              </w:rPr>
              <w:t>Kingdom principle</w:t>
            </w:r>
          </w:p>
        </w:tc>
        <w:tc>
          <w:tcPr>
            <w:tcW w:w="0" w:type="auto"/>
            <w:vAlign w:val="center"/>
            <w:hideMark/>
          </w:tcPr>
          <w:p w14:paraId="0B8A095F" w14:textId="77777777" w:rsidR="00977FD0" w:rsidRPr="00977FD0" w:rsidRDefault="00977FD0" w:rsidP="00977FD0">
            <w:pPr>
              <w:rPr>
                <w:b/>
                <w:bCs/>
              </w:rPr>
            </w:pPr>
            <w:r w:rsidRPr="00977FD0">
              <w:rPr>
                <w:b/>
                <w:bCs/>
              </w:rPr>
              <w:t>Short explanation</w:t>
            </w:r>
          </w:p>
        </w:tc>
      </w:tr>
      <w:tr w:rsidR="00977FD0" w:rsidRPr="00977FD0" w14:paraId="681E88DF" w14:textId="77777777">
        <w:trPr>
          <w:tblCellSpacing w:w="15" w:type="dxa"/>
        </w:trPr>
        <w:tc>
          <w:tcPr>
            <w:tcW w:w="0" w:type="auto"/>
            <w:vAlign w:val="center"/>
            <w:hideMark/>
          </w:tcPr>
          <w:p w14:paraId="2164CC21" w14:textId="77777777" w:rsidR="00977FD0" w:rsidRPr="00977FD0" w:rsidRDefault="00977FD0" w:rsidP="00977FD0">
            <w:r w:rsidRPr="00977FD0">
              <w:t>1. Reciprocity</w:t>
            </w:r>
          </w:p>
        </w:tc>
        <w:tc>
          <w:tcPr>
            <w:tcW w:w="0" w:type="auto"/>
            <w:vAlign w:val="center"/>
            <w:hideMark/>
          </w:tcPr>
          <w:p w14:paraId="32F7D120" w14:textId="77777777" w:rsidR="00977FD0" w:rsidRPr="00977FD0" w:rsidRDefault="00977FD0" w:rsidP="00977FD0">
            <w:r w:rsidRPr="00977FD0">
              <w:t>Giving and acts of faith produce a return in God's timing</w:t>
            </w:r>
          </w:p>
        </w:tc>
      </w:tr>
      <w:tr w:rsidR="00977FD0" w:rsidRPr="00977FD0" w14:paraId="671FF60B" w14:textId="77777777">
        <w:trPr>
          <w:tblCellSpacing w:w="15" w:type="dxa"/>
        </w:trPr>
        <w:tc>
          <w:tcPr>
            <w:tcW w:w="0" w:type="auto"/>
            <w:vAlign w:val="center"/>
            <w:hideMark/>
          </w:tcPr>
          <w:p w14:paraId="7675C174" w14:textId="77777777" w:rsidR="00977FD0" w:rsidRPr="00977FD0" w:rsidRDefault="00977FD0" w:rsidP="00977FD0">
            <w:r w:rsidRPr="00977FD0">
              <w:t>2. Gratitude</w:t>
            </w:r>
          </w:p>
        </w:tc>
        <w:tc>
          <w:tcPr>
            <w:tcW w:w="0" w:type="auto"/>
            <w:vAlign w:val="center"/>
            <w:hideMark/>
          </w:tcPr>
          <w:p w14:paraId="1E8B754E" w14:textId="77777777" w:rsidR="00977FD0" w:rsidRPr="00977FD0" w:rsidRDefault="00977FD0" w:rsidP="00977FD0">
            <w:r w:rsidRPr="00977FD0">
              <w:t>Thankfulness for present provision prepares the heart for increase</w:t>
            </w:r>
          </w:p>
        </w:tc>
      </w:tr>
      <w:tr w:rsidR="00977FD0" w:rsidRPr="00977FD0" w14:paraId="128F424D" w14:textId="77777777">
        <w:trPr>
          <w:tblCellSpacing w:w="15" w:type="dxa"/>
        </w:trPr>
        <w:tc>
          <w:tcPr>
            <w:tcW w:w="0" w:type="auto"/>
            <w:vAlign w:val="center"/>
            <w:hideMark/>
          </w:tcPr>
          <w:p w14:paraId="502EF37D" w14:textId="77777777" w:rsidR="00977FD0" w:rsidRPr="00977FD0" w:rsidRDefault="00977FD0" w:rsidP="00977FD0">
            <w:r w:rsidRPr="00977FD0">
              <w:t>3. Giving</w:t>
            </w:r>
          </w:p>
        </w:tc>
        <w:tc>
          <w:tcPr>
            <w:tcW w:w="0" w:type="auto"/>
            <w:vAlign w:val="center"/>
            <w:hideMark/>
          </w:tcPr>
          <w:p w14:paraId="343FE70A" w14:textId="77777777" w:rsidR="00977FD0" w:rsidRPr="00977FD0" w:rsidRDefault="00977FD0" w:rsidP="00977FD0">
            <w:r w:rsidRPr="00977FD0">
              <w:t>Generosity reflects the Father's nature</w:t>
            </w:r>
          </w:p>
        </w:tc>
      </w:tr>
      <w:tr w:rsidR="00977FD0" w:rsidRPr="00977FD0" w14:paraId="5C8E0415" w14:textId="77777777">
        <w:trPr>
          <w:tblCellSpacing w:w="15" w:type="dxa"/>
        </w:trPr>
        <w:tc>
          <w:tcPr>
            <w:tcW w:w="0" w:type="auto"/>
            <w:vAlign w:val="center"/>
            <w:hideMark/>
          </w:tcPr>
          <w:p w14:paraId="1CEF4B62" w14:textId="77777777" w:rsidR="00977FD0" w:rsidRPr="00977FD0" w:rsidRDefault="00977FD0" w:rsidP="00977FD0">
            <w:r w:rsidRPr="00977FD0">
              <w:t>4. Intention</w:t>
            </w:r>
          </w:p>
        </w:tc>
        <w:tc>
          <w:tcPr>
            <w:tcW w:w="0" w:type="auto"/>
            <w:vAlign w:val="center"/>
            <w:hideMark/>
          </w:tcPr>
          <w:p w14:paraId="232BA60D" w14:textId="77777777" w:rsidR="00977FD0" w:rsidRPr="00977FD0" w:rsidRDefault="00977FD0" w:rsidP="00977FD0">
            <w:r w:rsidRPr="00977FD0">
              <w:t>Purposeful determination to move forward despite opposition</w:t>
            </w:r>
          </w:p>
        </w:tc>
      </w:tr>
      <w:tr w:rsidR="00977FD0" w:rsidRPr="00977FD0" w14:paraId="70F64394" w14:textId="77777777">
        <w:trPr>
          <w:tblCellSpacing w:w="15" w:type="dxa"/>
        </w:trPr>
        <w:tc>
          <w:tcPr>
            <w:tcW w:w="0" w:type="auto"/>
            <w:vAlign w:val="center"/>
            <w:hideMark/>
          </w:tcPr>
          <w:p w14:paraId="4F3F7EC8" w14:textId="77777777" w:rsidR="00977FD0" w:rsidRPr="00977FD0" w:rsidRDefault="00977FD0" w:rsidP="00977FD0">
            <w:r w:rsidRPr="00977FD0">
              <w:t>5. Alignment</w:t>
            </w:r>
          </w:p>
        </w:tc>
        <w:tc>
          <w:tcPr>
            <w:tcW w:w="0" w:type="auto"/>
            <w:vAlign w:val="center"/>
            <w:hideMark/>
          </w:tcPr>
          <w:p w14:paraId="51EFA0BD" w14:textId="77777777" w:rsidR="00977FD0" w:rsidRPr="00977FD0" w:rsidRDefault="00977FD0" w:rsidP="00977FD0">
            <w:r w:rsidRPr="00977FD0">
              <w:t>Bringing earthly decisions into agreement with heavenly purposes</w:t>
            </w:r>
          </w:p>
        </w:tc>
      </w:tr>
      <w:tr w:rsidR="00977FD0" w:rsidRPr="00977FD0" w14:paraId="7BCA51D7" w14:textId="77777777">
        <w:trPr>
          <w:tblCellSpacing w:w="15" w:type="dxa"/>
        </w:trPr>
        <w:tc>
          <w:tcPr>
            <w:tcW w:w="0" w:type="auto"/>
            <w:vAlign w:val="center"/>
            <w:hideMark/>
          </w:tcPr>
          <w:p w14:paraId="328B8B90" w14:textId="77777777" w:rsidR="00977FD0" w:rsidRPr="00977FD0" w:rsidRDefault="00977FD0" w:rsidP="00977FD0">
            <w:r w:rsidRPr="00977FD0">
              <w:t>6. Persistence</w:t>
            </w:r>
          </w:p>
        </w:tc>
        <w:tc>
          <w:tcPr>
            <w:tcW w:w="0" w:type="auto"/>
            <w:vAlign w:val="center"/>
            <w:hideMark/>
          </w:tcPr>
          <w:p w14:paraId="2E75E476" w14:textId="77777777" w:rsidR="00977FD0" w:rsidRPr="00977FD0" w:rsidRDefault="00977FD0" w:rsidP="00977FD0">
            <w:r w:rsidRPr="00977FD0">
              <w:t>Continuing in faith rather than surrendering to difficulty</w:t>
            </w:r>
          </w:p>
        </w:tc>
      </w:tr>
      <w:tr w:rsidR="00977FD0" w:rsidRPr="00977FD0" w14:paraId="6086E59A" w14:textId="77777777">
        <w:trPr>
          <w:tblCellSpacing w:w="15" w:type="dxa"/>
        </w:trPr>
        <w:tc>
          <w:tcPr>
            <w:tcW w:w="0" w:type="auto"/>
            <w:vAlign w:val="center"/>
            <w:hideMark/>
          </w:tcPr>
          <w:p w14:paraId="1BB2902E" w14:textId="77777777" w:rsidR="00977FD0" w:rsidRPr="00977FD0" w:rsidRDefault="00977FD0" w:rsidP="00977FD0">
            <w:r w:rsidRPr="00977FD0">
              <w:t>7. Detachment</w:t>
            </w:r>
          </w:p>
        </w:tc>
        <w:tc>
          <w:tcPr>
            <w:tcW w:w="0" w:type="auto"/>
            <w:vAlign w:val="center"/>
            <w:hideMark/>
          </w:tcPr>
          <w:p w14:paraId="2C51FDEB" w14:textId="77777777" w:rsidR="00977FD0" w:rsidRPr="00977FD0" w:rsidRDefault="00977FD0" w:rsidP="00977FD0">
            <w:r w:rsidRPr="00977FD0">
              <w:t>Releasing relationships, patterns or assignments whose season has ended</w:t>
            </w:r>
          </w:p>
        </w:tc>
      </w:tr>
    </w:tbl>
    <w:p w14:paraId="32233EDB" w14:textId="77777777" w:rsidR="00977FD0" w:rsidRPr="00977FD0" w:rsidRDefault="00977FD0" w:rsidP="00977FD0">
      <w:r w:rsidRPr="00977FD0">
        <w:t>Chuck particularly emphasizes the seventh principle:</w:t>
      </w:r>
    </w:p>
    <w:p w14:paraId="0D2F1F58" w14:textId="77777777" w:rsidR="00977FD0" w:rsidRPr="00977FD0" w:rsidRDefault="00977FD0" w:rsidP="00977FD0">
      <w:r w:rsidRPr="00977FD0">
        <w:t>“You can't grab hold to something else if you can't let go of something God's telling you to.”</w:t>
      </w:r>
    </w:p>
    <w:p w14:paraId="63D226E4" w14:textId="77777777" w:rsidR="00977FD0" w:rsidRPr="00977FD0" w:rsidRDefault="00977FD0" w:rsidP="00977FD0">
      <w:r w:rsidRPr="00977FD0">
        <w:t>Explanation: He teaches that moving into a new season requires releasing what belongs to the old one.</w:t>
      </w:r>
    </w:p>
    <w:p w14:paraId="102AF450" w14:textId="77777777" w:rsidR="00977FD0" w:rsidRPr="00977FD0" w:rsidRDefault="00977FD0" w:rsidP="00977FD0">
      <w:pPr>
        <w:rPr>
          <w:b/>
          <w:bCs/>
        </w:rPr>
      </w:pPr>
      <w:r w:rsidRPr="00977FD0">
        <w:rPr>
          <w:b/>
          <w:bCs/>
        </w:rPr>
        <w:t>Scriptures connected to Chuck Pierce's message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1"/>
        <w:gridCol w:w="4762"/>
      </w:tblGrid>
      <w:tr w:rsidR="00977FD0" w:rsidRPr="00977FD0" w14:paraId="0B629BFC" w14:textId="77777777">
        <w:trPr>
          <w:tblCellSpacing w:w="15" w:type="dxa"/>
        </w:trPr>
        <w:tc>
          <w:tcPr>
            <w:tcW w:w="0" w:type="auto"/>
            <w:vAlign w:val="center"/>
            <w:hideMark/>
          </w:tcPr>
          <w:p w14:paraId="5AEB61B9" w14:textId="77777777" w:rsidR="00977FD0" w:rsidRPr="00977FD0" w:rsidRDefault="00977FD0" w:rsidP="00977FD0">
            <w:pPr>
              <w:rPr>
                <w:b/>
                <w:bCs/>
              </w:rPr>
            </w:pPr>
            <w:r w:rsidRPr="00977FD0">
              <w:rPr>
                <w:b/>
                <w:bCs/>
              </w:rPr>
              <w:t>Scripture</w:t>
            </w:r>
          </w:p>
        </w:tc>
        <w:tc>
          <w:tcPr>
            <w:tcW w:w="0" w:type="auto"/>
            <w:vAlign w:val="center"/>
            <w:hideMark/>
          </w:tcPr>
          <w:p w14:paraId="1310ED0C" w14:textId="77777777" w:rsidR="00977FD0" w:rsidRPr="00977FD0" w:rsidRDefault="00977FD0" w:rsidP="00977FD0">
            <w:pPr>
              <w:rPr>
                <w:b/>
                <w:bCs/>
              </w:rPr>
            </w:pPr>
            <w:r w:rsidRPr="00977FD0">
              <w:rPr>
                <w:b/>
                <w:bCs/>
              </w:rPr>
              <w:t>Teaching connection</w:t>
            </w:r>
          </w:p>
        </w:tc>
      </w:tr>
      <w:tr w:rsidR="00977FD0" w:rsidRPr="00977FD0" w14:paraId="2168904C" w14:textId="77777777">
        <w:trPr>
          <w:tblCellSpacing w:w="15" w:type="dxa"/>
        </w:trPr>
        <w:tc>
          <w:tcPr>
            <w:tcW w:w="0" w:type="auto"/>
            <w:vAlign w:val="center"/>
            <w:hideMark/>
          </w:tcPr>
          <w:p w14:paraId="6106D5FB" w14:textId="77777777" w:rsidR="00977FD0" w:rsidRPr="00977FD0" w:rsidRDefault="00977FD0" w:rsidP="00977FD0">
            <w:r w:rsidRPr="00977FD0">
              <w:lastRenderedPageBreak/>
              <w:t>John 10:10</w:t>
            </w:r>
          </w:p>
        </w:tc>
        <w:tc>
          <w:tcPr>
            <w:tcW w:w="0" w:type="auto"/>
            <w:vAlign w:val="center"/>
            <w:hideMark/>
          </w:tcPr>
          <w:p w14:paraId="5E4BEA4E" w14:textId="77777777" w:rsidR="00977FD0" w:rsidRPr="00977FD0" w:rsidRDefault="00977FD0" w:rsidP="00977FD0">
            <w:r w:rsidRPr="00977FD0">
              <w:t>Abundant life in Christ</w:t>
            </w:r>
          </w:p>
        </w:tc>
      </w:tr>
      <w:tr w:rsidR="00977FD0" w:rsidRPr="00977FD0" w14:paraId="05375BA3" w14:textId="77777777">
        <w:trPr>
          <w:tblCellSpacing w:w="15" w:type="dxa"/>
        </w:trPr>
        <w:tc>
          <w:tcPr>
            <w:tcW w:w="0" w:type="auto"/>
            <w:vAlign w:val="center"/>
            <w:hideMark/>
          </w:tcPr>
          <w:p w14:paraId="437484E8" w14:textId="77777777" w:rsidR="00977FD0" w:rsidRPr="00977FD0" w:rsidRDefault="00977FD0" w:rsidP="00977FD0">
            <w:r w:rsidRPr="00977FD0">
              <w:t>Isaiah 61:1–4</w:t>
            </w:r>
          </w:p>
        </w:tc>
        <w:tc>
          <w:tcPr>
            <w:tcW w:w="0" w:type="auto"/>
            <w:vAlign w:val="center"/>
            <w:hideMark/>
          </w:tcPr>
          <w:p w14:paraId="681B9531" w14:textId="77777777" w:rsidR="00977FD0" w:rsidRPr="00977FD0" w:rsidRDefault="00977FD0" w:rsidP="00977FD0">
            <w:r w:rsidRPr="00977FD0">
              <w:t>Healing, liberty and rebuilding ancient ruins</w:t>
            </w:r>
          </w:p>
        </w:tc>
      </w:tr>
      <w:tr w:rsidR="00977FD0" w:rsidRPr="00977FD0" w14:paraId="01C39124" w14:textId="77777777">
        <w:trPr>
          <w:tblCellSpacing w:w="15" w:type="dxa"/>
        </w:trPr>
        <w:tc>
          <w:tcPr>
            <w:tcW w:w="0" w:type="auto"/>
            <w:vAlign w:val="center"/>
            <w:hideMark/>
          </w:tcPr>
          <w:p w14:paraId="37C31FBB" w14:textId="77777777" w:rsidR="00977FD0" w:rsidRPr="00977FD0" w:rsidRDefault="00977FD0" w:rsidP="00977FD0">
            <w:r w:rsidRPr="00977FD0">
              <w:t>Leviticus 25:8–13</w:t>
            </w:r>
          </w:p>
        </w:tc>
        <w:tc>
          <w:tcPr>
            <w:tcW w:w="0" w:type="auto"/>
            <w:vAlign w:val="center"/>
            <w:hideMark/>
          </w:tcPr>
          <w:p w14:paraId="53A52685" w14:textId="77777777" w:rsidR="00977FD0" w:rsidRPr="00977FD0" w:rsidRDefault="00977FD0" w:rsidP="00977FD0">
            <w:r w:rsidRPr="00977FD0">
              <w:t>Jubilee and restoration</w:t>
            </w:r>
          </w:p>
        </w:tc>
      </w:tr>
      <w:tr w:rsidR="00977FD0" w:rsidRPr="00977FD0" w14:paraId="724D83CC" w14:textId="77777777">
        <w:trPr>
          <w:tblCellSpacing w:w="15" w:type="dxa"/>
        </w:trPr>
        <w:tc>
          <w:tcPr>
            <w:tcW w:w="0" w:type="auto"/>
            <w:vAlign w:val="center"/>
            <w:hideMark/>
          </w:tcPr>
          <w:p w14:paraId="46A3B6DE" w14:textId="77777777" w:rsidR="00977FD0" w:rsidRPr="00977FD0" w:rsidRDefault="00977FD0" w:rsidP="00977FD0">
            <w:r w:rsidRPr="00977FD0">
              <w:t>Romans 12:2</w:t>
            </w:r>
          </w:p>
        </w:tc>
        <w:tc>
          <w:tcPr>
            <w:tcW w:w="0" w:type="auto"/>
            <w:vAlign w:val="center"/>
            <w:hideMark/>
          </w:tcPr>
          <w:p w14:paraId="11AB439C" w14:textId="77777777" w:rsidR="00977FD0" w:rsidRPr="00977FD0" w:rsidRDefault="00977FD0" w:rsidP="00977FD0">
            <w:r w:rsidRPr="00977FD0">
              <w:t>Transformation through renewing the mind</w:t>
            </w:r>
          </w:p>
        </w:tc>
      </w:tr>
      <w:tr w:rsidR="00977FD0" w:rsidRPr="00977FD0" w14:paraId="62CDF5EC" w14:textId="77777777">
        <w:trPr>
          <w:tblCellSpacing w:w="15" w:type="dxa"/>
        </w:trPr>
        <w:tc>
          <w:tcPr>
            <w:tcW w:w="0" w:type="auto"/>
            <w:vAlign w:val="center"/>
            <w:hideMark/>
          </w:tcPr>
          <w:p w14:paraId="22C617EE" w14:textId="77777777" w:rsidR="00977FD0" w:rsidRPr="00977FD0" w:rsidRDefault="00977FD0" w:rsidP="00977FD0">
            <w:r w:rsidRPr="00977FD0">
              <w:t>Joel 2:25</w:t>
            </w:r>
          </w:p>
        </w:tc>
        <w:tc>
          <w:tcPr>
            <w:tcW w:w="0" w:type="auto"/>
            <w:vAlign w:val="center"/>
            <w:hideMark/>
          </w:tcPr>
          <w:p w14:paraId="2490D1D1" w14:textId="77777777" w:rsidR="00977FD0" w:rsidRPr="00977FD0" w:rsidRDefault="00977FD0" w:rsidP="00977FD0">
            <w:r w:rsidRPr="00977FD0">
              <w:t>Restoration of lost years</w:t>
            </w:r>
          </w:p>
        </w:tc>
      </w:tr>
      <w:tr w:rsidR="00977FD0" w:rsidRPr="00977FD0" w14:paraId="637B2924" w14:textId="77777777">
        <w:trPr>
          <w:tblCellSpacing w:w="15" w:type="dxa"/>
        </w:trPr>
        <w:tc>
          <w:tcPr>
            <w:tcW w:w="0" w:type="auto"/>
            <w:vAlign w:val="center"/>
            <w:hideMark/>
          </w:tcPr>
          <w:p w14:paraId="12604504" w14:textId="77777777" w:rsidR="00977FD0" w:rsidRPr="00977FD0" w:rsidRDefault="00977FD0" w:rsidP="00977FD0">
            <w:r w:rsidRPr="00977FD0">
              <w:t>Isaiah 58:12</w:t>
            </w:r>
          </w:p>
        </w:tc>
        <w:tc>
          <w:tcPr>
            <w:tcW w:w="0" w:type="auto"/>
            <w:vAlign w:val="center"/>
            <w:hideMark/>
          </w:tcPr>
          <w:p w14:paraId="12445B9C" w14:textId="77777777" w:rsidR="00977FD0" w:rsidRPr="00977FD0" w:rsidRDefault="00977FD0" w:rsidP="00977FD0">
            <w:r w:rsidRPr="00977FD0">
              <w:t>Repairing breaches and restoring foundations</w:t>
            </w:r>
          </w:p>
        </w:tc>
      </w:tr>
      <w:tr w:rsidR="00977FD0" w:rsidRPr="00977FD0" w14:paraId="4335AB90" w14:textId="77777777">
        <w:trPr>
          <w:tblCellSpacing w:w="15" w:type="dxa"/>
        </w:trPr>
        <w:tc>
          <w:tcPr>
            <w:tcW w:w="0" w:type="auto"/>
            <w:vAlign w:val="center"/>
            <w:hideMark/>
          </w:tcPr>
          <w:p w14:paraId="06E63022" w14:textId="77777777" w:rsidR="00977FD0" w:rsidRPr="00977FD0" w:rsidRDefault="00977FD0" w:rsidP="00977FD0">
            <w:r w:rsidRPr="00977FD0">
              <w:t>Deuteronomy 8:18</w:t>
            </w:r>
          </w:p>
        </w:tc>
        <w:tc>
          <w:tcPr>
            <w:tcW w:w="0" w:type="auto"/>
            <w:vAlign w:val="center"/>
            <w:hideMark/>
          </w:tcPr>
          <w:p w14:paraId="47D14AF6" w14:textId="77777777" w:rsidR="00977FD0" w:rsidRPr="00977FD0" w:rsidRDefault="00977FD0" w:rsidP="00977FD0">
            <w:r w:rsidRPr="00977FD0">
              <w:t>God giving power to obtain wealth</w:t>
            </w:r>
          </w:p>
        </w:tc>
      </w:tr>
      <w:tr w:rsidR="00977FD0" w:rsidRPr="00977FD0" w14:paraId="70A26376" w14:textId="77777777">
        <w:trPr>
          <w:tblCellSpacing w:w="15" w:type="dxa"/>
        </w:trPr>
        <w:tc>
          <w:tcPr>
            <w:tcW w:w="0" w:type="auto"/>
            <w:vAlign w:val="center"/>
            <w:hideMark/>
          </w:tcPr>
          <w:p w14:paraId="7D03983D" w14:textId="77777777" w:rsidR="00977FD0" w:rsidRPr="00977FD0" w:rsidRDefault="00977FD0" w:rsidP="00977FD0">
            <w:r w:rsidRPr="00977FD0">
              <w:t>Hebrews 12:1</w:t>
            </w:r>
          </w:p>
        </w:tc>
        <w:tc>
          <w:tcPr>
            <w:tcW w:w="0" w:type="auto"/>
            <w:vAlign w:val="center"/>
            <w:hideMark/>
          </w:tcPr>
          <w:p w14:paraId="0DF44FB4" w14:textId="77777777" w:rsidR="00977FD0" w:rsidRPr="00977FD0" w:rsidRDefault="00977FD0" w:rsidP="00977FD0">
            <w:r w:rsidRPr="00977FD0">
              <w:t>Laying aside what hinders advancement</w:t>
            </w:r>
          </w:p>
        </w:tc>
      </w:tr>
      <w:tr w:rsidR="00977FD0" w:rsidRPr="00977FD0" w14:paraId="6E8D5468" w14:textId="77777777">
        <w:trPr>
          <w:tblCellSpacing w:w="15" w:type="dxa"/>
        </w:trPr>
        <w:tc>
          <w:tcPr>
            <w:tcW w:w="0" w:type="auto"/>
            <w:vAlign w:val="center"/>
            <w:hideMark/>
          </w:tcPr>
          <w:p w14:paraId="20CE931D" w14:textId="77777777" w:rsidR="00977FD0" w:rsidRPr="00977FD0" w:rsidRDefault="00977FD0" w:rsidP="00977FD0">
            <w:r w:rsidRPr="00977FD0">
              <w:t>Ecclesiastes 4:12</w:t>
            </w:r>
          </w:p>
        </w:tc>
        <w:tc>
          <w:tcPr>
            <w:tcW w:w="0" w:type="auto"/>
            <w:vAlign w:val="center"/>
            <w:hideMark/>
          </w:tcPr>
          <w:p w14:paraId="2FEE9315" w14:textId="77777777" w:rsidR="00977FD0" w:rsidRPr="00977FD0" w:rsidRDefault="00977FD0" w:rsidP="00977FD0">
            <w:r w:rsidRPr="00977FD0">
              <w:t>The threefold cord</w:t>
            </w:r>
          </w:p>
        </w:tc>
      </w:tr>
      <w:tr w:rsidR="00977FD0" w:rsidRPr="00977FD0" w14:paraId="71115AF2" w14:textId="77777777">
        <w:trPr>
          <w:tblCellSpacing w:w="15" w:type="dxa"/>
        </w:trPr>
        <w:tc>
          <w:tcPr>
            <w:tcW w:w="0" w:type="auto"/>
            <w:vAlign w:val="center"/>
            <w:hideMark/>
          </w:tcPr>
          <w:p w14:paraId="3EEC1A6F" w14:textId="77777777" w:rsidR="00977FD0" w:rsidRPr="00977FD0" w:rsidRDefault="00977FD0" w:rsidP="00977FD0">
            <w:r w:rsidRPr="00977FD0">
              <w:t>2 Corinthians 5:17</w:t>
            </w:r>
          </w:p>
        </w:tc>
        <w:tc>
          <w:tcPr>
            <w:tcW w:w="0" w:type="auto"/>
            <w:vAlign w:val="center"/>
            <w:hideMark/>
          </w:tcPr>
          <w:p w14:paraId="02BEE986" w14:textId="77777777" w:rsidR="00977FD0" w:rsidRPr="00977FD0" w:rsidRDefault="00977FD0" w:rsidP="00977FD0">
            <w:r w:rsidRPr="00977FD0">
              <w:t>Becoming a new creation</w:t>
            </w:r>
          </w:p>
        </w:tc>
      </w:tr>
    </w:tbl>
    <w:p w14:paraId="41DAE8A2" w14:textId="77777777" w:rsidR="00977FD0" w:rsidRPr="00977FD0" w:rsidRDefault="00977FD0" w:rsidP="00977FD0">
      <w:r w:rsidRPr="00977FD0">
        <w:t>These are suggested biblical study connections, not all explicit references cited by Chuck in the recording.</w:t>
      </w:r>
    </w:p>
    <w:p w14:paraId="061B5CDB" w14:textId="77777777" w:rsidR="00977FD0" w:rsidRPr="00977FD0" w:rsidRDefault="00977FD0" w:rsidP="00977FD0">
      <w:pPr>
        <w:rPr>
          <w:b/>
          <w:bCs/>
        </w:rPr>
      </w:pPr>
      <w:r w:rsidRPr="00977FD0">
        <w:rPr>
          <w:b/>
          <w:bCs/>
        </w:rPr>
        <w:t>Overall summary</w:t>
      </w:r>
    </w:p>
    <w:p w14:paraId="62C5F468" w14:textId="77777777" w:rsidR="00977FD0" w:rsidRPr="00977FD0" w:rsidRDefault="00977FD0" w:rsidP="00977FD0">
      <w:r w:rsidRPr="00977FD0">
        <w:t>Chuck Pierce's message emphasizes moving out of old cycles of trauma, scarcity and restriction into a new season of abundance, healing, authority and kingdom inheritance.</w:t>
      </w:r>
    </w:p>
    <w:p w14:paraId="5F3E121F" w14:textId="77777777" w:rsidR="00977FD0" w:rsidRPr="00977FD0" w:rsidRDefault="00977FD0" w:rsidP="00977FD0">
      <w:r w:rsidRPr="00977FD0">
        <w:t>Three declarations are particularly significant for Mississippi:</w:t>
      </w:r>
    </w:p>
    <w:p w14:paraId="6B4A0F05" w14:textId="77777777" w:rsidR="00977FD0" w:rsidRPr="00977FD0" w:rsidRDefault="00977FD0" w:rsidP="00977FD0">
      <w:pPr>
        <w:numPr>
          <w:ilvl w:val="0"/>
          <w:numId w:val="2"/>
        </w:numPr>
      </w:pPr>
      <w:r w:rsidRPr="00977FD0">
        <w:t>The historical wounds associated with slavery and the cotton fields are being addressed through prophetic acts of redemption.</w:t>
      </w:r>
    </w:p>
    <w:p w14:paraId="132F11E7" w14:textId="77777777" w:rsidR="00977FD0" w:rsidRPr="00977FD0" w:rsidRDefault="00977FD0" w:rsidP="00977FD0">
      <w:pPr>
        <w:numPr>
          <w:ilvl w:val="0"/>
          <w:numId w:val="2"/>
        </w:numPr>
      </w:pPr>
      <w:r w:rsidRPr="00977FD0">
        <w:t>The state is being called out of a legacy of poverty and into a vision of economic restoration.</w:t>
      </w:r>
    </w:p>
    <w:p w14:paraId="0FCE91BA" w14:textId="77777777" w:rsidR="00977FD0" w:rsidRPr="00977FD0" w:rsidRDefault="00977FD0" w:rsidP="00977FD0">
      <w:pPr>
        <w:numPr>
          <w:ilvl w:val="0"/>
          <w:numId w:val="2"/>
        </w:numPr>
      </w:pPr>
      <w:r w:rsidRPr="00977FD0">
        <w:t>Believers are being encouraged to break agreement with destructive inherited patterns and receive a renewed spiritual mantle.</w:t>
      </w:r>
    </w:p>
    <w:p w14:paraId="02B95900" w14:textId="77777777" w:rsidR="00977FD0" w:rsidRPr="00977FD0" w:rsidRDefault="00977FD0" w:rsidP="00977FD0">
      <w:pPr>
        <w:rPr>
          <w:b/>
          <w:bCs/>
        </w:rPr>
      </w:pPr>
      <w:r w:rsidRPr="00977FD0">
        <w:rPr>
          <w:b/>
          <w:bCs/>
        </w:rPr>
        <w:t>Connection to Carolyn Dennis's October 10 word</w:t>
      </w:r>
    </w:p>
    <w:p w14:paraId="1B9812F8" w14:textId="77777777" w:rsidR="00977FD0" w:rsidRPr="00977FD0" w:rsidRDefault="00977FD0" w:rsidP="00977FD0">
      <w:r w:rsidRPr="00977FD0">
        <w:t>Although the messages have different emphases, they share several themes.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86"/>
        <w:gridCol w:w="5574"/>
      </w:tblGrid>
      <w:tr w:rsidR="00977FD0" w:rsidRPr="00977FD0" w14:paraId="2C810AAB" w14:textId="77777777">
        <w:trPr>
          <w:tblCellSpacing w:w="15" w:type="dxa"/>
        </w:trPr>
        <w:tc>
          <w:tcPr>
            <w:tcW w:w="0" w:type="auto"/>
            <w:vAlign w:val="center"/>
            <w:hideMark/>
          </w:tcPr>
          <w:p w14:paraId="341C6FE4" w14:textId="77777777" w:rsidR="00977FD0" w:rsidRPr="00977FD0" w:rsidRDefault="00977FD0" w:rsidP="00977FD0">
            <w:pPr>
              <w:rPr>
                <w:b/>
                <w:bCs/>
              </w:rPr>
            </w:pPr>
            <w:r w:rsidRPr="00977FD0">
              <w:rPr>
                <w:b/>
                <w:bCs/>
              </w:rPr>
              <w:t>Carolyn Dennis</w:t>
            </w:r>
          </w:p>
        </w:tc>
        <w:tc>
          <w:tcPr>
            <w:tcW w:w="0" w:type="auto"/>
            <w:vAlign w:val="center"/>
            <w:hideMark/>
          </w:tcPr>
          <w:p w14:paraId="41FD465C" w14:textId="77777777" w:rsidR="00977FD0" w:rsidRPr="00977FD0" w:rsidRDefault="00977FD0" w:rsidP="00977FD0">
            <w:pPr>
              <w:rPr>
                <w:b/>
                <w:bCs/>
              </w:rPr>
            </w:pPr>
            <w:r w:rsidRPr="00977FD0">
              <w:rPr>
                <w:b/>
                <w:bCs/>
              </w:rPr>
              <w:t>Chuck Pierce</w:t>
            </w:r>
          </w:p>
        </w:tc>
      </w:tr>
      <w:tr w:rsidR="00977FD0" w:rsidRPr="00977FD0" w14:paraId="462C5824" w14:textId="77777777">
        <w:trPr>
          <w:tblCellSpacing w:w="15" w:type="dxa"/>
        </w:trPr>
        <w:tc>
          <w:tcPr>
            <w:tcW w:w="0" w:type="auto"/>
            <w:vAlign w:val="center"/>
            <w:hideMark/>
          </w:tcPr>
          <w:p w14:paraId="6D831464" w14:textId="77777777" w:rsidR="00977FD0" w:rsidRPr="00977FD0" w:rsidRDefault="00977FD0" w:rsidP="00977FD0">
            <w:r w:rsidRPr="00977FD0">
              <w:t>A time of delay is ending</w:t>
            </w:r>
          </w:p>
        </w:tc>
        <w:tc>
          <w:tcPr>
            <w:tcW w:w="0" w:type="auto"/>
            <w:vAlign w:val="center"/>
            <w:hideMark/>
          </w:tcPr>
          <w:p w14:paraId="58B22B1A" w14:textId="77777777" w:rsidR="00977FD0" w:rsidRPr="00977FD0" w:rsidRDefault="00977FD0" w:rsidP="00977FD0">
            <w:r w:rsidRPr="00977FD0">
              <w:t>New cycles have begun</w:t>
            </w:r>
          </w:p>
        </w:tc>
      </w:tr>
      <w:tr w:rsidR="00977FD0" w:rsidRPr="00977FD0" w14:paraId="726D6A65" w14:textId="77777777">
        <w:trPr>
          <w:tblCellSpacing w:w="15" w:type="dxa"/>
        </w:trPr>
        <w:tc>
          <w:tcPr>
            <w:tcW w:w="0" w:type="auto"/>
            <w:vAlign w:val="center"/>
            <w:hideMark/>
          </w:tcPr>
          <w:p w14:paraId="2E3E32CC" w14:textId="77777777" w:rsidR="00977FD0" w:rsidRPr="00977FD0" w:rsidRDefault="00977FD0" w:rsidP="00977FD0">
            <w:r w:rsidRPr="00977FD0">
              <w:lastRenderedPageBreak/>
              <w:t>Prepare through repentance</w:t>
            </w:r>
          </w:p>
        </w:tc>
        <w:tc>
          <w:tcPr>
            <w:tcW w:w="0" w:type="auto"/>
            <w:vAlign w:val="center"/>
            <w:hideMark/>
          </w:tcPr>
          <w:p w14:paraId="232F8E28" w14:textId="77777777" w:rsidR="00977FD0" w:rsidRPr="00977FD0" w:rsidRDefault="00977FD0" w:rsidP="00977FD0">
            <w:r w:rsidRPr="00977FD0">
              <w:t>Examine your life and make restitution</w:t>
            </w:r>
          </w:p>
        </w:tc>
      </w:tr>
      <w:tr w:rsidR="00977FD0" w:rsidRPr="00977FD0" w14:paraId="4E0DE094" w14:textId="77777777">
        <w:trPr>
          <w:tblCellSpacing w:w="15" w:type="dxa"/>
        </w:trPr>
        <w:tc>
          <w:tcPr>
            <w:tcW w:w="0" w:type="auto"/>
            <w:vAlign w:val="center"/>
            <w:hideMark/>
          </w:tcPr>
          <w:p w14:paraId="6A97AB09" w14:textId="77777777" w:rsidR="00977FD0" w:rsidRPr="00977FD0" w:rsidRDefault="00977FD0" w:rsidP="00977FD0">
            <w:r w:rsidRPr="00977FD0">
              <w:t>Release grudges and unforgiveness</w:t>
            </w:r>
          </w:p>
        </w:tc>
        <w:tc>
          <w:tcPr>
            <w:tcW w:w="0" w:type="auto"/>
            <w:vAlign w:val="center"/>
            <w:hideMark/>
          </w:tcPr>
          <w:p w14:paraId="57896C55" w14:textId="77777777" w:rsidR="00977FD0" w:rsidRPr="00977FD0" w:rsidRDefault="00977FD0" w:rsidP="00977FD0">
            <w:r w:rsidRPr="00977FD0">
              <w:t>Release trauma and old attachments</w:t>
            </w:r>
          </w:p>
        </w:tc>
      </w:tr>
      <w:tr w:rsidR="00977FD0" w:rsidRPr="00977FD0" w14:paraId="58E00EB4" w14:textId="77777777">
        <w:trPr>
          <w:tblCellSpacing w:w="15" w:type="dxa"/>
        </w:trPr>
        <w:tc>
          <w:tcPr>
            <w:tcW w:w="0" w:type="auto"/>
            <w:vAlign w:val="center"/>
            <w:hideMark/>
          </w:tcPr>
          <w:p w14:paraId="056D7698" w14:textId="77777777" w:rsidR="00977FD0" w:rsidRPr="00977FD0" w:rsidRDefault="00977FD0" w:rsidP="00977FD0">
            <w:r w:rsidRPr="00977FD0">
              <w:t>A painful transition before restoration</w:t>
            </w:r>
          </w:p>
        </w:tc>
        <w:tc>
          <w:tcPr>
            <w:tcW w:w="0" w:type="auto"/>
            <w:vAlign w:val="center"/>
            <w:hideMark/>
          </w:tcPr>
          <w:p w14:paraId="536B5D1D" w14:textId="77777777" w:rsidR="00977FD0" w:rsidRPr="00977FD0" w:rsidRDefault="00977FD0" w:rsidP="00977FD0">
            <w:r w:rsidRPr="00977FD0">
              <w:t>A change of mindset before abundance</w:t>
            </w:r>
          </w:p>
        </w:tc>
      </w:tr>
      <w:tr w:rsidR="00977FD0" w:rsidRPr="00977FD0" w14:paraId="11F8F8CB" w14:textId="77777777">
        <w:trPr>
          <w:tblCellSpacing w:w="15" w:type="dxa"/>
        </w:trPr>
        <w:tc>
          <w:tcPr>
            <w:tcW w:w="0" w:type="auto"/>
            <w:vAlign w:val="center"/>
            <w:hideMark/>
          </w:tcPr>
          <w:p w14:paraId="26A1022F" w14:textId="77777777" w:rsidR="00977FD0" w:rsidRPr="00977FD0" w:rsidRDefault="00977FD0" w:rsidP="00977FD0">
            <w:r w:rsidRPr="00977FD0">
              <w:t>God's people must walk by faith</w:t>
            </w:r>
          </w:p>
        </w:tc>
        <w:tc>
          <w:tcPr>
            <w:tcW w:w="0" w:type="auto"/>
            <w:vAlign w:val="center"/>
            <w:hideMark/>
          </w:tcPr>
          <w:p w14:paraId="09DD830B" w14:textId="77777777" w:rsidR="00977FD0" w:rsidRPr="00977FD0" w:rsidRDefault="00977FD0" w:rsidP="00977FD0">
            <w:r w:rsidRPr="00977FD0">
              <w:t>Believers must move forward in faith</w:t>
            </w:r>
          </w:p>
        </w:tc>
      </w:tr>
      <w:tr w:rsidR="00977FD0" w:rsidRPr="00977FD0" w14:paraId="79BA3C78" w14:textId="77777777">
        <w:trPr>
          <w:tblCellSpacing w:w="15" w:type="dxa"/>
        </w:trPr>
        <w:tc>
          <w:tcPr>
            <w:tcW w:w="0" w:type="auto"/>
            <w:vAlign w:val="center"/>
            <w:hideMark/>
          </w:tcPr>
          <w:p w14:paraId="176D3547" w14:textId="77777777" w:rsidR="00977FD0" w:rsidRPr="00977FD0" w:rsidRDefault="00977FD0" w:rsidP="00977FD0">
            <w:r w:rsidRPr="00977FD0">
              <w:t>The promise of a cleansed earth</w:t>
            </w:r>
          </w:p>
        </w:tc>
        <w:tc>
          <w:tcPr>
            <w:tcW w:w="0" w:type="auto"/>
            <w:vAlign w:val="center"/>
            <w:hideMark/>
          </w:tcPr>
          <w:p w14:paraId="53A19ABE" w14:textId="77777777" w:rsidR="00977FD0" w:rsidRPr="00977FD0" w:rsidRDefault="00977FD0" w:rsidP="00977FD0">
            <w:r w:rsidRPr="00977FD0">
              <w:t>The promise of redeemed land and restored inheritance</w:t>
            </w:r>
          </w:p>
        </w:tc>
      </w:tr>
    </w:tbl>
    <w:p w14:paraId="78AEB270" w14:textId="77777777" w:rsidR="00977FD0" w:rsidRPr="00977FD0" w:rsidRDefault="00977FD0" w:rsidP="00977FD0">
      <w:r w:rsidRPr="00977FD0">
        <w:t>The important difference: Carolyn's message focuses on an anticipated worldwide judgment and urgent spiritual preparation. Chuck's message focuses on entering a new season through spiritual alignment, redemption, healing and abundance. Neither message establishes a verified timetable for future events.</w:t>
      </w:r>
    </w:p>
    <w:p w14:paraId="610073CA" w14:textId="77777777" w:rsidR="00977FD0" w:rsidRPr="00977FD0" w:rsidRDefault="00977FD0" w:rsidP="00977FD0">
      <w:r w:rsidRPr="00977FD0">
        <w:t>For Prophetic Table Talk, the strongest connecting discussion theme would be:</w:t>
      </w:r>
    </w:p>
    <w:p w14:paraId="6966E505" w14:textId="77777777" w:rsidR="00977FD0" w:rsidRPr="00977FD0" w:rsidRDefault="00977FD0" w:rsidP="00977FD0">
      <w:r w:rsidRPr="00977FD0">
        <w:t>“THE END OF AN OLD CYCLE AND THE BEGINNING OF A NEW ERA: REPENTANCE, REDEMPTION AND THE RESTORATION OF INHERITANCE.”</w:t>
      </w:r>
    </w:p>
    <w:p w14:paraId="2B6CEC73" w14:textId="77777777" w:rsidR="00977FD0" w:rsidRDefault="00977FD0" w:rsidP="00977FD0">
      <w:r w:rsidRPr="00977FD0">
        <w:t>The Mississippi portion deserves particular attention because Chuck's ministry team specifically describes prayer assignments, generational healing, the sound released from cotton fields, and a prophetic declaration concerning the state's economic future.</w:t>
      </w:r>
    </w:p>
    <w:p w14:paraId="3A4300C7" w14:textId="77777777" w:rsidR="00977FD0" w:rsidRDefault="00977FD0" w:rsidP="00977FD0"/>
    <w:p w14:paraId="00E6F1DE" w14:textId="77777777" w:rsidR="00977FD0" w:rsidRDefault="00977FD0" w:rsidP="00977FD0"/>
    <w:p w14:paraId="5427F387" w14:textId="26461357" w:rsidR="00977FD0" w:rsidRPr="00977FD0" w:rsidRDefault="00977FD0" w:rsidP="00977FD0">
      <w:hyperlink r:id="rId14" w:history="1">
        <w:r w:rsidRPr="00A70373">
          <w:rPr>
            <w:rStyle w:val="Hyperlink"/>
          </w:rPr>
          <w:t>https://x.com/BabyNetworkNews/status/2108702169922728000?s=20</w:t>
        </w:r>
      </w:hyperlink>
      <w:r>
        <w:t xml:space="preserve">  Trump burning the toaster</w:t>
      </w:r>
    </w:p>
    <w:p w14:paraId="224C698C" w14:textId="77777777" w:rsidR="00977FD0" w:rsidRPr="00124EFE" w:rsidRDefault="00977FD0" w:rsidP="00124EFE"/>
    <w:p w14:paraId="50464DE9" w14:textId="77777777" w:rsidR="00124EFE" w:rsidRDefault="00124EFE" w:rsidP="00124EFE"/>
    <w:p w14:paraId="76F2C94E" w14:textId="77777777" w:rsidR="00124EFE" w:rsidRPr="00124EFE" w:rsidRDefault="00124EFE" w:rsidP="00124EFE"/>
    <w:p w14:paraId="3A46EDB2" w14:textId="77777777" w:rsidR="00124EFE" w:rsidRPr="00584A5F" w:rsidRDefault="00124EFE" w:rsidP="00584A5F"/>
    <w:p w14:paraId="03CAC6BC" w14:textId="77777777" w:rsidR="00584A5F" w:rsidRPr="000E2768" w:rsidRDefault="00584A5F" w:rsidP="00584A5F"/>
    <w:p w14:paraId="390417ED" w14:textId="77777777" w:rsidR="000E2768" w:rsidRPr="000E2768" w:rsidRDefault="000E2768" w:rsidP="000E2768"/>
    <w:p w14:paraId="3862DCCA" w14:textId="77777777" w:rsidR="000E2768" w:rsidRPr="000E2768" w:rsidRDefault="000E2768" w:rsidP="000E2768"/>
    <w:p w14:paraId="31BD3157" w14:textId="77777777" w:rsidR="000E2768" w:rsidRPr="000E2768" w:rsidRDefault="000E2768" w:rsidP="000E2768"/>
    <w:p w14:paraId="70DA60F3" w14:textId="77777777" w:rsidR="000E2768" w:rsidRDefault="000E2768"/>
    <w:sectPr w:rsidR="000E27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20F19"/>
    <w:multiLevelType w:val="multilevel"/>
    <w:tmpl w:val="B5E4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9B0E75"/>
    <w:multiLevelType w:val="hybridMultilevel"/>
    <w:tmpl w:val="6EA64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0155631">
    <w:abstractNumId w:val="1"/>
  </w:num>
  <w:num w:numId="2" w16cid:durableId="1355884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768"/>
    <w:rsid w:val="000E2768"/>
    <w:rsid w:val="00124EFE"/>
    <w:rsid w:val="00523609"/>
    <w:rsid w:val="00584A5F"/>
    <w:rsid w:val="006F67FF"/>
    <w:rsid w:val="007F6D8D"/>
    <w:rsid w:val="00977FD0"/>
    <w:rsid w:val="00AE0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AD83E"/>
  <w15:chartTrackingRefBased/>
  <w15:docId w15:val="{44273C2C-D128-4E87-90BE-AA82395D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27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27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27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27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27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27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7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7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7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7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27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7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7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7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7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7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7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768"/>
    <w:rPr>
      <w:rFonts w:eastAsiaTheme="majorEastAsia" w:cstheme="majorBidi"/>
      <w:color w:val="272727" w:themeColor="text1" w:themeTint="D8"/>
    </w:rPr>
  </w:style>
  <w:style w:type="paragraph" w:styleId="Title">
    <w:name w:val="Title"/>
    <w:basedOn w:val="Normal"/>
    <w:next w:val="Normal"/>
    <w:link w:val="TitleChar"/>
    <w:uiPriority w:val="10"/>
    <w:qFormat/>
    <w:rsid w:val="000E27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7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7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7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768"/>
    <w:pPr>
      <w:spacing w:before="160"/>
      <w:jc w:val="center"/>
    </w:pPr>
    <w:rPr>
      <w:i/>
      <w:iCs/>
      <w:color w:val="404040" w:themeColor="text1" w:themeTint="BF"/>
    </w:rPr>
  </w:style>
  <w:style w:type="character" w:customStyle="1" w:styleId="QuoteChar">
    <w:name w:val="Quote Char"/>
    <w:basedOn w:val="DefaultParagraphFont"/>
    <w:link w:val="Quote"/>
    <w:uiPriority w:val="29"/>
    <w:rsid w:val="000E2768"/>
    <w:rPr>
      <w:i/>
      <w:iCs/>
      <w:color w:val="404040" w:themeColor="text1" w:themeTint="BF"/>
    </w:rPr>
  </w:style>
  <w:style w:type="paragraph" w:styleId="ListParagraph">
    <w:name w:val="List Paragraph"/>
    <w:basedOn w:val="Normal"/>
    <w:uiPriority w:val="34"/>
    <w:qFormat/>
    <w:rsid w:val="000E2768"/>
    <w:pPr>
      <w:ind w:left="720"/>
      <w:contextualSpacing/>
    </w:pPr>
  </w:style>
  <w:style w:type="character" w:styleId="IntenseEmphasis">
    <w:name w:val="Intense Emphasis"/>
    <w:basedOn w:val="DefaultParagraphFont"/>
    <w:uiPriority w:val="21"/>
    <w:qFormat/>
    <w:rsid w:val="000E2768"/>
    <w:rPr>
      <w:i/>
      <w:iCs/>
      <w:color w:val="0F4761" w:themeColor="accent1" w:themeShade="BF"/>
    </w:rPr>
  </w:style>
  <w:style w:type="paragraph" w:styleId="IntenseQuote">
    <w:name w:val="Intense Quote"/>
    <w:basedOn w:val="Normal"/>
    <w:next w:val="Normal"/>
    <w:link w:val="IntenseQuoteChar"/>
    <w:uiPriority w:val="30"/>
    <w:qFormat/>
    <w:rsid w:val="000E27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2768"/>
    <w:rPr>
      <w:i/>
      <w:iCs/>
      <w:color w:val="0F4761" w:themeColor="accent1" w:themeShade="BF"/>
    </w:rPr>
  </w:style>
  <w:style w:type="character" w:styleId="IntenseReference">
    <w:name w:val="Intense Reference"/>
    <w:basedOn w:val="DefaultParagraphFont"/>
    <w:uiPriority w:val="32"/>
    <w:qFormat/>
    <w:rsid w:val="000E2768"/>
    <w:rPr>
      <w:b/>
      <w:bCs/>
      <w:smallCaps/>
      <w:color w:val="0F4761" w:themeColor="accent1" w:themeShade="BF"/>
      <w:spacing w:val="5"/>
    </w:rPr>
  </w:style>
  <w:style w:type="character" w:styleId="Hyperlink">
    <w:name w:val="Hyperlink"/>
    <w:basedOn w:val="DefaultParagraphFont"/>
    <w:uiPriority w:val="99"/>
    <w:unhideWhenUsed/>
    <w:rsid w:val="000E2768"/>
    <w:rPr>
      <w:color w:val="467886" w:themeColor="hyperlink"/>
      <w:u w:val="single"/>
    </w:rPr>
  </w:style>
  <w:style w:type="character" w:styleId="UnresolvedMention">
    <w:name w:val="Unresolved Mention"/>
    <w:basedOn w:val="DefaultParagraphFont"/>
    <w:uiPriority w:val="99"/>
    <w:semiHidden/>
    <w:unhideWhenUsed/>
    <w:rsid w:val="000E27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com/ChayaEitan/status/2108797311237165149?s=20" TargetMode="External"/><Relationship Id="rId13" Type="http://schemas.openxmlformats.org/officeDocument/2006/relationships/hyperlink" Target="https://x.com/EricLDaugh/status/2109015514068693093?s=20" TargetMode="External"/><Relationship Id="rId3" Type="http://schemas.openxmlformats.org/officeDocument/2006/relationships/settings" Target="settings.xml"/><Relationship Id="rId7" Type="http://schemas.openxmlformats.org/officeDocument/2006/relationships/hyperlink" Target="https://x.com/EricLDaugh/status/2108962579825467535?s=20" TargetMode="External"/><Relationship Id="rId12" Type="http://schemas.openxmlformats.org/officeDocument/2006/relationships/hyperlink" Target="https://www.euronews.com/2026/10/09/putin-offers-help-to-end-iran-war-while-russia-continues-its-own-in-ukraine?utm_source=chatgpt.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x.com/AmandaGrace_AOG/status/2109016284620898675?s=20" TargetMode="External"/><Relationship Id="rId11" Type="http://schemas.openxmlformats.org/officeDocument/2006/relationships/hyperlink" Target="https://www.reuters.com/world/middle-east/us-imposes-fresh-iran-related-sanctions-2026-10-08/" TargetMode="External"/><Relationship Id="rId5" Type="http://schemas.openxmlformats.org/officeDocument/2006/relationships/hyperlink" Target="https://x.com/pstroybrewer/status/2108783340908093536?s=20" TargetMode="External"/><Relationship Id="rId15" Type="http://schemas.openxmlformats.org/officeDocument/2006/relationships/fontTable" Target="fontTable.xml"/><Relationship Id="rId10" Type="http://schemas.openxmlformats.org/officeDocument/2006/relationships/hyperlink" Target="https://www.washingtonexaminer.com/news/white-house/4759478/trump-pledges-no-attacks-iran-before-midterm-elections/?utm_source=chatgpt.com" TargetMode="External"/><Relationship Id="rId4" Type="http://schemas.openxmlformats.org/officeDocument/2006/relationships/webSettings" Target="webSettings.xml"/><Relationship Id="rId9" Type="http://schemas.openxmlformats.org/officeDocument/2006/relationships/hyperlink" Target="https://www.reuters.com/business/energy/trump-big-announcement-coming-up-diesel-2026-10-09/" TargetMode="External"/><Relationship Id="rId14" Type="http://schemas.openxmlformats.org/officeDocument/2006/relationships/hyperlink" Target="https://x.com/BabyNetworkNews/status/2108702169922728000?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4374</Words>
  <Characters>24936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Ann McDonald</dc:creator>
  <cp:keywords/>
  <dc:description/>
  <cp:lastModifiedBy>Ruth Ann McDonald</cp:lastModifiedBy>
  <cp:revision>2</cp:revision>
  <dcterms:created xsi:type="dcterms:W3CDTF">2026-10-10T21:15:00Z</dcterms:created>
  <dcterms:modified xsi:type="dcterms:W3CDTF">2026-10-10T21:15:00Z</dcterms:modified>
</cp:coreProperties>
</file>