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CF29" w14:textId="5B07215F" w:rsidR="00E468E0" w:rsidRDefault="00E468E0">
      <w:r>
        <w:t>Prophetic Table Talk April 26</w:t>
      </w:r>
      <w:r w:rsidRPr="00E468E0">
        <w:rPr>
          <w:vertAlign w:val="superscript"/>
        </w:rPr>
        <w:t>th</w:t>
      </w:r>
      <w:r>
        <w:t>, 2026</w:t>
      </w:r>
    </w:p>
    <w:p w14:paraId="3DB2A1C7" w14:textId="77777777" w:rsidR="00242550" w:rsidRDefault="00242550"/>
    <w:p w14:paraId="26C68FB5" w14:textId="77777777" w:rsidR="00242550" w:rsidRDefault="00242550"/>
    <w:p w14:paraId="220155ED" w14:textId="77777777" w:rsidR="00242550" w:rsidRDefault="00242550"/>
    <w:p w14:paraId="427D18F2" w14:textId="762BDBE8" w:rsidR="00242550" w:rsidRDefault="00242550">
      <w:r>
        <w:t>4/16</w:t>
      </w:r>
      <w:r w:rsidRPr="00242550">
        <w:t xml:space="preserve"> </w:t>
      </w:r>
      <w:r w:rsidRPr="00242550">
        <w:drawing>
          <wp:inline distT="0" distB="0" distL="0" distR="0" wp14:anchorId="5FA34292" wp14:editId="04404262">
            <wp:extent cx="5943600" cy="3732530"/>
            <wp:effectExtent l="0" t="0" r="0" b="1270"/>
            <wp:docPr id="99244598"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32530"/>
                    </a:xfrm>
                    <a:prstGeom prst="rect">
                      <a:avLst/>
                    </a:prstGeom>
                    <a:noFill/>
                    <a:ln>
                      <a:noFill/>
                    </a:ln>
                  </pic:spPr>
                </pic:pic>
              </a:graphicData>
            </a:graphic>
          </wp:inline>
        </w:drawing>
      </w:r>
    </w:p>
    <w:p w14:paraId="560B3FC5" w14:textId="77777777" w:rsidR="00E468E0" w:rsidRDefault="00E468E0"/>
    <w:p w14:paraId="31A3C5F5" w14:textId="77777777" w:rsidR="00652D13" w:rsidRPr="00652D13" w:rsidRDefault="00652D13" w:rsidP="00652D13">
      <w:r>
        <w:t>4/26</w:t>
      </w:r>
      <w:r w:rsidRPr="00652D13">
        <w:rPr>
          <w:b/>
          <w:bCs/>
        </w:rPr>
        <w:t>Virginia just attempted something that, on the surface, sounds simple: redraw congressional maps “for fairness.”</w:t>
      </w:r>
    </w:p>
    <w:p w14:paraId="72EE1554" w14:textId="77777777" w:rsidR="00652D13" w:rsidRPr="00652D13" w:rsidRDefault="00652D13" w:rsidP="00652D13">
      <w:r w:rsidRPr="00652D13">
        <w:t xml:space="preserve">But what </w:t>
      </w:r>
      <w:proofErr w:type="gramStart"/>
      <w:r w:rsidRPr="00652D13">
        <w:t>actually happened</w:t>
      </w:r>
      <w:proofErr w:type="gramEnd"/>
      <w:r w:rsidRPr="00652D13">
        <w:t xml:space="preserve"> here is a lot more serious than that.</w:t>
      </w:r>
    </w:p>
    <w:p w14:paraId="32B522BD" w14:textId="77777777" w:rsidR="00652D13" w:rsidRPr="00652D13" w:rsidRDefault="00652D13" w:rsidP="00652D13">
      <w:r w:rsidRPr="00652D13">
        <w:t>A state judge just ruled the entire process </w:t>
      </w:r>
      <w:r w:rsidRPr="00652D13">
        <w:rPr>
          <w:b/>
          <w:bCs/>
        </w:rPr>
        <w:t>illegal from the beginning</w:t>
      </w:r>
      <w:r w:rsidRPr="00652D13">
        <w:t> — even though voters technically approved it. That’s not something you see often, and it immediately raises a bigger question:</w:t>
      </w:r>
    </w:p>
    <w:p w14:paraId="6A0283CD" w14:textId="77777777" w:rsidR="00652D13" w:rsidRPr="00652D13" w:rsidRDefault="00652D13" w:rsidP="00652D13">
      <w:r w:rsidRPr="00652D13">
        <w:rPr>
          <w:b/>
          <w:bCs/>
        </w:rPr>
        <w:t>How do you pass a statewide vote… and still have it thrown out completely?</w:t>
      </w:r>
    </w:p>
    <w:p w14:paraId="7D8732D3" w14:textId="77777777" w:rsidR="00652D13" w:rsidRPr="00652D13" w:rsidRDefault="00652D13" w:rsidP="00652D13">
      <w:r w:rsidRPr="00652D13">
        <w:t>The answer isn’t political at its core.</w:t>
      </w:r>
    </w:p>
    <w:p w14:paraId="46B5C34F" w14:textId="77777777" w:rsidR="00652D13" w:rsidRPr="00652D13" w:rsidRDefault="00652D13" w:rsidP="00652D13">
      <w:r w:rsidRPr="00652D13">
        <w:t>It’s procedural.</w:t>
      </w:r>
    </w:p>
    <w:p w14:paraId="461294E0" w14:textId="77777777" w:rsidR="00652D13" w:rsidRPr="00652D13" w:rsidRDefault="00652D13" w:rsidP="00652D13">
      <w:r w:rsidRPr="00652D13">
        <w:rPr>
          <w:b/>
          <w:bCs/>
        </w:rPr>
        <w:lastRenderedPageBreak/>
        <w:t>They didn’t follow their own Constitution.</w:t>
      </w:r>
    </w:p>
    <w:p w14:paraId="51E633C9" w14:textId="77777777" w:rsidR="00652D13" w:rsidRPr="00652D13" w:rsidRDefault="00652D13" w:rsidP="00652D13">
      <w:r w:rsidRPr="00652D13">
        <w:pict w14:anchorId="776CF19E">
          <v:rect id="_x0000_i1029" style="width:0;height:.75pt" o:hralign="center" o:hrstd="t" o:hr="t" fillcolor="#a0a0a0" stroked="f"/>
        </w:pict>
      </w:r>
    </w:p>
    <w:p w14:paraId="075D7AC4" w14:textId="41402746" w:rsidR="00652D13" w:rsidRPr="00652D13" w:rsidRDefault="00652D13" w:rsidP="00652D13">
      <w:pPr>
        <w:rPr>
          <w:b/>
          <w:bCs/>
        </w:rPr>
      </w:pPr>
      <w:r w:rsidRPr="00652D13">
        <w:rPr>
          <w:b/>
          <w:bCs/>
        </w:rPr>
        <w:drawing>
          <wp:inline distT="0" distB="0" distL="0" distR="0" wp14:anchorId="297E2972" wp14:editId="00CC8613">
            <wp:extent cx="304800" cy="304800"/>
            <wp:effectExtent l="0" t="0" r="0" b="0"/>
            <wp:docPr id="68175716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52D13">
        <w:rPr>
          <w:b/>
          <w:bCs/>
        </w:rPr>
        <w:t> What the Process Actually Requires</w:t>
      </w:r>
    </w:p>
    <w:p w14:paraId="283B7564" w14:textId="77777777" w:rsidR="00652D13" w:rsidRPr="00652D13" w:rsidRDefault="00652D13" w:rsidP="00652D13">
      <w:r w:rsidRPr="00652D13">
        <w:t>Before you even get into who benefits, this comes down to structure.</w:t>
      </w:r>
    </w:p>
    <w:p w14:paraId="0C133C0C" w14:textId="77777777" w:rsidR="00652D13" w:rsidRPr="00652D13" w:rsidRDefault="00652D13" w:rsidP="00652D13">
      <w:r w:rsidRPr="00652D13">
        <w:t>Virginia’s Constitution doesn’t leave this open-ended. It sets a </w:t>
      </w:r>
      <w:r w:rsidRPr="00652D13">
        <w:rPr>
          <w:b/>
          <w:bCs/>
        </w:rPr>
        <w:t>clear, multi-step process</w:t>
      </w:r>
      <w:r w:rsidRPr="00652D13">
        <w:t xml:space="preserve"> designed to slow things down and force </w:t>
      </w:r>
      <w:proofErr w:type="gramStart"/>
      <w:r w:rsidRPr="00652D13">
        <w:t>transparency</w:t>
      </w:r>
      <w:proofErr w:type="gramEnd"/>
      <w:r w:rsidRPr="00652D13">
        <w:t xml:space="preserve"> so voters aren’t making rushed decisions.</w:t>
      </w:r>
    </w:p>
    <w:p w14:paraId="58F34D1C" w14:textId="77777777" w:rsidR="00652D13" w:rsidRPr="00652D13" w:rsidRDefault="00652D13" w:rsidP="00652D13">
      <w:r w:rsidRPr="00652D13">
        <w:t>At a baseline, it requires:</w:t>
      </w:r>
    </w:p>
    <w:p w14:paraId="08E20038" w14:textId="77777777" w:rsidR="00652D13" w:rsidRPr="00652D13" w:rsidRDefault="00652D13" w:rsidP="00652D13">
      <w:pPr>
        <w:numPr>
          <w:ilvl w:val="0"/>
          <w:numId w:val="1"/>
        </w:numPr>
      </w:pPr>
      <w:r w:rsidRPr="00652D13">
        <w:rPr>
          <w:b/>
          <w:bCs/>
        </w:rPr>
        <w:t>Two separate legislative approvals</w:t>
      </w:r>
    </w:p>
    <w:p w14:paraId="612F1E09" w14:textId="77777777" w:rsidR="00652D13" w:rsidRPr="00652D13" w:rsidRDefault="00652D13" w:rsidP="00652D13">
      <w:pPr>
        <w:numPr>
          <w:ilvl w:val="0"/>
          <w:numId w:val="1"/>
        </w:numPr>
      </w:pPr>
      <w:r w:rsidRPr="00652D13">
        <w:t>An </w:t>
      </w:r>
      <w:r w:rsidRPr="00652D13">
        <w:rPr>
          <w:b/>
          <w:bCs/>
        </w:rPr>
        <w:t>election in between those approvals</w:t>
      </w:r>
    </w:p>
    <w:p w14:paraId="67A03A3A" w14:textId="77777777" w:rsidR="00652D13" w:rsidRPr="00652D13" w:rsidRDefault="00652D13" w:rsidP="00652D13">
      <w:pPr>
        <w:numPr>
          <w:ilvl w:val="0"/>
          <w:numId w:val="1"/>
        </w:numPr>
      </w:pPr>
      <w:r w:rsidRPr="00652D13">
        <w:t>At least </w:t>
      </w:r>
      <w:r w:rsidRPr="00652D13">
        <w:rPr>
          <w:b/>
          <w:bCs/>
        </w:rPr>
        <w:t>90 days before voters can vote</w:t>
      </w:r>
    </w:p>
    <w:p w14:paraId="08E69FAF" w14:textId="77777777" w:rsidR="00652D13" w:rsidRPr="00652D13" w:rsidRDefault="00652D13" w:rsidP="00652D13">
      <w:pPr>
        <w:numPr>
          <w:ilvl w:val="0"/>
          <w:numId w:val="1"/>
        </w:numPr>
      </w:pPr>
      <w:r w:rsidRPr="00652D13">
        <w:rPr>
          <w:b/>
          <w:bCs/>
        </w:rPr>
        <w:t>Neutral and accurate ballot language</w:t>
      </w:r>
    </w:p>
    <w:p w14:paraId="1288C389" w14:textId="77777777" w:rsidR="00652D13" w:rsidRPr="00652D13" w:rsidRDefault="00652D13" w:rsidP="00652D13">
      <w:pPr>
        <w:numPr>
          <w:ilvl w:val="0"/>
          <w:numId w:val="1"/>
        </w:numPr>
      </w:pPr>
      <w:r w:rsidRPr="00652D13">
        <w:rPr>
          <w:b/>
          <w:bCs/>
        </w:rPr>
        <w:t>Multiple layers of public notice and explanation</w:t>
      </w:r>
    </w:p>
    <w:p w14:paraId="23C212C6" w14:textId="77777777" w:rsidR="00652D13" w:rsidRPr="00652D13" w:rsidRDefault="00652D13" w:rsidP="00652D13">
      <w:r w:rsidRPr="00652D13">
        <w:t>These aren’t technicalities.</w:t>
      </w:r>
    </w:p>
    <w:p w14:paraId="6756EBA7" w14:textId="77777777" w:rsidR="00652D13" w:rsidRPr="00652D13" w:rsidRDefault="00652D13" w:rsidP="00652D13">
      <w:r w:rsidRPr="00652D13">
        <w:t>They’re what give the outcome legitimacy.</w:t>
      </w:r>
    </w:p>
    <w:p w14:paraId="0C9B4894" w14:textId="77777777" w:rsidR="00652D13" w:rsidRPr="00652D13" w:rsidRDefault="00652D13" w:rsidP="00652D13">
      <w:r w:rsidRPr="00652D13">
        <w:pict w14:anchorId="6808B561">
          <v:rect id="_x0000_i1031" style="width:0;height:.75pt" o:hralign="center" o:hrstd="t" o:hr="t" fillcolor="#a0a0a0" stroked="f"/>
        </w:pict>
      </w:r>
    </w:p>
    <w:p w14:paraId="3C3C0040" w14:textId="199198A9" w:rsidR="00652D13" w:rsidRPr="00652D13" w:rsidRDefault="00652D13" w:rsidP="00652D13">
      <w:pPr>
        <w:rPr>
          <w:b/>
          <w:bCs/>
        </w:rPr>
      </w:pPr>
      <w:r w:rsidRPr="00652D13">
        <w:rPr>
          <w:b/>
          <w:bCs/>
        </w:rPr>
        <w:t> Where This Fell Apart</w:t>
      </w:r>
    </w:p>
    <w:p w14:paraId="64E270B6" w14:textId="77777777" w:rsidR="00652D13" w:rsidRPr="00652D13" w:rsidRDefault="00652D13" w:rsidP="00652D13">
      <w:r w:rsidRPr="00652D13">
        <w:t>Instead of following that structure, the process cut across multiple safeguards at once.</w:t>
      </w:r>
    </w:p>
    <w:p w14:paraId="5E0AF1AC" w14:textId="77777777" w:rsidR="00652D13" w:rsidRPr="00652D13" w:rsidRDefault="00652D13" w:rsidP="00652D13">
      <w:r w:rsidRPr="00652D13">
        <w:t>When you break it down clearly:</w:t>
      </w:r>
    </w:p>
    <w:p w14:paraId="64E6417A" w14:textId="77777777" w:rsidR="00652D13" w:rsidRPr="00652D13" w:rsidRDefault="00652D13" w:rsidP="00652D13">
      <w:r w:rsidRPr="00652D13">
        <w:rPr>
          <w:b/>
          <w:bCs/>
        </w:rPr>
        <w:t>They failed roughly half of the core requirements needed to do this correctly.</w:t>
      </w:r>
    </w:p>
    <w:p w14:paraId="706AD808" w14:textId="77777777" w:rsidR="00652D13" w:rsidRPr="00652D13" w:rsidRDefault="00652D13" w:rsidP="00652D13">
      <w:r w:rsidRPr="00652D13">
        <w:t>This wasn’t one missed step.</w:t>
      </w:r>
    </w:p>
    <w:p w14:paraId="4DEEAEA1" w14:textId="77777777" w:rsidR="00652D13" w:rsidRPr="00652D13" w:rsidRDefault="00652D13" w:rsidP="00652D13">
      <w:r w:rsidRPr="00652D13">
        <w:t>It was a breakdown across multiple layers of the process.</w:t>
      </w:r>
    </w:p>
    <w:p w14:paraId="69FC7623" w14:textId="58AE3CEA" w:rsidR="00652D13" w:rsidRDefault="00652D13" w:rsidP="005049CC"/>
    <w:p w14:paraId="46C35E6D" w14:textId="77777777" w:rsidR="00652D13" w:rsidRDefault="00652D13" w:rsidP="005049CC"/>
    <w:p w14:paraId="3993234E" w14:textId="77777777" w:rsidR="00652D13" w:rsidRDefault="00652D13" w:rsidP="005049CC"/>
    <w:p w14:paraId="09E2AC81" w14:textId="77777777" w:rsidR="00652D13" w:rsidRDefault="00652D13" w:rsidP="005049CC"/>
    <w:p w14:paraId="2A17EA4B" w14:textId="77777777" w:rsidR="00652D13" w:rsidRDefault="00652D13" w:rsidP="005049CC"/>
    <w:p w14:paraId="0F68CDE2" w14:textId="580099C4" w:rsidR="005049CC" w:rsidRPr="005049CC" w:rsidRDefault="005049CC" w:rsidP="005049CC">
      <w:pPr>
        <w:rPr>
          <w:b/>
          <w:bCs/>
        </w:rPr>
      </w:pPr>
      <w:r>
        <w:t xml:space="preserve">4/26 </w:t>
      </w:r>
      <w:r w:rsidRPr="005049CC">
        <w:rPr>
          <w:b/>
          <w:bCs/>
        </w:rPr>
        <w:t>Massive Gang Takedown in California — Federal Sweep Hits Hard</w:t>
      </w:r>
    </w:p>
    <w:p w14:paraId="42AF0389" w14:textId="77777777" w:rsidR="005049CC" w:rsidRPr="005049CC" w:rsidRDefault="005049CC" w:rsidP="005049CC">
      <w:r w:rsidRPr="005049CC">
        <w:t>This was a serious operation, not just a headline.</w:t>
      </w:r>
    </w:p>
    <w:p w14:paraId="4F276D98" w14:textId="77777777" w:rsidR="005049CC" w:rsidRPr="005049CC" w:rsidRDefault="005049CC" w:rsidP="005049CC">
      <w:r w:rsidRPr="005049CC">
        <w:t>Federal agents launched a coordinated </w:t>
      </w:r>
      <w:r w:rsidRPr="005049CC">
        <w:rPr>
          <w:b/>
          <w:bCs/>
        </w:rPr>
        <w:t>pre-dawn sweep across Southern California</w:t>
      </w:r>
      <w:r w:rsidRPr="005049CC">
        <w:t>, hitting around 30 locations and arresting dozens of alleged Mexican Mafia members and associates. These aren’t low-level charges either. A</w:t>
      </w:r>
      <w:r w:rsidRPr="005049CC">
        <w:rPr>
          <w:b/>
          <w:bCs/>
        </w:rPr>
        <w:t> 66-count federal indictment charges a total of 43 individuals </w:t>
      </w:r>
      <w:r w:rsidRPr="005049CC">
        <w:t>(including some already in custody) with racketeering, murder, kidnapping, extortion, running an illegal gambling operation, and drug trafficking.</w:t>
      </w:r>
    </w:p>
    <w:p w14:paraId="36A43D5B" w14:textId="77777777" w:rsidR="005049CC" w:rsidRPr="005049CC" w:rsidRDefault="005049CC" w:rsidP="005049CC">
      <w:r w:rsidRPr="005049CC">
        <w:t>Authorities seized </w:t>
      </w:r>
      <w:r w:rsidRPr="005049CC">
        <w:rPr>
          <w:b/>
          <w:bCs/>
        </w:rPr>
        <w:t>120 pounds of meth, over 8 pounds of fentanyl, 25 firearms, and cash</w:t>
      </w:r>
      <w:r w:rsidRPr="005049CC">
        <w:t>, which gives you an idea of the scale here. What really stands out is how this group allegedly operated. Leadership was reportedly </w:t>
      </w:r>
      <w:r w:rsidRPr="005049CC">
        <w:rPr>
          <w:b/>
          <w:bCs/>
        </w:rPr>
        <w:t>running operations from inside prison</w:t>
      </w:r>
      <w:r w:rsidRPr="005049CC">
        <w:t>, directing activity on the outside.</w:t>
      </w:r>
    </w:p>
    <w:p w14:paraId="213A3E39" w14:textId="55D29D6E" w:rsidR="00E468E0" w:rsidRDefault="00E468E0"/>
    <w:p w14:paraId="238FE593" w14:textId="77777777" w:rsidR="005049CC" w:rsidRPr="005049CC" w:rsidRDefault="005049CC" w:rsidP="005049CC">
      <w:pPr>
        <w:rPr>
          <w:b/>
          <w:bCs/>
        </w:rPr>
      </w:pPr>
      <w:r>
        <w:t>4/26</w:t>
      </w:r>
      <w:r w:rsidRPr="005049CC">
        <w:rPr>
          <w:b/>
          <w:bCs/>
        </w:rPr>
        <w:t>Louisiana Mall Shooting — Argument Turns Deadly</w:t>
      </w:r>
    </w:p>
    <w:p w14:paraId="6266EB94" w14:textId="77777777" w:rsidR="005049CC" w:rsidRPr="005049CC" w:rsidRDefault="005049CC" w:rsidP="005049CC">
      <w:r w:rsidRPr="005049CC">
        <w:t>This situation escalated fast, and that’s what makes it hit harder.</w:t>
      </w:r>
    </w:p>
    <w:p w14:paraId="216868EE" w14:textId="77777777" w:rsidR="005049CC" w:rsidRPr="005049CC" w:rsidRDefault="005049CC" w:rsidP="005049CC">
      <w:r w:rsidRPr="005049CC">
        <w:t>An argument between two groups inside a mall food court in Baton Rouge turned into </w:t>
      </w:r>
      <w:r w:rsidRPr="005049CC">
        <w:rPr>
          <w:b/>
          <w:bCs/>
        </w:rPr>
        <w:t>mutual gunfire in the middle of the day</w:t>
      </w:r>
      <w:r w:rsidRPr="005049CC">
        <w:t>. The result was one 17-year-old killed and five others injured, some seriously. Surveillance footage shows both groups pulling weapons and firing, with bystanders caught in the middle.</w:t>
      </w:r>
    </w:p>
    <w:p w14:paraId="3D8E35F9" w14:textId="77777777" w:rsidR="005049CC" w:rsidRPr="005049CC" w:rsidRDefault="005049CC" w:rsidP="005049CC">
      <w:r w:rsidRPr="005049CC">
        <w:t xml:space="preserve">Witnesses described chaos. People </w:t>
      </w:r>
      <w:proofErr w:type="gramStart"/>
      <w:r w:rsidRPr="005049CC">
        <w:t>running</w:t>
      </w:r>
      <w:proofErr w:type="gramEnd"/>
      <w:r w:rsidRPr="005049CC">
        <w:t>, hiding, trying to get out of the area while paramedics treated victims right there on the floor.</w:t>
      </w:r>
    </w:p>
    <w:p w14:paraId="388EFE7F" w14:textId="13B95E30" w:rsidR="005049CC" w:rsidRPr="005049CC" w:rsidRDefault="005049CC">
      <w:pPr>
        <w:rPr>
          <w:b/>
          <w:bCs/>
        </w:rPr>
      </w:pPr>
    </w:p>
    <w:p w14:paraId="24CD797E" w14:textId="3CBF7C80" w:rsidR="005049CC" w:rsidRPr="005049CC" w:rsidRDefault="005049CC" w:rsidP="005049CC">
      <w:r w:rsidRPr="005049CC">
        <w:rPr>
          <w:b/>
          <w:bCs/>
        </w:rPr>
        <w:t xml:space="preserve">4/26 Southern Poverty Law Center: </w:t>
      </w:r>
      <w:r w:rsidRPr="005049CC">
        <w:t>On Tuesday, the Justice Department </w:t>
      </w:r>
      <w:hyperlink r:id="rId7" w:tgtFrame="_blank" w:history="1">
        <w:r w:rsidRPr="005049CC">
          <w:rPr>
            <w:rStyle w:val="Hyperlink"/>
          </w:rPr>
          <w:t>announced</w:t>
        </w:r>
      </w:hyperlink>
      <w:r w:rsidRPr="005049CC">
        <w:t> that a grand jury in Alabama returned an indictment charging the SPLC with 11 counts of wire fraud, false statements to a federally insured bank, and conspiracy to commit concealment money laundering.</w:t>
      </w:r>
    </w:p>
    <w:p w14:paraId="3779BA94" w14:textId="6ECB97CC" w:rsidR="00C87AFA" w:rsidRPr="00C87AFA" w:rsidRDefault="005049CC" w:rsidP="00C87AFA">
      <w:r w:rsidRPr="005049CC">
        <w:t>The organization is accused of secretly dumping over $3 million in donated funds to individuals linked to various extremist groups, including the Ku Klux Klan, Aryan Nations, and National Socialist Party of America — groups the SPLC was supposedly fighting against</w:t>
      </w:r>
      <w:proofErr w:type="gramStart"/>
      <w:r w:rsidRPr="005049CC">
        <w:t>.</w:t>
      </w:r>
      <w:r w:rsidR="00C87AFA" w:rsidRPr="00C87AFA">
        <w:rPr>
          <w:rFonts w:ascii="Segoe UI" w:eastAsia="Times New Roman" w:hAnsi="Segoe UI" w:cs="Segoe UI"/>
          <w:color w:val="0F1419"/>
          <w:kern w:val="0"/>
          <w:sz w:val="23"/>
          <w:szCs w:val="23"/>
          <w:bdr w:val="single" w:sz="2" w:space="0" w:color="000000" w:frame="1"/>
          <w14:ligatures w14:val="none"/>
        </w:rPr>
        <w:t xml:space="preserve"> </w:t>
      </w:r>
      <w:r w:rsidR="00C87AFA" w:rsidRPr="00C87AFA">
        <w:t>.</w:t>
      </w:r>
      <w:proofErr w:type="gramEnd"/>
    </w:p>
    <w:p w14:paraId="53F786F2" w14:textId="77777777" w:rsidR="00C87AFA" w:rsidRPr="00C87AFA" w:rsidRDefault="00C87AFA" w:rsidP="00C87AFA">
      <w:hyperlink r:id="rId8" w:history="1">
        <w:r w:rsidRPr="00C87AFA">
          <w:rPr>
            <w:rStyle w:val="Hyperlink"/>
          </w:rPr>
          <w:t>@FBIDirectorKash</w:t>
        </w:r>
      </w:hyperlink>
    </w:p>
    <w:p w14:paraId="79BA97A8" w14:textId="404158EF" w:rsidR="005049CC" w:rsidRDefault="00C87AFA" w:rsidP="00C87AFA">
      <w:r w:rsidRPr="00C87AFA">
        <w:lastRenderedPageBreak/>
        <w:t xml:space="preserve">: The charity that supposedly fought the Klan funded the Klan. The charity that supposedly fought Neo-Nazis funded Neo-Nazis. The </w:t>
      </w:r>
      <w:r w:rsidRPr="00C87AFA">
        <w:rPr>
          <w:b/>
          <w:bCs/>
        </w:rPr>
        <w:t>Southern</w:t>
      </w:r>
      <w:r w:rsidRPr="00C87AFA">
        <w:t xml:space="preserve"> </w:t>
      </w:r>
      <w:r w:rsidRPr="00C87AFA">
        <w:rPr>
          <w:b/>
          <w:bCs/>
        </w:rPr>
        <w:t>Poverty</w:t>
      </w:r>
      <w:r w:rsidRPr="00C87AFA">
        <w:t xml:space="preserve"> </w:t>
      </w:r>
      <w:r w:rsidRPr="00C87AFA">
        <w:rPr>
          <w:b/>
          <w:bCs/>
        </w:rPr>
        <w:t>Law</w:t>
      </w:r>
      <w:r w:rsidRPr="00C87AFA">
        <w:t xml:space="preserve"> </w:t>
      </w:r>
      <w:r w:rsidRPr="00C87AFA">
        <w:rPr>
          <w:b/>
          <w:bCs/>
        </w:rPr>
        <w:t>Center</w:t>
      </w:r>
      <w:r w:rsidRPr="00C87AFA">
        <w:t xml:space="preserve"> ran a methodical, calculated scheme to defraud their donor base of $3 million, and used an illicit banking structure system to sow discord and hate into our society</w:t>
      </w:r>
      <w:r>
        <w:t xml:space="preserve">. </w:t>
      </w:r>
      <w:r w:rsidRPr="00C87AFA">
        <w:t>Big Tech, Wall Street, and Hollywood elites funneled millions in donations to the Southern Poverty Law Center (</w:t>
      </w:r>
      <w:proofErr w:type="gramStart"/>
      <w:r w:rsidRPr="00C87AFA">
        <w:t>SPLC) —</w:t>
      </w:r>
      <w:proofErr w:type="gramEnd"/>
      <w:r w:rsidRPr="00C87AFA">
        <w:t xml:space="preserve"> including Apple’s Tim Cook ($1M), JP Morgan Chase ($500K), George &amp; Amal Clooney ($1M), and MGM Resorts ($1M). </w:t>
      </w:r>
      <w:r>
        <w:t xml:space="preserve"> </w:t>
      </w:r>
      <w:r w:rsidRPr="00C87AFA">
        <w:t xml:space="preserve">Apple CEO Tim Cook resigned this week and the next day, an organization he donated/backed - Southern Poverty Law Center (SPLC) </w:t>
      </w:r>
      <w:proofErr w:type="gramStart"/>
      <w:r w:rsidRPr="00C87AFA">
        <w:t>indicted on</w:t>
      </w:r>
      <w:proofErr w:type="gramEnd"/>
      <w:r w:rsidRPr="00C87AFA">
        <w:t xml:space="preserve"> 11 charges including wire and bank fraud.</w:t>
      </w:r>
    </w:p>
    <w:p w14:paraId="7DCD51C2" w14:textId="77777777" w:rsidR="00C60A4E" w:rsidRDefault="00C60A4E" w:rsidP="00C87AFA"/>
    <w:p w14:paraId="23AAD00C" w14:textId="77777777" w:rsidR="00C60A4E" w:rsidRDefault="00C60A4E" w:rsidP="00C60A4E">
      <w:pPr>
        <w:rPr>
          <w:lang w:val="en"/>
        </w:rPr>
      </w:pPr>
      <w:r w:rsidRPr="00C60A4E">
        <w:rPr>
          <w:b/>
          <w:bCs/>
        </w:rPr>
        <w:t>4/24</w:t>
      </w:r>
      <w:r w:rsidRPr="00C60A4E">
        <w:rPr>
          <w:b/>
          <w:bCs/>
          <w:lang w:val="en"/>
        </w:rPr>
        <w:t>11 SCIENTISTS. 24 MONTHS. ALL DEAD OR MISSING — AND THE CONNECTION DOESN’T MAKE SENSE</w:t>
      </w:r>
      <w:r w:rsidRPr="00C60A4E">
        <w:rPr>
          <w:lang w:val="en"/>
        </w:rPr>
        <w:t xml:space="preserve"> A man on camera lays out 11 names. U.S. scientists and engineers... all gone in the last 2 years. At first, it sounds random. Then you see what they were working on:</w:t>
      </w:r>
    </w:p>
    <w:p w14:paraId="655C9ADE" w14:textId="77777777" w:rsidR="00C60A4E" w:rsidRDefault="00C60A4E" w:rsidP="00C60A4E">
      <w:pPr>
        <w:rPr>
          <w:lang w:val="en"/>
        </w:rPr>
      </w:pPr>
      <w:r w:rsidRPr="00C60A4E">
        <w:rPr>
          <w:lang w:val="en"/>
        </w:rPr>
        <w:t xml:space="preserve"> • Advanced propulsion</w:t>
      </w:r>
    </w:p>
    <w:p w14:paraId="2D5C55D7" w14:textId="77777777" w:rsidR="00C60A4E" w:rsidRDefault="00C60A4E" w:rsidP="00C60A4E">
      <w:pPr>
        <w:rPr>
          <w:lang w:val="en"/>
        </w:rPr>
      </w:pPr>
      <w:r w:rsidRPr="00C60A4E">
        <w:rPr>
          <w:lang w:val="en"/>
        </w:rPr>
        <w:t xml:space="preserve"> • Nuclear weapons (Los Alamos clearance)</w:t>
      </w:r>
    </w:p>
    <w:p w14:paraId="5E2DC165" w14:textId="77777777" w:rsidR="00C60A4E" w:rsidRDefault="00C60A4E" w:rsidP="00C60A4E">
      <w:pPr>
        <w:rPr>
          <w:lang w:val="en"/>
        </w:rPr>
      </w:pPr>
      <w:r w:rsidRPr="00C60A4E">
        <w:rPr>
          <w:lang w:val="en"/>
        </w:rPr>
        <w:t xml:space="preserve"> • Orbital communications • Plasma physics + fusion </w:t>
      </w:r>
    </w:p>
    <w:p w14:paraId="56F1A77D" w14:textId="77777777" w:rsidR="00C60A4E" w:rsidRDefault="00C60A4E" w:rsidP="00C60A4E">
      <w:pPr>
        <w:rPr>
          <w:lang w:val="en"/>
        </w:rPr>
      </w:pPr>
      <w:r w:rsidRPr="00C60A4E">
        <w:rPr>
          <w:lang w:val="en"/>
        </w:rPr>
        <w:t xml:space="preserve">• Experimental drug development </w:t>
      </w:r>
    </w:p>
    <w:p w14:paraId="6A3BEE5A" w14:textId="77777777" w:rsidR="00C60A4E" w:rsidRDefault="00C60A4E" w:rsidP="00C60A4E">
      <w:pPr>
        <w:rPr>
          <w:lang w:val="en"/>
        </w:rPr>
      </w:pPr>
      <w:r w:rsidRPr="00C60A4E">
        <w:rPr>
          <w:lang w:val="en"/>
        </w:rPr>
        <w:t>• Air Force R&amp;D (</w:t>
      </w:r>
      <w:proofErr w:type="spellStart"/>
      <w:r w:rsidRPr="00C60A4E">
        <w:rPr>
          <w:lang w:val="en"/>
        </w:rPr>
        <w:t>hypersonics</w:t>
      </w:r>
      <w:proofErr w:type="spellEnd"/>
      <w:r w:rsidRPr="00C60A4E">
        <w:rPr>
          <w:lang w:val="en"/>
        </w:rPr>
        <w:t xml:space="preserve">, directed energy) Not random fields. This is high-clearance, future-facing tech. </w:t>
      </w:r>
    </w:p>
    <w:p w14:paraId="191A5456" w14:textId="77777777" w:rsidR="00C60A4E" w:rsidRDefault="00C60A4E" w:rsidP="00C60A4E">
      <w:pPr>
        <w:rPr>
          <w:lang w:val="en"/>
        </w:rPr>
      </w:pPr>
      <w:r w:rsidRPr="00C60A4E">
        <w:rPr>
          <w:lang w:val="en"/>
        </w:rPr>
        <w:t xml:space="preserve">Then the pattern starts tightening: Some found dead under unclear circumstances. Others vanish with almost no public </w:t>
      </w:r>
      <w:proofErr w:type="gramStart"/>
      <w:r w:rsidRPr="00C60A4E">
        <w:rPr>
          <w:lang w:val="en"/>
        </w:rPr>
        <w:t>detail</w:t>
      </w:r>
      <w:proofErr w:type="gramEnd"/>
      <w:r w:rsidRPr="00C60A4E">
        <w:rPr>
          <w:lang w:val="en"/>
        </w:rPr>
        <w:t xml:space="preserve">. </w:t>
      </w:r>
    </w:p>
    <w:p w14:paraId="14367630" w14:textId="77777777" w:rsidR="00C60A4E" w:rsidRDefault="00C60A4E" w:rsidP="00C60A4E">
      <w:pPr>
        <w:rPr>
          <w:lang w:val="en"/>
        </w:rPr>
      </w:pPr>
      <w:r w:rsidRPr="00C60A4E">
        <w:rPr>
          <w:lang w:val="en"/>
        </w:rPr>
        <w:t xml:space="preserve">One leaves home without wallet or keys… never seen again. Different people. Different locations. Same level of access. Same type of work. Same outcome... gone. </w:t>
      </w:r>
    </w:p>
    <w:p w14:paraId="5A7E3488" w14:textId="22222D74" w:rsidR="00C60A4E" w:rsidRDefault="00C60A4E" w:rsidP="00C60A4E">
      <w:pPr>
        <w:rPr>
          <w:lang w:val="en"/>
        </w:rPr>
      </w:pPr>
      <w:r w:rsidRPr="00C60A4E">
        <w:rPr>
          <w:lang w:val="en"/>
        </w:rPr>
        <w:t>11 names. One pattern. Individually? You’d never connect it. Stacked together… it’s harder to ignore. At what point does this stop being coincidence?</w:t>
      </w:r>
    </w:p>
    <w:p w14:paraId="03E5D3E4" w14:textId="77777777" w:rsidR="00C60A4E" w:rsidRDefault="00C60A4E" w:rsidP="00C60A4E">
      <w:pPr>
        <w:rPr>
          <w:lang w:val="en"/>
        </w:rPr>
      </w:pPr>
    </w:p>
    <w:p w14:paraId="05BE3386" w14:textId="4A249BB5" w:rsidR="00C60A4E" w:rsidRDefault="00C60A4E" w:rsidP="00C60A4E">
      <w:r w:rsidRPr="00C60A4E">
        <w:t xml:space="preserve">In China, at least 7 high-level scientists have either vanished or died under suspicious </w:t>
      </w:r>
      <w:proofErr w:type="gramStart"/>
      <w:r w:rsidRPr="00C60A4E">
        <w:t>circumstances..</w:t>
      </w:r>
      <w:proofErr w:type="gramEnd"/>
      <w:r w:rsidRPr="00C60A4E">
        <w:t xml:space="preserve"> Same fields. Same timeframe. Two different countries</w:t>
      </w:r>
    </w:p>
    <w:p w14:paraId="31C0AC42" w14:textId="7C0DE545" w:rsidR="00E84B8B" w:rsidRPr="00C60A4E" w:rsidRDefault="00E84B8B" w:rsidP="00C60A4E">
      <w:pPr>
        <w:rPr>
          <w:lang w:val="en"/>
        </w:rPr>
      </w:pPr>
      <w:r w:rsidRPr="00E84B8B">
        <w:t xml:space="preserve">Remember that one time when a U.S. Army Green Beret blew himself up in front of trump tower in a Tesla? He warned us about anti-gravitational propulsion systems and how it </w:t>
      </w:r>
      <w:r w:rsidRPr="00E84B8B">
        <w:lastRenderedPageBreak/>
        <w:t>could start WW3 Most of the deceased/missing scientists worked on anti-gravity propulsion projects.</w:t>
      </w:r>
    </w:p>
    <w:p w14:paraId="177B27F6" w14:textId="77777777" w:rsidR="00C60A4E" w:rsidRPr="00C60A4E" w:rsidRDefault="00C60A4E" w:rsidP="00C60A4E">
      <w:pPr>
        <w:rPr>
          <w:lang w:val="en"/>
        </w:rPr>
      </w:pPr>
    </w:p>
    <w:p w14:paraId="73288383" w14:textId="4A5674EC" w:rsidR="006326FB" w:rsidRPr="006326FB" w:rsidRDefault="006326FB" w:rsidP="006326FB">
      <w:r>
        <w:t>4/24</w:t>
      </w:r>
      <w:r w:rsidRPr="006326FB">
        <w:t>AG Arrests Obama’s Secretary of Energy Who Sold US Nuclear Secrets to China</w:t>
      </w:r>
    </w:p>
    <w:p w14:paraId="744A27DB" w14:textId="77777777" w:rsidR="006326FB" w:rsidRPr="006326FB" w:rsidRDefault="006326FB" w:rsidP="006326FB">
      <w:r w:rsidRPr="006326FB">
        <w:t>The US Navy Judge Advocate General’s Corps on Monday arrested former Secretary of Energy Steven Chu, who served Barack Obama from 2009 to 2013, at his home in Silicon Valley, California, owing to allegations that Chu sold nuclear secrets to Chinese government representatives during his tenure.</w:t>
      </w:r>
    </w:p>
    <w:p w14:paraId="5BE7F2B8" w14:textId="77777777" w:rsidR="006326FB" w:rsidRPr="006326FB" w:rsidRDefault="006326FB" w:rsidP="006326FB">
      <w:r w:rsidRPr="006326FB">
        <w:t xml:space="preserve">Chu, 78, is a Chinese American physicist and Nobel laureate. After earning a Ph.D. in physics from the University of California, Berkley, in 1976, Chu joined Bell Labs, where he and co-workers developed a revolutionary laser-cooling system, for which he won a Nobel Prize. In 1987, he left Bell Labs to teach physics at </w:t>
      </w:r>
      <w:proofErr w:type="gramStart"/>
      <w:r w:rsidRPr="006326FB">
        <w:t>Stanford, and</w:t>
      </w:r>
      <w:proofErr w:type="gramEnd"/>
      <w:r w:rsidRPr="006326FB">
        <w:t xml:space="preserve"> served as the chair of its physics department from 1990 to 1993 and from 1999 to 2001. In 2009, Obama nominated, and the Senate unanimously confirmed, Chu as the 12th Secretary of Energy of the United States.</w:t>
      </w:r>
    </w:p>
    <w:p w14:paraId="6C5767EA" w14:textId="77777777" w:rsidR="006326FB" w:rsidRPr="006326FB" w:rsidRDefault="006326FB" w:rsidP="006326FB">
      <w:r w:rsidRPr="006326FB">
        <w:t>His position carried innumerable responsibilities, including oversight of the nation’s 3,800 viable nuclear weapons. The Department of Energy is solely responsible for the design, construction, maintenance, and disposal of nuclear ordnance. This arrangement is intended to maintain full civilian control over strategic weapons, except as directed by the president for specific military uses. Thus, Chu had unrestricted access to and knowledge of the nuclear triad.</w:t>
      </w:r>
    </w:p>
    <w:p w14:paraId="703A6B80" w14:textId="77777777" w:rsidR="006326FB" w:rsidRDefault="006326FB" w:rsidP="006326FB">
      <w:r w:rsidRPr="006326FB">
        <w:t>According to a JAG source, Chu is guilty of egregious crimes that had gone unnoticed for 16 years.</w:t>
      </w:r>
    </w:p>
    <w:p w14:paraId="77260F83" w14:textId="77777777" w:rsidR="00E84B8B" w:rsidRDefault="00E84B8B" w:rsidP="006326FB"/>
    <w:p w14:paraId="456D6A78" w14:textId="77777777" w:rsidR="00E84B8B" w:rsidRPr="00E84B8B" w:rsidRDefault="00E84B8B" w:rsidP="00E84B8B">
      <w:pPr>
        <w:rPr>
          <w:b/>
          <w:bCs/>
        </w:rPr>
      </w:pPr>
      <w:r>
        <w:t>4/24</w:t>
      </w:r>
      <w:r w:rsidRPr="00E84B8B">
        <w:rPr>
          <w:b/>
          <w:bCs/>
        </w:rPr>
        <w:t>Alex Jones' tearful plea with 'divine' battle axe</w:t>
      </w:r>
    </w:p>
    <w:p w14:paraId="119A5A35" w14:textId="63E639F2" w:rsidR="00E84B8B" w:rsidRDefault="00E84B8B" w:rsidP="00E84B8B">
      <w:r w:rsidRPr="00E84B8B">
        <w:t>During a Thursday broadcast with journalist Tim Williams, Alex Jones wept while holding a battle axe he claimed was sent by God to break a 'demonic spell' influencing Donald Trump’s actions toward Iran. Jones described the axe’s arrival as a 'miracle' and 'God’s perfection,' insisting Trump 'belongs to God' and will fulfil his role if backed by supporters. Williams prayed over the axe, invoking divine intervention to free Trump from 'witchcraft, sorcery, and divination.' </w:t>
      </w:r>
    </w:p>
    <w:p w14:paraId="3518A86F" w14:textId="77777777" w:rsidR="00516071" w:rsidRDefault="00516071" w:rsidP="00E84B8B"/>
    <w:p w14:paraId="0EDA905C" w14:textId="77777777" w:rsidR="00516071" w:rsidRPr="00E84B8B" w:rsidRDefault="00516071" w:rsidP="00E84B8B"/>
    <w:p w14:paraId="69836A35" w14:textId="77777777" w:rsidR="00E84B8B" w:rsidRDefault="00E84B8B" w:rsidP="00E84B8B">
      <w:r w:rsidRPr="00E84B8B">
        <w:lastRenderedPageBreak/>
        <w:t>"Oh, my God! You just said it. God's whole point was to make them listen to you about the fast. And so, call for a fast. God literally just took a highlighter to everything you just said. In God's plan, literally had someone make this [axe] months ago, be pushed by God and sons said, send it now to perfectly arrive, not last week, not yesterday, today, 20 minutes ago!"</w:t>
      </w:r>
    </w:p>
    <w:p w14:paraId="3616BE7B" w14:textId="77777777" w:rsidR="001618B3" w:rsidRDefault="001618B3" w:rsidP="00E84B8B"/>
    <w:p w14:paraId="1DA2C41D" w14:textId="49686D9C" w:rsidR="001618B3" w:rsidRDefault="001618B3" w:rsidP="00E84B8B">
      <w:r w:rsidRPr="001618B3">
        <w:t>The Infowars segment featured Pastor Robert Carpenter and another preacher reciting Jeremiah 51:20, calling Trump a 'battle axe' of the Lord and praying for him amid Jones' policy critiques. Moments later, producer Rob Dew brought in the package with the axe and a note from an old carpenter, who had delayed shipping despite promptings until his son urged him. Harrison H. Smith shared the clip online, highlighting its timing hours before Trump called Jones 'stupid' on Truth Social, grouping him with other critics. Believers saw divine endorsement, while skeptics called it planned or a hoax.</w:t>
      </w:r>
    </w:p>
    <w:p w14:paraId="58A87F26" w14:textId="77777777" w:rsidR="00516071" w:rsidRDefault="00516071" w:rsidP="00E84B8B"/>
    <w:p w14:paraId="743C857D" w14:textId="40D75BE5" w:rsidR="00516071" w:rsidRDefault="00516071" w:rsidP="00E84B8B">
      <w:pPr>
        <w:rPr>
          <w:rFonts w:ascii="Segoe UI" w:hAnsi="Segoe UI" w:cs="Segoe UI"/>
          <w:color w:val="0F1419"/>
          <w:sz w:val="23"/>
          <w:szCs w:val="23"/>
        </w:rPr>
      </w:pPr>
      <w:r>
        <w:t>4/</w:t>
      </w:r>
      <w:r w:rsidRPr="00516071">
        <w:rPr>
          <w:b/>
          <w:bCs/>
        </w:rPr>
        <w:t>24</w:t>
      </w:r>
      <w:r w:rsidRPr="00516071">
        <w:rPr>
          <w:rFonts w:ascii="Segoe UI" w:hAnsi="Segoe UI" w:cs="Segoe UI"/>
          <w:b/>
          <w:bCs/>
          <w:color w:val="0F1419"/>
          <w:sz w:val="23"/>
          <w:szCs w:val="23"/>
        </w:rPr>
        <w:t xml:space="preserve">BREAKING: Secretary of War Pete Hegseth calls out America's allies: "The time for free riding is over." </w:t>
      </w:r>
      <w:r>
        <w:rPr>
          <w:rFonts w:ascii="Segoe UI" w:hAnsi="Segoe UI" w:cs="Segoe UI"/>
          <w:color w:val="0F1419"/>
          <w:sz w:val="23"/>
          <w:szCs w:val="23"/>
        </w:rPr>
        <w:t xml:space="preserve">"America and the free world deserve allies who are capable, who are loyal, and who understand that being an ally is not a </w:t>
      </w:r>
      <w:proofErr w:type="gramStart"/>
      <w:r>
        <w:rPr>
          <w:rFonts w:ascii="Segoe UI" w:hAnsi="Segoe UI" w:cs="Segoe UI"/>
          <w:color w:val="0F1419"/>
          <w:sz w:val="23"/>
          <w:szCs w:val="23"/>
        </w:rPr>
        <w:t>one way</w:t>
      </w:r>
      <w:proofErr w:type="gramEnd"/>
      <w:r>
        <w:rPr>
          <w:rFonts w:ascii="Segoe UI" w:hAnsi="Segoe UI" w:cs="Segoe UI"/>
          <w:color w:val="0F1419"/>
          <w:sz w:val="23"/>
          <w:szCs w:val="23"/>
        </w:rPr>
        <w:t xml:space="preserve"> street." "We barely use the Strait of Hormuz as a country. Our energy doesn't flow through there, and we have plenty of energy." "We are not counting on Europe, but they need the Strait of Hormuz much more than we </w:t>
      </w:r>
      <w:proofErr w:type="gramStart"/>
      <w:r>
        <w:rPr>
          <w:rFonts w:ascii="Segoe UI" w:hAnsi="Segoe UI" w:cs="Segoe UI"/>
          <w:color w:val="0F1419"/>
          <w:sz w:val="23"/>
          <w:szCs w:val="23"/>
        </w:rPr>
        <w:t>do, and</w:t>
      </w:r>
      <w:proofErr w:type="gramEnd"/>
      <w:r>
        <w:rPr>
          <w:rFonts w:ascii="Segoe UI" w:hAnsi="Segoe UI" w:cs="Segoe UI"/>
          <w:color w:val="0F1419"/>
          <w:sz w:val="23"/>
          <w:szCs w:val="23"/>
        </w:rPr>
        <w:t xml:space="preserve"> might want to start doing less talking and having </w:t>
      </w:r>
      <w:proofErr w:type="gramStart"/>
      <w:r>
        <w:rPr>
          <w:rFonts w:ascii="Segoe UI" w:hAnsi="Segoe UI" w:cs="Segoe UI"/>
          <w:color w:val="0F1419"/>
          <w:sz w:val="23"/>
          <w:szCs w:val="23"/>
        </w:rPr>
        <w:t>less</w:t>
      </w:r>
      <w:proofErr w:type="gramEnd"/>
      <w:r>
        <w:rPr>
          <w:rFonts w:ascii="Segoe UI" w:hAnsi="Segoe UI" w:cs="Segoe UI"/>
          <w:color w:val="0F1419"/>
          <w:sz w:val="23"/>
          <w:szCs w:val="23"/>
        </w:rPr>
        <w:t xml:space="preserve"> fancy conferences in Europe and getting a boat."</w:t>
      </w:r>
    </w:p>
    <w:p w14:paraId="4291EE5A" w14:textId="77777777" w:rsidR="002F63A5" w:rsidRDefault="002F63A5" w:rsidP="00E84B8B">
      <w:pPr>
        <w:rPr>
          <w:rFonts w:ascii="Segoe UI" w:hAnsi="Segoe UI" w:cs="Segoe UI"/>
          <w:color w:val="0F1419"/>
          <w:sz w:val="23"/>
          <w:szCs w:val="23"/>
        </w:rPr>
      </w:pPr>
    </w:p>
    <w:p w14:paraId="6FBD9591" w14:textId="5AFCB317" w:rsidR="002F63A5" w:rsidRDefault="002F63A5" w:rsidP="00E84B8B">
      <w:pPr>
        <w:rPr>
          <w:rFonts w:ascii="Segoe UI" w:hAnsi="Segoe UI" w:cs="Segoe UI"/>
          <w:color w:val="0F1419"/>
          <w:sz w:val="23"/>
          <w:szCs w:val="23"/>
        </w:rPr>
      </w:pPr>
      <w:r>
        <w:rPr>
          <w:rFonts w:ascii="Segoe UI" w:hAnsi="Segoe UI" w:cs="Segoe UI"/>
          <w:color w:val="0F1419"/>
          <w:sz w:val="23"/>
          <w:szCs w:val="23"/>
        </w:rPr>
        <w:t>4/</w:t>
      </w:r>
      <w:r w:rsidRPr="002F63A5">
        <w:rPr>
          <w:rFonts w:ascii="Segoe UI" w:hAnsi="Segoe UI" w:cs="Segoe UI"/>
          <w:b/>
          <w:bCs/>
          <w:color w:val="0F1419"/>
          <w:sz w:val="23"/>
          <w:szCs w:val="23"/>
        </w:rPr>
        <w:t>24</w:t>
      </w:r>
      <w:r w:rsidRPr="002F63A5">
        <w:rPr>
          <w:rFonts w:ascii="Segoe UI" w:hAnsi="Segoe UI" w:cs="Segoe UI"/>
          <w:b/>
          <w:bCs/>
          <w:color w:val="0F1419"/>
          <w:sz w:val="23"/>
          <w:szCs w:val="23"/>
        </w:rPr>
        <w:t>Treasury Sec. Scott Bessent just FROZE $344 MILLION in Iranian cryptocurrency linked to regime officials</w:t>
      </w:r>
      <w:r w:rsidRPr="002F63A5">
        <w:rPr>
          <w:rFonts w:ascii="Segoe UI" w:hAnsi="Segoe UI" w:cs="Segoe UI"/>
          <w:color w:val="0F1419"/>
          <w:sz w:val="23"/>
          <w:szCs w:val="23"/>
        </w:rPr>
        <w:t xml:space="preserve"> This comes after Bessent got the Gulf nations to OPEN UP regime bank accounts as they surge assets out of Tehran in desperation Bessent is an economic ASSASSIN </w:t>
      </w:r>
      <w:r w:rsidRPr="002F63A5">
        <w:rPr>
          <w:rFonts w:ascii="Segoe UI" w:hAnsi="Segoe UI" w:cs="Segoe UI"/>
          <w:color w:val="0F1419"/>
          <w:sz w:val="23"/>
          <w:szCs w:val="23"/>
        </w:rPr>
        <mc:AlternateContent>
          <mc:Choice Requires="wps">
            <w:drawing>
              <wp:inline distT="0" distB="0" distL="0" distR="0" wp14:anchorId="241029DB" wp14:editId="30B2EB61">
                <wp:extent cx="304800" cy="304800"/>
                <wp:effectExtent l="0" t="0" r="0" b="0"/>
                <wp:docPr id="988132993" name="Rectangl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17E40A" id="Rectangle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F63A5">
        <w:rPr>
          <w:rFonts w:ascii="Segoe UI" w:hAnsi="Segoe UI" w:cs="Segoe UI"/>
          <w:color w:val="0F1419"/>
          <w:sz w:val="23"/>
          <w:szCs w:val="23"/>
        </w:rPr>
        <w:t xml:space="preserve">BESSENT: "Treasury’s Office of Foreign Assets Control is sanctioning multiple wallets tied to Iran — resulting in the freeze of $344 million in cryptocurrency." "We will follow the money that Tehran is desperately attempting to move outside of the country and target all financial lifelines tied to the regime." Bessent said this recently at the White House: "What may prove to be FATAL mistakes the Iranians made was bombing their [Gulf] NEIGHBORS." "Who are now willing to be much more transparent in terms of the </w:t>
      </w:r>
      <w:proofErr w:type="gramStart"/>
      <w:r w:rsidRPr="002F63A5">
        <w:rPr>
          <w:rFonts w:ascii="Segoe UI" w:hAnsi="Segoe UI" w:cs="Segoe UI"/>
          <w:color w:val="0F1419"/>
          <w:sz w:val="23"/>
          <w:szCs w:val="23"/>
        </w:rPr>
        <w:t>funds, or</w:t>
      </w:r>
      <w:proofErr w:type="gramEnd"/>
      <w:r w:rsidRPr="002F63A5">
        <w:rPr>
          <w:rFonts w:ascii="Segoe UI" w:hAnsi="Segoe UI" w:cs="Segoe UI"/>
          <w:color w:val="0F1419"/>
          <w:sz w:val="23"/>
          <w:szCs w:val="23"/>
        </w:rPr>
        <w:t xml:space="preserve"> do a deeper dive in investigating the funds that are held within their banking systems."</w:t>
      </w:r>
    </w:p>
    <w:p w14:paraId="1B48E8EA" w14:textId="77777777" w:rsidR="00044D40" w:rsidRDefault="00044D40" w:rsidP="00E84B8B">
      <w:pPr>
        <w:rPr>
          <w:rFonts w:ascii="Segoe UI" w:hAnsi="Segoe UI" w:cs="Segoe UI"/>
          <w:color w:val="0F1419"/>
          <w:sz w:val="23"/>
          <w:szCs w:val="23"/>
        </w:rPr>
      </w:pPr>
    </w:p>
    <w:p w14:paraId="69DE454E" w14:textId="49D8FC44" w:rsidR="00044D40" w:rsidRDefault="00044D40" w:rsidP="00E84B8B">
      <w:pPr>
        <w:rPr>
          <w:rFonts w:ascii="Segoe UI" w:hAnsi="Segoe UI" w:cs="Segoe UI"/>
          <w:color w:val="0F1419"/>
          <w:sz w:val="23"/>
          <w:szCs w:val="23"/>
        </w:rPr>
      </w:pPr>
      <w:r w:rsidRPr="00044D40">
        <w:rPr>
          <w:rFonts w:ascii="Segoe UI" w:hAnsi="Segoe UI" w:cs="Segoe UI"/>
          <w:b/>
          <w:bCs/>
          <w:color w:val="0F1419"/>
          <w:sz w:val="23"/>
          <w:szCs w:val="23"/>
        </w:rPr>
        <w:lastRenderedPageBreak/>
        <w:t>4/26</w:t>
      </w:r>
      <w:r w:rsidRPr="00044D40">
        <w:rPr>
          <w:rFonts w:ascii="Segoe UI" w:hAnsi="Segoe UI" w:cs="Segoe UI"/>
          <w:b/>
          <w:bCs/>
          <w:color w:val="0F1419"/>
          <w:sz w:val="23"/>
          <w:szCs w:val="23"/>
        </w:rPr>
        <w:t>BREAKING: In a HUGE move, the Governor of Mississippi</w:t>
      </w:r>
      <w:r w:rsidRPr="00044D40">
        <w:rPr>
          <w:rFonts w:ascii="Segoe UI" w:hAnsi="Segoe UI" w:cs="Segoe UI"/>
          <w:color w:val="0F1419"/>
          <w:sz w:val="23"/>
          <w:szCs w:val="23"/>
        </w:rPr>
        <w:t xml:space="preserve"> is calling a special session for REDISTRICTING — scheduled *3 weeks* after the Supreme Court’s expected ruling on race-based Voting Rights Act districts If SCOTUS guts the VRA, HUGE GAINS could come to Republicans in the south! LET’S GO! We need to play hardball! </w:t>
      </w:r>
      <w:r w:rsidRPr="00044D40">
        <w:rPr>
          <w:rFonts w:ascii="Segoe UI" w:hAnsi="Segoe UI" w:cs="Segoe UI"/>
          <w:color w:val="0F1419"/>
          <w:sz w:val="23"/>
          <w:szCs w:val="23"/>
        </w:rPr>
        <mc:AlternateContent>
          <mc:Choice Requires="wps">
            <w:drawing>
              <wp:inline distT="0" distB="0" distL="0" distR="0" wp14:anchorId="1B023994" wp14:editId="46190B72">
                <wp:extent cx="304800" cy="304800"/>
                <wp:effectExtent l="0" t="0" r="0" b="0"/>
                <wp:docPr id="39030752" name="Rectangl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E82D4" id="Rectangle 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44D40">
        <w:rPr>
          <w:rFonts w:ascii="Segoe UI" w:hAnsi="Segoe UI" w:cs="Segoe UI"/>
          <w:color w:val="0F1419"/>
          <w:sz w:val="23"/>
          <w:szCs w:val="23"/>
        </w:rPr>
        <w:t>GOVERNOR: “The entire world knows the Callais decision has not yet been handed down by the U.S. Supreme Court. It is a decision that could (and in my view should) forever change the way we draw electoral maps.” “It is my belief and federal law requires that the Mississippi Legislature be given the first opportunity to draw these maps.” “And the fact is, they haven’t had a fair opportunity to do that because of the pending Callais decision.” “For those reasons, I am using my constitutional authority to allow the Mississippi Legislature to use their constitutionally recognized right to draw these maps once the new rules of the game are known following Callais.” “It is my sincere hope that, in deciding Callais, the U.S. Supreme Court will reaffirm the animating principle that all Americans are created equal and that when the government classifies its citizens on the basis of race, even as a perceived remedy to right a wrong, it engages in the offensive and demeaning assumption that Americans of a particular race, because of their race, think alike and share the same interests and preferences – a concept that is odious to a free people whose institutions are founded upon the doctrine of equality.” “The special session will take place on the calendar day that falls 21 days after the U.S. Supreme Court issues the Callais decision.”</w:t>
      </w:r>
    </w:p>
    <w:p w14:paraId="7AD0E5E8"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 xml:space="preserve">Callais decision” is about </w:t>
      </w:r>
      <w:r w:rsidRPr="00044D40">
        <w:rPr>
          <w:rFonts w:ascii="Segoe UI" w:hAnsi="Segoe UI" w:cs="Segoe UI"/>
          <w:b/>
          <w:bCs/>
          <w:color w:val="0F1419"/>
          <w:sz w:val="23"/>
          <w:szCs w:val="23"/>
        </w:rPr>
        <w:t>congressional redistricting, race, and voting rights</w:t>
      </w:r>
      <w:r w:rsidRPr="00044D40">
        <w:rPr>
          <w:rFonts w:ascii="Segoe UI" w:hAnsi="Segoe UI" w:cs="Segoe UI"/>
          <w:color w:val="0F1419"/>
          <w:sz w:val="23"/>
          <w:szCs w:val="23"/>
        </w:rPr>
        <w:t xml:space="preserve">—specifically whether Louisiana can keep a map with </w:t>
      </w:r>
      <w:r w:rsidRPr="00044D40">
        <w:rPr>
          <w:rFonts w:ascii="Segoe UI" w:hAnsi="Segoe UI" w:cs="Segoe UI"/>
          <w:b/>
          <w:bCs/>
          <w:color w:val="0F1419"/>
          <w:sz w:val="23"/>
          <w:szCs w:val="23"/>
        </w:rPr>
        <w:t>two majority-Black congressional districts instead of one</w:t>
      </w:r>
      <w:r w:rsidRPr="00044D40">
        <w:rPr>
          <w:rFonts w:ascii="Segoe UI" w:hAnsi="Segoe UI" w:cs="Segoe UI"/>
          <w:color w:val="0F1419"/>
          <w:sz w:val="23"/>
          <w:szCs w:val="23"/>
        </w:rPr>
        <w:t>.</w:t>
      </w:r>
    </w:p>
    <w:p w14:paraId="3B10EF31"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Louisiana v. Callais</w:t>
      </w:r>
    </w:p>
    <w:p w14:paraId="13B4F2A9" w14:textId="77777777" w:rsidR="00044D40" w:rsidRPr="00044D40" w:rsidRDefault="00044D40" w:rsidP="00044D40">
      <w:pPr>
        <w:rPr>
          <w:rFonts w:ascii="Segoe UI" w:hAnsi="Segoe UI" w:cs="Segoe UI"/>
          <w:b/>
          <w:bCs/>
          <w:color w:val="0F1419"/>
          <w:sz w:val="23"/>
          <w:szCs w:val="23"/>
        </w:rPr>
      </w:pPr>
      <w:r w:rsidRPr="00044D40">
        <w:rPr>
          <w:rFonts w:ascii="Segoe UI" w:hAnsi="Segoe UI" w:cs="Segoe UI"/>
          <w:b/>
          <w:bCs/>
          <w:color w:val="0F1419"/>
          <w:sz w:val="23"/>
          <w:szCs w:val="23"/>
        </w:rPr>
        <w:t>Simple Explanation</w:t>
      </w:r>
    </w:p>
    <w:p w14:paraId="1FCDF84A"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Louisiana has 6 congressional districts.</w:t>
      </w:r>
    </w:p>
    <w:p w14:paraId="3BBAFFE2"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 xml:space="preserve">About </w:t>
      </w:r>
      <w:r w:rsidRPr="00044D40">
        <w:rPr>
          <w:rFonts w:ascii="Segoe UI" w:hAnsi="Segoe UI" w:cs="Segoe UI"/>
          <w:b/>
          <w:bCs/>
          <w:color w:val="0F1419"/>
          <w:sz w:val="23"/>
          <w:szCs w:val="23"/>
        </w:rPr>
        <w:t>one-third of Louisiana’s population is Black</w:t>
      </w:r>
      <w:r w:rsidRPr="00044D40">
        <w:rPr>
          <w:rFonts w:ascii="Segoe UI" w:hAnsi="Segoe UI" w:cs="Segoe UI"/>
          <w:color w:val="0F1419"/>
          <w:sz w:val="23"/>
          <w:szCs w:val="23"/>
        </w:rPr>
        <w:t xml:space="preserve">, but for years the map only had </w:t>
      </w:r>
      <w:r w:rsidRPr="00044D40">
        <w:rPr>
          <w:rFonts w:ascii="Segoe UI" w:hAnsi="Segoe UI" w:cs="Segoe UI"/>
          <w:b/>
          <w:bCs/>
          <w:color w:val="0F1419"/>
          <w:sz w:val="23"/>
          <w:szCs w:val="23"/>
        </w:rPr>
        <w:t>one majority-Black district</w:t>
      </w:r>
      <w:r w:rsidRPr="00044D40">
        <w:rPr>
          <w:rFonts w:ascii="Segoe UI" w:hAnsi="Segoe UI" w:cs="Segoe UI"/>
          <w:color w:val="0F1419"/>
          <w:sz w:val="23"/>
          <w:szCs w:val="23"/>
        </w:rPr>
        <w:t>.</w:t>
      </w:r>
    </w:p>
    <w:p w14:paraId="0FF74225"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 xml:space="preserve">Black voters sued, saying this violated </w:t>
      </w:r>
      <w:r w:rsidRPr="00044D40">
        <w:rPr>
          <w:rFonts w:ascii="Segoe UI" w:hAnsi="Segoe UI" w:cs="Segoe UI"/>
          <w:b/>
          <w:bCs/>
          <w:color w:val="0F1419"/>
          <w:sz w:val="23"/>
          <w:szCs w:val="23"/>
        </w:rPr>
        <w:t>Section 2 of the Voting Rights Act</w:t>
      </w:r>
      <w:r w:rsidRPr="00044D40">
        <w:rPr>
          <w:rFonts w:ascii="Segoe UI" w:hAnsi="Segoe UI" w:cs="Segoe UI"/>
          <w:color w:val="0F1419"/>
          <w:sz w:val="23"/>
          <w:szCs w:val="23"/>
        </w:rPr>
        <w:t>, because their voting power was being diluted.</w:t>
      </w:r>
    </w:p>
    <w:p w14:paraId="1BB12C08"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 xml:space="preserve">A federal court agreed and said Louisiana needed to create </w:t>
      </w:r>
      <w:r w:rsidRPr="00044D40">
        <w:rPr>
          <w:rFonts w:ascii="Segoe UI" w:hAnsi="Segoe UI" w:cs="Segoe UI"/>
          <w:b/>
          <w:bCs/>
          <w:color w:val="0F1419"/>
          <w:sz w:val="23"/>
          <w:szCs w:val="23"/>
        </w:rPr>
        <w:t>a second majority-Black district</w:t>
      </w:r>
      <w:r w:rsidRPr="00044D40">
        <w:rPr>
          <w:rFonts w:ascii="Segoe UI" w:hAnsi="Segoe UI" w:cs="Segoe UI"/>
          <w:color w:val="0F1419"/>
          <w:sz w:val="23"/>
          <w:szCs w:val="23"/>
        </w:rPr>
        <w:t xml:space="preserve">. Louisiana then passed a new map with 2 such districts. </w:t>
      </w:r>
    </w:p>
    <w:p w14:paraId="76F2F749"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pict w14:anchorId="357D9D38">
          <v:rect id="_x0000_i1104" style="width:0;height:1.5pt" o:hralign="center" o:hrstd="t" o:hr="t" fillcolor="#a0a0a0" stroked="f"/>
        </w:pict>
      </w:r>
    </w:p>
    <w:p w14:paraId="62059731" w14:textId="77777777" w:rsidR="00044D40" w:rsidRPr="00044D40" w:rsidRDefault="00044D40" w:rsidP="00044D40">
      <w:pPr>
        <w:rPr>
          <w:rFonts w:ascii="Segoe UI" w:hAnsi="Segoe UI" w:cs="Segoe UI"/>
          <w:b/>
          <w:bCs/>
          <w:color w:val="0F1419"/>
          <w:sz w:val="23"/>
          <w:szCs w:val="23"/>
        </w:rPr>
      </w:pPr>
      <w:r w:rsidRPr="00044D40">
        <w:rPr>
          <w:rFonts w:ascii="Segoe UI" w:hAnsi="Segoe UI" w:cs="Segoe UI"/>
          <w:b/>
          <w:bCs/>
          <w:color w:val="0F1419"/>
          <w:sz w:val="23"/>
          <w:szCs w:val="23"/>
        </w:rPr>
        <w:lastRenderedPageBreak/>
        <w:t>Why the Case Went to the Supreme Court</w:t>
      </w:r>
    </w:p>
    <w:p w14:paraId="0B860D65"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Another group of voters (led by Philip Callais) challenged the new map and argued:</w:t>
      </w:r>
    </w:p>
    <w:p w14:paraId="30BC7FF5"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Louisiana used race too much when drawing the new district, so the map became an unconstitutional racial gerrymander.</w:t>
      </w:r>
    </w:p>
    <w:p w14:paraId="4A85B08C" w14:textId="77777777" w:rsidR="00044D40" w:rsidRPr="00044D40" w:rsidRDefault="00044D40" w:rsidP="00044D40">
      <w:pPr>
        <w:rPr>
          <w:rFonts w:ascii="Segoe UI" w:hAnsi="Segoe UI" w:cs="Segoe UI"/>
          <w:color w:val="0F1419"/>
          <w:sz w:val="23"/>
          <w:szCs w:val="23"/>
        </w:rPr>
      </w:pPr>
      <w:proofErr w:type="gramStart"/>
      <w:r w:rsidRPr="00044D40">
        <w:rPr>
          <w:rFonts w:ascii="Segoe UI" w:hAnsi="Segoe UI" w:cs="Segoe UI"/>
          <w:color w:val="0F1419"/>
          <w:sz w:val="23"/>
          <w:szCs w:val="23"/>
        </w:rPr>
        <w:t>So</w:t>
      </w:r>
      <w:proofErr w:type="gramEnd"/>
      <w:r w:rsidRPr="00044D40">
        <w:rPr>
          <w:rFonts w:ascii="Segoe UI" w:hAnsi="Segoe UI" w:cs="Segoe UI"/>
          <w:color w:val="0F1419"/>
          <w:sz w:val="23"/>
          <w:szCs w:val="23"/>
        </w:rPr>
        <w:t xml:space="preserve"> the Supreme Court had to decide:</w:t>
      </w:r>
    </w:p>
    <w:p w14:paraId="05D2BCD6" w14:textId="77777777" w:rsidR="00044D40" w:rsidRPr="00044D40" w:rsidRDefault="00044D40" w:rsidP="00044D40">
      <w:pPr>
        <w:rPr>
          <w:rFonts w:ascii="Segoe UI" w:hAnsi="Segoe UI" w:cs="Segoe UI"/>
          <w:b/>
          <w:bCs/>
          <w:color w:val="0F1419"/>
          <w:sz w:val="23"/>
          <w:szCs w:val="23"/>
        </w:rPr>
      </w:pPr>
      <w:r w:rsidRPr="00044D40">
        <w:rPr>
          <w:rFonts w:ascii="Segoe UI" w:hAnsi="Segoe UI" w:cs="Segoe UI"/>
          <w:b/>
          <w:bCs/>
          <w:color w:val="0F1419"/>
          <w:sz w:val="23"/>
          <w:szCs w:val="23"/>
        </w:rPr>
        <w:t>Was Louisiana properly following the Voting Rights Act?</w:t>
      </w:r>
    </w:p>
    <w:p w14:paraId="00A30648" w14:textId="77777777" w:rsidR="00044D40" w:rsidRPr="00044D40" w:rsidRDefault="00044D40" w:rsidP="00044D40">
      <w:pPr>
        <w:rPr>
          <w:rFonts w:ascii="Segoe UI" w:hAnsi="Segoe UI" w:cs="Segoe UI"/>
          <w:color w:val="0F1419"/>
          <w:sz w:val="23"/>
          <w:szCs w:val="23"/>
        </w:rPr>
      </w:pPr>
      <w:r w:rsidRPr="00044D40">
        <w:rPr>
          <w:rFonts w:ascii="Segoe UI" w:hAnsi="Segoe UI" w:cs="Segoe UI"/>
          <w:b/>
          <w:bCs/>
          <w:color w:val="0F1419"/>
          <w:sz w:val="23"/>
          <w:szCs w:val="23"/>
        </w:rPr>
        <w:t>OR</w:t>
      </w:r>
    </w:p>
    <w:p w14:paraId="0934B5E7" w14:textId="77777777" w:rsidR="00044D40" w:rsidRPr="00044D40" w:rsidRDefault="00044D40" w:rsidP="00044D40">
      <w:pPr>
        <w:rPr>
          <w:rFonts w:ascii="Segoe UI" w:hAnsi="Segoe UI" w:cs="Segoe UI"/>
          <w:b/>
          <w:bCs/>
          <w:color w:val="0F1419"/>
          <w:sz w:val="23"/>
          <w:szCs w:val="23"/>
        </w:rPr>
      </w:pPr>
      <w:r w:rsidRPr="00044D40">
        <w:rPr>
          <w:rFonts w:ascii="Segoe UI" w:hAnsi="Segoe UI" w:cs="Segoe UI"/>
          <w:b/>
          <w:bCs/>
          <w:color w:val="0F1419"/>
          <w:sz w:val="23"/>
          <w:szCs w:val="23"/>
        </w:rPr>
        <w:t xml:space="preserve">Did Louisiana go too far and violate the Constitution by focusing too much on race? </w:t>
      </w:r>
    </w:p>
    <w:p w14:paraId="463305CF"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pict w14:anchorId="2F052B89">
          <v:rect id="_x0000_i1105" style="width:0;height:1.5pt" o:hralign="center" o:hrstd="t" o:hr="t" fillcolor="#a0a0a0" stroked="f"/>
        </w:pict>
      </w:r>
    </w:p>
    <w:p w14:paraId="2E729F98" w14:textId="77777777" w:rsidR="00044D40" w:rsidRPr="00044D40" w:rsidRDefault="00044D40" w:rsidP="00044D40">
      <w:pPr>
        <w:rPr>
          <w:rFonts w:ascii="Segoe UI" w:hAnsi="Segoe UI" w:cs="Segoe UI"/>
          <w:b/>
          <w:bCs/>
          <w:color w:val="0F1419"/>
          <w:sz w:val="23"/>
          <w:szCs w:val="23"/>
        </w:rPr>
      </w:pPr>
      <w:r w:rsidRPr="00044D40">
        <w:rPr>
          <w:rFonts w:ascii="Segoe UI" w:hAnsi="Segoe UI" w:cs="Segoe UI"/>
          <w:b/>
          <w:bCs/>
          <w:color w:val="0F1419"/>
          <w:sz w:val="23"/>
          <w:szCs w:val="23"/>
        </w:rPr>
        <w:t>Why It Matters</w:t>
      </w:r>
    </w:p>
    <w:p w14:paraId="7E614DA7"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This case is bigger than Louisiana.</w:t>
      </w:r>
    </w:p>
    <w:p w14:paraId="75ECEBC9"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It could affect:</w:t>
      </w:r>
    </w:p>
    <w:p w14:paraId="1D1E826C" w14:textId="77777777" w:rsidR="00044D40" w:rsidRPr="00044D40" w:rsidRDefault="00044D40" w:rsidP="00044D40">
      <w:pPr>
        <w:numPr>
          <w:ilvl w:val="0"/>
          <w:numId w:val="16"/>
        </w:numPr>
        <w:rPr>
          <w:rFonts w:ascii="Segoe UI" w:hAnsi="Segoe UI" w:cs="Segoe UI"/>
          <w:color w:val="0F1419"/>
          <w:sz w:val="23"/>
          <w:szCs w:val="23"/>
        </w:rPr>
      </w:pPr>
      <w:r w:rsidRPr="00044D40">
        <w:rPr>
          <w:rFonts w:ascii="Segoe UI" w:hAnsi="Segoe UI" w:cs="Segoe UI"/>
          <w:color w:val="0F1419"/>
          <w:sz w:val="23"/>
          <w:szCs w:val="23"/>
        </w:rPr>
        <w:t xml:space="preserve">the future of the </w:t>
      </w:r>
      <w:r w:rsidRPr="00044D40">
        <w:rPr>
          <w:rFonts w:ascii="Segoe UI" w:hAnsi="Segoe UI" w:cs="Segoe UI"/>
          <w:b/>
          <w:bCs/>
          <w:color w:val="0F1419"/>
          <w:sz w:val="23"/>
          <w:szCs w:val="23"/>
        </w:rPr>
        <w:t>Voting Rights Act</w:t>
      </w:r>
      <w:r w:rsidRPr="00044D40">
        <w:rPr>
          <w:rFonts w:ascii="Segoe UI" w:hAnsi="Segoe UI" w:cs="Segoe UI"/>
          <w:color w:val="0F1419"/>
          <w:sz w:val="23"/>
          <w:szCs w:val="23"/>
        </w:rPr>
        <w:t xml:space="preserve"> </w:t>
      </w:r>
    </w:p>
    <w:p w14:paraId="367E1B36" w14:textId="77777777" w:rsidR="00044D40" w:rsidRPr="00044D40" w:rsidRDefault="00044D40" w:rsidP="00044D40">
      <w:pPr>
        <w:numPr>
          <w:ilvl w:val="0"/>
          <w:numId w:val="16"/>
        </w:numPr>
        <w:rPr>
          <w:rFonts w:ascii="Segoe UI" w:hAnsi="Segoe UI" w:cs="Segoe UI"/>
          <w:color w:val="0F1419"/>
          <w:sz w:val="23"/>
          <w:szCs w:val="23"/>
        </w:rPr>
      </w:pPr>
      <w:proofErr w:type="gramStart"/>
      <w:r w:rsidRPr="00044D40">
        <w:rPr>
          <w:rFonts w:ascii="Segoe UI" w:hAnsi="Segoe UI" w:cs="Segoe UI"/>
          <w:color w:val="0F1419"/>
          <w:sz w:val="23"/>
          <w:szCs w:val="23"/>
        </w:rPr>
        <w:t>how</w:t>
      </w:r>
      <w:proofErr w:type="gramEnd"/>
      <w:r w:rsidRPr="00044D40">
        <w:rPr>
          <w:rFonts w:ascii="Segoe UI" w:hAnsi="Segoe UI" w:cs="Segoe UI"/>
          <w:color w:val="0F1419"/>
          <w:sz w:val="23"/>
          <w:szCs w:val="23"/>
        </w:rPr>
        <w:t xml:space="preserve"> states draw districts nationwide </w:t>
      </w:r>
    </w:p>
    <w:p w14:paraId="1EE6C661" w14:textId="77777777" w:rsidR="00044D40" w:rsidRPr="00044D40" w:rsidRDefault="00044D40" w:rsidP="00044D40">
      <w:pPr>
        <w:numPr>
          <w:ilvl w:val="0"/>
          <w:numId w:val="16"/>
        </w:numPr>
        <w:rPr>
          <w:rFonts w:ascii="Segoe UI" w:hAnsi="Segoe UI" w:cs="Segoe UI"/>
          <w:color w:val="0F1419"/>
          <w:sz w:val="23"/>
          <w:szCs w:val="23"/>
        </w:rPr>
      </w:pPr>
      <w:r w:rsidRPr="00044D40">
        <w:rPr>
          <w:rFonts w:ascii="Segoe UI" w:hAnsi="Segoe UI" w:cs="Segoe UI"/>
          <w:color w:val="0F1419"/>
          <w:sz w:val="23"/>
          <w:szCs w:val="23"/>
        </w:rPr>
        <w:t xml:space="preserve">Black voter representation </w:t>
      </w:r>
    </w:p>
    <w:p w14:paraId="16552FF6" w14:textId="77777777" w:rsidR="00044D40" w:rsidRPr="00044D40" w:rsidRDefault="00044D40" w:rsidP="00044D40">
      <w:pPr>
        <w:numPr>
          <w:ilvl w:val="0"/>
          <w:numId w:val="16"/>
        </w:numPr>
        <w:rPr>
          <w:rFonts w:ascii="Segoe UI" w:hAnsi="Segoe UI" w:cs="Segoe UI"/>
          <w:color w:val="0F1419"/>
          <w:sz w:val="23"/>
          <w:szCs w:val="23"/>
        </w:rPr>
      </w:pPr>
      <w:proofErr w:type="gramStart"/>
      <w:r w:rsidRPr="00044D40">
        <w:rPr>
          <w:rFonts w:ascii="Segoe UI" w:hAnsi="Segoe UI" w:cs="Segoe UI"/>
          <w:color w:val="0F1419"/>
          <w:sz w:val="23"/>
          <w:szCs w:val="23"/>
        </w:rPr>
        <w:t>how</w:t>
      </w:r>
      <w:proofErr w:type="gramEnd"/>
      <w:r w:rsidRPr="00044D40">
        <w:rPr>
          <w:rFonts w:ascii="Segoe UI" w:hAnsi="Segoe UI" w:cs="Segoe UI"/>
          <w:color w:val="0F1419"/>
          <w:sz w:val="23"/>
          <w:szCs w:val="23"/>
        </w:rPr>
        <w:t xml:space="preserve"> much race can be considered in redistricting </w:t>
      </w:r>
    </w:p>
    <w:p w14:paraId="5D1DB719"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 xml:space="preserve">Some believed it could reshape congressional maps across Southern states. </w:t>
      </w:r>
    </w:p>
    <w:p w14:paraId="580625E7"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pict w14:anchorId="7463F777">
          <v:rect id="_x0000_i1106" style="width:0;height:1.5pt" o:hralign="center" o:hrstd="t" o:hr="t" fillcolor="#a0a0a0" stroked="f"/>
        </w:pict>
      </w:r>
    </w:p>
    <w:p w14:paraId="7EE8F75D" w14:textId="77777777" w:rsidR="00044D40" w:rsidRPr="00044D40" w:rsidRDefault="00044D40" w:rsidP="00044D40">
      <w:pPr>
        <w:rPr>
          <w:rFonts w:ascii="Segoe UI" w:hAnsi="Segoe UI" w:cs="Segoe UI"/>
          <w:b/>
          <w:bCs/>
          <w:color w:val="0F1419"/>
          <w:sz w:val="23"/>
          <w:szCs w:val="23"/>
        </w:rPr>
      </w:pPr>
      <w:r w:rsidRPr="00044D40">
        <w:rPr>
          <w:rFonts w:ascii="Segoe UI" w:hAnsi="Segoe UI" w:cs="Segoe UI"/>
          <w:b/>
          <w:bCs/>
          <w:color w:val="0F1419"/>
          <w:sz w:val="23"/>
          <w:szCs w:val="23"/>
        </w:rPr>
        <w:t>In Plain Language</w:t>
      </w:r>
    </w:p>
    <w:p w14:paraId="4A66B2EE"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The question is:</w:t>
      </w:r>
    </w:p>
    <w:p w14:paraId="60EB2FF2" w14:textId="77777777" w:rsidR="00044D40" w:rsidRPr="00044D40" w:rsidRDefault="00044D40" w:rsidP="00044D40">
      <w:pPr>
        <w:rPr>
          <w:rFonts w:ascii="Segoe UI" w:hAnsi="Segoe UI" w:cs="Segoe UI"/>
          <w:color w:val="0F1419"/>
          <w:sz w:val="23"/>
          <w:szCs w:val="23"/>
        </w:rPr>
      </w:pPr>
      <w:r w:rsidRPr="00044D40">
        <w:rPr>
          <w:rFonts w:ascii="Segoe UI" w:hAnsi="Segoe UI" w:cs="Segoe UI"/>
          <w:b/>
          <w:bCs/>
          <w:color w:val="0F1419"/>
          <w:sz w:val="23"/>
          <w:szCs w:val="23"/>
        </w:rPr>
        <w:t>Can a state intentionally create a second Black-majority district to fix discrimination… or is that itself discrimination?</w:t>
      </w:r>
    </w:p>
    <w:p w14:paraId="399B4ECD"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That is the heart of the Callais decision.</w:t>
      </w:r>
    </w:p>
    <w:p w14:paraId="162AD9EE"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pict w14:anchorId="3A19821F">
          <v:rect id="_x0000_i1107" style="width:0;height:1.5pt" o:hralign="center" o:hrstd="t" o:hr="t" fillcolor="#a0a0a0" stroked="f"/>
        </w:pict>
      </w:r>
    </w:p>
    <w:p w14:paraId="04F72F92" w14:textId="77777777" w:rsidR="00044D40" w:rsidRPr="00044D40" w:rsidRDefault="00044D40" w:rsidP="00044D40">
      <w:pPr>
        <w:rPr>
          <w:rFonts w:ascii="Segoe UI" w:hAnsi="Segoe UI" w:cs="Segoe UI"/>
          <w:b/>
          <w:bCs/>
          <w:color w:val="0F1419"/>
          <w:sz w:val="23"/>
          <w:szCs w:val="23"/>
        </w:rPr>
      </w:pPr>
      <w:r w:rsidRPr="00044D40">
        <w:rPr>
          <w:rFonts w:ascii="Segoe UI" w:hAnsi="Segoe UI" w:cs="Segoe UI"/>
          <w:b/>
          <w:bCs/>
          <w:color w:val="0F1419"/>
          <w:sz w:val="23"/>
          <w:szCs w:val="23"/>
        </w:rPr>
        <w:t>Spiritual Leadership Parallel</w:t>
      </w:r>
    </w:p>
    <w:p w14:paraId="19E898AF"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There is also a powerful Kingdom principle here:</w:t>
      </w:r>
    </w:p>
    <w:p w14:paraId="0B361E3C"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lastRenderedPageBreak/>
        <w:t>Sometimes correcting injustice requires intentional restructuring.</w:t>
      </w:r>
    </w:p>
    <w:p w14:paraId="3632A12A"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 xml:space="preserve">People often cry “favoritism” when God is </w:t>
      </w:r>
      <w:proofErr w:type="gramStart"/>
      <w:r w:rsidRPr="00044D40">
        <w:rPr>
          <w:rFonts w:ascii="Segoe UI" w:hAnsi="Segoe UI" w:cs="Segoe UI"/>
          <w:color w:val="0F1419"/>
          <w:sz w:val="23"/>
          <w:szCs w:val="23"/>
        </w:rPr>
        <w:t>actually restoring</w:t>
      </w:r>
      <w:proofErr w:type="gramEnd"/>
      <w:r w:rsidRPr="00044D40">
        <w:rPr>
          <w:rFonts w:ascii="Segoe UI" w:hAnsi="Segoe UI" w:cs="Segoe UI"/>
          <w:color w:val="0F1419"/>
          <w:sz w:val="23"/>
          <w:szCs w:val="23"/>
        </w:rPr>
        <w:t xml:space="preserve"> righteous balance.</w:t>
      </w:r>
    </w:p>
    <w:p w14:paraId="4F5D9908"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 xml:space="preserve">Like Nehemiah rebuilding walls, sometimes what looks like “special treatment” is </w:t>
      </w:r>
      <w:proofErr w:type="gramStart"/>
      <w:r w:rsidRPr="00044D40">
        <w:rPr>
          <w:rFonts w:ascii="Segoe UI" w:hAnsi="Segoe UI" w:cs="Segoe UI"/>
          <w:color w:val="0F1419"/>
          <w:sz w:val="23"/>
          <w:szCs w:val="23"/>
        </w:rPr>
        <w:t>actually covenant</w:t>
      </w:r>
      <w:proofErr w:type="gramEnd"/>
      <w:r w:rsidRPr="00044D40">
        <w:rPr>
          <w:rFonts w:ascii="Segoe UI" w:hAnsi="Segoe UI" w:cs="Segoe UI"/>
          <w:color w:val="0F1419"/>
          <w:sz w:val="23"/>
          <w:szCs w:val="23"/>
        </w:rPr>
        <w:t xml:space="preserve"> correction.</w:t>
      </w:r>
    </w:p>
    <w:p w14:paraId="54C49A67"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pict w14:anchorId="7FA1BCB2">
          <v:rect id="_x0000_i1108" style="width:0;height:1.5pt" o:hralign="center" o:hrstd="t" o:hr="t" fillcolor="#a0a0a0" stroked="f"/>
        </w:pict>
      </w:r>
    </w:p>
    <w:p w14:paraId="15643ABC" w14:textId="77777777" w:rsidR="00044D40" w:rsidRPr="00044D40" w:rsidRDefault="00044D40" w:rsidP="00044D40">
      <w:pPr>
        <w:rPr>
          <w:rFonts w:ascii="Segoe UI" w:hAnsi="Segoe UI" w:cs="Segoe UI"/>
          <w:color w:val="0F1419"/>
          <w:sz w:val="23"/>
          <w:szCs w:val="23"/>
        </w:rPr>
      </w:pPr>
      <w:r w:rsidRPr="00044D40">
        <w:rPr>
          <w:rFonts w:ascii="Segoe UI" w:hAnsi="Segoe UI" w:cs="Segoe UI"/>
          <w:color w:val="0F1419"/>
          <w:sz w:val="23"/>
          <w:szCs w:val="23"/>
        </w:rPr>
        <w:t>If you’d like, I can also explain:</w:t>
      </w:r>
    </w:p>
    <w:p w14:paraId="412E058E" w14:textId="77777777" w:rsidR="00044D40" w:rsidRPr="00044D40" w:rsidRDefault="00044D40" w:rsidP="00044D40">
      <w:pPr>
        <w:numPr>
          <w:ilvl w:val="0"/>
          <w:numId w:val="17"/>
        </w:numPr>
        <w:rPr>
          <w:rFonts w:ascii="Segoe UI" w:hAnsi="Segoe UI" w:cs="Segoe UI"/>
          <w:color w:val="0F1419"/>
          <w:sz w:val="23"/>
          <w:szCs w:val="23"/>
        </w:rPr>
      </w:pPr>
      <w:r w:rsidRPr="00044D40">
        <w:rPr>
          <w:rFonts w:ascii="Segoe UI" w:hAnsi="Segoe UI" w:cs="Segoe UI"/>
          <w:b/>
          <w:bCs/>
          <w:color w:val="0F1419"/>
          <w:sz w:val="23"/>
          <w:szCs w:val="23"/>
        </w:rPr>
        <w:t>the final Supreme Court ruling in Callais</w:t>
      </w:r>
      <w:r w:rsidRPr="00044D40">
        <w:rPr>
          <w:rFonts w:ascii="Segoe UI" w:hAnsi="Segoe UI" w:cs="Segoe UI"/>
          <w:color w:val="0F1419"/>
          <w:sz w:val="23"/>
          <w:szCs w:val="23"/>
        </w:rPr>
        <w:t xml:space="preserve"> </w:t>
      </w:r>
    </w:p>
    <w:p w14:paraId="1D97E876" w14:textId="77777777" w:rsidR="00044D40" w:rsidRPr="00044D40" w:rsidRDefault="00044D40" w:rsidP="00044D40">
      <w:pPr>
        <w:numPr>
          <w:ilvl w:val="0"/>
          <w:numId w:val="17"/>
        </w:numPr>
        <w:rPr>
          <w:rFonts w:ascii="Segoe UI" w:hAnsi="Segoe UI" w:cs="Segoe UI"/>
          <w:color w:val="0F1419"/>
          <w:sz w:val="23"/>
          <w:szCs w:val="23"/>
        </w:rPr>
      </w:pPr>
      <w:r w:rsidRPr="00044D40">
        <w:rPr>
          <w:rFonts w:ascii="Segoe UI" w:hAnsi="Segoe UI" w:cs="Segoe UI"/>
          <w:b/>
          <w:bCs/>
          <w:color w:val="0F1419"/>
          <w:sz w:val="23"/>
          <w:szCs w:val="23"/>
        </w:rPr>
        <w:t>the prophetic/spiritual meaning of territorial boundaries and redistricting</w:t>
      </w:r>
      <w:r w:rsidRPr="00044D40">
        <w:rPr>
          <w:rFonts w:ascii="Segoe UI" w:hAnsi="Segoe UI" w:cs="Segoe UI"/>
          <w:color w:val="0F1419"/>
          <w:sz w:val="23"/>
          <w:szCs w:val="23"/>
        </w:rPr>
        <w:t xml:space="preserve"> </w:t>
      </w:r>
    </w:p>
    <w:p w14:paraId="67BDC278" w14:textId="77777777" w:rsidR="00044D40" w:rsidRPr="00044D40" w:rsidRDefault="00044D40" w:rsidP="00044D40">
      <w:pPr>
        <w:numPr>
          <w:ilvl w:val="0"/>
          <w:numId w:val="17"/>
        </w:numPr>
        <w:rPr>
          <w:rFonts w:ascii="Segoe UI" w:hAnsi="Segoe UI" w:cs="Segoe UI"/>
          <w:color w:val="0F1419"/>
          <w:sz w:val="23"/>
          <w:szCs w:val="23"/>
        </w:rPr>
      </w:pPr>
      <w:r w:rsidRPr="00044D40">
        <w:rPr>
          <w:rFonts w:ascii="Segoe UI" w:hAnsi="Segoe UI" w:cs="Segoe UI"/>
          <w:b/>
          <w:bCs/>
          <w:color w:val="0F1419"/>
          <w:sz w:val="23"/>
          <w:szCs w:val="23"/>
        </w:rPr>
        <w:t>how this connects to biblical gates, inheritance, and land warfare</w:t>
      </w:r>
      <w:r w:rsidRPr="00044D40">
        <w:rPr>
          <w:rFonts w:ascii="Segoe UI" w:hAnsi="Segoe UI" w:cs="Segoe UI"/>
          <w:color w:val="0F1419"/>
          <w:sz w:val="23"/>
          <w:szCs w:val="23"/>
        </w:rPr>
        <w:t xml:space="preserve"> </w:t>
      </w:r>
    </w:p>
    <w:p w14:paraId="75DA59FF" w14:textId="77777777" w:rsidR="00044D40" w:rsidRPr="00044D40" w:rsidRDefault="00044D40" w:rsidP="00044D40">
      <w:pPr>
        <w:rPr>
          <w:rFonts w:ascii="Segoe UI" w:hAnsi="Segoe UI" w:cs="Segoe UI"/>
          <w:vanish/>
          <w:color w:val="0F1419"/>
          <w:sz w:val="23"/>
          <w:szCs w:val="23"/>
        </w:rPr>
      </w:pPr>
      <w:r w:rsidRPr="00044D40">
        <w:rPr>
          <w:rFonts w:ascii="Segoe UI" w:hAnsi="Segoe UI" w:cs="Segoe UI"/>
          <w:vanish/>
          <w:color w:val="0F1419"/>
          <w:sz w:val="23"/>
          <w:szCs w:val="23"/>
        </w:rPr>
        <w:t>Top of Form</w:t>
      </w:r>
    </w:p>
    <w:p w14:paraId="54BB74C3" w14:textId="77777777" w:rsidR="00044D40" w:rsidRPr="00044D40" w:rsidRDefault="00044D40" w:rsidP="00044D40">
      <w:pPr>
        <w:rPr>
          <w:rFonts w:ascii="Segoe UI" w:hAnsi="Segoe UI" w:cs="Segoe UI"/>
          <w:vanish/>
          <w:color w:val="0F1419"/>
          <w:sz w:val="23"/>
          <w:szCs w:val="23"/>
        </w:rPr>
      </w:pPr>
      <w:r w:rsidRPr="00044D40">
        <w:rPr>
          <w:rFonts w:ascii="Segoe UI" w:hAnsi="Segoe UI" w:cs="Segoe UI"/>
          <w:vanish/>
          <w:color w:val="0F1419"/>
          <w:sz w:val="23"/>
          <w:szCs w:val="23"/>
        </w:rPr>
        <w:t>Bottom of Form</w:t>
      </w:r>
    </w:p>
    <w:p w14:paraId="6E4EB640" w14:textId="77777777" w:rsidR="00044D40" w:rsidRDefault="00044D40" w:rsidP="00E84B8B">
      <w:pPr>
        <w:rPr>
          <w:rFonts w:ascii="Segoe UI" w:hAnsi="Segoe UI" w:cs="Segoe UI"/>
          <w:color w:val="0F1419"/>
          <w:sz w:val="23"/>
          <w:szCs w:val="23"/>
        </w:rPr>
      </w:pPr>
    </w:p>
    <w:p w14:paraId="51F345C0" w14:textId="77777777" w:rsidR="00044D40" w:rsidRDefault="00044D40" w:rsidP="00E84B8B">
      <w:pPr>
        <w:rPr>
          <w:rFonts w:ascii="Segoe UI" w:hAnsi="Segoe UI" w:cs="Segoe UI"/>
          <w:color w:val="0F1419"/>
          <w:sz w:val="23"/>
          <w:szCs w:val="23"/>
        </w:rPr>
      </w:pPr>
    </w:p>
    <w:p w14:paraId="1591AE3A" w14:textId="77777777" w:rsidR="00044D40" w:rsidRDefault="00044D40" w:rsidP="00E84B8B">
      <w:pPr>
        <w:rPr>
          <w:rFonts w:ascii="Segoe UI" w:hAnsi="Segoe UI" w:cs="Segoe UI"/>
          <w:color w:val="0F1419"/>
          <w:sz w:val="23"/>
          <w:szCs w:val="23"/>
        </w:rPr>
      </w:pPr>
    </w:p>
    <w:p w14:paraId="112CC387" w14:textId="77777777" w:rsidR="00652D13" w:rsidRDefault="00652D13" w:rsidP="00E84B8B">
      <w:pPr>
        <w:rPr>
          <w:rFonts w:ascii="Segoe UI" w:hAnsi="Segoe UI" w:cs="Segoe UI"/>
          <w:color w:val="0F1419"/>
          <w:sz w:val="23"/>
          <w:szCs w:val="23"/>
        </w:rPr>
      </w:pPr>
    </w:p>
    <w:p w14:paraId="5DB57A6D" w14:textId="77777777" w:rsidR="00652D13" w:rsidRDefault="00652D13" w:rsidP="00E84B8B">
      <w:pPr>
        <w:rPr>
          <w:rFonts w:ascii="Segoe UI" w:hAnsi="Segoe UI" w:cs="Segoe UI"/>
          <w:color w:val="0F1419"/>
          <w:sz w:val="23"/>
          <w:szCs w:val="23"/>
        </w:rPr>
      </w:pPr>
    </w:p>
    <w:p w14:paraId="63090044" w14:textId="77777777" w:rsidR="00652D13" w:rsidRDefault="00652D13" w:rsidP="00E84B8B">
      <w:pPr>
        <w:rPr>
          <w:rFonts w:ascii="Segoe UI" w:hAnsi="Segoe UI" w:cs="Segoe UI"/>
          <w:color w:val="0F1419"/>
          <w:sz w:val="23"/>
          <w:szCs w:val="23"/>
        </w:rPr>
      </w:pPr>
    </w:p>
    <w:p w14:paraId="465AB92B" w14:textId="6CDF284F" w:rsidR="00652D13" w:rsidRDefault="00652D13" w:rsidP="00E84B8B">
      <w:pPr>
        <w:rPr>
          <w:rFonts w:ascii="Segoe UI" w:hAnsi="Segoe UI" w:cs="Segoe UI"/>
          <w:b/>
          <w:bCs/>
          <w:color w:val="0F1419"/>
          <w:sz w:val="23"/>
          <w:szCs w:val="23"/>
        </w:rPr>
      </w:pPr>
      <w:r>
        <w:rPr>
          <w:rFonts w:ascii="Segoe UI" w:hAnsi="Segoe UI" w:cs="Segoe UI"/>
          <w:color w:val="0F1419"/>
          <w:sz w:val="23"/>
          <w:szCs w:val="23"/>
        </w:rPr>
        <w:t>Amanda Gra</w:t>
      </w:r>
      <w:r w:rsidRPr="00652D13">
        <w:rPr>
          <w:rFonts w:ascii="Segoe UI" w:hAnsi="Segoe UI" w:cs="Segoe UI"/>
          <w:b/>
          <w:bCs/>
          <w:color w:val="0F1419"/>
          <w:sz w:val="23"/>
          <w:szCs w:val="23"/>
        </w:rPr>
        <w:t>ce 3 Day Window Has Begun April 26</w:t>
      </w:r>
      <w:r w:rsidRPr="00652D13">
        <w:rPr>
          <w:rFonts w:ascii="Segoe UI" w:hAnsi="Segoe UI" w:cs="Segoe UI"/>
          <w:b/>
          <w:bCs/>
          <w:color w:val="0F1419"/>
          <w:sz w:val="23"/>
          <w:szCs w:val="23"/>
          <w:vertAlign w:val="superscript"/>
        </w:rPr>
        <w:t>th</w:t>
      </w:r>
      <w:r w:rsidRPr="00652D13">
        <w:rPr>
          <w:rFonts w:ascii="Segoe UI" w:hAnsi="Segoe UI" w:cs="Segoe UI"/>
          <w:b/>
          <w:bCs/>
          <w:color w:val="0F1419"/>
          <w:sz w:val="23"/>
          <w:szCs w:val="23"/>
        </w:rPr>
        <w:t>,2026</w:t>
      </w:r>
    </w:p>
    <w:p w14:paraId="290C3CBE" w14:textId="77777777" w:rsidR="00652D13" w:rsidRPr="00652D13" w:rsidRDefault="00652D13" w:rsidP="00652D13">
      <w:pPr>
        <w:rPr>
          <w:rFonts w:ascii="Segoe UI" w:hAnsi="Segoe UI" w:cs="Segoe UI"/>
          <w:b/>
          <w:bCs/>
          <w:color w:val="0F1419"/>
          <w:sz w:val="23"/>
          <w:szCs w:val="23"/>
        </w:rPr>
      </w:pPr>
      <w:r w:rsidRPr="00652D13">
        <w:rPr>
          <w:rFonts w:ascii="Segoe UI" w:hAnsi="Segoe UI" w:cs="Segoe UI"/>
          <w:b/>
          <w:bCs/>
          <w:color w:val="0F1419"/>
          <w:sz w:val="23"/>
          <w:szCs w:val="23"/>
        </w:rPr>
        <w:t>Prophetic Voice: Amanda Grace</w:t>
      </w:r>
    </w:p>
    <w:p w14:paraId="5582FC65"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pict w14:anchorId="38211718">
          <v:rect id="_x0000_i1037" style="width:0;height:1.5pt" o:hralign="center" o:hrstd="t" o:hr="t" fillcolor="#a0a0a0" stroked="f"/>
        </w:pict>
      </w:r>
    </w:p>
    <w:p w14:paraId="78EDABAF" w14:textId="43A578DA" w:rsidR="00652D13" w:rsidRPr="00652D13" w:rsidRDefault="00652D13" w:rsidP="00652D13">
      <w:pPr>
        <w:rPr>
          <w:rFonts w:ascii="Segoe UI" w:hAnsi="Segoe UI" w:cs="Segoe UI"/>
          <w:color w:val="0F1419"/>
          <w:sz w:val="23"/>
          <w:szCs w:val="23"/>
        </w:rPr>
      </w:pPr>
      <w:r w:rsidRPr="00652D13">
        <w:rPr>
          <w:rFonts w:ascii="Segoe UI Emoji" w:hAnsi="Segoe UI Emoji" w:cs="Segoe UI Emoji"/>
          <w:color w:val="0F1419"/>
          <w:sz w:val="23"/>
          <w:szCs w:val="23"/>
        </w:rPr>
        <w:t>⚠️</w:t>
      </w:r>
      <w:r w:rsidRPr="00652D13">
        <w:rPr>
          <w:rFonts w:ascii="Segoe UI" w:hAnsi="Segoe UI" w:cs="Segoe UI"/>
          <w:color w:val="0F1419"/>
          <w:sz w:val="23"/>
          <w:szCs w:val="23"/>
        </w:rPr>
        <w:t xml:space="preserve"> 1. The Mexico Pyramid Event as a Spiritual Signal:</w:t>
      </w:r>
    </w:p>
    <w:p w14:paraId="50E060A5"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“This is not ordinary what has just happened… This has been made into an altar… it is called the Pyramid of the Moon.”</w:t>
      </w:r>
    </w:p>
    <w:p w14:paraId="4AE86E63"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Explanation:</w:t>
      </w:r>
    </w:p>
    <w:p w14:paraId="51DF9AA4" w14:textId="45A845DD" w:rsidR="00652D13" w:rsidRPr="00652D13" w:rsidRDefault="003A6250" w:rsidP="00652D13">
      <w:pPr>
        <w:numPr>
          <w:ilvl w:val="0"/>
          <w:numId w:val="2"/>
        </w:numPr>
        <w:rPr>
          <w:rFonts w:ascii="Segoe UI" w:hAnsi="Segoe UI" w:cs="Segoe UI"/>
          <w:color w:val="0F1419"/>
          <w:sz w:val="23"/>
          <w:szCs w:val="23"/>
        </w:rPr>
      </w:pPr>
      <w:r>
        <w:rPr>
          <w:rFonts w:ascii="Segoe UI" w:hAnsi="Segoe UI" w:cs="Segoe UI"/>
          <w:color w:val="0F1419"/>
          <w:sz w:val="23"/>
          <w:szCs w:val="23"/>
        </w:rPr>
        <w:t>Amanda Grace</w:t>
      </w:r>
      <w:r w:rsidR="00652D13" w:rsidRPr="00652D13">
        <w:rPr>
          <w:rFonts w:ascii="Segoe UI" w:hAnsi="Segoe UI" w:cs="Segoe UI"/>
          <w:color w:val="0F1419"/>
          <w:sz w:val="23"/>
          <w:szCs w:val="23"/>
        </w:rPr>
        <w:t xml:space="preserve"> is interpreting the violent not just as a tragedy, but as symbolic or spiritually significant. </w:t>
      </w:r>
    </w:p>
    <w:p w14:paraId="0A3C54C8" w14:textId="77777777" w:rsidR="00652D13" w:rsidRPr="00652D13" w:rsidRDefault="00652D13" w:rsidP="00652D13">
      <w:pPr>
        <w:numPr>
          <w:ilvl w:val="0"/>
          <w:numId w:val="2"/>
        </w:numPr>
        <w:rPr>
          <w:rFonts w:ascii="Segoe UI" w:hAnsi="Segoe UI" w:cs="Segoe UI"/>
          <w:color w:val="0F1419"/>
          <w:sz w:val="23"/>
          <w:szCs w:val="23"/>
        </w:rPr>
      </w:pPr>
      <w:r w:rsidRPr="00652D13">
        <w:rPr>
          <w:rFonts w:ascii="Segoe UI" w:hAnsi="Segoe UI" w:cs="Segoe UI"/>
          <w:color w:val="0F1419"/>
          <w:sz w:val="23"/>
          <w:szCs w:val="23"/>
        </w:rPr>
        <w:t xml:space="preserve">Calling it an “altar” suggests she believes the event represents: </w:t>
      </w:r>
    </w:p>
    <w:p w14:paraId="478D2FE8" w14:textId="77777777" w:rsidR="00652D13" w:rsidRPr="00652D13" w:rsidRDefault="00652D13" w:rsidP="00652D13">
      <w:pPr>
        <w:numPr>
          <w:ilvl w:val="1"/>
          <w:numId w:val="2"/>
        </w:numPr>
        <w:rPr>
          <w:rFonts w:ascii="Segoe UI" w:hAnsi="Segoe UI" w:cs="Segoe UI"/>
          <w:color w:val="0F1419"/>
          <w:sz w:val="23"/>
          <w:szCs w:val="23"/>
        </w:rPr>
      </w:pPr>
      <w:r w:rsidRPr="00652D13">
        <w:rPr>
          <w:rFonts w:ascii="Segoe UI" w:hAnsi="Segoe UI" w:cs="Segoe UI"/>
          <w:color w:val="0F1419"/>
          <w:sz w:val="23"/>
          <w:szCs w:val="23"/>
        </w:rPr>
        <w:t xml:space="preserve">A spiritual act (not just physical violence) </w:t>
      </w:r>
    </w:p>
    <w:p w14:paraId="0E73BA6A" w14:textId="77777777" w:rsidR="00652D13" w:rsidRPr="00652D13" w:rsidRDefault="00652D13" w:rsidP="00652D13">
      <w:pPr>
        <w:numPr>
          <w:ilvl w:val="1"/>
          <w:numId w:val="2"/>
        </w:numPr>
        <w:rPr>
          <w:rFonts w:ascii="Segoe UI" w:hAnsi="Segoe UI" w:cs="Segoe UI"/>
          <w:color w:val="0F1419"/>
          <w:sz w:val="23"/>
          <w:szCs w:val="23"/>
        </w:rPr>
      </w:pPr>
      <w:r w:rsidRPr="00652D13">
        <w:rPr>
          <w:rFonts w:ascii="Segoe UI" w:hAnsi="Segoe UI" w:cs="Segoe UI"/>
          <w:color w:val="0F1419"/>
          <w:sz w:val="23"/>
          <w:szCs w:val="23"/>
        </w:rPr>
        <w:lastRenderedPageBreak/>
        <w:t xml:space="preserve">A place of offering or sacrifice in a prophetic sense </w:t>
      </w:r>
    </w:p>
    <w:p w14:paraId="08C333E7" w14:textId="77777777" w:rsidR="00652D13" w:rsidRPr="00652D13" w:rsidRDefault="00652D13" w:rsidP="00652D13">
      <w:pPr>
        <w:numPr>
          <w:ilvl w:val="0"/>
          <w:numId w:val="2"/>
        </w:numPr>
        <w:rPr>
          <w:rFonts w:ascii="Segoe UI" w:hAnsi="Segoe UI" w:cs="Segoe UI"/>
          <w:color w:val="0F1419"/>
          <w:sz w:val="23"/>
          <w:szCs w:val="23"/>
        </w:rPr>
      </w:pPr>
      <w:r w:rsidRPr="00652D13">
        <w:rPr>
          <w:rFonts w:ascii="Segoe UI" w:hAnsi="Segoe UI" w:cs="Segoe UI"/>
          <w:color w:val="0F1419"/>
          <w:sz w:val="23"/>
          <w:szCs w:val="23"/>
        </w:rPr>
        <w:t xml:space="preserve">The name </w:t>
      </w:r>
      <w:r w:rsidRPr="00652D13">
        <w:rPr>
          <w:rFonts w:ascii="Segoe UI" w:hAnsi="Segoe UI" w:cs="Segoe UI"/>
          <w:i/>
          <w:iCs/>
          <w:color w:val="0F1419"/>
          <w:sz w:val="23"/>
          <w:szCs w:val="23"/>
        </w:rPr>
        <w:t>“Pyramid of the Moon”</w:t>
      </w:r>
      <w:r w:rsidRPr="00652D13">
        <w:rPr>
          <w:rFonts w:ascii="Segoe UI" w:hAnsi="Segoe UI" w:cs="Segoe UI"/>
          <w:color w:val="0F1419"/>
          <w:sz w:val="23"/>
          <w:szCs w:val="23"/>
        </w:rPr>
        <w:t xml:space="preserve"> is tied to: </w:t>
      </w:r>
    </w:p>
    <w:p w14:paraId="43AACBA8" w14:textId="77777777" w:rsidR="00652D13" w:rsidRPr="00652D13" w:rsidRDefault="00652D13" w:rsidP="00652D13">
      <w:pPr>
        <w:numPr>
          <w:ilvl w:val="1"/>
          <w:numId w:val="2"/>
        </w:numPr>
        <w:rPr>
          <w:rFonts w:ascii="Segoe UI" w:hAnsi="Segoe UI" w:cs="Segoe UI"/>
          <w:color w:val="0F1419"/>
          <w:sz w:val="23"/>
          <w:szCs w:val="23"/>
        </w:rPr>
      </w:pPr>
      <w:r w:rsidRPr="00652D13">
        <w:rPr>
          <w:rFonts w:ascii="Segoe UI" w:hAnsi="Segoe UI" w:cs="Segoe UI"/>
          <w:color w:val="0F1419"/>
          <w:sz w:val="23"/>
          <w:szCs w:val="23"/>
        </w:rPr>
        <w:t xml:space="preserve">Lunar cycles (like the blood moon) </w:t>
      </w:r>
    </w:p>
    <w:p w14:paraId="0A53C25A" w14:textId="77777777" w:rsidR="00652D13" w:rsidRPr="00652D13" w:rsidRDefault="00652D13" w:rsidP="00652D13">
      <w:pPr>
        <w:numPr>
          <w:ilvl w:val="1"/>
          <w:numId w:val="2"/>
        </w:numPr>
        <w:rPr>
          <w:rFonts w:ascii="Segoe UI" w:hAnsi="Segoe UI" w:cs="Segoe UI"/>
          <w:color w:val="0F1419"/>
          <w:sz w:val="23"/>
          <w:szCs w:val="23"/>
        </w:rPr>
      </w:pPr>
      <w:r w:rsidRPr="00652D13">
        <w:rPr>
          <w:rFonts w:ascii="Segoe UI" w:hAnsi="Segoe UI" w:cs="Segoe UI"/>
          <w:color w:val="0F1419"/>
          <w:sz w:val="23"/>
          <w:szCs w:val="23"/>
        </w:rPr>
        <w:t xml:space="preserve">Biblical symbolism of signs in the heavens </w:t>
      </w:r>
    </w:p>
    <w:p w14:paraId="08241B1B" w14:textId="52CF4334"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pict w14:anchorId="687FBFEB">
          <v:rect id="_x0000_i1038" style="width:0;height:1.5pt" o:hralign="center" o:hrstd="t" o:hr="t" fillcolor="#a0a0a0" stroked="f"/>
        </w:pict>
      </w:r>
    </w:p>
    <w:p w14:paraId="6C30976C"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“I believe what they're attempting to do is align this with that blood moon.”</w:t>
      </w:r>
    </w:p>
    <w:p w14:paraId="1F2E086A"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Explanation:</w:t>
      </w:r>
    </w:p>
    <w:p w14:paraId="44059FDA" w14:textId="77777777" w:rsidR="00652D13" w:rsidRPr="00652D13" w:rsidRDefault="00652D13" w:rsidP="00652D13">
      <w:pPr>
        <w:numPr>
          <w:ilvl w:val="0"/>
          <w:numId w:val="3"/>
        </w:numPr>
        <w:rPr>
          <w:rFonts w:ascii="Segoe UI" w:hAnsi="Segoe UI" w:cs="Segoe UI"/>
          <w:color w:val="0F1419"/>
          <w:sz w:val="23"/>
          <w:szCs w:val="23"/>
        </w:rPr>
      </w:pPr>
      <w:r w:rsidRPr="00652D13">
        <w:rPr>
          <w:rFonts w:ascii="Segoe UI" w:hAnsi="Segoe UI" w:cs="Segoe UI"/>
          <w:color w:val="0F1419"/>
          <w:sz w:val="23"/>
          <w:szCs w:val="23"/>
        </w:rPr>
        <w:t xml:space="preserve">She is connecting: </w:t>
      </w:r>
    </w:p>
    <w:p w14:paraId="26D243C4" w14:textId="77777777" w:rsidR="00652D13" w:rsidRPr="00652D13" w:rsidRDefault="00652D13" w:rsidP="00652D13">
      <w:pPr>
        <w:numPr>
          <w:ilvl w:val="1"/>
          <w:numId w:val="3"/>
        </w:numPr>
        <w:rPr>
          <w:rFonts w:ascii="Segoe UI" w:hAnsi="Segoe UI" w:cs="Segoe UI"/>
          <w:color w:val="0F1419"/>
          <w:sz w:val="23"/>
          <w:szCs w:val="23"/>
        </w:rPr>
      </w:pPr>
      <w:r w:rsidRPr="00652D13">
        <w:rPr>
          <w:rFonts w:ascii="Segoe UI" w:hAnsi="Segoe UI" w:cs="Segoe UI"/>
          <w:color w:val="0F1419"/>
          <w:sz w:val="23"/>
          <w:szCs w:val="23"/>
        </w:rPr>
        <w:t xml:space="preserve">The March blood moon </w:t>
      </w:r>
    </w:p>
    <w:p w14:paraId="6B7E7A50" w14:textId="77777777" w:rsidR="00652D13" w:rsidRPr="00652D13" w:rsidRDefault="00652D13" w:rsidP="00652D13">
      <w:pPr>
        <w:numPr>
          <w:ilvl w:val="1"/>
          <w:numId w:val="3"/>
        </w:numPr>
        <w:rPr>
          <w:rFonts w:ascii="Segoe UI" w:hAnsi="Segoe UI" w:cs="Segoe UI"/>
          <w:color w:val="0F1419"/>
          <w:sz w:val="23"/>
          <w:szCs w:val="23"/>
        </w:rPr>
      </w:pPr>
      <w:r w:rsidRPr="00652D13">
        <w:rPr>
          <w:rFonts w:ascii="Segoe UI" w:hAnsi="Segoe UI" w:cs="Segoe UI"/>
          <w:color w:val="0F1419"/>
          <w:sz w:val="23"/>
          <w:szCs w:val="23"/>
        </w:rPr>
        <w:t xml:space="preserve">The timing of Purim </w:t>
      </w:r>
    </w:p>
    <w:p w14:paraId="6E272D2C" w14:textId="41EA2D6B" w:rsidR="00652D13" w:rsidRPr="00652D13" w:rsidRDefault="00652D13" w:rsidP="00652D13">
      <w:pPr>
        <w:numPr>
          <w:ilvl w:val="1"/>
          <w:numId w:val="3"/>
        </w:numPr>
        <w:rPr>
          <w:rFonts w:ascii="Segoe UI" w:hAnsi="Segoe UI" w:cs="Segoe UI"/>
          <w:color w:val="0F1419"/>
          <w:sz w:val="23"/>
          <w:szCs w:val="23"/>
        </w:rPr>
      </w:pPr>
      <w:r w:rsidRPr="00652D13">
        <w:rPr>
          <w:rFonts w:ascii="Segoe UI" w:hAnsi="Segoe UI" w:cs="Segoe UI"/>
          <w:color w:val="0F1419"/>
          <w:sz w:val="23"/>
          <w:szCs w:val="23"/>
        </w:rPr>
        <w:t xml:space="preserve">This April </w:t>
      </w:r>
    </w:p>
    <w:p w14:paraId="6FFCD037" w14:textId="77777777" w:rsidR="00652D13" w:rsidRPr="00652D13" w:rsidRDefault="00652D13" w:rsidP="00652D13">
      <w:pPr>
        <w:numPr>
          <w:ilvl w:val="0"/>
          <w:numId w:val="3"/>
        </w:numPr>
        <w:rPr>
          <w:rFonts w:ascii="Segoe UI" w:hAnsi="Segoe UI" w:cs="Segoe UI"/>
          <w:color w:val="0F1419"/>
          <w:sz w:val="23"/>
          <w:szCs w:val="23"/>
        </w:rPr>
      </w:pPr>
      <w:r w:rsidRPr="00652D13">
        <w:rPr>
          <w:rFonts w:ascii="Segoe UI" w:hAnsi="Segoe UI" w:cs="Segoe UI"/>
          <w:color w:val="0F1419"/>
          <w:sz w:val="23"/>
          <w:szCs w:val="23"/>
        </w:rPr>
        <w:t xml:space="preserve">The claim: this event is part of a pattern or alignment of dates, not random timing. </w:t>
      </w:r>
    </w:p>
    <w:p w14:paraId="50CCC916"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pict w14:anchorId="07F2902A">
          <v:rect id="_x0000_i1039" style="width:0;height:1.5pt" o:hralign="center" o:hrstd="t" o:hr="t" fillcolor="#a0a0a0" stroked="f"/>
        </w:pict>
      </w:r>
    </w:p>
    <w:p w14:paraId="5B4B3B9D" w14:textId="77777777" w:rsidR="00652D13" w:rsidRPr="00652D13" w:rsidRDefault="00652D13" w:rsidP="00652D13">
      <w:pPr>
        <w:rPr>
          <w:rFonts w:ascii="Segoe UI" w:hAnsi="Segoe UI" w:cs="Segoe UI"/>
          <w:color w:val="0F1419"/>
          <w:sz w:val="23"/>
          <w:szCs w:val="23"/>
        </w:rPr>
      </w:pPr>
      <w:r w:rsidRPr="00652D13">
        <w:rPr>
          <w:rFonts w:ascii="Segoe UI Emoji" w:hAnsi="Segoe UI Emoji" w:cs="Segoe UI Emoji"/>
          <w:color w:val="0F1419"/>
          <w:sz w:val="23"/>
          <w:szCs w:val="23"/>
        </w:rPr>
        <w:t>🌍</w:t>
      </w:r>
      <w:r w:rsidRPr="00652D13">
        <w:rPr>
          <w:rFonts w:ascii="Segoe UI" w:hAnsi="Segoe UI" w:cs="Segoe UI"/>
          <w:color w:val="0F1419"/>
          <w:sz w:val="23"/>
          <w:szCs w:val="23"/>
        </w:rPr>
        <w:t xml:space="preserve"> 2. Nations Represented = Prophetic Warning</w:t>
      </w:r>
    </w:p>
    <w:p w14:paraId="703AE214" w14:textId="2D715FD1" w:rsidR="00652D13" w:rsidRPr="00652D13" w:rsidRDefault="00652D13" w:rsidP="00652D13">
      <w:pPr>
        <w:rPr>
          <w:rFonts w:ascii="Segoe UI" w:hAnsi="Segoe UI" w:cs="Segoe UI"/>
          <w:color w:val="0F1419"/>
          <w:sz w:val="23"/>
          <w:szCs w:val="23"/>
        </w:rPr>
      </w:pPr>
    </w:p>
    <w:p w14:paraId="1E0016A0"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 xml:space="preserve">“For </w:t>
      </w:r>
      <w:proofErr w:type="gramStart"/>
      <w:r w:rsidRPr="00652D13">
        <w:rPr>
          <w:rFonts w:ascii="Segoe UI" w:hAnsi="Segoe UI" w:cs="Segoe UI"/>
          <w:color w:val="0F1419"/>
          <w:sz w:val="23"/>
          <w:szCs w:val="23"/>
        </w:rPr>
        <w:t>all of</w:t>
      </w:r>
      <w:proofErr w:type="gramEnd"/>
      <w:r w:rsidRPr="00652D13">
        <w:rPr>
          <w:rFonts w:ascii="Segoe UI" w:hAnsi="Segoe UI" w:cs="Segoe UI"/>
          <w:color w:val="0F1419"/>
          <w:sz w:val="23"/>
          <w:szCs w:val="23"/>
        </w:rPr>
        <w:t xml:space="preserve"> these nations… I would say high alert for events to happen.”</w:t>
      </w:r>
    </w:p>
    <w:p w14:paraId="0470A742"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Explanation:</w:t>
      </w:r>
    </w:p>
    <w:p w14:paraId="70CD4C1E" w14:textId="77777777" w:rsidR="00652D13" w:rsidRPr="00652D13" w:rsidRDefault="00652D13" w:rsidP="00652D13">
      <w:pPr>
        <w:numPr>
          <w:ilvl w:val="0"/>
          <w:numId w:val="4"/>
        </w:numPr>
        <w:rPr>
          <w:rFonts w:ascii="Segoe UI" w:hAnsi="Segoe UI" w:cs="Segoe UI"/>
          <w:color w:val="0F1419"/>
          <w:sz w:val="23"/>
          <w:szCs w:val="23"/>
        </w:rPr>
      </w:pPr>
      <w:r w:rsidRPr="00652D13">
        <w:rPr>
          <w:rFonts w:ascii="Segoe UI" w:hAnsi="Segoe UI" w:cs="Segoe UI"/>
          <w:color w:val="0F1419"/>
          <w:sz w:val="23"/>
          <w:szCs w:val="23"/>
        </w:rPr>
        <w:t xml:space="preserve">Nations involved: Canada, Mexico, Brazil, Colombia, Russia </w:t>
      </w:r>
    </w:p>
    <w:p w14:paraId="0EEDFD22" w14:textId="77777777" w:rsidR="00652D13" w:rsidRPr="00652D13" w:rsidRDefault="00652D13" w:rsidP="00652D13">
      <w:pPr>
        <w:numPr>
          <w:ilvl w:val="0"/>
          <w:numId w:val="4"/>
        </w:numPr>
        <w:rPr>
          <w:rFonts w:ascii="Segoe UI" w:hAnsi="Segoe UI" w:cs="Segoe UI"/>
          <w:color w:val="0F1419"/>
          <w:sz w:val="23"/>
          <w:szCs w:val="23"/>
        </w:rPr>
      </w:pPr>
      <w:r w:rsidRPr="00652D13">
        <w:rPr>
          <w:rFonts w:ascii="Segoe UI" w:hAnsi="Segoe UI" w:cs="Segoe UI"/>
          <w:color w:val="0F1419"/>
          <w:sz w:val="23"/>
          <w:szCs w:val="23"/>
        </w:rPr>
        <w:t xml:space="preserve">She interprets their presence as: </w:t>
      </w:r>
    </w:p>
    <w:p w14:paraId="5B14B9EC" w14:textId="77777777" w:rsidR="00652D13" w:rsidRPr="00652D13" w:rsidRDefault="00652D13" w:rsidP="00652D13">
      <w:pPr>
        <w:numPr>
          <w:ilvl w:val="1"/>
          <w:numId w:val="4"/>
        </w:numPr>
        <w:rPr>
          <w:rFonts w:ascii="Segoe UI" w:hAnsi="Segoe UI" w:cs="Segoe UI"/>
          <w:color w:val="0F1419"/>
          <w:sz w:val="23"/>
          <w:szCs w:val="23"/>
        </w:rPr>
      </w:pPr>
      <w:r w:rsidRPr="00652D13">
        <w:rPr>
          <w:rFonts w:ascii="Segoe UI" w:hAnsi="Segoe UI" w:cs="Segoe UI"/>
          <w:color w:val="0F1419"/>
          <w:sz w:val="23"/>
          <w:szCs w:val="23"/>
        </w:rPr>
        <w:t xml:space="preserve">Prophetic representation </w:t>
      </w:r>
    </w:p>
    <w:p w14:paraId="452D71E5" w14:textId="77777777" w:rsidR="00652D13" w:rsidRPr="00652D13" w:rsidRDefault="00652D13" w:rsidP="00652D13">
      <w:pPr>
        <w:numPr>
          <w:ilvl w:val="1"/>
          <w:numId w:val="4"/>
        </w:numPr>
        <w:rPr>
          <w:rFonts w:ascii="Segoe UI" w:hAnsi="Segoe UI" w:cs="Segoe UI"/>
          <w:color w:val="0F1419"/>
          <w:sz w:val="23"/>
          <w:szCs w:val="23"/>
        </w:rPr>
      </w:pPr>
      <w:r w:rsidRPr="00652D13">
        <w:rPr>
          <w:rFonts w:ascii="Segoe UI" w:hAnsi="Segoe UI" w:cs="Segoe UI"/>
          <w:color w:val="0F1419"/>
          <w:sz w:val="23"/>
          <w:szCs w:val="23"/>
        </w:rPr>
        <w:t xml:space="preserve">A warning that these nations may face future upheaval or </w:t>
      </w:r>
      <w:proofErr w:type="spellStart"/>
      <w:r w:rsidRPr="00652D13">
        <w:rPr>
          <w:rFonts w:ascii="Nirmala UI" w:hAnsi="Nirmala UI" w:cs="Nirmala UI"/>
          <w:color w:val="0F1419"/>
          <w:sz w:val="23"/>
          <w:szCs w:val="23"/>
        </w:rPr>
        <w:t>घटनाएँ</w:t>
      </w:r>
      <w:proofErr w:type="spellEnd"/>
      <w:r w:rsidRPr="00652D13">
        <w:rPr>
          <w:rFonts w:ascii="Segoe UI" w:hAnsi="Segoe UI" w:cs="Segoe UI"/>
          <w:color w:val="0F1419"/>
          <w:sz w:val="23"/>
          <w:szCs w:val="23"/>
        </w:rPr>
        <w:t xml:space="preserve"> </w:t>
      </w:r>
    </w:p>
    <w:p w14:paraId="7B772BE4" w14:textId="77777777" w:rsidR="00652D13" w:rsidRPr="00652D13" w:rsidRDefault="00652D13" w:rsidP="00652D13">
      <w:pPr>
        <w:numPr>
          <w:ilvl w:val="0"/>
          <w:numId w:val="4"/>
        </w:numPr>
        <w:rPr>
          <w:rFonts w:ascii="Segoe UI" w:hAnsi="Segoe UI" w:cs="Segoe UI"/>
          <w:color w:val="0F1419"/>
          <w:sz w:val="23"/>
          <w:szCs w:val="23"/>
        </w:rPr>
      </w:pPr>
      <w:r w:rsidRPr="00652D13">
        <w:rPr>
          <w:rFonts w:ascii="Segoe UI" w:hAnsi="Segoe UI" w:cs="Segoe UI"/>
          <w:color w:val="0F1419"/>
          <w:sz w:val="23"/>
          <w:szCs w:val="23"/>
        </w:rPr>
        <w:t xml:space="preserve">“High alert” = spiritual vigilance, not necessarily a specific prediction </w:t>
      </w:r>
    </w:p>
    <w:p w14:paraId="25DBB188"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pict w14:anchorId="7F913D0C">
          <v:rect id="_x0000_i1040" style="width:0;height:1.5pt" o:hralign="center" o:hrstd="t" o:hr="t" fillcolor="#a0a0a0" stroked="f"/>
        </w:pict>
      </w:r>
    </w:p>
    <w:p w14:paraId="5B94D2E8" w14:textId="64FA940B" w:rsidR="00652D13" w:rsidRPr="00652D13" w:rsidRDefault="00652D13" w:rsidP="00652D13">
      <w:pPr>
        <w:rPr>
          <w:rFonts w:ascii="Segoe UI" w:hAnsi="Segoe UI" w:cs="Segoe UI"/>
          <w:color w:val="0F1419"/>
          <w:sz w:val="23"/>
          <w:szCs w:val="23"/>
        </w:rPr>
      </w:pPr>
      <w:r w:rsidRPr="00652D13">
        <w:rPr>
          <w:rFonts w:ascii="Segoe UI Emoji" w:hAnsi="Segoe UI Emoji" w:cs="Segoe UI Emoji"/>
          <w:color w:val="0F1419"/>
          <w:sz w:val="23"/>
          <w:szCs w:val="23"/>
        </w:rPr>
        <w:t>🩸</w:t>
      </w:r>
      <w:r w:rsidRPr="00652D13">
        <w:rPr>
          <w:rFonts w:ascii="Segoe UI" w:hAnsi="Segoe UI" w:cs="Segoe UI"/>
          <w:color w:val="0F1419"/>
          <w:sz w:val="23"/>
          <w:szCs w:val="23"/>
        </w:rPr>
        <w:t xml:space="preserve"> 3. “Shedding Blood” and Leadership Exposure</w:t>
      </w:r>
    </w:p>
    <w:p w14:paraId="776BFB99"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lastRenderedPageBreak/>
        <w:t>“The leadership of Canada is about to be hit with a woe for the shedding of innocent blood…”</w:t>
      </w:r>
    </w:p>
    <w:p w14:paraId="04A01D50"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Explanation:</w:t>
      </w:r>
    </w:p>
    <w:p w14:paraId="0D913BF0" w14:textId="77777777" w:rsidR="00652D13" w:rsidRPr="00652D13" w:rsidRDefault="00652D13" w:rsidP="00652D13">
      <w:pPr>
        <w:numPr>
          <w:ilvl w:val="0"/>
          <w:numId w:val="5"/>
        </w:numPr>
        <w:rPr>
          <w:rFonts w:ascii="Segoe UI" w:hAnsi="Segoe UI" w:cs="Segoe UI"/>
          <w:color w:val="0F1419"/>
          <w:sz w:val="23"/>
          <w:szCs w:val="23"/>
        </w:rPr>
      </w:pPr>
      <w:r w:rsidRPr="00652D13">
        <w:rPr>
          <w:rFonts w:ascii="Segoe UI" w:hAnsi="Segoe UI" w:cs="Segoe UI"/>
          <w:color w:val="0F1419"/>
          <w:sz w:val="23"/>
          <w:szCs w:val="23"/>
        </w:rPr>
        <w:t xml:space="preserve">This comes from a prior prophetic word (Dec 20, 2025) </w:t>
      </w:r>
    </w:p>
    <w:p w14:paraId="17B530AB" w14:textId="77777777" w:rsidR="00652D13" w:rsidRPr="00652D13" w:rsidRDefault="00652D13" w:rsidP="00652D13">
      <w:pPr>
        <w:numPr>
          <w:ilvl w:val="0"/>
          <w:numId w:val="5"/>
        </w:numPr>
        <w:rPr>
          <w:rFonts w:ascii="Segoe UI" w:hAnsi="Segoe UI" w:cs="Segoe UI"/>
          <w:color w:val="0F1419"/>
          <w:sz w:val="23"/>
          <w:szCs w:val="23"/>
        </w:rPr>
      </w:pPr>
      <w:r w:rsidRPr="00652D13">
        <w:rPr>
          <w:rFonts w:ascii="Segoe UI" w:hAnsi="Segoe UI" w:cs="Segoe UI"/>
          <w:color w:val="0F1419"/>
          <w:sz w:val="23"/>
          <w:szCs w:val="23"/>
        </w:rPr>
        <w:t xml:space="preserve">“Woe” in biblical language means: </w:t>
      </w:r>
    </w:p>
    <w:p w14:paraId="1D18D8BB" w14:textId="77777777" w:rsidR="00652D13" w:rsidRPr="00652D13" w:rsidRDefault="00652D13" w:rsidP="00652D13">
      <w:pPr>
        <w:numPr>
          <w:ilvl w:val="1"/>
          <w:numId w:val="5"/>
        </w:numPr>
        <w:rPr>
          <w:rFonts w:ascii="Segoe UI" w:hAnsi="Segoe UI" w:cs="Segoe UI"/>
          <w:color w:val="0F1419"/>
          <w:sz w:val="23"/>
          <w:szCs w:val="23"/>
        </w:rPr>
      </w:pPr>
      <w:r w:rsidRPr="00652D13">
        <w:rPr>
          <w:rFonts w:ascii="Segoe UI" w:hAnsi="Segoe UI" w:cs="Segoe UI"/>
          <w:color w:val="0F1419"/>
          <w:sz w:val="23"/>
          <w:szCs w:val="23"/>
        </w:rPr>
        <w:t xml:space="preserve">Judgment </w:t>
      </w:r>
    </w:p>
    <w:p w14:paraId="5D3F31C8" w14:textId="77777777" w:rsidR="00652D13" w:rsidRPr="00652D13" w:rsidRDefault="00652D13" w:rsidP="00652D13">
      <w:pPr>
        <w:numPr>
          <w:ilvl w:val="1"/>
          <w:numId w:val="5"/>
        </w:numPr>
        <w:rPr>
          <w:rFonts w:ascii="Segoe UI" w:hAnsi="Segoe UI" w:cs="Segoe UI"/>
          <w:color w:val="0F1419"/>
          <w:sz w:val="23"/>
          <w:szCs w:val="23"/>
        </w:rPr>
      </w:pPr>
      <w:r w:rsidRPr="00652D13">
        <w:rPr>
          <w:rFonts w:ascii="Segoe UI" w:hAnsi="Segoe UI" w:cs="Segoe UI"/>
          <w:color w:val="0F1419"/>
          <w:sz w:val="23"/>
          <w:szCs w:val="23"/>
        </w:rPr>
        <w:t xml:space="preserve">Exposure </w:t>
      </w:r>
    </w:p>
    <w:p w14:paraId="5C65BA2B" w14:textId="77777777" w:rsidR="00652D13" w:rsidRPr="00652D13" w:rsidRDefault="00652D13" w:rsidP="00652D13">
      <w:pPr>
        <w:numPr>
          <w:ilvl w:val="1"/>
          <w:numId w:val="5"/>
        </w:numPr>
        <w:rPr>
          <w:rFonts w:ascii="Segoe UI" w:hAnsi="Segoe UI" w:cs="Segoe UI"/>
          <w:color w:val="0F1419"/>
          <w:sz w:val="23"/>
          <w:szCs w:val="23"/>
        </w:rPr>
      </w:pPr>
      <w:r w:rsidRPr="00652D13">
        <w:rPr>
          <w:rFonts w:ascii="Segoe UI" w:hAnsi="Segoe UI" w:cs="Segoe UI"/>
          <w:color w:val="0F1419"/>
          <w:sz w:val="23"/>
          <w:szCs w:val="23"/>
        </w:rPr>
        <w:t xml:space="preserve">Consequences </w:t>
      </w:r>
    </w:p>
    <w:p w14:paraId="45A3EEC5" w14:textId="77777777" w:rsidR="00652D13" w:rsidRPr="00652D13" w:rsidRDefault="00652D13" w:rsidP="00652D13">
      <w:pPr>
        <w:numPr>
          <w:ilvl w:val="0"/>
          <w:numId w:val="5"/>
        </w:numPr>
        <w:rPr>
          <w:rFonts w:ascii="Segoe UI" w:hAnsi="Segoe UI" w:cs="Segoe UI"/>
          <w:color w:val="0F1419"/>
          <w:sz w:val="23"/>
          <w:szCs w:val="23"/>
        </w:rPr>
      </w:pPr>
      <w:r w:rsidRPr="00652D13">
        <w:rPr>
          <w:rFonts w:ascii="Segoe UI" w:hAnsi="Segoe UI" w:cs="Segoe UI"/>
          <w:color w:val="0F1419"/>
          <w:sz w:val="23"/>
          <w:szCs w:val="23"/>
        </w:rPr>
        <w:t xml:space="preserve">The claim: </w:t>
      </w:r>
    </w:p>
    <w:p w14:paraId="3D0BCBAA" w14:textId="77777777" w:rsidR="00652D13" w:rsidRPr="00652D13" w:rsidRDefault="00652D13" w:rsidP="00652D13">
      <w:pPr>
        <w:numPr>
          <w:ilvl w:val="1"/>
          <w:numId w:val="5"/>
        </w:numPr>
        <w:rPr>
          <w:rFonts w:ascii="Segoe UI" w:hAnsi="Segoe UI" w:cs="Segoe UI"/>
          <w:color w:val="0F1419"/>
          <w:sz w:val="23"/>
          <w:szCs w:val="23"/>
        </w:rPr>
      </w:pPr>
      <w:r w:rsidRPr="00652D13">
        <w:rPr>
          <w:rFonts w:ascii="Segoe UI" w:hAnsi="Segoe UI" w:cs="Segoe UI"/>
          <w:color w:val="0F1419"/>
          <w:sz w:val="23"/>
          <w:szCs w:val="23"/>
        </w:rPr>
        <w:t xml:space="preserve">Hidden actions or “dark deals” will be revealed </w:t>
      </w:r>
    </w:p>
    <w:p w14:paraId="08911945" w14:textId="77777777" w:rsidR="00652D13" w:rsidRPr="00652D13" w:rsidRDefault="00652D13" w:rsidP="00652D13">
      <w:pPr>
        <w:numPr>
          <w:ilvl w:val="1"/>
          <w:numId w:val="5"/>
        </w:numPr>
        <w:rPr>
          <w:rFonts w:ascii="Segoe UI" w:hAnsi="Segoe UI" w:cs="Segoe UI"/>
          <w:color w:val="0F1419"/>
          <w:sz w:val="23"/>
          <w:szCs w:val="23"/>
        </w:rPr>
      </w:pPr>
      <w:r w:rsidRPr="00652D13">
        <w:rPr>
          <w:rFonts w:ascii="Segoe UI" w:hAnsi="Segoe UI" w:cs="Segoe UI"/>
          <w:color w:val="0F1419"/>
          <w:sz w:val="23"/>
          <w:szCs w:val="23"/>
        </w:rPr>
        <w:t xml:space="preserve">Leadership accountability is coming into the open </w:t>
      </w:r>
    </w:p>
    <w:p w14:paraId="41831DBE"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pict w14:anchorId="01DFF27E">
          <v:rect id="_x0000_i1041" style="width:0;height:1.5pt" o:hralign="center" o:hrstd="t" o:hr="t" fillcolor="#a0a0a0" stroked="f"/>
        </w:pict>
      </w:r>
    </w:p>
    <w:p w14:paraId="5E18EC45" w14:textId="7CA75E1A"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D</w:t>
      </w:r>
    </w:p>
    <w:p w14:paraId="7D2D02A2"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“That deal… shall be exposed this coming year.”</w:t>
      </w:r>
    </w:p>
    <w:p w14:paraId="42CAEC73"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Explanation:</w:t>
      </w:r>
    </w:p>
    <w:p w14:paraId="7DDDCB52" w14:textId="77777777" w:rsidR="00652D13" w:rsidRPr="00652D13" w:rsidRDefault="00652D13" w:rsidP="00652D13">
      <w:pPr>
        <w:numPr>
          <w:ilvl w:val="0"/>
          <w:numId w:val="6"/>
        </w:numPr>
        <w:rPr>
          <w:rFonts w:ascii="Segoe UI" w:hAnsi="Segoe UI" w:cs="Segoe UI"/>
          <w:color w:val="0F1419"/>
          <w:sz w:val="23"/>
          <w:szCs w:val="23"/>
        </w:rPr>
      </w:pPr>
      <w:r w:rsidRPr="00652D13">
        <w:rPr>
          <w:rFonts w:ascii="Segoe UI" w:hAnsi="Segoe UI" w:cs="Segoe UI"/>
          <w:color w:val="0F1419"/>
          <w:sz w:val="23"/>
          <w:szCs w:val="23"/>
        </w:rPr>
        <w:t xml:space="preserve">She is saying: </w:t>
      </w:r>
    </w:p>
    <w:p w14:paraId="40CDF6EF" w14:textId="77777777" w:rsidR="00652D13" w:rsidRPr="00652D13" w:rsidRDefault="00652D13" w:rsidP="00652D13">
      <w:pPr>
        <w:numPr>
          <w:ilvl w:val="1"/>
          <w:numId w:val="6"/>
        </w:numPr>
        <w:rPr>
          <w:rFonts w:ascii="Segoe UI" w:hAnsi="Segoe UI" w:cs="Segoe UI"/>
          <w:color w:val="0F1419"/>
          <w:sz w:val="23"/>
          <w:szCs w:val="23"/>
        </w:rPr>
      </w:pPr>
      <w:r w:rsidRPr="00652D13">
        <w:rPr>
          <w:rFonts w:ascii="Segoe UI" w:hAnsi="Segoe UI" w:cs="Segoe UI"/>
          <w:color w:val="0F1419"/>
          <w:sz w:val="23"/>
          <w:szCs w:val="23"/>
        </w:rPr>
        <w:t xml:space="preserve">Events like the Mexico incident are triggers or signs </w:t>
      </w:r>
    </w:p>
    <w:p w14:paraId="38870943" w14:textId="77777777" w:rsidR="00652D13" w:rsidRPr="00652D13" w:rsidRDefault="00652D13" w:rsidP="00652D13">
      <w:pPr>
        <w:numPr>
          <w:ilvl w:val="1"/>
          <w:numId w:val="6"/>
        </w:numPr>
        <w:rPr>
          <w:rFonts w:ascii="Segoe UI" w:hAnsi="Segoe UI" w:cs="Segoe UI"/>
          <w:color w:val="0F1419"/>
          <w:sz w:val="23"/>
          <w:szCs w:val="23"/>
        </w:rPr>
      </w:pPr>
      <w:r w:rsidRPr="00652D13">
        <w:rPr>
          <w:rFonts w:ascii="Segoe UI" w:hAnsi="Segoe UI" w:cs="Segoe UI"/>
          <w:color w:val="0F1419"/>
          <w:sz w:val="23"/>
          <w:szCs w:val="23"/>
        </w:rPr>
        <w:t xml:space="preserve">They precede exposure of hidden agreements or corruption </w:t>
      </w:r>
    </w:p>
    <w:p w14:paraId="2F7B3265"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pict w14:anchorId="07668C71">
          <v:rect id="_x0000_i1042" style="width:0;height:1.5pt" o:hralign="center" o:hrstd="t" o:hr="t" fillcolor="#a0a0a0" stroked="f"/>
        </w:pict>
      </w:r>
    </w:p>
    <w:p w14:paraId="24492B7A" w14:textId="77777777" w:rsidR="00652D13" w:rsidRPr="00652D13" w:rsidRDefault="00652D13" w:rsidP="00652D13">
      <w:pPr>
        <w:rPr>
          <w:rFonts w:ascii="Segoe UI" w:hAnsi="Segoe UI" w:cs="Segoe UI"/>
          <w:color w:val="0F1419"/>
          <w:sz w:val="23"/>
          <w:szCs w:val="23"/>
        </w:rPr>
      </w:pPr>
      <w:r w:rsidRPr="00652D13">
        <w:rPr>
          <w:rFonts w:ascii="Segoe UI Emoji" w:hAnsi="Segoe UI Emoji" w:cs="Segoe UI Emoji"/>
          <w:color w:val="0F1419"/>
          <w:sz w:val="23"/>
          <w:szCs w:val="23"/>
        </w:rPr>
        <w:t>⏳</w:t>
      </w:r>
      <w:r w:rsidRPr="00652D13">
        <w:rPr>
          <w:rFonts w:ascii="Segoe UI" w:hAnsi="Segoe UI" w:cs="Segoe UI"/>
          <w:color w:val="0F1419"/>
          <w:sz w:val="23"/>
          <w:szCs w:val="23"/>
        </w:rPr>
        <w:t xml:space="preserve"> 4. The April 21–24 “Daniel Window”</w:t>
      </w:r>
    </w:p>
    <w:p w14:paraId="2615B88B" w14:textId="6BBD9795" w:rsidR="00652D13" w:rsidRPr="00652D13" w:rsidRDefault="00652D13" w:rsidP="00652D13">
      <w:pPr>
        <w:rPr>
          <w:rFonts w:ascii="Segoe UI" w:hAnsi="Segoe UI" w:cs="Segoe UI"/>
          <w:color w:val="0F1419"/>
          <w:sz w:val="23"/>
          <w:szCs w:val="23"/>
        </w:rPr>
      </w:pPr>
    </w:p>
    <w:p w14:paraId="2A558271"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“We are in that window of April 21st to 24th… a great potential for something to blow wide open.”</w:t>
      </w:r>
    </w:p>
    <w:p w14:paraId="2D79E9A4"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Explanation:</w:t>
      </w:r>
    </w:p>
    <w:p w14:paraId="39050215" w14:textId="77777777" w:rsidR="00652D13" w:rsidRPr="00652D13" w:rsidRDefault="00652D13" w:rsidP="00652D13">
      <w:pPr>
        <w:numPr>
          <w:ilvl w:val="0"/>
          <w:numId w:val="7"/>
        </w:numPr>
        <w:rPr>
          <w:rFonts w:ascii="Segoe UI" w:hAnsi="Segoe UI" w:cs="Segoe UI"/>
          <w:color w:val="0F1419"/>
          <w:sz w:val="23"/>
          <w:szCs w:val="23"/>
        </w:rPr>
      </w:pPr>
      <w:r w:rsidRPr="00652D13">
        <w:rPr>
          <w:rFonts w:ascii="Segoe UI" w:hAnsi="Segoe UI" w:cs="Segoe UI"/>
          <w:color w:val="0F1419"/>
          <w:sz w:val="23"/>
          <w:szCs w:val="23"/>
        </w:rPr>
        <w:t xml:space="preserve">This references Book of Daniel chapter 10: </w:t>
      </w:r>
    </w:p>
    <w:p w14:paraId="102DC0BD" w14:textId="77777777" w:rsidR="00652D13" w:rsidRPr="00652D13" w:rsidRDefault="00652D13" w:rsidP="00652D13">
      <w:pPr>
        <w:numPr>
          <w:ilvl w:val="1"/>
          <w:numId w:val="7"/>
        </w:numPr>
        <w:rPr>
          <w:rFonts w:ascii="Segoe UI" w:hAnsi="Segoe UI" w:cs="Segoe UI"/>
          <w:color w:val="0F1419"/>
          <w:sz w:val="23"/>
          <w:szCs w:val="23"/>
        </w:rPr>
      </w:pPr>
      <w:r w:rsidRPr="00652D13">
        <w:rPr>
          <w:rFonts w:ascii="Segoe UI" w:hAnsi="Segoe UI" w:cs="Segoe UI"/>
          <w:color w:val="0F1419"/>
          <w:sz w:val="23"/>
          <w:szCs w:val="23"/>
        </w:rPr>
        <w:t xml:space="preserve">A 21-day spiritual battle </w:t>
      </w:r>
    </w:p>
    <w:p w14:paraId="4647D5B9" w14:textId="77777777" w:rsidR="00652D13" w:rsidRPr="00652D13" w:rsidRDefault="00652D13" w:rsidP="00652D13">
      <w:pPr>
        <w:numPr>
          <w:ilvl w:val="1"/>
          <w:numId w:val="7"/>
        </w:numPr>
        <w:rPr>
          <w:rFonts w:ascii="Segoe UI" w:hAnsi="Segoe UI" w:cs="Segoe UI"/>
          <w:color w:val="0F1419"/>
          <w:sz w:val="23"/>
          <w:szCs w:val="23"/>
        </w:rPr>
      </w:pPr>
      <w:r w:rsidRPr="00652D13">
        <w:rPr>
          <w:rFonts w:ascii="Segoe UI" w:hAnsi="Segoe UI" w:cs="Segoe UI"/>
          <w:color w:val="0F1419"/>
          <w:sz w:val="23"/>
          <w:szCs w:val="23"/>
        </w:rPr>
        <w:lastRenderedPageBreak/>
        <w:t xml:space="preserve">Breakthrough comes on the 24th day </w:t>
      </w:r>
    </w:p>
    <w:p w14:paraId="4CDEE37D" w14:textId="77777777" w:rsidR="00652D13" w:rsidRPr="00652D13" w:rsidRDefault="00652D13" w:rsidP="00652D13">
      <w:pPr>
        <w:numPr>
          <w:ilvl w:val="0"/>
          <w:numId w:val="7"/>
        </w:numPr>
        <w:rPr>
          <w:rFonts w:ascii="Segoe UI" w:hAnsi="Segoe UI" w:cs="Segoe UI"/>
          <w:color w:val="0F1419"/>
          <w:sz w:val="23"/>
          <w:szCs w:val="23"/>
        </w:rPr>
      </w:pPr>
      <w:r w:rsidRPr="00652D13">
        <w:rPr>
          <w:rFonts w:ascii="Segoe UI" w:hAnsi="Segoe UI" w:cs="Segoe UI"/>
          <w:color w:val="0F1419"/>
          <w:sz w:val="23"/>
          <w:szCs w:val="23"/>
        </w:rPr>
        <w:t xml:space="preserve">She applies this pattern to current events: </w:t>
      </w:r>
    </w:p>
    <w:p w14:paraId="1DC9FE9D" w14:textId="3AD84EDB" w:rsidR="00652D13" w:rsidRPr="00652D13" w:rsidRDefault="00652D13" w:rsidP="00652D13">
      <w:pPr>
        <w:numPr>
          <w:ilvl w:val="1"/>
          <w:numId w:val="7"/>
        </w:numPr>
        <w:rPr>
          <w:rFonts w:ascii="Segoe UI" w:hAnsi="Segoe UI" w:cs="Segoe UI"/>
          <w:color w:val="0F1419"/>
          <w:sz w:val="23"/>
          <w:szCs w:val="23"/>
        </w:rPr>
      </w:pPr>
      <w:r w:rsidRPr="00652D13">
        <w:rPr>
          <w:rFonts w:ascii="Segoe UI" w:hAnsi="Segoe UI" w:cs="Segoe UI"/>
          <w:color w:val="0F1419"/>
          <w:sz w:val="23"/>
          <w:szCs w:val="23"/>
        </w:rPr>
        <w:t xml:space="preserve">April 21–24 = </w:t>
      </w:r>
      <w:proofErr w:type="gramStart"/>
      <w:r w:rsidRPr="00652D13">
        <w:rPr>
          <w:rFonts w:ascii="Segoe UI" w:hAnsi="Segoe UI" w:cs="Segoe UI"/>
          <w:color w:val="0F1419"/>
          <w:sz w:val="23"/>
          <w:szCs w:val="23"/>
        </w:rPr>
        <w:t>spiritual  window</w:t>
      </w:r>
      <w:proofErr w:type="gramEnd"/>
      <w:r w:rsidRPr="00652D13">
        <w:rPr>
          <w:rFonts w:ascii="Segoe UI" w:hAnsi="Segoe UI" w:cs="Segoe UI"/>
          <w:color w:val="0F1419"/>
          <w:sz w:val="23"/>
          <w:szCs w:val="23"/>
        </w:rPr>
        <w:t xml:space="preserve"> </w:t>
      </w:r>
    </w:p>
    <w:p w14:paraId="69399C75" w14:textId="77777777" w:rsidR="00652D13" w:rsidRPr="00652D13" w:rsidRDefault="00652D13" w:rsidP="00652D13">
      <w:pPr>
        <w:numPr>
          <w:ilvl w:val="1"/>
          <w:numId w:val="7"/>
        </w:numPr>
        <w:rPr>
          <w:rFonts w:ascii="Segoe UI" w:hAnsi="Segoe UI" w:cs="Segoe UI"/>
          <w:color w:val="0F1419"/>
          <w:sz w:val="23"/>
          <w:szCs w:val="23"/>
        </w:rPr>
      </w:pPr>
      <w:r w:rsidRPr="00652D13">
        <w:rPr>
          <w:rFonts w:ascii="Segoe UI" w:hAnsi="Segoe UI" w:cs="Segoe UI"/>
          <w:color w:val="0F1419"/>
          <w:sz w:val="23"/>
          <w:szCs w:val="23"/>
        </w:rPr>
        <w:t xml:space="preserve">Expect: </w:t>
      </w:r>
    </w:p>
    <w:p w14:paraId="62342305" w14:textId="77777777" w:rsidR="00652D13" w:rsidRPr="00652D13" w:rsidRDefault="00652D13" w:rsidP="00652D13">
      <w:pPr>
        <w:numPr>
          <w:ilvl w:val="2"/>
          <w:numId w:val="7"/>
        </w:numPr>
        <w:rPr>
          <w:rFonts w:ascii="Segoe UI" w:hAnsi="Segoe UI" w:cs="Segoe UI"/>
          <w:color w:val="0F1419"/>
          <w:sz w:val="23"/>
          <w:szCs w:val="23"/>
        </w:rPr>
      </w:pPr>
      <w:r w:rsidRPr="00652D13">
        <w:rPr>
          <w:rFonts w:ascii="Segoe UI" w:hAnsi="Segoe UI" w:cs="Segoe UI"/>
          <w:color w:val="0F1419"/>
          <w:sz w:val="23"/>
          <w:szCs w:val="23"/>
        </w:rPr>
        <w:t xml:space="preserve">Breakthrough </w:t>
      </w:r>
    </w:p>
    <w:p w14:paraId="053073F3" w14:textId="77777777" w:rsidR="00652D13" w:rsidRPr="00652D13" w:rsidRDefault="00652D13" w:rsidP="00652D13">
      <w:pPr>
        <w:numPr>
          <w:ilvl w:val="2"/>
          <w:numId w:val="7"/>
        </w:numPr>
        <w:rPr>
          <w:rFonts w:ascii="Segoe UI" w:hAnsi="Segoe UI" w:cs="Segoe UI"/>
          <w:color w:val="0F1419"/>
          <w:sz w:val="23"/>
          <w:szCs w:val="23"/>
        </w:rPr>
      </w:pPr>
      <w:r w:rsidRPr="00652D13">
        <w:rPr>
          <w:rFonts w:ascii="Segoe UI" w:hAnsi="Segoe UI" w:cs="Segoe UI"/>
          <w:color w:val="0F1419"/>
          <w:sz w:val="23"/>
          <w:szCs w:val="23"/>
        </w:rPr>
        <w:t xml:space="preserve">Conflict escalation </w:t>
      </w:r>
    </w:p>
    <w:p w14:paraId="2EDCF1CB" w14:textId="42C88FD7" w:rsidR="00652D13" w:rsidRPr="00652D13" w:rsidRDefault="00652D13" w:rsidP="00652D13">
      <w:pPr>
        <w:numPr>
          <w:ilvl w:val="2"/>
          <w:numId w:val="7"/>
        </w:numPr>
        <w:rPr>
          <w:rFonts w:ascii="Segoe UI" w:hAnsi="Segoe UI" w:cs="Segoe UI"/>
          <w:color w:val="0F1419"/>
          <w:sz w:val="23"/>
          <w:szCs w:val="23"/>
        </w:rPr>
      </w:pPr>
      <w:r w:rsidRPr="00652D13">
        <w:rPr>
          <w:rFonts w:ascii="Segoe UI" w:hAnsi="Segoe UI" w:cs="Segoe UI"/>
          <w:color w:val="0F1419"/>
          <w:sz w:val="23"/>
          <w:szCs w:val="23"/>
        </w:rPr>
        <w:t xml:space="preserve">Revelation of hidden </w:t>
      </w:r>
    </w:p>
    <w:p w14:paraId="6D34BB48"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pict w14:anchorId="0426752B">
          <v:rect id="_x0000_i1043" style="width:0;height:1.5pt" o:hralign="center" o:hrstd="t" o:hr="t" fillcolor="#a0a0a0" stroked="f"/>
        </w:pict>
      </w:r>
    </w:p>
    <w:p w14:paraId="2825FEBA" w14:textId="460A5441" w:rsidR="00652D13" w:rsidRPr="00652D13" w:rsidRDefault="00652D13" w:rsidP="00652D13">
      <w:pPr>
        <w:rPr>
          <w:rFonts w:ascii="Segoe UI" w:hAnsi="Segoe UI" w:cs="Segoe UI"/>
          <w:color w:val="0F1419"/>
          <w:sz w:val="23"/>
          <w:szCs w:val="23"/>
        </w:rPr>
      </w:pPr>
      <w:r w:rsidRPr="00652D13">
        <w:rPr>
          <w:rFonts w:ascii="Segoe UI Emoji" w:hAnsi="Segoe UI Emoji" w:cs="Segoe UI Emoji"/>
          <w:color w:val="0F1419"/>
          <w:sz w:val="23"/>
          <w:szCs w:val="23"/>
        </w:rPr>
        <w:t>🌐</w:t>
      </w:r>
      <w:r w:rsidRPr="00652D13">
        <w:rPr>
          <w:rFonts w:ascii="Segoe UI" w:hAnsi="Segoe UI" w:cs="Segoe UI"/>
          <w:color w:val="0F1419"/>
          <w:sz w:val="23"/>
          <w:szCs w:val="23"/>
        </w:rPr>
        <w:t xml:space="preserve"> 5. Iran &amp; Global Tension</w:t>
      </w:r>
    </w:p>
    <w:p w14:paraId="54A9F957"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“There is a great potential for something to blow wide open with Iran…”</w:t>
      </w:r>
    </w:p>
    <w:p w14:paraId="17CF5B4B"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Explanation:</w:t>
      </w:r>
    </w:p>
    <w:p w14:paraId="08EE1A2D" w14:textId="77777777" w:rsidR="00652D13" w:rsidRPr="00652D13" w:rsidRDefault="00652D13" w:rsidP="00652D13">
      <w:pPr>
        <w:numPr>
          <w:ilvl w:val="0"/>
          <w:numId w:val="8"/>
        </w:numPr>
        <w:rPr>
          <w:rFonts w:ascii="Segoe UI" w:hAnsi="Segoe UI" w:cs="Segoe UI"/>
          <w:color w:val="0F1419"/>
          <w:sz w:val="23"/>
          <w:szCs w:val="23"/>
        </w:rPr>
      </w:pPr>
      <w:r w:rsidRPr="00652D13">
        <w:rPr>
          <w:rFonts w:ascii="Segoe UI" w:hAnsi="Segoe UI" w:cs="Segoe UI"/>
          <w:color w:val="0F1419"/>
          <w:sz w:val="23"/>
          <w:szCs w:val="23"/>
        </w:rPr>
        <w:t xml:space="preserve">She connects this time window to: </w:t>
      </w:r>
    </w:p>
    <w:p w14:paraId="316EE03A" w14:textId="738A44BB" w:rsidR="00652D13" w:rsidRPr="00652D13" w:rsidRDefault="00652D13" w:rsidP="00652D13">
      <w:pPr>
        <w:numPr>
          <w:ilvl w:val="1"/>
          <w:numId w:val="8"/>
        </w:numPr>
        <w:rPr>
          <w:rFonts w:ascii="Segoe UI" w:hAnsi="Segoe UI" w:cs="Segoe UI"/>
          <w:color w:val="0F1419"/>
          <w:sz w:val="23"/>
          <w:szCs w:val="23"/>
        </w:rPr>
      </w:pPr>
      <w:r w:rsidRPr="00652D13">
        <w:rPr>
          <w:rFonts w:ascii="Segoe UI" w:hAnsi="Segoe UI" w:cs="Segoe UI"/>
          <w:color w:val="0F1419"/>
          <w:sz w:val="23"/>
          <w:szCs w:val="23"/>
        </w:rPr>
        <w:t xml:space="preserve">Political involving Iran </w:t>
      </w:r>
    </w:p>
    <w:p w14:paraId="059CED89" w14:textId="77777777" w:rsidR="00652D13" w:rsidRPr="00652D13" w:rsidRDefault="00652D13" w:rsidP="00652D13">
      <w:pPr>
        <w:numPr>
          <w:ilvl w:val="1"/>
          <w:numId w:val="8"/>
        </w:numPr>
        <w:rPr>
          <w:rFonts w:ascii="Segoe UI" w:hAnsi="Segoe UI" w:cs="Segoe UI"/>
          <w:color w:val="0F1419"/>
          <w:sz w:val="23"/>
          <w:szCs w:val="23"/>
        </w:rPr>
      </w:pPr>
      <w:r w:rsidRPr="00652D13">
        <w:rPr>
          <w:rFonts w:ascii="Segoe UI" w:hAnsi="Segoe UI" w:cs="Segoe UI"/>
          <w:color w:val="0F1419"/>
          <w:sz w:val="23"/>
          <w:szCs w:val="23"/>
        </w:rPr>
        <w:t xml:space="preserve">Internal struggles or external conflict </w:t>
      </w:r>
    </w:p>
    <w:p w14:paraId="705159CA" w14:textId="77777777" w:rsidR="00652D13" w:rsidRPr="00652D13" w:rsidRDefault="00652D13" w:rsidP="00652D13">
      <w:pPr>
        <w:numPr>
          <w:ilvl w:val="0"/>
          <w:numId w:val="8"/>
        </w:numPr>
        <w:rPr>
          <w:rFonts w:ascii="Segoe UI" w:hAnsi="Segoe UI" w:cs="Segoe UI"/>
          <w:color w:val="0F1419"/>
          <w:sz w:val="23"/>
          <w:szCs w:val="23"/>
        </w:rPr>
      </w:pPr>
      <w:r w:rsidRPr="00652D13">
        <w:rPr>
          <w:rFonts w:ascii="Segoe UI" w:hAnsi="Segoe UI" w:cs="Segoe UI"/>
          <w:color w:val="0F1419"/>
          <w:sz w:val="23"/>
          <w:szCs w:val="23"/>
        </w:rPr>
        <w:t xml:space="preserve">Possible interpretations she suggests: </w:t>
      </w:r>
    </w:p>
    <w:p w14:paraId="7BEE7CFC" w14:textId="77777777" w:rsidR="00652D13" w:rsidRPr="00652D13" w:rsidRDefault="00652D13" w:rsidP="00652D13">
      <w:pPr>
        <w:numPr>
          <w:ilvl w:val="1"/>
          <w:numId w:val="8"/>
        </w:numPr>
        <w:rPr>
          <w:rFonts w:ascii="Segoe UI" w:hAnsi="Segoe UI" w:cs="Segoe UI"/>
          <w:color w:val="0F1419"/>
          <w:sz w:val="23"/>
          <w:szCs w:val="23"/>
        </w:rPr>
      </w:pPr>
      <w:r w:rsidRPr="00652D13">
        <w:rPr>
          <w:rFonts w:ascii="Segoe UI" w:hAnsi="Segoe UI" w:cs="Segoe UI"/>
          <w:color w:val="0F1419"/>
          <w:sz w:val="23"/>
          <w:szCs w:val="23"/>
        </w:rPr>
        <w:t xml:space="preserve">Power struggle inside Iran </w:t>
      </w:r>
    </w:p>
    <w:p w14:paraId="073DD140" w14:textId="77777777" w:rsidR="00652D13" w:rsidRPr="00652D13" w:rsidRDefault="00652D13" w:rsidP="00652D13">
      <w:pPr>
        <w:numPr>
          <w:ilvl w:val="1"/>
          <w:numId w:val="8"/>
        </w:numPr>
        <w:rPr>
          <w:rFonts w:ascii="Segoe UI" w:hAnsi="Segoe UI" w:cs="Segoe UI"/>
          <w:color w:val="0F1419"/>
          <w:sz w:val="23"/>
          <w:szCs w:val="23"/>
        </w:rPr>
      </w:pPr>
      <w:r w:rsidRPr="00652D13">
        <w:rPr>
          <w:rFonts w:ascii="Segoe UI" w:hAnsi="Segoe UI" w:cs="Segoe UI"/>
          <w:color w:val="0F1419"/>
          <w:sz w:val="23"/>
          <w:szCs w:val="23"/>
        </w:rPr>
        <w:t xml:space="preserve">International escalation </w:t>
      </w:r>
    </w:p>
    <w:p w14:paraId="699147E8"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pict w14:anchorId="526999E0">
          <v:rect id="_x0000_i1044" style="width:0;height:1.5pt" o:hralign="center" o:hrstd="t" o:hr="t" fillcolor="#a0a0a0" stroked="f"/>
        </w:pict>
      </w:r>
    </w:p>
    <w:p w14:paraId="05809050" w14:textId="77777777" w:rsidR="00652D13" w:rsidRPr="00652D13" w:rsidRDefault="00652D13" w:rsidP="00652D13">
      <w:pPr>
        <w:rPr>
          <w:rFonts w:ascii="Segoe UI" w:hAnsi="Segoe UI" w:cs="Segoe UI"/>
          <w:color w:val="0F1419"/>
          <w:sz w:val="23"/>
          <w:szCs w:val="23"/>
        </w:rPr>
      </w:pPr>
      <w:r w:rsidRPr="00652D13">
        <w:rPr>
          <w:rFonts w:ascii="Segoe UI Emoji" w:hAnsi="Segoe UI Emoji" w:cs="Segoe UI Emoji"/>
          <w:color w:val="0F1419"/>
          <w:sz w:val="23"/>
          <w:szCs w:val="23"/>
        </w:rPr>
        <w:t>🧪</w:t>
      </w:r>
      <w:r w:rsidRPr="00652D13">
        <w:rPr>
          <w:rFonts w:ascii="Segoe UI" w:hAnsi="Segoe UI" w:cs="Segoe UI"/>
          <w:color w:val="0F1419"/>
          <w:sz w:val="23"/>
          <w:szCs w:val="23"/>
        </w:rPr>
        <w:t xml:space="preserve"> 6. Symbolic Warning: Reza Pahlavi Incident</w:t>
      </w:r>
    </w:p>
    <w:p w14:paraId="302CF84C"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Direct Quote:</w:t>
      </w:r>
    </w:p>
    <w:p w14:paraId="483E4E08"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“This was the dress rehearsal… a warning that a takedown… is going to be attempted.”</w:t>
      </w:r>
    </w:p>
    <w:p w14:paraId="19445B41"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Explanation:</w:t>
      </w:r>
    </w:p>
    <w:p w14:paraId="6E6D97FD" w14:textId="77777777" w:rsidR="00652D13" w:rsidRPr="00652D13" w:rsidRDefault="00652D13" w:rsidP="00652D13">
      <w:pPr>
        <w:numPr>
          <w:ilvl w:val="0"/>
          <w:numId w:val="9"/>
        </w:numPr>
        <w:rPr>
          <w:rFonts w:ascii="Segoe UI" w:hAnsi="Segoe UI" w:cs="Segoe UI"/>
          <w:color w:val="0F1419"/>
          <w:sz w:val="23"/>
          <w:szCs w:val="23"/>
        </w:rPr>
      </w:pPr>
      <w:r w:rsidRPr="00652D13">
        <w:rPr>
          <w:rFonts w:ascii="Segoe UI" w:hAnsi="Segoe UI" w:cs="Segoe UI"/>
          <w:color w:val="0F1419"/>
          <w:sz w:val="23"/>
          <w:szCs w:val="23"/>
        </w:rPr>
        <w:t xml:space="preserve">Refers to red liquid thrown on Reza Pahlavi </w:t>
      </w:r>
    </w:p>
    <w:p w14:paraId="7D6CBAC5" w14:textId="77777777" w:rsidR="00652D13" w:rsidRPr="00652D13" w:rsidRDefault="00652D13" w:rsidP="00652D13">
      <w:pPr>
        <w:numPr>
          <w:ilvl w:val="0"/>
          <w:numId w:val="9"/>
        </w:numPr>
        <w:rPr>
          <w:rFonts w:ascii="Segoe UI" w:hAnsi="Segoe UI" w:cs="Segoe UI"/>
          <w:color w:val="0F1419"/>
          <w:sz w:val="23"/>
          <w:szCs w:val="23"/>
        </w:rPr>
      </w:pPr>
      <w:r w:rsidRPr="00652D13">
        <w:rPr>
          <w:rFonts w:ascii="Segoe UI" w:hAnsi="Segoe UI" w:cs="Segoe UI"/>
          <w:color w:val="0F1419"/>
          <w:sz w:val="23"/>
          <w:szCs w:val="23"/>
        </w:rPr>
        <w:t xml:space="preserve">She interprets: </w:t>
      </w:r>
    </w:p>
    <w:p w14:paraId="4F460D21" w14:textId="77777777" w:rsidR="00652D13" w:rsidRPr="00652D13" w:rsidRDefault="00652D13" w:rsidP="00652D13">
      <w:pPr>
        <w:numPr>
          <w:ilvl w:val="1"/>
          <w:numId w:val="9"/>
        </w:numPr>
        <w:rPr>
          <w:rFonts w:ascii="Segoe UI" w:hAnsi="Segoe UI" w:cs="Segoe UI"/>
          <w:color w:val="0F1419"/>
          <w:sz w:val="23"/>
          <w:szCs w:val="23"/>
        </w:rPr>
      </w:pPr>
      <w:r w:rsidRPr="00652D13">
        <w:rPr>
          <w:rFonts w:ascii="Segoe UI" w:hAnsi="Segoe UI" w:cs="Segoe UI"/>
          <w:color w:val="0F1419"/>
          <w:sz w:val="23"/>
          <w:szCs w:val="23"/>
        </w:rPr>
        <w:t xml:space="preserve">Red liquid = symbol of blood </w:t>
      </w:r>
    </w:p>
    <w:p w14:paraId="4D7284AD" w14:textId="77777777" w:rsidR="00652D13" w:rsidRPr="00652D13" w:rsidRDefault="00652D13" w:rsidP="00652D13">
      <w:pPr>
        <w:numPr>
          <w:ilvl w:val="1"/>
          <w:numId w:val="9"/>
        </w:numPr>
        <w:rPr>
          <w:rFonts w:ascii="Segoe UI" w:hAnsi="Segoe UI" w:cs="Segoe UI"/>
          <w:color w:val="0F1419"/>
          <w:sz w:val="23"/>
          <w:szCs w:val="23"/>
        </w:rPr>
      </w:pPr>
      <w:r w:rsidRPr="00652D13">
        <w:rPr>
          <w:rFonts w:ascii="Segoe UI" w:hAnsi="Segoe UI" w:cs="Segoe UI"/>
          <w:color w:val="0F1419"/>
          <w:sz w:val="23"/>
          <w:szCs w:val="23"/>
        </w:rPr>
        <w:lastRenderedPageBreak/>
        <w:t xml:space="preserve">Event = foreshadowing, not random </w:t>
      </w:r>
      <w:proofErr w:type="spellStart"/>
      <w:r w:rsidRPr="00652D13">
        <w:rPr>
          <w:rFonts w:ascii="Segoe UI" w:hAnsi="Segoe UI" w:cs="Segoe UI"/>
          <w:color w:val="0F1419"/>
          <w:sz w:val="23"/>
          <w:szCs w:val="23"/>
        </w:rPr>
        <w:t>احتجاج</w:t>
      </w:r>
      <w:proofErr w:type="spellEnd"/>
      <w:r w:rsidRPr="00652D13">
        <w:rPr>
          <w:rFonts w:ascii="Segoe UI" w:hAnsi="Segoe UI" w:cs="Segoe UI"/>
          <w:color w:val="0F1419"/>
          <w:sz w:val="23"/>
          <w:szCs w:val="23"/>
        </w:rPr>
        <w:t xml:space="preserve"> </w:t>
      </w:r>
    </w:p>
    <w:p w14:paraId="3D58CAF2" w14:textId="77777777" w:rsidR="00652D13" w:rsidRPr="00652D13" w:rsidRDefault="00652D13" w:rsidP="00652D13">
      <w:pPr>
        <w:numPr>
          <w:ilvl w:val="0"/>
          <w:numId w:val="9"/>
        </w:numPr>
        <w:rPr>
          <w:rFonts w:ascii="Segoe UI" w:hAnsi="Segoe UI" w:cs="Segoe UI"/>
          <w:color w:val="0F1419"/>
          <w:sz w:val="23"/>
          <w:szCs w:val="23"/>
        </w:rPr>
      </w:pPr>
      <w:r w:rsidRPr="00652D13">
        <w:rPr>
          <w:rFonts w:ascii="Segoe UI" w:hAnsi="Segoe UI" w:cs="Segoe UI"/>
          <w:color w:val="0F1419"/>
          <w:sz w:val="23"/>
          <w:szCs w:val="23"/>
        </w:rPr>
        <w:t xml:space="preserve">Meaning: </w:t>
      </w:r>
    </w:p>
    <w:p w14:paraId="126E878C" w14:textId="77777777" w:rsidR="00652D13" w:rsidRPr="00652D13" w:rsidRDefault="00652D13" w:rsidP="00652D13">
      <w:pPr>
        <w:numPr>
          <w:ilvl w:val="1"/>
          <w:numId w:val="9"/>
        </w:numPr>
        <w:rPr>
          <w:rFonts w:ascii="Segoe UI" w:hAnsi="Segoe UI" w:cs="Segoe UI"/>
          <w:color w:val="0F1419"/>
          <w:sz w:val="23"/>
          <w:szCs w:val="23"/>
        </w:rPr>
      </w:pPr>
      <w:r w:rsidRPr="00652D13">
        <w:rPr>
          <w:rFonts w:ascii="Segoe UI" w:hAnsi="Segoe UI" w:cs="Segoe UI"/>
          <w:color w:val="0F1419"/>
          <w:sz w:val="23"/>
          <w:szCs w:val="23"/>
        </w:rPr>
        <w:t xml:space="preserve">A symbolic act pointing to possible future danger </w:t>
      </w:r>
    </w:p>
    <w:p w14:paraId="3552D356"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pict w14:anchorId="3840F7DA">
          <v:rect id="_x0000_i1045" style="width:0;height:1.5pt" o:hralign="center" o:hrstd="t" o:hr="t" fillcolor="#a0a0a0" stroked="f"/>
        </w:pict>
      </w:r>
    </w:p>
    <w:p w14:paraId="35381775" w14:textId="162135CA" w:rsidR="00652D13" w:rsidRPr="00652D13" w:rsidRDefault="00652D13" w:rsidP="00652D13">
      <w:pPr>
        <w:rPr>
          <w:rFonts w:ascii="Segoe UI" w:hAnsi="Segoe UI" w:cs="Segoe UI"/>
          <w:color w:val="0F1419"/>
          <w:sz w:val="23"/>
          <w:szCs w:val="23"/>
        </w:rPr>
      </w:pPr>
      <w:r w:rsidRPr="00652D13">
        <w:rPr>
          <w:rFonts w:ascii="Segoe UI Emoji" w:hAnsi="Segoe UI Emoji" w:cs="Segoe UI Emoji"/>
          <w:color w:val="0F1419"/>
          <w:sz w:val="23"/>
          <w:szCs w:val="23"/>
        </w:rPr>
        <w:t>🔁</w:t>
      </w:r>
      <w:r w:rsidRPr="00652D13">
        <w:rPr>
          <w:rFonts w:ascii="Segoe UI" w:hAnsi="Segoe UI" w:cs="Segoe UI"/>
          <w:color w:val="0F1419"/>
          <w:sz w:val="23"/>
          <w:szCs w:val="23"/>
        </w:rPr>
        <w:t xml:space="preserve"> 7. Cycles &amp; the Iranian Hostage Pattern</w:t>
      </w:r>
    </w:p>
    <w:p w14:paraId="43E8C0A4"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“This prophetic cycle is coming back… we see a new type of Iranian hostage crisis arising.”</w:t>
      </w:r>
    </w:p>
    <w:p w14:paraId="533324F3"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Explanation:</w:t>
      </w:r>
    </w:p>
    <w:p w14:paraId="6C1D6228" w14:textId="77777777" w:rsidR="00652D13" w:rsidRPr="00652D13" w:rsidRDefault="00652D13" w:rsidP="00652D13">
      <w:pPr>
        <w:numPr>
          <w:ilvl w:val="0"/>
          <w:numId w:val="10"/>
        </w:numPr>
        <w:rPr>
          <w:rFonts w:ascii="Segoe UI" w:hAnsi="Segoe UI" w:cs="Segoe UI"/>
          <w:color w:val="0F1419"/>
          <w:sz w:val="23"/>
          <w:szCs w:val="23"/>
        </w:rPr>
      </w:pPr>
      <w:r w:rsidRPr="00652D13">
        <w:rPr>
          <w:rFonts w:ascii="Segoe UI" w:hAnsi="Segoe UI" w:cs="Segoe UI"/>
          <w:color w:val="0F1419"/>
          <w:sz w:val="23"/>
          <w:szCs w:val="23"/>
        </w:rPr>
        <w:t xml:space="preserve">Connects: </w:t>
      </w:r>
    </w:p>
    <w:p w14:paraId="3E4B773E" w14:textId="77777777" w:rsidR="00652D13" w:rsidRPr="00652D13" w:rsidRDefault="00652D13" w:rsidP="00652D13">
      <w:pPr>
        <w:numPr>
          <w:ilvl w:val="1"/>
          <w:numId w:val="10"/>
        </w:numPr>
        <w:rPr>
          <w:rFonts w:ascii="Segoe UI" w:hAnsi="Segoe UI" w:cs="Segoe UI"/>
          <w:color w:val="0F1419"/>
          <w:sz w:val="23"/>
          <w:szCs w:val="23"/>
        </w:rPr>
      </w:pPr>
      <w:r w:rsidRPr="00652D13">
        <w:rPr>
          <w:rFonts w:ascii="Segoe UI" w:hAnsi="Segoe UI" w:cs="Segoe UI"/>
          <w:color w:val="0F1419"/>
          <w:sz w:val="23"/>
          <w:szCs w:val="23"/>
        </w:rPr>
        <w:t xml:space="preserve">1979 Iranian hostage crisis </w:t>
      </w:r>
    </w:p>
    <w:p w14:paraId="702A4FC6" w14:textId="77777777" w:rsidR="00652D13" w:rsidRPr="00652D13" w:rsidRDefault="00652D13" w:rsidP="00652D13">
      <w:pPr>
        <w:numPr>
          <w:ilvl w:val="1"/>
          <w:numId w:val="10"/>
        </w:numPr>
        <w:rPr>
          <w:rFonts w:ascii="Segoe UI" w:hAnsi="Segoe UI" w:cs="Segoe UI"/>
          <w:color w:val="0F1419"/>
          <w:sz w:val="23"/>
          <w:szCs w:val="23"/>
        </w:rPr>
      </w:pPr>
      <w:r w:rsidRPr="00652D13">
        <w:rPr>
          <w:rFonts w:ascii="Segoe UI" w:hAnsi="Segoe UI" w:cs="Segoe UI"/>
          <w:color w:val="0F1419"/>
          <w:sz w:val="23"/>
          <w:szCs w:val="23"/>
        </w:rPr>
        <w:t xml:space="preserve">Present-day events </w:t>
      </w:r>
    </w:p>
    <w:p w14:paraId="22435F5C" w14:textId="77777777" w:rsidR="00652D13" w:rsidRPr="00652D13" w:rsidRDefault="00652D13" w:rsidP="00652D13">
      <w:pPr>
        <w:numPr>
          <w:ilvl w:val="0"/>
          <w:numId w:val="10"/>
        </w:numPr>
        <w:rPr>
          <w:rFonts w:ascii="Segoe UI" w:hAnsi="Segoe UI" w:cs="Segoe UI"/>
          <w:color w:val="0F1419"/>
          <w:sz w:val="23"/>
          <w:szCs w:val="23"/>
        </w:rPr>
      </w:pPr>
      <w:proofErr w:type="gramStart"/>
      <w:r w:rsidRPr="00652D13">
        <w:rPr>
          <w:rFonts w:ascii="Segoe UI" w:hAnsi="Segoe UI" w:cs="Segoe UI"/>
          <w:color w:val="0F1419"/>
          <w:sz w:val="23"/>
          <w:szCs w:val="23"/>
        </w:rPr>
        <w:t>Suggests</w:t>
      </w:r>
      <w:proofErr w:type="gramEnd"/>
      <w:r w:rsidRPr="00652D13">
        <w:rPr>
          <w:rFonts w:ascii="Segoe UI" w:hAnsi="Segoe UI" w:cs="Segoe UI"/>
          <w:color w:val="0F1419"/>
          <w:sz w:val="23"/>
          <w:szCs w:val="23"/>
        </w:rPr>
        <w:t xml:space="preserve">: </w:t>
      </w:r>
    </w:p>
    <w:p w14:paraId="0DAE0CCA" w14:textId="77777777" w:rsidR="00652D13" w:rsidRPr="00652D13" w:rsidRDefault="00652D13" w:rsidP="00652D13">
      <w:pPr>
        <w:numPr>
          <w:ilvl w:val="1"/>
          <w:numId w:val="10"/>
        </w:numPr>
        <w:rPr>
          <w:rFonts w:ascii="Segoe UI" w:hAnsi="Segoe UI" w:cs="Segoe UI"/>
          <w:color w:val="0F1419"/>
          <w:sz w:val="23"/>
          <w:szCs w:val="23"/>
        </w:rPr>
      </w:pPr>
      <w:r w:rsidRPr="00652D13">
        <w:rPr>
          <w:rFonts w:ascii="Segoe UI" w:hAnsi="Segoe UI" w:cs="Segoe UI"/>
          <w:color w:val="0F1419"/>
          <w:sz w:val="23"/>
          <w:szCs w:val="23"/>
        </w:rPr>
        <w:t xml:space="preserve">History repeats in prophetic cycles </w:t>
      </w:r>
    </w:p>
    <w:p w14:paraId="692D55FB" w14:textId="77777777" w:rsidR="00652D13" w:rsidRPr="00652D13" w:rsidRDefault="00652D13" w:rsidP="00652D13">
      <w:pPr>
        <w:numPr>
          <w:ilvl w:val="1"/>
          <w:numId w:val="10"/>
        </w:numPr>
        <w:rPr>
          <w:rFonts w:ascii="Segoe UI" w:hAnsi="Segoe UI" w:cs="Segoe UI"/>
          <w:color w:val="0F1419"/>
          <w:sz w:val="23"/>
          <w:szCs w:val="23"/>
        </w:rPr>
      </w:pPr>
      <w:r w:rsidRPr="00652D13">
        <w:rPr>
          <w:rFonts w:ascii="Segoe UI" w:hAnsi="Segoe UI" w:cs="Segoe UI"/>
          <w:color w:val="0F1419"/>
          <w:sz w:val="23"/>
          <w:szCs w:val="23"/>
        </w:rPr>
        <w:t xml:space="preserve">Patterns reappear in different forms </w:t>
      </w:r>
    </w:p>
    <w:p w14:paraId="0B486BA8"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pict w14:anchorId="2F713219">
          <v:rect id="_x0000_i1046" style="width:0;height:1.5pt" o:hralign="center" o:hrstd="t" o:hr="t" fillcolor="#a0a0a0" stroked="f"/>
        </w:pict>
      </w:r>
    </w:p>
    <w:p w14:paraId="7456CDF7" w14:textId="77777777" w:rsidR="00652D13" w:rsidRPr="00652D13" w:rsidRDefault="00652D13" w:rsidP="00652D13">
      <w:pPr>
        <w:rPr>
          <w:rFonts w:ascii="Segoe UI" w:hAnsi="Segoe UI" w:cs="Segoe UI"/>
          <w:color w:val="0F1419"/>
          <w:sz w:val="23"/>
          <w:szCs w:val="23"/>
        </w:rPr>
      </w:pPr>
      <w:r w:rsidRPr="00652D13">
        <w:rPr>
          <w:rFonts w:ascii="Segoe UI Emoji" w:hAnsi="Segoe UI Emoji" w:cs="Segoe UI Emoji"/>
          <w:color w:val="0F1419"/>
          <w:sz w:val="23"/>
          <w:szCs w:val="23"/>
        </w:rPr>
        <w:t>⚔️</w:t>
      </w:r>
      <w:r w:rsidRPr="00652D13">
        <w:rPr>
          <w:rFonts w:ascii="Segoe UI" w:hAnsi="Segoe UI" w:cs="Segoe UI"/>
          <w:color w:val="0F1419"/>
          <w:sz w:val="23"/>
          <w:szCs w:val="23"/>
        </w:rPr>
        <w:t xml:space="preserve"> 8. “Nation Against Nation” (Matthew 24)</w:t>
      </w:r>
    </w:p>
    <w:p w14:paraId="412876F0"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Direct Quote:</w:t>
      </w:r>
    </w:p>
    <w:p w14:paraId="4867B8EB"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“You will hear of wars and rumors of wars… nation will rise against nation…”</w:t>
      </w:r>
    </w:p>
    <w:p w14:paraId="4E2DE025"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Explanation:</w:t>
      </w:r>
    </w:p>
    <w:p w14:paraId="50FCBDF0" w14:textId="77777777" w:rsidR="00652D13" w:rsidRPr="00652D13" w:rsidRDefault="00652D13" w:rsidP="00652D13">
      <w:pPr>
        <w:numPr>
          <w:ilvl w:val="0"/>
          <w:numId w:val="11"/>
        </w:numPr>
        <w:rPr>
          <w:rFonts w:ascii="Segoe UI" w:hAnsi="Segoe UI" w:cs="Segoe UI"/>
          <w:color w:val="0F1419"/>
          <w:sz w:val="23"/>
          <w:szCs w:val="23"/>
        </w:rPr>
      </w:pPr>
      <w:r w:rsidRPr="00652D13">
        <w:rPr>
          <w:rFonts w:ascii="Segoe UI" w:hAnsi="Segoe UI" w:cs="Segoe UI"/>
          <w:color w:val="0F1419"/>
          <w:sz w:val="23"/>
          <w:szCs w:val="23"/>
        </w:rPr>
        <w:t xml:space="preserve">From Gospel of Matthew 24 </w:t>
      </w:r>
    </w:p>
    <w:p w14:paraId="0B0F7981" w14:textId="77777777" w:rsidR="00652D13" w:rsidRPr="00652D13" w:rsidRDefault="00652D13" w:rsidP="00652D13">
      <w:pPr>
        <w:numPr>
          <w:ilvl w:val="0"/>
          <w:numId w:val="11"/>
        </w:numPr>
        <w:rPr>
          <w:rFonts w:ascii="Segoe UI" w:hAnsi="Segoe UI" w:cs="Segoe UI"/>
          <w:color w:val="0F1419"/>
          <w:sz w:val="23"/>
          <w:szCs w:val="23"/>
        </w:rPr>
      </w:pPr>
      <w:r w:rsidRPr="00652D13">
        <w:rPr>
          <w:rFonts w:ascii="Segoe UI" w:hAnsi="Segoe UI" w:cs="Segoe UI"/>
          <w:color w:val="0F1419"/>
          <w:sz w:val="23"/>
          <w:szCs w:val="23"/>
        </w:rPr>
        <w:t xml:space="preserve">She applies this scripture to modern events: </w:t>
      </w:r>
    </w:p>
    <w:p w14:paraId="6BB5111E" w14:textId="77777777" w:rsidR="00652D13" w:rsidRPr="00652D13" w:rsidRDefault="00652D13" w:rsidP="00652D13">
      <w:pPr>
        <w:numPr>
          <w:ilvl w:val="1"/>
          <w:numId w:val="11"/>
        </w:numPr>
        <w:rPr>
          <w:rFonts w:ascii="Segoe UI" w:hAnsi="Segoe UI" w:cs="Segoe UI"/>
          <w:color w:val="0F1419"/>
          <w:sz w:val="23"/>
          <w:szCs w:val="23"/>
        </w:rPr>
      </w:pPr>
      <w:r w:rsidRPr="00652D13">
        <w:rPr>
          <w:rFonts w:ascii="Segoe UI" w:hAnsi="Segoe UI" w:cs="Segoe UI"/>
          <w:color w:val="0F1419"/>
          <w:sz w:val="23"/>
          <w:szCs w:val="23"/>
        </w:rPr>
        <w:t xml:space="preserve">Global conflict </w:t>
      </w:r>
    </w:p>
    <w:p w14:paraId="1C5EA223" w14:textId="77777777" w:rsidR="00652D13" w:rsidRPr="00652D13" w:rsidRDefault="00652D13" w:rsidP="00652D13">
      <w:pPr>
        <w:numPr>
          <w:ilvl w:val="1"/>
          <w:numId w:val="11"/>
        </w:numPr>
        <w:rPr>
          <w:rFonts w:ascii="Segoe UI" w:hAnsi="Segoe UI" w:cs="Segoe UI"/>
          <w:color w:val="0F1419"/>
          <w:sz w:val="23"/>
          <w:szCs w:val="23"/>
        </w:rPr>
      </w:pPr>
      <w:r w:rsidRPr="00652D13">
        <w:rPr>
          <w:rFonts w:ascii="Segoe UI" w:hAnsi="Segoe UI" w:cs="Segoe UI"/>
          <w:color w:val="0F1419"/>
          <w:sz w:val="23"/>
          <w:szCs w:val="23"/>
        </w:rPr>
        <w:t xml:space="preserve">Religious tension </w:t>
      </w:r>
    </w:p>
    <w:p w14:paraId="757EE477" w14:textId="77777777" w:rsidR="00652D13" w:rsidRPr="00652D13" w:rsidRDefault="00652D13" w:rsidP="00652D13">
      <w:pPr>
        <w:numPr>
          <w:ilvl w:val="1"/>
          <w:numId w:val="11"/>
        </w:numPr>
        <w:rPr>
          <w:rFonts w:ascii="Segoe UI" w:hAnsi="Segoe UI" w:cs="Segoe UI"/>
          <w:color w:val="0F1419"/>
          <w:sz w:val="23"/>
          <w:szCs w:val="23"/>
        </w:rPr>
      </w:pPr>
      <w:r w:rsidRPr="00652D13">
        <w:rPr>
          <w:rFonts w:ascii="Segoe UI" w:hAnsi="Segoe UI" w:cs="Segoe UI"/>
          <w:color w:val="0F1419"/>
          <w:sz w:val="23"/>
          <w:szCs w:val="23"/>
        </w:rPr>
        <w:t xml:space="preserve">Political instability </w:t>
      </w:r>
    </w:p>
    <w:p w14:paraId="200F9B93" w14:textId="77777777" w:rsidR="00652D13" w:rsidRPr="00652D13" w:rsidRDefault="00652D13" w:rsidP="00652D13">
      <w:pPr>
        <w:numPr>
          <w:ilvl w:val="0"/>
          <w:numId w:val="11"/>
        </w:numPr>
        <w:rPr>
          <w:rFonts w:ascii="Segoe UI" w:hAnsi="Segoe UI" w:cs="Segoe UI"/>
          <w:color w:val="0F1419"/>
          <w:sz w:val="23"/>
          <w:szCs w:val="23"/>
        </w:rPr>
      </w:pPr>
      <w:r w:rsidRPr="00652D13">
        <w:rPr>
          <w:rFonts w:ascii="Segoe UI" w:hAnsi="Segoe UI" w:cs="Segoe UI"/>
          <w:color w:val="0F1419"/>
          <w:sz w:val="23"/>
          <w:szCs w:val="23"/>
        </w:rPr>
        <w:t xml:space="preserve">“Birth pains” = early signs, not final fulfillment </w:t>
      </w:r>
    </w:p>
    <w:p w14:paraId="11D01113"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pict w14:anchorId="249BC2FF">
          <v:rect id="_x0000_i1047" style="width:0;height:1.5pt" o:hralign="center" o:hrstd="t" o:hr="t" fillcolor="#a0a0a0" stroked="f"/>
        </w:pict>
      </w:r>
    </w:p>
    <w:p w14:paraId="07BE210B" w14:textId="39648CF9" w:rsidR="00652D13" w:rsidRPr="00652D13" w:rsidRDefault="00652D13" w:rsidP="00652D13">
      <w:pPr>
        <w:rPr>
          <w:rFonts w:ascii="Segoe UI" w:hAnsi="Segoe UI" w:cs="Segoe UI"/>
          <w:color w:val="0F1419"/>
          <w:sz w:val="23"/>
          <w:szCs w:val="23"/>
        </w:rPr>
      </w:pPr>
      <w:r w:rsidRPr="00652D13">
        <w:rPr>
          <w:rFonts w:ascii="Segoe UI Emoji" w:hAnsi="Segoe UI Emoji" w:cs="Segoe UI Emoji"/>
          <w:color w:val="0F1419"/>
          <w:sz w:val="23"/>
          <w:szCs w:val="23"/>
        </w:rPr>
        <w:lastRenderedPageBreak/>
        <w:t>🔟</w:t>
      </w:r>
      <w:r w:rsidRPr="00652D13">
        <w:rPr>
          <w:rFonts w:ascii="Segoe UI" w:hAnsi="Segoe UI" w:cs="Segoe UI"/>
          <w:color w:val="0F1419"/>
          <w:sz w:val="23"/>
          <w:szCs w:val="23"/>
        </w:rPr>
        <w:t xml:space="preserve"> 9. The “10 Kings” Pattern</w:t>
      </w:r>
    </w:p>
    <w:p w14:paraId="2406488A"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“Haman and his 10 sons are a representation of the Antichrist… and the 10 kings.”</w:t>
      </w:r>
    </w:p>
    <w:p w14:paraId="201989B0"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Explanation:</w:t>
      </w:r>
    </w:p>
    <w:p w14:paraId="0EC3D738" w14:textId="77777777" w:rsidR="00652D13" w:rsidRPr="00652D13" w:rsidRDefault="00652D13" w:rsidP="00652D13">
      <w:pPr>
        <w:numPr>
          <w:ilvl w:val="0"/>
          <w:numId w:val="12"/>
        </w:numPr>
        <w:rPr>
          <w:rFonts w:ascii="Segoe UI" w:hAnsi="Segoe UI" w:cs="Segoe UI"/>
          <w:color w:val="0F1419"/>
          <w:sz w:val="23"/>
          <w:szCs w:val="23"/>
        </w:rPr>
      </w:pPr>
      <w:r w:rsidRPr="00652D13">
        <w:rPr>
          <w:rFonts w:ascii="Segoe UI" w:hAnsi="Segoe UI" w:cs="Segoe UI"/>
          <w:color w:val="0F1419"/>
          <w:sz w:val="23"/>
          <w:szCs w:val="23"/>
        </w:rPr>
        <w:t xml:space="preserve">She links multiple biblical patterns: </w:t>
      </w:r>
    </w:p>
    <w:p w14:paraId="0A242E41" w14:textId="77777777" w:rsidR="00652D13" w:rsidRPr="00652D13" w:rsidRDefault="00652D13" w:rsidP="00652D13">
      <w:pPr>
        <w:numPr>
          <w:ilvl w:val="1"/>
          <w:numId w:val="12"/>
        </w:numPr>
        <w:rPr>
          <w:rFonts w:ascii="Segoe UI" w:hAnsi="Segoe UI" w:cs="Segoe UI"/>
          <w:color w:val="0F1419"/>
          <w:sz w:val="23"/>
          <w:szCs w:val="23"/>
        </w:rPr>
      </w:pPr>
      <w:r w:rsidRPr="00652D13">
        <w:rPr>
          <w:rFonts w:ascii="Segoe UI" w:hAnsi="Segoe UI" w:cs="Segoe UI"/>
          <w:color w:val="0F1419"/>
          <w:sz w:val="23"/>
          <w:szCs w:val="23"/>
        </w:rPr>
        <w:t xml:space="preserve">Book of Esther → Haman + 10 sons </w:t>
      </w:r>
    </w:p>
    <w:p w14:paraId="290F1BDA" w14:textId="77777777" w:rsidR="00652D13" w:rsidRPr="00652D13" w:rsidRDefault="00652D13" w:rsidP="00652D13">
      <w:pPr>
        <w:numPr>
          <w:ilvl w:val="1"/>
          <w:numId w:val="12"/>
        </w:numPr>
        <w:rPr>
          <w:rFonts w:ascii="Segoe UI" w:hAnsi="Segoe UI" w:cs="Segoe UI"/>
          <w:color w:val="0F1419"/>
          <w:sz w:val="23"/>
          <w:szCs w:val="23"/>
        </w:rPr>
      </w:pPr>
      <w:r w:rsidRPr="00652D13">
        <w:rPr>
          <w:rFonts w:ascii="Segoe UI" w:hAnsi="Segoe UI" w:cs="Segoe UI"/>
          <w:color w:val="0F1419"/>
          <w:sz w:val="23"/>
          <w:szCs w:val="23"/>
        </w:rPr>
        <w:t xml:space="preserve">Book of Revelation → 10 kings </w:t>
      </w:r>
    </w:p>
    <w:p w14:paraId="43AC426D" w14:textId="77777777" w:rsidR="00652D13" w:rsidRPr="00652D13" w:rsidRDefault="00652D13" w:rsidP="00652D13">
      <w:pPr>
        <w:numPr>
          <w:ilvl w:val="1"/>
          <w:numId w:val="12"/>
        </w:numPr>
        <w:rPr>
          <w:rFonts w:ascii="Segoe UI" w:hAnsi="Segoe UI" w:cs="Segoe UI"/>
          <w:color w:val="0F1419"/>
          <w:sz w:val="23"/>
          <w:szCs w:val="23"/>
        </w:rPr>
      </w:pPr>
      <w:r w:rsidRPr="00652D13">
        <w:rPr>
          <w:rFonts w:ascii="Segoe UI" w:hAnsi="Segoe UI" w:cs="Segoe UI"/>
          <w:color w:val="0F1419"/>
          <w:sz w:val="23"/>
          <w:szCs w:val="23"/>
        </w:rPr>
        <w:t xml:space="preserve">Book of Daniel → 10 horns </w:t>
      </w:r>
    </w:p>
    <w:p w14:paraId="427D2D55" w14:textId="77777777" w:rsidR="00652D13" w:rsidRPr="00652D13" w:rsidRDefault="00652D13" w:rsidP="00652D13">
      <w:pPr>
        <w:numPr>
          <w:ilvl w:val="0"/>
          <w:numId w:val="12"/>
        </w:numPr>
        <w:rPr>
          <w:rFonts w:ascii="Segoe UI" w:hAnsi="Segoe UI" w:cs="Segoe UI"/>
          <w:color w:val="0F1419"/>
          <w:sz w:val="23"/>
          <w:szCs w:val="23"/>
        </w:rPr>
      </w:pPr>
      <w:r w:rsidRPr="00652D13">
        <w:rPr>
          <w:rFonts w:ascii="Segoe UI" w:hAnsi="Segoe UI" w:cs="Segoe UI"/>
          <w:color w:val="0F1419"/>
          <w:sz w:val="23"/>
          <w:szCs w:val="23"/>
        </w:rPr>
        <w:t xml:space="preserve">Her interpretation: </w:t>
      </w:r>
    </w:p>
    <w:p w14:paraId="5740F8A2" w14:textId="77777777" w:rsidR="00652D13" w:rsidRPr="00652D13" w:rsidRDefault="00652D13" w:rsidP="00652D13">
      <w:pPr>
        <w:numPr>
          <w:ilvl w:val="1"/>
          <w:numId w:val="12"/>
        </w:numPr>
        <w:rPr>
          <w:rFonts w:ascii="Segoe UI" w:hAnsi="Segoe UI" w:cs="Segoe UI"/>
          <w:color w:val="0F1419"/>
          <w:sz w:val="23"/>
          <w:szCs w:val="23"/>
        </w:rPr>
      </w:pPr>
      <w:r w:rsidRPr="00652D13">
        <w:rPr>
          <w:rFonts w:ascii="Segoe UI" w:hAnsi="Segoe UI" w:cs="Segoe UI"/>
          <w:color w:val="0F1419"/>
          <w:sz w:val="23"/>
          <w:szCs w:val="23"/>
        </w:rPr>
        <w:t xml:space="preserve">These are prophetic foreshadows of a future </w:t>
      </w:r>
      <w:proofErr w:type="spellStart"/>
      <w:r w:rsidRPr="00652D13">
        <w:rPr>
          <w:rFonts w:ascii="Nirmala UI" w:hAnsi="Nirmala UI" w:cs="Nirmala UI"/>
          <w:color w:val="0F1419"/>
          <w:sz w:val="23"/>
          <w:szCs w:val="23"/>
        </w:rPr>
        <w:t>सत्ता</w:t>
      </w:r>
      <w:proofErr w:type="spellEnd"/>
      <w:r w:rsidRPr="00652D13">
        <w:rPr>
          <w:rFonts w:ascii="Segoe UI" w:hAnsi="Segoe UI" w:cs="Segoe UI"/>
          <w:color w:val="0F1419"/>
          <w:sz w:val="23"/>
          <w:szCs w:val="23"/>
        </w:rPr>
        <w:t xml:space="preserve"> structure </w:t>
      </w:r>
    </w:p>
    <w:p w14:paraId="728F4820" w14:textId="77777777" w:rsidR="00652D13" w:rsidRPr="00652D13" w:rsidRDefault="00652D13" w:rsidP="00652D13">
      <w:pPr>
        <w:numPr>
          <w:ilvl w:val="1"/>
          <w:numId w:val="12"/>
        </w:numPr>
        <w:rPr>
          <w:rFonts w:ascii="Segoe UI" w:hAnsi="Segoe UI" w:cs="Segoe UI"/>
          <w:color w:val="0F1419"/>
          <w:sz w:val="23"/>
          <w:szCs w:val="23"/>
        </w:rPr>
      </w:pPr>
      <w:r w:rsidRPr="00652D13">
        <w:rPr>
          <w:rFonts w:ascii="Segoe UI" w:hAnsi="Segoe UI" w:cs="Segoe UI"/>
          <w:color w:val="0F1419"/>
          <w:sz w:val="23"/>
          <w:szCs w:val="23"/>
        </w:rPr>
        <w:t xml:space="preserve">A unified group aligned with a central leader </w:t>
      </w:r>
    </w:p>
    <w:p w14:paraId="7DCED554"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pict w14:anchorId="06948948">
          <v:rect id="_x0000_i1048" style="width:0;height:1.5pt" o:hralign="center" o:hrstd="t" o:hr="t" fillcolor="#a0a0a0" stroked="f"/>
        </w:pict>
      </w:r>
    </w:p>
    <w:p w14:paraId="248F28E7" w14:textId="2DB70E47" w:rsidR="00652D13" w:rsidRPr="00652D13" w:rsidRDefault="00652D13" w:rsidP="00652D13">
      <w:pPr>
        <w:rPr>
          <w:rFonts w:ascii="Segoe UI" w:hAnsi="Segoe UI" w:cs="Segoe UI"/>
          <w:color w:val="0F1419"/>
          <w:sz w:val="23"/>
          <w:szCs w:val="23"/>
        </w:rPr>
      </w:pPr>
      <w:r w:rsidRPr="00652D13">
        <w:rPr>
          <w:rFonts w:ascii="Segoe UI Emoji" w:hAnsi="Segoe UI Emoji" w:cs="Segoe UI Emoji"/>
          <w:color w:val="0F1419"/>
          <w:sz w:val="23"/>
          <w:szCs w:val="23"/>
        </w:rPr>
        <w:t>🧩</w:t>
      </w:r>
      <w:r w:rsidRPr="00652D13">
        <w:rPr>
          <w:rFonts w:ascii="Segoe UI" w:hAnsi="Segoe UI" w:cs="Segoe UI"/>
          <w:color w:val="0F1419"/>
          <w:sz w:val="23"/>
          <w:szCs w:val="23"/>
        </w:rPr>
        <w:t xml:space="preserve"> 10. Repeating Patterns in History</w:t>
      </w:r>
    </w:p>
    <w:p w14:paraId="2320FC17"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“You see this imagery over and over… from Genesis to Revelation.”</w:t>
      </w:r>
    </w:p>
    <w:p w14:paraId="4373C47D"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Explanation:</w:t>
      </w:r>
    </w:p>
    <w:p w14:paraId="4B45C9D9" w14:textId="77777777" w:rsidR="00652D13" w:rsidRPr="00652D13" w:rsidRDefault="00652D13" w:rsidP="00652D13">
      <w:pPr>
        <w:numPr>
          <w:ilvl w:val="0"/>
          <w:numId w:val="13"/>
        </w:numPr>
        <w:rPr>
          <w:rFonts w:ascii="Segoe UI" w:hAnsi="Segoe UI" w:cs="Segoe UI"/>
          <w:color w:val="0F1419"/>
          <w:sz w:val="23"/>
          <w:szCs w:val="23"/>
        </w:rPr>
      </w:pPr>
      <w:r w:rsidRPr="00652D13">
        <w:rPr>
          <w:rFonts w:ascii="Segoe UI" w:hAnsi="Segoe UI" w:cs="Segoe UI"/>
          <w:color w:val="0F1419"/>
          <w:sz w:val="23"/>
          <w:szCs w:val="23"/>
        </w:rPr>
        <w:t xml:space="preserve">She argues: </w:t>
      </w:r>
    </w:p>
    <w:p w14:paraId="4F5D6CE3" w14:textId="77777777" w:rsidR="00652D13" w:rsidRPr="00652D13" w:rsidRDefault="00652D13" w:rsidP="00652D13">
      <w:pPr>
        <w:numPr>
          <w:ilvl w:val="1"/>
          <w:numId w:val="13"/>
        </w:numPr>
        <w:rPr>
          <w:rFonts w:ascii="Segoe UI" w:hAnsi="Segoe UI" w:cs="Segoe UI"/>
          <w:color w:val="0F1419"/>
          <w:sz w:val="23"/>
          <w:szCs w:val="23"/>
        </w:rPr>
      </w:pPr>
      <w:r w:rsidRPr="00652D13">
        <w:rPr>
          <w:rFonts w:ascii="Segoe UI" w:hAnsi="Segoe UI" w:cs="Segoe UI"/>
          <w:color w:val="0F1419"/>
          <w:sz w:val="23"/>
          <w:szCs w:val="23"/>
        </w:rPr>
        <w:t xml:space="preserve">The Bible contains recurring prophetic templates </w:t>
      </w:r>
    </w:p>
    <w:p w14:paraId="4E271F40" w14:textId="77777777" w:rsidR="00652D13" w:rsidRPr="00652D13" w:rsidRDefault="00652D13" w:rsidP="00652D13">
      <w:pPr>
        <w:numPr>
          <w:ilvl w:val="1"/>
          <w:numId w:val="13"/>
        </w:numPr>
        <w:rPr>
          <w:rFonts w:ascii="Segoe UI" w:hAnsi="Segoe UI" w:cs="Segoe UI"/>
          <w:color w:val="0F1419"/>
          <w:sz w:val="23"/>
          <w:szCs w:val="23"/>
        </w:rPr>
      </w:pPr>
      <w:r w:rsidRPr="00652D13">
        <w:rPr>
          <w:rFonts w:ascii="Segoe UI" w:hAnsi="Segoe UI" w:cs="Segoe UI"/>
          <w:color w:val="0F1419"/>
          <w:sz w:val="23"/>
          <w:szCs w:val="23"/>
        </w:rPr>
        <w:t xml:space="preserve">These patterns: </w:t>
      </w:r>
    </w:p>
    <w:p w14:paraId="4DE6AB79" w14:textId="77777777" w:rsidR="00652D13" w:rsidRPr="00652D13" w:rsidRDefault="00652D13" w:rsidP="00652D13">
      <w:pPr>
        <w:numPr>
          <w:ilvl w:val="2"/>
          <w:numId w:val="13"/>
        </w:numPr>
        <w:rPr>
          <w:rFonts w:ascii="Segoe UI" w:hAnsi="Segoe UI" w:cs="Segoe UI"/>
          <w:color w:val="0F1419"/>
          <w:sz w:val="23"/>
          <w:szCs w:val="23"/>
        </w:rPr>
      </w:pPr>
      <w:r w:rsidRPr="00652D13">
        <w:rPr>
          <w:rFonts w:ascii="Segoe UI" w:hAnsi="Segoe UI" w:cs="Segoe UI"/>
          <w:color w:val="0F1419"/>
          <w:sz w:val="23"/>
          <w:szCs w:val="23"/>
        </w:rPr>
        <w:t xml:space="preserve">Reappear in history </w:t>
      </w:r>
    </w:p>
    <w:p w14:paraId="254D16E7" w14:textId="77777777" w:rsidR="00652D13" w:rsidRPr="00652D13" w:rsidRDefault="00652D13" w:rsidP="00652D13">
      <w:pPr>
        <w:numPr>
          <w:ilvl w:val="2"/>
          <w:numId w:val="13"/>
        </w:numPr>
        <w:rPr>
          <w:rFonts w:ascii="Segoe UI" w:hAnsi="Segoe UI" w:cs="Segoe UI"/>
          <w:color w:val="0F1419"/>
          <w:sz w:val="23"/>
          <w:szCs w:val="23"/>
        </w:rPr>
      </w:pPr>
      <w:proofErr w:type="gramStart"/>
      <w:r w:rsidRPr="00652D13">
        <w:rPr>
          <w:rFonts w:ascii="Segoe UI" w:hAnsi="Segoe UI" w:cs="Segoe UI"/>
          <w:color w:val="0F1419"/>
          <w:sz w:val="23"/>
          <w:szCs w:val="23"/>
        </w:rPr>
        <w:t>Intensify</w:t>
      </w:r>
      <w:proofErr w:type="gramEnd"/>
      <w:r w:rsidRPr="00652D13">
        <w:rPr>
          <w:rFonts w:ascii="Segoe UI" w:hAnsi="Segoe UI" w:cs="Segoe UI"/>
          <w:color w:val="0F1419"/>
          <w:sz w:val="23"/>
          <w:szCs w:val="23"/>
        </w:rPr>
        <w:t xml:space="preserve"> toward end-times events </w:t>
      </w:r>
    </w:p>
    <w:p w14:paraId="19745C82" w14:textId="77777777" w:rsidR="00652D13" w:rsidRPr="00652D13" w:rsidRDefault="00652D13" w:rsidP="00652D13">
      <w:pPr>
        <w:numPr>
          <w:ilvl w:val="0"/>
          <w:numId w:val="13"/>
        </w:numPr>
        <w:rPr>
          <w:rFonts w:ascii="Segoe UI" w:hAnsi="Segoe UI" w:cs="Segoe UI"/>
          <w:color w:val="0F1419"/>
          <w:sz w:val="23"/>
          <w:szCs w:val="23"/>
        </w:rPr>
      </w:pPr>
      <w:r w:rsidRPr="00652D13">
        <w:rPr>
          <w:rFonts w:ascii="Segoe UI" w:hAnsi="Segoe UI" w:cs="Segoe UI"/>
          <w:color w:val="0F1419"/>
          <w:sz w:val="23"/>
          <w:szCs w:val="23"/>
        </w:rPr>
        <w:t xml:space="preserve">Examples she connects: </w:t>
      </w:r>
    </w:p>
    <w:p w14:paraId="200DB0BC" w14:textId="77777777" w:rsidR="00652D13" w:rsidRPr="00652D13" w:rsidRDefault="00652D13" w:rsidP="00652D13">
      <w:pPr>
        <w:numPr>
          <w:ilvl w:val="1"/>
          <w:numId w:val="13"/>
        </w:numPr>
        <w:rPr>
          <w:rFonts w:ascii="Segoe UI" w:hAnsi="Segoe UI" w:cs="Segoe UI"/>
          <w:color w:val="0F1419"/>
          <w:sz w:val="23"/>
          <w:szCs w:val="23"/>
        </w:rPr>
      </w:pPr>
      <w:r w:rsidRPr="00652D13">
        <w:rPr>
          <w:rFonts w:ascii="Segoe UI" w:hAnsi="Segoe UI" w:cs="Segoe UI"/>
          <w:color w:val="0F1419"/>
          <w:sz w:val="23"/>
          <w:szCs w:val="23"/>
        </w:rPr>
        <w:t xml:space="preserve">Pharaoh vs Israel </w:t>
      </w:r>
    </w:p>
    <w:p w14:paraId="4841D70A" w14:textId="77777777" w:rsidR="00652D13" w:rsidRPr="00652D13" w:rsidRDefault="00652D13" w:rsidP="00652D13">
      <w:pPr>
        <w:numPr>
          <w:ilvl w:val="1"/>
          <w:numId w:val="13"/>
        </w:numPr>
        <w:rPr>
          <w:rFonts w:ascii="Segoe UI" w:hAnsi="Segoe UI" w:cs="Segoe UI"/>
          <w:color w:val="0F1419"/>
          <w:sz w:val="23"/>
          <w:szCs w:val="23"/>
        </w:rPr>
      </w:pPr>
      <w:r w:rsidRPr="00652D13">
        <w:rPr>
          <w:rFonts w:ascii="Segoe UI" w:hAnsi="Segoe UI" w:cs="Segoe UI"/>
          <w:color w:val="0F1419"/>
          <w:sz w:val="23"/>
          <w:szCs w:val="23"/>
        </w:rPr>
        <w:t xml:space="preserve">Haman vs Jews </w:t>
      </w:r>
    </w:p>
    <w:p w14:paraId="20E3840F" w14:textId="77777777" w:rsidR="00652D13" w:rsidRPr="00652D13" w:rsidRDefault="00652D13" w:rsidP="00652D13">
      <w:pPr>
        <w:numPr>
          <w:ilvl w:val="1"/>
          <w:numId w:val="13"/>
        </w:numPr>
        <w:rPr>
          <w:rFonts w:ascii="Segoe UI" w:hAnsi="Segoe UI" w:cs="Segoe UI"/>
          <w:color w:val="0F1419"/>
          <w:sz w:val="23"/>
          <w:szCs w:val="23"/>
        </w:rPr>
      </w:pPr>
      <w:r w:rsidRPr="00652D13">
        <w:rPr>
          <w:rFonts w:ascii="Segoe UI" w:hAnsi="Segoe UI" w:cs="Segoe UI"/>
          <w:color w:val="0F1419"/>
          <w:sz w:val="23"/>
          <w:szCs w:val="23"/>
        </w:rPr>
        <w:t xml:space="preserve">Future Antichrist vs believers </w:t>
      </w:r>
    </w:p>
    <w:p w14:paraId="534DFCBA"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pict w14:anchorId="0B633E11">
          <v:rect id="_x0000_i1049" style="width:0;height:1.5pt" o:hralign="center" o:hrstd="t" o:hr="t" fillcolor="#a0a0a0" stroked="f"/>
        </w:pict>
      </w:r>
    </w:p>
    <w:p w14:paraId="07593425" w14:textId="3BF3A20F" w:rsidR="00652D13" w:rsidRPr="00652D13" w:rsidRDefault="00652D13" w:rsidP="00652D13">
      <w:pPr>
        <w:rPr>
          <w:rFonts w:ascii="Segoe UI" w:hAnsi="Segoe UI" w:cs="Segoe UI"/>
          <w:color w:val="0F1419"/>
          <w:sz w:val="23"/>
          <w:szCs w:val="23"/>
        </w:rPr>
      </w:pPr>
      <w:r w:rsidRPr="00652D13">
        <w:rPr>
          <w:rFonts w:ascii="Segoe UI Emoji" w:hAnsi="Segoe UI Emoji" w:cs="Segoe UI Emoji"/>
          <w:color w:val="0F1419"/>
          <w:sz w:val="23"/>
          <w:szCs w:val="23"/>
        </w:rPr>
        <w:t>🔔</w:t>
      </w:r>
      <w:r w:rsidRPr="00652D13">
        <w:rPr>
          <w:rFonts w:ascii="Segoe UI" w:hAnsi="Segoe UI" w:cs="Segoe UI"/>
          <w:color w:val="0F1419"/>
          <w:sz w:val="23"/>
          <w:szCs w:val="23"/>
        </w:rPr>
        <w:t xml:space="preserve"> 11. Core Message Summary</w:t>
      </w:r>
    </w:p>
    <w:p w14:paraId="0432113D"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lastRenderedPageBreak/>
        <w:t>“This is an announcement… a warning… of their plans.”</w:t>
      </w:r>
    </w:p>
    <w:p w14:paraId="0FCC0191" w14:textId="77777777" w:rsidR="00652D13" w:rsidRPr="00652D13" w:rsidRDefault="00652D13" w:rsidP="00652D13">
      <w:pPr>
        <w:rPr>
          <w:rFonts w:ascii="Segoe UI" w:hAnsi="Segoe UI" w:cs="Segoe UI"/>
          <w:color w:val="0F1419"/>
          <w:sz w:val="23"/>
          <w:szCs w:val="23"/>
        </w:rPr>
      </w:pPr>
      <w:r w:rsidRPr="00652D13">
        <w:rPr>
          <w:rFonts w:ascii="Segoe UI" w:hAnsi="Segoe UI" w:cs="Segoe UI"/>
          <w:color w:val="0F1419"/>
          <w:sz w:val="23"/>
          <w:szCs w:val="23"/>
        </w:rPr>
        <w:t>Explanation (Key Takeaway):</w:t>
      </w:r>
      <w:r w:rsidRPr="00652D13">
        <w:rPr>
          <w:rFonts w:ascii="Segoe UI" w:hAnsi="Segoe UI" w:cs="Segoe UI"/>
          <w:color w:val="0F1419"/>
          <w:sz w:val="23"/>
          <w:szCs w:val="23"/>
        </w:rPr>
        <w:br/>
        <w:t>According to this prophetic interpretation, the overall message is:</w:t>
      </w:r>
    </w:p>
    <w:p w14:paraId="2064D831" w14:textId="5FFFD785" w:rsidR="00652D13" w:rsidRPr="00652D13" w:rsidRDefault="00652D13" w:rsidP="00652D13">
      <w:pPr>
        <w:numPr>
          <w:ilvl w:val="0"/>
          <w:numId w:val="14"/>
        </w:numPr>
        <w:rPr>
          <w:rFonts w:ascii="Segoe UI" w:hAnsi="Segoe UI" w:cs="Segoe UI"/>
          <w:color w:val="0F1419"/>
          <w:sz w:val="23"/>
          <w:szCs w:val="23"/>
        </w:rPr>
      </w:pPr>
      <w:r w:rsidRPr="00652D13">
        <w:rPr>
          <w:rFonts w:ascii="Segoe UI" w:hAnsi="Segoe UI" w:cs="Segoe UI"/>
          <w:color w:val="0F1419"/>
          <w:sz w:val="23"/>
          <w:szCs w:val="23"/>
        </w:rPr>
        <w:t xml:space="preserve">The Mexico event = symbolic warning, not random </w:t>
      </w:r>
    </w:p>
    <w:p w14:paraId="57C69256" w14:textId="77777777" w:rsidR="00652D13" w:rsidRPr="00652D13" w:rsidRDefault="00652D13" w:rsidP="00652D13">
      <w:pPr>
        <w:numPr>
          <w:ilvl w:val="0"/>
          <w:numId w:val="14"/>
        </w:numPr>
        <w:rPr>
          <w:rFonts w:ascii="Segoe UI" w:hAnsi="Segoe UI" w:cs="Segoe UI"/>
          <w:color w:val="0F1419"/>
          <w:sz w:val="23"/>
          <w:szCs w:val="23"/>
        </w:rPr>
      </w:pPr>
      <w:r w:rsidRPr="00652D13">
        <w:rPr>
          <w:rFonts w:ascii="Segoe UI" w:hAnsi="Segoe UI" w:cs="Segoe UI"/>
          <w:color w:val="0F1419"/>
          <w:sz w:val="23"/>
          <w:szCs w:val="23"/>
        </w:rPr>
        <w:t xml:space="preserve">We are in a </w:t>
      </w:r>
      <w:proofErr w:type="gramStart"/>
      <w:r w:rsidRPr="00652D13">
        <w:rPr>
          <w:rFonts w:ascii="Segoe UI" w:hAnsi="Segoe UI" w:cs="Segoe UI"/>
          <w:color w:val="0F1419"/>
          <w:sz w:val="23"/>
          <w:szCs w:val="23"/>
        </w:rPr>
        <w:t>critical</w:t>
      </w:r>
      <w:proofErr w:type="gramEnd"/>
      <w:r w:rsidRPr="00652D13">
        <w:rPr>
          <w:rFonts w:ascii="Segoe UI" w:hAnsi="Segoe UI" w:cs="Segoe UI"/>
          <w:color w:val="0F1419"/>
          <w:sz w:val="23"/>
          <w:szCs w:val="23"/>
        </w:rPr>
        <w:t xml:space="preserve"> prophetic time window </w:t>
      </w:r>
    </w:p>
    <w:p w14:paraId="77E8D278" w14:textId="77777777" w:rsidR="00652D13" w:rsidRPr="00652D13" w:rsidRDefault="00652D13" w:rsidP="00652D13">
      <w:pPr>
        <w:numPr>
          <w:ilvl w:val="0"/>
          <w:numId w:val="14"/>
        </w:numPr>
        <w:rPr>
          <w:rFonts w:ascii="Segoe UI" w:hAnsi="Segoe UI" w:cs="Segoe UI"/>
          <w:color w:val="0F1419"/>
          <w:sz w:val="23"/>
          <w:szCs w:val="23"/>
        </w:rPr>
      </w:pPr>
      <w:r w:rsidRPr="00652D13">
        <w:rPr>
          <w:rFonts w:ascii="Segoe UI" w:hAnsi="Segoe UI" w:cs="Segoe UI"/>
          <w:color w:val="0F1419"/>
          <w:sz w:val="23"/>
          <w:szCs w:val="23"/>
        </w:rPr>
        <w:t xml:space="preserve">Global events are: </w:t>
      </w:r>
    </w:p>
    <w:p w14:paraId="39DF2EA5" w14:textId="77777777" w:rsidR="00652D13" w:rsidRPr="00652D13" w:rsidRDefault="00652D13" w:rsidP="00652D13">
      <w:pPr>
        <w:numPr>
          <w:ilvl w:val="1"/>
          <w:numId w:val="14"/>
        </w:numPr>
        <w:rPr>
          <w:rFonts w:ascii="Segoe UI" w:hAnsi="Segoe UI" w:cs="Segoe UI"/>
          <w:color w:val="0F1419"/>
          <w:sz w:val="23"/>
          <w:szCs w:val="23"/>
        </w:rPr>
      </w:pPr>
      <w:r w:rsidRPr="00652D13">
        <w:rPr>
          <w:rFonts w:ascii="Segoe UI" w:hAnsi="Segoe UI" w:cs="Segoe UI"/>
          <w:color w:val="0F1419"/>
          <w:sz w:val="23"/>
          <w:szCs w:val="23"/>
        </w:rPr>
        <w:t xml:space="preserve">Connected </w:t>
      </w:r>
    </w:p>
    <w:p w14:paraId="420D3CE5" w14:textId="77777777" w:rsidR="00652D13" w:rsidRPr="00652D13" w:rsidRDefault="00652D13" w:rsidP="00652D13">
      <w:pPr>
        <w:numPr>
          <w:ilvl w:val="1"/>
          <w:numId w:val="14"/>
        </w:numPr>
        <w:rPr>
          <w:rFonts w:ascii="Segoe UI" w:hAnsi="Segoe UI" w:cs="Segoe UI"/>
          <w:color w:val="0F1419"/>
          <w:sz w:val="23"/>
          <w:szCs w:val="23"/>
        </w:rPr>
      </w:pPr>
      <w:r w:rsidRPr="00652D13">
        <w:rPr>
          <w:rFonts w:ascii="Segoe UI" w:hAnsi="Segoe UI" w:cs="Segoe UI"/>
          <w:color w:val="0F1419"/>
          <w:sz w:val="23"/>
          <w:szCs w:val="23"/>
        </w:rPr>
        <w:t xml:space="preserve">Patterned </w:t>
      </w:r>
    </w:p>
    <w:p w14:paraId="10E5E593" w14:textId="77777777" w:rsidR="00652D13" w:rsidRPr="00652D13" w:rsidRDefault="00652D13" w:rsidP="00652D13">
      <w:pPr>
        <w:numPr>
          <w:ilvl w:val="1"/>
          <w:numId w:val="14"/>
        </w:numPr>
        <w:rPr>
          <w:rFonts w:ascii="Segoe UI" w:hAnsi="Segoe UI" w:cs="Segoe UI"/>
          <w:color w:val="0F1419"/>
          <w:sz w:val="23"/>
          <w:szCs w:val="23"/>
        </w:rPr>
      </w:pPr>
      <w:r w:rsidRPr="00652D13">
        <w:rPr>
          <w:rFonts w:ascii="Segoe UI" w:hAnsi="Segoe UI" w:cs="Segoe UI"/>
          <w:color w:val="0F1419"/>
          <w:sz w:val="23"/>
          <w:szCs w:val="23"/>
        </w:rPr>
        <w:t xml:space="preserve">Escalating </w:t>
      </w:r>
    </w:p>
    <w:p w14:paraId="5EA4FDB6" w14:textId="77777777" w:rsidR="00652D13" w:rsidRPr="00652D13" w:rsidRDefault="00652D13" w:rsidP="00652D13">
      <w:pPr>
        <w:numPr>
          <w:ilvl w:val="0"/>
          <w:numId w:val="14"/>
        </w:numPr>
        <w:rPr>
          <w:rFonts w:ascii="Segoe UI" w:hAnsi="Segoe UI" w:cs="Segoe UI"/>
          <w:color w:val="0F1419"/>
          <w:sz w:val="23"/>
          <w:szCs w:val="23"/>
        </w:rPr>
      </w:pPr>
      <w:r w:rsidRPr="00652D13">
        <w:rPr>
          <w:rFonts w:ascii="Segoe UI" w:hAnsi="Segoe UI" w:cs="Segoe UI"/>
          <w:color w:val="0F1419"/>
          <w:sz w:val="23"/>
          <w:szCs w:val="23"/>
        </w:rPr>
        <w:t xml:space="preserve">Biblical cycles (Daniel, Esther, Revelation) are: </w:t>
      </w:r>
    </w:p>
    <w:p w14:paraId="7AA609A1" w14:textId="77777777" w:rsidR="00652D13" w:rsidRPr="00652D13" w:rsidRDefault="00652D13" w:rsidP="00652D13">
      <w:pPr>
        <w:numPr>
          <w:ilvl w:val="1"/>
          <w:numId w:val="14"/>
        </w:numPr>
        <w:rPr>
          <w:rFonts w:ascii="Segoe UI" w:hAnsi="Segoe UI" w:cs="Segoe UI"/>
          <w:color w:val="0F1419"/>
          <w:sz w:val="23"/>
          <w:szCs w:val="23"/>
        </w:rPr>
      </w:pPr>
      <w:r w:rsidRPr="00652D13">
        <w:rPr>
          <w:rFonts w:ascii="Segoe UI" w:hAnsi="Segoe UI" w:cs="Segoe UI"/>
          <w:color w:val="0F1419"/>
          <w:sz w:val="23"/>
          <w:szCs w:val="23"/>
        </w:rPr>
        <w:t xml:space="preserve">Repeating in modern form </w:t>
      </w:r>
    </w:p>
    <w:p w14:paraId="4ECC4F83" w14:textId="77777777" w:rsidR="00652D13" w:rsidRPr="00652D13" w:rsidRDefault="00652D13" w:rsidP="00652D13">
      <w:pPr>
        <w:numPr>
          <w:ilvl w:val="0"/>
          <w:numId w:val="14"/>
        </w:numPr>
        <w:rPr>
          <w:rFonts w:ascii="Segoe UI" w:hAnsi="Segoe UI" w:cs="Segoe UI"/>
          <w:color w:val="0F1419"/>
          <w:sz w:val="23"/>
          <w:szCs w:val="23"/>
        </w:rPr>
      </w:pPr>
      <w:r w:rsidRPr="00652D13">
        <w:rPr>
          <w:rFonts w:ascii="Segoe UI" w:hAnsi="Segoe UI" w:cs="Segoe UI"/>
          <w:color w:val="0F1419"/>
          <w:sz w:val="23"/>
          <w:szCs w:val="23"/>
        </w:rPr>
        <w:t xml:space="preserve">The call to listeners: </w:t>
      </w:r>
    </w:p>
    <w:p w14:paraId="0F132F55" w14:textId="77777777" w:rsidR="00652D13" w:rsidRPr="00652D13" w:rsidRDefault="00652D13" w:rsidP="00652D13">
      <w:pPr>
        <w:numPr>
          <w:ilvl w:val="1"/>
          <w:numId w:val="14"/>
        </w:numPr>
        <w:rPr>
          <w:rFonts w:ascii="Segoe UI" w:hAnsi="Segoe UI" w:cs="Segoe UI"/>
          <w:color w:val="0F1419"/>
          <w:sz w:val="23"/>
          <w:szCs w:val="23"/>
        </w:rPr>
      </w:pPr>
      <w:r w:rsidRPr="00652D13">
        <w:rPr>
          <w:rFonts w:ascii="Segoe UI" w:hAnsi="Segoe UI" w:cs="Segoe UI"/>
          <w:color w:val="0F1419"/>
          <w:sz w:val="23"/>
          <w:szCs w:val="23"/>
        </w:rPr>
        <w:t xml:space="preserve">Be spiritually alert </w:t>
      </w:r>
    </w:p>
    <w:p w14:paraId="6E0B8214" w14:textId="77777777" w:rsidR="00652D13" w:rsidRPr="00652D13" w:rsidRDefault="00652D13" w:rsidP="00652D13">
      <w:pPr>
        <w:numPr>
          <w:ilvl w:val="1"/>
          <w:numId w:val="14"/>
        </w:numPr>
        <w:rPr>
          <w:rFonts w:ascii="Segoe UI" w:hAnsi="Segoe UI" w:cs="Segoe UI"/>
          <w:color w:val="0F1419"/>
          <w:sz w:val="23"/>
          <w:szCs w:val="23"/>
        </w:rPr>
      </w:pPr>
      <w:r w:rsidRPr="00652D13">
        <w:rPr>
          <w:rFonts w:ascii="Segoe UI" w:hAnsi="Segoe UI" w:cs="Segoe UI"/>
          <w:color w:val="0F1419"/>
          <w:sz w:val="23"/>
          <w:szCs w:val="23"/>
        </w:rPr>
        <w:t xml:space="preserve">Watch global developments carefully </w:t>
      </w:r>
    </w:p>
    <w:p w14:paraId="4A8A2DEE" w14:textId="77777777" w:rsidR="00652D13" w:rsidRPr="00652D13" w:rsidRDefault="00652D13" w:rsidP="00652D13">
      <w:pPr>
        <w:rPr>
          <w:rFonts w:ascii="Segoe UI" w:hAnsi="Segoe UI" w:cs="Segoe UI"/>
          <w:b/>
          <w:bCs/>
          <w:color w:val="0F1419"/>
          <w:sz w:val="23"/>
          <w:szCs w:val="23"/>
        </w:rPr>
      </w:pPr>
      <w:r w:rsidRPr="00652D13">
        <w:rPr>
          <w:rFonts w:ascii="Segoe UI" w:hAnsi="Segoe UI" w:cs="Segoe UI"/>
          <w:b/>
          <w:bCs/>
          <w:color w:val="0F1419"/>
          <w:sz w:val="23"/>
          <w:szCs w:val="23"/>
        </w:rPr>
        <w:pict w14:anchorId="7950BA69">
          <v:rect id="_x0000_i1050" style="width:0;height:1.5pt" o:hralign="center" o:hrstd="t" o:hr="t" fillcolor="#a0a0a0" stroked="f"/>
        </w:pict>
      </w:r>
    </w:p>
    <w:p w14:paraId="56D1BAF8" w14:textId="77777777" w:rsidR="00652D13" w:rsidRDefault="00652D13" w:rsidP="00E84B8B">
      <w:pPr>
        <w:rPr>
          <w:rFonts w:ascii="Segoe UI" w:hAnsi="Segoe UI" w:cs="Segoe UI"/>
          <w:b/>
          <w:bCs/>
          <w:color w:val="0F1419"/>
          <w:sz w:val="23"/>
          <w:szCs w:val="23"/>
        </w:rPr>
      </w:pPr>
    </w:p>
    <w:p w14:paraId="320BCB77" w14:textId="281E6DED" w:rsidR="00652D13" w:rsidRDefault="005C7DD4" w:rsidP="00E84B8B">
      <w:pPr>
        <w:rPr>
          <w:rFonts w:ascii="Segoe UI" w:hAnsi="Segoe UI" w:cs="Segoe UI"/>
          <w:b/>
          <w:bCs/>
          <w:color w:val="0F1419"/>
          <w:sz w:val="23"/>
          <w:szCs w:val="23"/>
        </w:rPr>
      </w:pPr>
      <w:r>
        <w:rPr>
          <w:rFonts w:ascii="Segoe UI" w:hAnsi="Segoe UI" w:cs="Segoe UI"/>
          <w:b/>
          <w:bCs/>
          <w:color w:val="0F1419"/>
          <w:sz w:val="23"/>
          <w:szCs w:val="23"/>
        </w:rPr>
        <w:t>Hank Kunneman April 26</w:t>
      </w:r>
      <w:r w:rsidRPr="005C7DD4">
        <w:rPr>
          <w:rFonts w:ascii="Segoe UI" w:hAnsi="Segoe UI" w:cs="Segoe UI"/>
          <w:b/>
          <w:bCs/>
          <w:color w:val="0F1419"/>
          <w:sz w:val="23"/>
          <w:szCs w:val="23"/>
          <w:vertAlign w:val="superscript"/>
        </w:rPr>
        <w:t>th</w:t>
      </w:r>
      <w:proofErr w:type="gramStart"/>
      <w:r>
        <w:rPr>
          <w:rFonts w:ascii="Segoe UI" w:hAnsi="Segoe UI" w:cs="Segoe UI"/>
          <w:b/>
          <w:bCs/>
          <w:color w:val="0F1419"/>
          <w:sz w:val="23"/>
          <w:szCs w:val="23"/>
        </w:rPr>
        <w:t xml:space="preserve"> 2026</w:t>
      </w:r>
      <w:proofErr w:type="gramEnd"/>
    </w:p>
    <w:p w14:paraId="3305E0E5" w14:textId="05A672EA" w:rsidR="005C7DD4" w:rsidRPr="005C7DD4" w:rsidRDefault="005C7DD4" w:rsidP="005C7DD4">
      <w:pPr>
        <w:rPr>
          <w:rFonts w:ascii="Segoe UI" w:hAnsi="Segoe UI" w:cs="Segoe UI"/>
          <w:b/>
          <w:bCs/>
          <w:color w:val="0F1419"/>
          <w:sz w:val="23"/>
          <w:szCs w:val="23"/>
        </w:rPr>
      </w:pPr>
      <w:r w:rsidRPr="005C7DD4">
        <w:rPr>
          <w:rFonts w:ascii="Segoe UI" w:hAnsi="Segoe UI" w:cs="Segoe UI"/>
          <w:b/>
          <w:bCs/>
          <w:color w:val="0F1419"/>
          <w:sz w:val="23"/>
          <w:szCs w:val="23"/>
        </w:rPr>
        <w:t>Intercession of Mothers &amp; Shift in Abortion Laws</w:t>
      </w:r>
    </w:p>
    <w:p w14:paraId="039172E8"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t>“And this that is taking place between mothers and children their prayers… There shall come a blow by the power of my hand against the laws of your land America regarding abortion.”</w:t>
      </w:r>
    </w:p>
    <w:p w14:paraId="7DF1ED38" w14:textId="77777777" w:rsidR="005C7DD4" w:rsidRPr="005C7DD4" w:rsidRDefault="005C7DD4" w:rsidP="005C7DD4">
      <w:pPr>
        <w:rPr>
          <w:rFonts w:ascii="Segoe UI" w:hAnsi="Segoe UI" w:cs="Segoe UI"/>
          <w:color w:val="0F1419"/>
          <w:sz w:val="23"/>
          <w:szCs w:val="23"/>
        </w:rPr>
      </w:pPr>
      <w:r w:rsidRPr="005C7DD4">
        <w:rPr>
          <w:rFonts w:ascii="Segoe UI" w:hAnsi="Segoe UI" w:cs="Segoe UI"/>
          <w:b/>
          <w:bCs/>
          <w:color w:val="0F1419"/>
          <w:sz w:val="23"/>
          <w:szCs w:val="23"/>
        </w:rPr>
        <w:t>Explanation:</w:t>
      </w:r>
      <w:r w:rsidRPr="005C7DD4">
        <w:rPr>
          <w:rFonts w:ascii="Segoe UI" w:hAnsi="Segoe UI" w:cs="Segoe UI"/>
          <w:color w:val="0F1419"/>
          <w:sz w:val="23"/>
          <w:szCs w:val="23"/>
        </w:rPr>
        <w:br/>
        <w:t>The message begins by attributing current cultural and legal shifts to the prayers of mothers and children. It declares that God is intervening in U.S. abortion laws, suggesting a coming disruption or reversal of current policies.</w:t>
      </w:r>
    </w:p>
    <w:p w14:paraId="45266D5D"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pict w14:anchorId="396F928D">
          <v:rect id="_x0000_i1078" style="width:0;height:1.5pt" o:hralign="center" o:hrstd="t" o:hr="t" fillcolor="#a0a0a0" stroked="f"/>
        </w:pict>
      </w:r>
    </w:p>
    <w:p w14:paraId="67CB0348" w14:textId="10BC4125" w:rsidR="005C7DD4" w:rsidRPr="005C7DD4" w:rsidRDefault="005C7DD4" w:rsidP="005C7DD4">
      <w:pPr>
        <w:rPr>
          <w:rFonts w:ascii="Segoe UI" w:hAnsi="Segoe UI" w:cs="Segoe UI"/>
          <w:b/>
          <w:bCs/>
          <w:color w:val="0F1419"/>
          <w:sz w:val="23"/>
          <w:szCs w:val="23"/>
        </w:rPr>
      </w:pPr>
      <w:r w:rsidRPr="005C7DD4">
        <w:rPr>
          <w:rFonts w:ascii="Segoe UI" w:hAnsi="Segoe UI" w:cs="Segoe UI"/>
          <w:b/>
          <w:bCs/>
          <w:color w:val="0F1419"/>
          <w:sz w:val="23"/>
          <w:szCs w:val="23"/>
        </w:rPr>
        <w:t>2. Sudden Legal and Political Change</w:t>
      </w:r>
    </w:p>
    <w:p w14:paraId="7249CD93"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lastRenderedPageBreak/>
        <w:t>“What was handed to the states shall be an unusual unity… what has strangled you shall not be.”</w:t>
      </w:r>
    </w:p>
    <w:p w14:paraId="14607A3D" w14:textId="77777777" w:rsidR="005C7DD4" w:rsidRPr="005C7DD4" w:rsidRDefault="005C7DD4" w:rsidP="005C7DD4">
      <w:pPr>
        <w:rPr>
          <w:rFonts w:ascii="Segoe UI" w:hAnsi="Segoe UI" w:cs="Segoe UI"/>
          <w:color w:val="0F1419"/>
          <w:sz w:val="23"/>
          <w:szCs w:val="23"/>
        </w:rPr>
      </w:pPr>
      <w:r w:rsidRPr="005C7DD4">
        <w:rPr>
          <w:rFonts w:ascii="Segoe UI" w:hAnsi="Segoe UI" w:cs="Segoe UI"/>
          <w:b/>
          <w:bCs/>
          <w:color w:val="0F1419"/>
          <w:sz w:val="23"/>
          <w:szCs w:val="23"/>
        </w:rPr>
        <w:t>Explanation:</w:t>
      </w:r>
      <w:r w:rsidRPr="005C7DD4">
        <w:rPr>
          <w:rFonts w:ascii="Segoe UI" w:hAnsi="Segoe UI" w:cs="Segoe UI"/>
          <w:color w:val="0F1419"/>
          <w:sz w:val="23"/>
          <w:szCs w:val="23"/>
        </w:rPr>
        <w:br/>
        <w:t>This speaks of unexpected unity across states and a sudden shift in governance. It suggests restrictions or systems that have “held the nation back” will be removed.</w:t>
      </w:r>
    </w:p>
    <w:p w14:paraId="543E371F"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pict w14:anchorId="08560A3C">
          <v:rect id="_x0000_i1079" style="width:0;height:1.5pt" o:hralign="center" o:hrstd="t" o:hr="t" fillcolor="#a0a0a0" stroked="f"/>
        </w:pict>
      </w:r>
    </w:p>
    <w:p w14:paraId="2880092D" w14:textId="20A07849" w:rsidR="005C7DD4" w:rsidRPr="005C7DD4" w:rsidRDefault="005C7DD4" w:rsidP="005C7DD4">
      <w:pPr>
        <w:rPr>
          <w:rFonts w:ascii="Segoe UI" w:hAnsi="Segoe UI" w:cs="Segoe UI"/>
          <w:b/>
          <w:bCs/>
          <w:color w:val="0F1419"/>
          <w:sz w:val="23"/>
          <w:szCs w:val="23"/>
        </w:rPr>
      </w:pPr>
      <w:r w:rsidRPr="005C7DD4">
        <w:rPr>
          <w:rFonts w:ascii="Segoe UI" w:hAnsi="Segoe UI" w:cs="Segoe UI"/>
          <w:b/>
          <w:bCs/>
          <w:color w:val="0F1419"/>
          <w:sz w:val="23"/>
          <w:szCs w:val="23"/>
        </w:rPr>
        <w:t>3. Judgment Against Abortion Systems</w:t>
      </w:r>
    </w:p>
    <w:p w14:paraId="52ECC85B"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t>“As Jezebel was thrown from her tower, so shall Planned Parenthood be thrown down and trampled.”</w:t>
      </w:r>
    </w:p>
    <w:p w14:paraId="60CF300F" w14:textId="77777777" w:rsidR="005C7DD4" w:rsidRDefault="005C7DD4" w:rsidP="005C7DD4">
      <w:pPr>
        <w:rPr>
          <w:rFonts w:ascii="Segoe UI" w:hAnsi="Segoe UI" w:cs="Segoe UI"/>
          <w:color w:val="0F1419"/>
          <w:sz w:val="23"/>
          <w:szCs w:val="23"/>
        </w:rPr>
      </w:pPr>
      <w:r w:rsidRPr="005C7DD4">
        <w:rPr>
          <w:rFonts w:ascii="Segoe UI" w:hAnsi="Segoe UI" w:cs="Segoe UI"/>
          <w:b/>
          <w:bCs/>
          <w:color w:val="0F1419"/>
          <w:sz w:val="23"/>
          <w:szCs w:val="23"/>
        </w:rPr>
        <w:t>Explanation:</w:t>
      </w:r>
      <w:r w:rsidRPr="005C7DD4">
        <w:rPr>
          <w:rFonts w:ascii="Segoe UI" w:hAnsi="Segoe UI" w:cs="Segoe UI"/>
          <w:color w:val="0F1419"/>
          <w:sz w:val="23"/>
          <w:szCs w:val="23"/>
        </w:rPr>
        <w:br/>
        <w:t>This uses biblical imagery of Jezebel’s downfall to prophesy judgment against Planned Parenthood, portraying it as a system that will be dismantled or lose influence.</w:t>
      </w:r>
    </w:p>
    <w:p w14:paraId="6E415CA8" w14:textId="77777777" w:rsidR="005C7DD4" w:rsidRDefault="005C7DD4" w:rsidP="005C7DD4">
      <w:pPr>
        <w:rPr>
          <w:rFonts w:ascii="Segoe UI" w:hAnsi="Segoe UI" w:cs="Segoe UI"/>
          <w:color w:val="0F1419"/>
          <w:sz w:val="23"/>
          <w:szCs w:val="23"/>
        </w:rPr>
      </w:pPr>
    </w:p>
    <w:p w14:paraId="0EDE9CBD" w14:textId="02F8A524" w:rsidR="005C7DD4" w:rsidRPr="005C7DD4" w:rsidRDefault="005C7DD4" w:rsidP="005C7DD4">
      <w:pPr>
        <w:rPr>
          <w:rFonts w:ascii="Segoe UI" w:hAnsi="Segoe UI" w:cs="Segoe UI"/>
          <w:b/>
          <w:bCs/>
          <w:color w:val="0F1419"/>
          <w:sz w:val="23"/>
          <w:szCs w:val="23"/>
        </w:rPr>
      </w:pPr>
      <w:r w:rsidRPr="005C7DD4">
        <w:rPr>
          <w:rFonts w:ascii="Segoe UI" w:hAnsi="Segoe UI" w:cs="Segoe UI"/>
          <w:b/>
          <w:bCs/>
          <w:color w:val="0F1419"/>
          <w:sz w:val="23"/>
          <w:szCs w:val="23"/>
        </w:rPr>
        <w:t>4. Revival in Schools and Return to Prayer</w:t>
      </w:r>
    </w:p>
    <w:p w14:paraId="0D2FB0B7"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t>“There is something that is about to sweep the schools… it shall be prayer to the God of this nation… commandments shall be restored.”</w:t>
      </w:r>
    </w:p>
    <w:p w14:paraId="799B1CD7" w14:textId="77777777" w:rsidR="005C7DD4" w:rsidRPr="005C7DD4" w:rsidRDefault="005C7DD4" w:rsidP="005C7DD4">
      <w:pPr>
        <w:rPr>
          <w:rFonts w:ascii="Segoe UI" w:hAnsi="Segoe UI" w:cs="Segoe UI"/>
          <w:color w:val="0F1419"/>
          <w:sz w:val="23"/>
          <w:szCs w:val="23"/>
        </w:rPr>
      </w:pPr>
      <w:r w:rsidRPr="005C7DD4">
        <w:rPr>
          <w:rFonts w:ascii="Segoe UI" w:hAnsi="Segoe UI" w:cs="Segoe UI"/>
          <w:b/>
          <w:bCs/>
          <w:color w:val="0F1419"/>
          <w:sz w:val="23"/>
          <w:szCs w:val="23"/>
        </w:rPr>
        <w:t>Explanation:</w:t>
      </w:r>
      <w:r w:rsidRPr="005C7DD4">
        <w:rPr>
          <w:rFonts w:ascii="Segoe UI" w:hAnsi="Segoe UI" w:cs="Segoe UI"/>
          <w:color w:val="0F1419"/>
          <w:sz w:val="23"/>
          <w:szCs w:val="23"/>
        </w:rPr>
        <w:br/>
        <w:t>This describes a spiritual revival in education systems, including prayer returning to schools and a restoration of biblical values or commandments in public life.</w:t>
      </w:r>
    </w:p>
    <w:p w14:paraId="4EAE656E"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pict w14:anchorId="79C4078D">
          <v:rect id="_x0000_i1082" style="width:0;height:1.5pt" o:hralign="center" o:hrstd="t" o:hr="t" fillcolor="#a0a0a0" stroked="f"/>
        </w:pict>
      </w:r>
    </w:p>
    <w:p w14:paraId="34E69601" w14:textId="2F01DAC5" w:rsidR="005C7DD4" w:rsidRPr="005C7DD4" w:rsidRDefault="005C7DD4" w:rsidP="005C7DD4">
      <w:pPr>
        <w:rPr>
          <w:rFonts w:ascii="Segoe UI" w:hAnsi="Segoe UI" w:cs="Segoe UI"/>
          <w:b/>
          <w:bCs/>
          <w:color w:val="0F1419"/>
          <w:sz w:val="23"/>
          <w:szCs w:val="23"/>
        </w:rPr>
      </w:pPr>
      <w:r w:rsidRPr="005C7DD4">
        <w:rPr>
          <w:rFonts w:ascii="Segoe UI" w:hAnsi="Segoe UI" w:cs="Segoe UI"/>
          <w:b/>
          <w:bCs/>
          <w:color w:val="0F1419"/>
          <w:sz w:val="23"/>
          <w:szCs w:val="23"/>
        </w:rPr>
        <w:t>5. Reform in Media, Internet, and Culture</w:t>
      </w:r>
    </w:p>
    <w:p w14:paraId="0D156FF8"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t>“I will reset it… the internet that you know today… there shall come a censorship and a standard that children shall not be exposed as they are.”</w:t>
      </w:r>
    </w:p>
    <w:p w14:paraId="0A753B23" w14:textId="77777777" w:rsidR="005C7DD4" w:rsidRPr="005C7DD4" w:rsidRDefault="005C7DD4" w:rsidP="005C7DD4">
      <w:pPr>
        <w:rPr>
          <w:rFonts w:ascii="Segoe UI" w:hAnsi="Segoe UI" w:cs="Segoe UI"/>
          <w:color w:val="0F1419"/>
          <w:sz w:val="23"/>
          <w:szCs w:val="23"/>
        </w:rPr>
      </w:pPr>
      <w:r w:rsidRPr="005C7DD4">
        <w:rPr>
          <w:rFonts w:ascii="Segoe UI" w:hAnsi="Segoe UI" w:cs="Segoe UI"/>
          <w:b/>
          <w:bCs/>
          <w:color w:val="0F1419"/>
          <w:sz w:val="23"/>
          <w:szCs w:val="23"/>
        </w:rPr>
        <w:t>Explanation:</w:t>
      </w:r>
      <w:r w:rsidRPr="005C7DD4">
        <w:rPr>
          <w:rFonts w:ascii="Segoe UI" w:hAnsi="Segoe UI" w:cs="Segoe UI"/>
          <w:color w:val="0F1419"/>
          <w:sz w:val="23"/>
          <w:szCs w:val="23"/>
        </w:rPr>
        <w:br/>
        <w:t>This suggests a restructuring of digital platforms, media content, and censorship policies aimed at protecting children from explicit or harmful material.</w:t>
      </w:r>
    </w:p>
    <w:p w14:paraId="4E6A707A"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pict w14:anchorId="7062A514">
          <v:rect id="_x0000_i1083" style="width:0;height:1.5pt" o:hralign="center" o:hrstd="t" o:hr="t" fillcolor="#a0a0a0" stroked="f"/>
        </w:pict>
      </w:r>
    </w:p>
    <w:p w14:paraId="49C76B0B" w14:textId="22C7698C" w:rsidR="005C7DD4" w:rsidRPr="005C7DD4" w:rsidRDefault="005C7DD4" w:rsidP="005C7DD4">
      <w:pPr>
        <w:rPr>
          <w:rFonts w:ascii="Segoe UI" w:hAnsi="Segoe UI" w:cs="Segoe UI"/>
          <w:b/>
          <w:bCs/>
          <w:color w:val="0F1419"/>
          <w:sz w:val="23"/>
          <w:szCs w:val="23"/>
        </w:rPr>
      </w:pPr>
      <w:r w:rsidRPr="005C7DD4">
        <w:rPr>
          <w:rFonts w:ascii="Segoe UI" w:hAnsi="Segoe UI" w:cs="Segoe UI"/>
          <w:b/>
          <w:bCs/>
          <w:color w:val="0F1419"/>
          <w:sz w:val="23"/>
          <w:szCs w:val="23"/>
        </w:rPr>
        <w:t>6. Moral Transformation in Entertainment</w:t>
      </w:r>
    </w:p>
    <w:p w14:paraId="026252ED"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lastRenderedPageBreak/>
        <w:t>“There will be a standard upon the movie screens again… a nudity ban… a sexual revolution in reverse.”</w:t>
      </w:r>
    </w:p>
    <w:p w14:paraId="1113FDFB" w14:textId="77777777" w:rsidR="005C7DD4" w:rsidRPr="005C7DD4" w:rsidRDefault="005C7DD4" w:rsidP="005C7DD4">
      <w:pPr>
        <w:rPr>
          <w:rFonts w:ascii="Segoe UI" w:hAnsi="Segoe UI" w:cs="Segoe UI"/>
          <w:color w:val="0F1419"/>
          <w:sz w:val="23"/>
          <w:szCs w:val="23"/>
        </w:rPr>
      </w:pPr>
      <w:r w:rsidRPr="005C7DD4">
        <w:rPr>
          <w:rFonts w:ascii="Segoe UI" w:hAnsi="Segoe UI" w:cs="Segoe UI"/>
          <w:b/>
          <w:bCs/>
          <w:color w:val="0F1419"/>
          <w:sz w:val="23"/>
          <w:szCs w:val="23"/>
        </w:rPr>
        <w:t>Explanation:</w:t>
      </w:r>
      <w:r w:rsidRPr="005C7DD4">
        <w:rPr>
          <w:rFonts w:ascii="Segoe UI" w:hAnsi="Segoe UI" w:cs="Segoe UI"/>
          <w:color w:val="0F1419"/>
          <w:sz w:val="23"/>
          <w:szCs w:val="23"/>
        </w:rPr>
        <w:br/>
        <w:t>This predicts a cultural shift toward conservative morality in entertainment, including restrictions on nudity and sexual content in media.</w:t>
      </w:r>
    </w:p>
    <w:p w14:paraId="47033C49"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pict w14:anchorId="1363F005">
          <v:rect id="_x0000_i1084" style="width:0;height:1.5pt" o:hralign="center" o:hrstd="t" o:hr="t" fillcolor="#a0a0a0" stroked="f"/>
        </w:pict>
      </w:r>
    </w:p>
    <w:p w14:paraId="62188A09" w14:textId="5E1695FA" w:rsidR="005C7DD4" w:rsidRPr="005C7DD4" w:rsidRDefault="005C7DD4" w:rsidP="005C7DD4">
      <w:pPr>
        <w:rPr>
          <w:rFonts w:ascii="Segoe UI" w:hAnsi="Segoe UI" w:cs="Segoe UI"/>
          <w:b/>
          <w:bCs/>
          <w:color w:val="0F1419"/>
          <w:sz w:val="23"/>
          <w:szCs w:val="23"/>
        </w:rPr>
      </w:pPr>
      <w:r w:rsidRPr="005C7DD4">
        <w:rPr>
          <w:rFonts w:ascii="Segoe UI" w:hAnsi="Segoe UI" w:cs="Segoe UI"/>
          <w:b/>
          <w:bCs/>
          <w:color w:val="0F1419"/>
          <w:sz w:val="23"/>
          <w:szCs w:val="23"/>
        </w:rPr>
        <w:t>7. Regional Prophetic Assignments (Gulf States)</w:t>
      </w:r>
    </w:p>
    <w:p w14:paraId="6274576E"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t>“I have sent my servant… in the place called the Gulf of America… Texas, Louisiana, Mississippi, Alabama, Florida…”</w:t>
      </w:r>
    </w:p>
    <w:p w14:paraId="244B00D6" w14:textId="77777777" w:rsidR="005C7DD4" w:rsidRPr="005C7DD4" w:rsidRDefault="005C7DD4" w:rsidP="005C7DD4">
      <w:pPr>
        <w:rPr>
          <w:rFonts w:ascii="Segoe UI" w:hAnsi="Segoe UI" w:cs="Segoe UI"/>
          <w:color w:val="0F1419"/>
          <w:sz w:val="23"/>
          <w:szCs w:val="23"/>
        </w:rPr>
      </w:pPr>
      <w:r w:rsidRPr="005C7DD4">
        <w:rPr>
          <w:rFonts w:ascii="Segoe UI" w:hAnsi="Segoe UI" w:cs="Segoe UI"/>
          <w:b/>
          <w:bCs/>
          <w:color w:val="0F1419"/>
          <w:sz w:val="23"/>
          <w:szCs w:val="23"/>
        </w:rPr>
        <w:t>Explanation:</w:t>
      </w:r>
      <w:r w:rsidRPr="005C7DD4">
        <w:rPr>
          <w:rFonts w:ascii="Segoe UI" w:hAnsi="Segoe UI" w:cs="Segoe UI"/>
          <w:color w:val="0F1419"/>
          <w:sz w:val="23"/>
          <w:szCs w:val="23"/>
        </w:rPr>
        <w:br/>
        <w:t>The prophecy assigns spiritual significance and leadership roles to Gulf Coast states, suggesting they will play a major role in national transformation.</w:t>
      </w:r>
    </w:p>
    <w:p w14:paraId="6C6BDE77"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pict w14:anchorId="7BFBBE1D">
          <v:rect id="_x0000_i1085" style="width:0;height:1.5pt" o:hralign="center" o:hrstd="t" o:hr="t" fillcolor="#a0a0a0" stroked="f"/>
        </w:pict>
      </w:r>
    </w:p>
    <w:p w14:paraId="6E862312" w14:textId="3EA9E53D" w:rsidR="005C7DD4" w:rsidRPr="005C7DD4" w:rsidRDefault="005C7DD4" w:rsidP="005C7DD4">
      <w:pPr>
        <w:rPr>
          <w:rFonts w:ascii="Segoe UI" w:hAnsi="Segoe UI" w:cs="Segoe UI"/>
          <w:b/>
          <w:bCs/>
          <w:color w:val="0F1419"/>
          <w:sz w:val="23"/>
          <w:szCs w:val="23"/>
        </w:rPr>
      </w:pPr>
      <w:r w:rsidRPr="005C7DD4">
        <w:rPr>
          <w:rFonts w:ascii="Segoe UI" w:hAnsi="Segoe UI" w:cs="Segoe UI"/>
          <w:b/>
          <w:bCs/>
          <w:color w:val="0F1419"/>
          <w:sz w:val="23"/>
          <w:szCs w:val="23"/>
        </w:rPr>
        <w:t>8. Political Realignment &amp; Government Structure:</w:t>
      </w:r>
    </w:p>
    <w:p w14:paraId="2AFC49E6"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t>“Texas… Alabama… Florida… represent executive, legislative, and judicial branches.”</w:t>
      </w:r>
    </w:p>
    <w:p w14:paraId="2BABD233" w14:textId="77777777" w:rsidR="005C7DD4" w:rsidRPr="005C7DD4" w:rsidRDefault="005C7DD4" w:rsidP="005C7DD4">
      <w:pPr>
        <w:rPr>
          <w:rFonts w:ascii="Segoe UI" w:hAnsi="Segoe UI" w:cs="Segoe UI"/>
          <w:color w:val="0F1419"/>
          <w:sz w:val="23"/>
          <w:szCs w:val="23"/>
        </w:rPr>
      </w:pPr>
      <w:r w:rsidRPr="005C7DD4">
        <w:rPr>
          <w:rFonts w:ascii="Segoe UI" w:hAnsi="Segoe UI" w:cs="Segoe UI"/>
          <w:b/>
          <w:bCs/>
          <w:color w:val="0F1419"/>
          <w:sz w:val="23"/>
          <w:szCs w:val="23"/>
        </w:rPr>
        <w:t>Explanation:</w:t>
      </w:r>
      <w:r w:rsidRPr="005C7DD4">
        <w:rPr>
          <w:rFonts w:ascii="Segoe UI" w:hAnsi="Segoe UI" w:cs="Segoe UI"/>
          <w:color w:val="0F1419"/>
          <w:sz w:val="23"/>
          <w:szCs w:val="23"/>
        </w:rPr>
        <w:br/>
        <w:t>This symbolically links specific states to branches of government, implying they will influence or reflect leadership and governance changes in the nation.</w:t>
      </w:r>
    </w:p>
    <w:p w14:paraId="79ABB99A"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pict w14:anchorId="03B957A0">
          <v:rect id="_x0000_i1086" style="width:0;height:1.5pt" o:hralign="center" o:hrstd="t" o:hr="t" fillcolor="#a0a0a0" stroked="f"/>
        </w:pict>
      </w:r>
    </w:p>
    <w:p w14:paraId="2894C84B" w14:textId="0886516B" w:rsidR="005C7DD4" w:rsidRPr="005C7DD4" w:rsidRDefault="005C7DD4" w:rsidP="005C7DD4">
      <w:pPr>
        <w:rPr>
          <w:rFonts w:ascii="Segoe UI" w:hAnsi="Segoe UI" w:cs="Segoe UI"/>
          <w:b/>
          <w:bCs/>
          <w:color w:val="0F1419"/>
          <w:sz w:val="23"/>
          <w:szCs w:val="23"/>
        </w:rPr>
      </w:pPr>
      <w:r w:rsidRPr="005C7DD4">
        <w:rPr>
          <w:rFonts w:ascii="Segoe UI" w:hAnsi="Segoe UI" w:cs="Segoe UI"/>
          <w:b/>
          <w:bCs/>
          <w:color w:val="0F1419"/>
          <w:sz w:val="23"/>
          <w:szCs w:val="23"/>
        </w:rPr>
        <w:t>9. Future Leadership &amp; National Figures</w:t>
      </w:r>
    </w:p>
    <w:p w14:paraId="6ED4BD5C"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t>“From you shall come great advice… it will be a vice president… and there shall even be a future president.”</w:t>
      </w:r>
    </w:p>
    <w:p w14:paraId="727163A3" w14:textId="77777777" w:rsidR="005C7DD4" w:rsidRPr="005C7DD4" w:rsidRDefault="005C7DD4" w:rsidP="005C7DD4">
      <w:pPr>
        <w:rPr>
          <w:rFonts w:ascii="Segoe UI" w:hAnsi="Segoe UI" w:cs="Segoe UI"/>
          <w:color w:val="0F1419"/>
          <w:sz w:val="23"/>
          <w:szCs w:val="23"/>
        </w:rPr>
      </w:pPr>
      <w:r w:rsidRPr="005C7DD4">
        <w:rPr>
          <w:rFonts w:ascii="Segoe UI" w:hAnsi="Segoe UI" w:cs="Segoe UI"/>
          <w:b/>
          <w:bCs/>
          <w:color w:val="0F1419"/>
          <w:sz w:val="23"/>
          <w:szCs w:val="23"/>
        </w:rPr>
        <w:t>Explanation:</w:t>
      </w:r>
      <w:r w:rsidRPr="005C7DD4">
        <w:rPr>
          <w:rFonts w:ascii="Segoe UI" w:hAnsi="Segoe UI" w:cs="Segoe UI"/>
          <w:color w:val="0F1419"/>
          <w:sz w:val="23"/>
          <w:szCs w:val="23"/>
        </w:rPr>
        <w:br/>
        <w:t>This predicts future political leaders emerging from Florida, including national-level leadership such as a vice president and president.</w:t>
      </w:r>
    </w:p>
    <w:p w14:paraId="03084FBE"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pict w14:anchorId="7863369D">
          <v:rect id="_x0000_i1087" style="width:0;height:1.5pt" o:hralign="center" o:hrstd="t" o:hr="t" fillcolor="#a0a0a0" stroked="f"/>
        </w:pict>
      </w:r>
    </w:p>
    <w:p w14:paraId="087C19F0" w14:textId="7A93BDDC" w:rsidR="005C7DD4" w:rsidRPr="005C7DD4" w:rsidRDefault="005C7DD4" w:rsidP="005C7DD4">
      <w:pPr>
        <w:rPr>
          <w:rFonts w:ascii="Segoe UI" w:hAnsi="Segoe UI" w:cs="Segoe UI"/>
          <w:b/>
          <w:bCs/>
          <w:color w:val="0F1419"/>
          <w:sz w:val="23"/>
          <w:szCs w:val="23"/>
        </w:rPr>
      </w:pPr>
      <w:r w:rsidRPr="005C7DD4">
        <w:rPr>
          <w:rFonts w:ascii="Segoe UI" w:hAnsi="Segoe UI" w:cs="Segoe UI"/>
          <w:b/>
          <w:bCs/>
          <w:color w:val="0F1419"/>
          <w:sz w:val="23"/>
          <w:szCs w:val="23"/>
        </w:rPr>
        <w:t>10. Unity of the Nation (Ezekiel Imagery)</w:t>
      </w:r>
    </w:p>
    <w:p w14:paraId="1BFBD2B3"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t>“As the bones came together when the prophet spoke… this country shall live… there shall be a noise and a coming together.”</w:t>
      </w:r>
    </w:p>
    <w:p w14:paraId="26CECD95" w14:textId="77777777" w:rsidR="005C7DD4" w:rsidRPr="005C7DD4" w:rsidRDefault="005C7DD4" w:rsidP="005C7DD4">
      <w:pPr>
        <w:rPr>
          <w:rFonts w:ascii="Segoe UI" w:hAnsi="Segoe UI" w:cs="Segoe UI"/>
          <w:color w:val="0F1419"/>
          <w:sz w:val="23"/>
          <w:szCs w:val="23"/>
        </w:rPr>
      </w:pPr>
      <w:r w:rsidRPr="005C7DD4">
        <w:rPr>
          <w:rFonts w:ascii="Segoe UI" w:hAnsi="Segoe UI" w:cs="Segoe UI"/>
          <w:b/>
          <w:bCs/>
          <w:color w:val="0F1419"/>
          <w:sz w:val="23"/>
          <w:szCs w:val="23"/>
        </w:rPr>
        <w:lastRenderedPageBreak/>
        <w:t>Explanation:</w:t>
      </w:r>
      <w:r w:rsidRPr="005C7DD4">
        <w:rPr>
          <w:rFonts w:ascii="Segoe UI" w:hAnsi="Segoe UI" w:cs="Segoe UI"/>
          <w:color w:val="0F1419"/>
          <w:sz w:val="23"/>
          <w:szCs w:val="23"/>
        </w:rPr>
        <w:br/>
        <w:t>This references Ezekiel 37 (valley of dry bones), symbolizing national restoration, unity, and revival after division.</w:t>
      </w:r>
    </w:p>
    <w:p w14:paraId="66B19B94"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pict w14:anchorId="11332CA9">
          <v:rect id="_x0000_i1088" style="width:0;height:1.5pt" o:hralign="center" o:hrstd="t" o:hr="t" fillcolor="#a0a0a0" stroked="f"/>
        </w:pict>
      </w:r>
    </w:p>
    <w:p w14:paraId="10CEDE37" w14:textId="1F67878F" w:rsidR="005C7DD4" w:rsidRPr="005C7DD4" w:rsidRDefault="005C7DD4" w:rsidP="005C7DD4">
      <w:pPr>
        <w:rPr>
          <w:rFonts w:ascii="Segoe UI" w:hAnsi="Segoe UI" w:cs="Segoe UI"/>
          <w:b/>
          <w:bCs/>
          <w:color w:val="0F1419"/>
          <w:sz w:val="23"/>
          <w:szCs w:val="23"/>
        </w:rPr>
      </w:pPr>
      <w:r w:rsidRPr="005C7DD4">
        <w:rPr>
          <w:rFonts w:ascii="Segoe UI" w:hAnsi="Segoe UI" w:cs="Segoe UI"/>
          <w:b/>
          <w:bCs/>
          <w:color w:val="0F1419"/>
          <w:sz w:val="23"/>
          <w:szCs w:val="23"/>
        </w:rPr>
        <w:t>11. Identity Shift: “Gulf of America”</w:t>
      </w:r>
    </w:p>
    <w:p w14:paraId="6B2F9F9F"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t>“This is called the Gulf of America… with the name comes an identity… a new identity is coming.”</w:t>
      </w:r>
    </w:p>
    <w:p w14:paraId="1D0B8715" w14:textId="77777777" w:rsidR="005C7DD4" w:rsidRPr="005C7DD4" w:rsidRDefault="005C7DD4" w:rsidP="005C7DD4">
      <w:pPr>
        <w:rPr>
          <w:rFonts w:ascii="Segoe UI" w:hAnsi="Segoe UI" w:cs="Segoe UI"/>
          <w:color w:val="0F1419"/>
          <w:sz w:val="23"/>
          <w:szCs w:val="23"/>
        </w:rPr>
      </w:pPr>
      <w:r w:rsidRPr="005C7DD4">
        <w:rPr>
          <w:rFonts w:ascii="Segoe UI" w:hAnsi="Segoe UI" w:cs="Segoe UI"/>
          <w:b/>
          <w:bCs/>
          <w:color w:val="0F1419"/>
          <w:sz w:val="23"/>
          <w:szCs w:val="23"/>
        </w:rPr>
        <w:t>Explanation:</w:t>
      </w:r>
      <w:r w:rsidRPr="005C7DD4">
        <w:rPr>
          <w:rFonts w:ascii="Segoe UI" w:hAnsi="Segoe UI" w:cs="Segoe UI"/>
          <w:color w:val="0F1419"/>
          <w:sz w:val="23"/>
          <w:szCs w:val="23"/>
        </w:rPr>
        <w:br/>
        <w:t>This speaks symbolically about national identity transformation tied to geography, suggesting a shift in how regions and the nation perceive themselves.</w:t>
      </w:r>
    </w:p>
    <w:p w14:paraId="5E49EEE5"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pict w14:anchorId="7344FA2D">
          <v:rect id="_x0000_i1089" style="width:0;height:1.5pt" o:hralign="center" o:hrstd="t" o:hr="t" fillcolor="#a0a0a0" stroked="f"/>
        </w:pict>
      </w:r>
    </w:p>
    <w:p w14:paraId="2A012555" w14:textId="1B67D92B" w:rsidR="005C7DD4" w:rsidRPr="005C7DD4" w:rsidRDefault="005C7DD4" w:rsidP="005C7DD4">
      <w:pPr>
        <w:rPr>
          <w:rFonts w:ascii="Segoe UI" w:hAnsi="Segoe UI" w:cs="Segoe UI"/>
          <w:b/>
          <w:bCs/>
          <w:color w:val="0F1419"/>
          <w:sz w:val="23"/>
          <w:szCs w:val="23"/>
        </w:rPr>
      </w:pPr>
      <w:r w:rsidRPr="005C7DD4">
        <w:rPr>
          <w:rFonts w:ascii="Segoe UI" w:hAnsi="Segoe UI" w:cs="Segoe UI"/>
          <w:b/>
          <w:bCs/>
          <w:color w:val="0F1419"/>
          <w:sz w:val="23"/>
          <w:szCs w:val="23"/>
        </w:rPr>
        <w:t>12. Final Emphasis: God Hearing Prayers</w:t>
      </w:r>
    </w:p>
    <w:p w14:paraId="0901E554"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t>“I have heard the prayers for your children, says the living God.”</w:t>
      </w:r>
    </w:p>
    <w:p w14:paraId="28C78AE1" w14:textId="77777777" w:rsidR="005C7DD4" w:rsidRPr="005C7DD4" w:rsidRDefault="005C7DD4" w:rsidP="005C7DD4">
      <w:pPr>
        <w:rPr>
          <w:rFonts w:ascii="Segoe UI" w:hAnsi="Segoe UI" w:cs="Segoe UI"/>
          <w:color w:val="0F1419"/>
          <w:sz w:val="23"/>
          <w:szCs w:val="23"/>
        </w:rPr>
      </w:pPr>
      <w:r w:rsidRPr="005C7DD4">
        <w:rPr>
          <w:rFonts w:ascii="Segoe UI" w:hAnsi="Segoe UI" w:cs="Segoe UI"/>
          <w:b/>
          <w:bCs/>
          <w:color w:val="0F1419"/>
          <w:sz w:val="23"/>
          <w:szCs w:val="23"/>
        </w:rPr>
        <w:t>Explanation:</w:t>
      </w:r>
      <w:r w:rsidRPr="005C7DD4">
        <w:rPr>
          <w:rFonts w:ascii="Segoe UI" w:hAnsi="Segoe UI" w:cs="Segoe UI"/>
          <w:color w:val="0F1419"/>
          <w:sz w:val="23"/>
          <w:szCs w:val="23"/>
        </w:rPr>
        <w:br/>
        <w:t>The prophecy closes by emphasizing that the entire message is rooted in answered prayer—especially prayers concerning children and future generations.</w:t>
      </w:r>
    </w:p>
    <w:p w14:paraId="0A279888"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pict w14:anchorId="383E85B0">
          <v:rect id="_x0000_i1090" style="width:0;height:1.5pt" o:hralign="center" o:hrstd="t" o:hr="t" fillcolor="#a0a0a0" stroked="f"/>
        </w:pict>
      </w:r>
    </w:p>
    <w:p w14:paraId="2C135520" w14:textId="77777777" w:rsidR="005C7DD4" w:rsidRPr="005C7DD4" w:rsidRDefault="005C7DD4" w:rsidP="005C7DD4">
      <w:pPr>
        <w:rPr>
          <w:rFonts w:ascii="Segoe UI" w:hAnsi="Segoe UI" w:cs="Segoe UI"/>
          <w:b/>
          <w:bCs/>
          <w:color w:val="0F1419"/>
          <w:sz w:val="23"/>
          <w:szCs w:val="23"/>
        </w:rPr>
      </w:pPr>
      <w:r w:rsidRPr="005C7DD4">
        <w:rPr>
          <w:rFonts w:ascii="Segoe UI Emoji" w:hAnsi="Segoe UI Emoji" w:cs="Segoe UI Emoji"/>
          <w:b/>
          <w:bCs/>
          <w:color w:val="0F1419"/>
          <w:sz w:val="23"/>
          <w:szCs w:val="23"/>
        </w:rPr>
        <w:t>📌</w:t>
      </w:r>
      <w:r w:rsidRPr="005C7DD4">
        <w:rPr>
          <w:rFonts w:ascii="Segoe UI" w:hAnsi="Segoe UI" w:cs="Segoe UI"/>
          <w:b/>
          <w:bCs/>
          <w:color w:val="0F1419"/>
          <w:sz w:val="23"/>
          <w:szCs w:val="23"/>
        </w:rPr>
        <w:t xml:space="preserve"> Summary Theme</w:t>
      </w:r>
    </w:p>
    <w:p w14:paraId="7CB57D8B"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t>Overall, this prophetic word emphasizes:</w:t>
      </w:r>
    </w:p>
    <w:p w14:paraId="599E444A" w14:textId="77777777" w:rsidR="005C7DD4" w:rsidRPr="005C7DD4" w:rsidRDefault="005C7DD4" w:rsidP="005C7DD4">
      <w:pPr>
        <w:numPr>
          <w:ilvl w:val="0"/>
          <w:numId w:val="15"/>
        </w:numPr>
        <w:rPr>
          <w:rFonts w:ascii="Segoe UI" w:hAnsi="Segoe UI" w:cs="Segoe UI"/>
          <w:color w:val="0F1419"/>
          <w:sz w:val="23"/>
          <w:szCs w:val="23"/>
        </w:rPr>
      </w:pPr>
      <w:r w:rsidRPr="005C7DD4">
        <w:rPr>
          <w:rFonts w:ascii="Segoe UI" w:hAnsi="Segoe UI" w:cs="Segoe UI"/>
          <w:color w:val="0F1419"/>
          <w:sz w:val="23"/>
          <w:szCs w:val="23"/>
        </w:rPr>
        <w:t xml:space="preserve">National political and legal shifts </w:t>
      </w:r>
    </w:p>
    <w:p w14:paraId="27AEC265" w14:textId="77777777" w:rsidR="005C7DD4" w:rsidRPr="005C7DD4" w:rsidRDefault="005C7DD4" w:rsidP="005C7DD4">
      <w:pPr>
        <w:numPr>
          <w:ilvl w:val="0"/>
          <w:numId w:val="15"/>
        </w:numPr>
        <w:rPr>
          <w:rFonts w:ascii="Segoe UI" w:hAnsi="Segoe UI" w:cs="Segoe UI"/>
          <w:color w:val="0F1419"/>
          <w:sz w:val="23"/>
          <w:szCs w:val="23"/>
        </w:rPr>
      </w:pPr>
      <w:r w:rsidRPr="005C7DD4">
        <w:rPr>
          <w:rFonts w:ascii="Segoe UI" w:hAnsi="Segoe UI" w:cs="Segoe UI"/>
          <w:color w:val="0F1419"/>
          <w:sz w:val="23"/>
          <w:szCs w:val="23"/>
        </w:rPr>
        <w:t xml:space="preserve">Cultural and moral reform </w:t>
      </w:r>
    </w:p>
    <w:p w14:paraId="76646BAA" w14:textId="77777777" w:rsidR="005C7DD4" w:rsidRPr="005C7DD4" w:rsidRDefault="005C7DD4" w:rsidP="005C7DD4">
      <w:pPr>
        <w:numPr>
          <w:ilvl w:val="0"/>
          <w:numId w:val="15"/>
        </w:numPr>
        <w:rPr>
          <w:rFonts w:ascii="Segoe UI" w:hAnsi="Segoe UI" w:cs="Segoe UI"/>
          <w:color w:val="0F1419"/>
          <w:sz w:val="23"/>
          <w:szCs w:val="23"/>
        </w:rPr>
      </w:pPr>
      <w:r w:rsidRPr="005C7DD4">
        <w:rPr>
          <w:rFonts w:ascii="Segoe UI" w:hAnsi="Segoe UI" w:cs="Segoe UI"/>
          <w:color w:val="0F1419"/>
          <w:sz w:val="23"/>
          <w:szCs w:val="23"/>
        </w:rPr>
        <w:t xml:space="preserve">Educational and media transformation </w:t>
      </w:r>
    </w:p>
    <w:p w14:paraId="058343D6" w14:textId="77777777" w:rsidR="005C7DD4" w:rsidRPr="005C7DD4" w:rsidRDefault="005C7DD4" w:rsidP="005C7DD4">
      <w:pPr>
        <w:numPr>
          <w:ilvl w:val="0"/>
          <w:numId w:val="15"/>
        </w:numPr>
        <w:rPr>
          <w:rFonts w:ascii="Segoe UI" w:hAnsi="Segoe UI" w:cs="Segoe UI"/>
          <w:color w:val="0F1419"/>
          <w:sz w:val="23"/>
          <w:szCs w:val="23"/>
        </w:rPr>
      </w:pPr>
      <w:r w:rsidRPr="005C7DD4">
        <w:rPr>
          <w:rFonts w:ascii="Segoe UI" w:hAnsi="Segoe UI" w:cs="Segoe UI"/>
          <w:color w:val="0F1419"/>
          <w:sz w:val="23"/>
          <w:szCs w:val="23"/>
        </w:rPr>
        <w:t xml:space="preserve">Regional leadership roles in the U.S. </w:t>
      </w:r>
    </w:p>
    <w:p w14:paraId="17CE0B96" w14:textId="77777777" w:rsidR="005C7DD4" w:rsidRPr="005C7DD4" w:rsidRDefault="005C7DD4" w:rsidP="005C7DD4">
      <w:pPr>
        <w:numPr>
          <w:ilvl w:val="0"/>
          <w:numId w:val="15"/>
        </w:numPr>
        <w:rPr>
          <w:rFonts w:ascii="Segoe UI" w:hAnsi="Segoe UI" w:cs="Segoe UI"/>
          <w:color w:val="0F1419"/>
          <w:sz w:val="23"/>
          <w:szCs w:val="23"/>
        </w:rPr>
      </w:pPr>
      <w:r w:rsidRPr="005C7DD4">
        <w:rPr>
          <w:rFonts w:ascii="Segoe UI" w:hAnsi="Segoe UI" w:cs="Segoe UI"/>
          <w:color w:val="0F1419"/>
          <w:sz w:val="23"/>
          <w:szCs w:val="23"/>
        </w:rPr>
        <w:t xml:space="preserve">Spiritual revival and unity imagery </w:t>
      </w:r>
    </w:p>
    <w:p w14:paraId="569F3EBA" w14:textId="77777777" w:rsidR="005C7DD4" w:rsidRPr="005C7DD4" w:rsidRDefault="005C7DD4" w:rsidP="005C7DD4">
      <w:pPr>
        <w:numPr>
          <w:ilvl w:val="0"/>
          <w:numId w:val="15"/>
        </w:numPr>
        <w:rPr>
          <w:rFonts w:ascii="Segoe UI" w:hAnsi="Segoe UI" w:cs="Segoe UI"/>
          <w:color w:val="0F1419"/>
          <w:sz w:val="23"/>
          <w:szCs w:val="23"/>
        </w:rPr>
      </w:pPr>
      <w:r w:rsidRPr="005C7DD4">
        <w:rPr>
          <w:rFonts w:ascii="Segoe UI" w:hAnsi="Segoe UI" w:cs="Segoe UI"/>
          <w:color w:val="0F1419"/>
          <w:sz w:val="23"/>
          <w:szCs w:val="23"/>
        </w:rPr>
        <w:t xml:space="preserve">Fulfillment of long-term prayers </w:t>
      </w:r>
    </w:p>
    <w:p w14:paraId="3636391E" w14:textId="77777777" w:rsidR="005C7DD4" w:rsidRPr="005C7DD4" w:rsidRDefault="005C7DD4" w:rsidP="005C7DD4">
      <w:pPr>
        <w:rPr>
          <w:rFonts w:ascii="Segoe UI" w:hAnsi="Segoe UI" w:cs="Segoe UI"/>
          <w:color w:val="0F1419"/>
          <w:sz w:val="23"/>
          <w:szCs w:val="23"/>
        </w:rPr>
      </w:pPr>
      <w:r w:rsidRPr="005C7DD4">
        <w:rPr>
          <w:rFonts w:ascii="Segoe UI" w:hAnsi="Segoe UI" w:cs="Segoe UI"/>
          <w:color w:val="0F1419"/>
          <w:sz w:val="23"/>
          <w:szCs w:val="23"/>
        </w:rPr>
        <w:pict w14:anchorId="519B75CC">
          <v:rect id="_x0000_i1091" style="width:0;height:1.5pt" o:hralign="center" o:hrstd="t" o:hr="t" fillcolor="#a0a0a0" stroked="f"/>
        </w:pict>
      </w:r>
    </w:p>
    <w:p w14:paraId="17023A04" w14:textId="77777777" w:rsidR="005C7DD4" w:rsidRPr="005C7DD4" w:rsidRDefault="005C7DD4" w:rsidP="005C7DD4">
      <w:pPr>
        <w:rPr>
          <w:rFonts w:ascii="Segoe UI" w:hAnsi="Segoe UI" w:cs="Segoe UI"/>
          <w:color w:val="0F1419"/>
          <w:sz w:val="23"/>
          <w:szCs w:val="23"/>
        </w:rPr>
      </w:pPr>
    </w:p>
    <w:p w14:paraId="777EA3A6" w14:textId="77777777" w:rsidR="00652D13" w:rsidRPr="00652D13" w:rsidRDefault="00652D13" w:rsidP="00E84B8B">
      <w:pPr>
        <w:rPr>
          <w:rFonts w:ascii="Segoe UI" w:hAnsi="Segoe UI" w:cs="Segoe UI"/>
          <w:color w:val="0F1419"/>
          <w:sz w:val="23"/>
          <w:szCs w:val="23"/>
        </w:rPr>
      </w:pPr>
    </w:p>
    <w:p w14:paraId="325739C7" w14:textId="77777777" w:rsidR="00652D13" w:rsidRDefault="00652D13" w:rsidP="00E84B8B">
      <w:pPr>
        <w:rPr>
          <w:rFonts w:ascii="Segoe UI" w:hAnsi="Segoe UI" w:cs="Segoe UI"/>
          <w:b/>
          <w:bCs/>
          <w:color w:val="0F1419"/>
          <w:sz w:val="23"/>
          <w:szCs w:val="23"/>
        </w:rPr>
      </w:pPr>
    </w:p>
    <w:p w14:paraId="3FD69C1B" w14:textId="77777777" w:rsidR="00652D13" w:rsidRPr="00652D13" w:rsidRDefault="00652D13" w:rsidP="00E84B8B">
      <w:pPr>
        <w:rPr>
          <w:b/>
          <w:bCs/>
        </w:rPr>
      </w:pPr>
    </w:p>
    <w:p w14:paraId="21CA04FC" w14:textId="718E73FA" w:rsidR="00E84B8B" w:rsidRPr="006326FB" w:rsidRDefault="00E84B8B" w:rsidP="006326FB"/>
    <w:p w14:paraId="1060B2A5" w14:textId="0C3AF222" w:rsidR="005049CC" w:rsidRDefault="005049CC"/>
    <w:sectPr w:rsidR="00504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057"/>
    <w:multiLevelType w:val="multilevel"/>
    <w:tmpl w:val="9EF4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2769F"/>
    <w:multiLevelType w:val="multilevel"/>
    <w:tmpl w:val="1250E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05002"/>
    <w:multiLevelType w:val="multilevel"/>
    <w:tmpl w:val="38AA2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A2BB2"/>
    <w:multiLevelType w:val="multilevel"/>
    <w:tmpl w:val="03C0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E3AF6"/>
    <w:multiLevelType w:val="multilevel"/>
    <w:tmpl w:val="5A90D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34314"/>
    <w:multiLevelType w:val="multilevel"/>
    <w:tmpl w:val="560C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22F0F"/>
    <w:multiLevelType w:val="multilevel"/>
    <w:tmpl w:val="1C180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06D09"/>
    <w:multiLevelType w:val="multilevel"/>
    <w:tmpl w:val="5D0C2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F1DCD"/>
    <w:multiLevelType w:val="multilevel"/>
    <w:tmpl w:val="01C40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20EA0"/>
    <w:multiLevelType w:val="multilevel"/>
    <w:tmpl w:val="6B8E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850B1"/>
    <w:multiLevelType w:val="multilevel"/>
    <w:tmpl w:val="CD5A6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C52EC4"/>
    <w:multiLevelType w:val="multilevel"/>
    <w:tmpl w:val="C2DE3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A7CF6"/>
    <w:multiLevelType w:val="multilevel"/>
    <w:tmpl w:val="8750B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107ADD"/>
    <w:multiLevelType w:val="multilevel"/>
    <w:tmpl w:val="755A9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6188E"/>
    <w:multiLevelType w:val="multilevel"/>
    <w:tmpl w:val="5C906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A52C0"/>
    <w:multiLevelType w:val="multilevel"/>
    <w:tmpl w:val="A6688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0778DC"/>
    <w:multiLevelType w:val="multilevel"/>
    <w:tmpl w:val="C00C2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572058">
    <w:abstractNumId w:val="5"/>
  </w:num>
  <w:num w:numId="2" w16cid:durableId="1207450200">
    <w:abstractNumId w:val="13"/>
  </w:num>
  <w:num w:numId="3" w16cid:durableId="762458607">
    <w:abstractNumId w:val="1"/>
  </w:num>
  <w:num w:numId="4" w16cid:durableId="2084910363">
    <w:abstractNumId w:val="8"/>
  </w:num>
  <w:num w:numId="5" w16cid:durableId="491601608">
    <w:abstractNumId w:val="15"/>
  </w:num>
  <w:num w:numId="6" w16cid:durableId="1126894691">
    <w:abstractNumId w:val="7"/>
  </w:num>
  <w:num w:numId="7" w16cid:durableId="1949238851">
    <w:abstractNumId w:val="12"/>
  </w:num>
  <w:num w:numId="8" w16cid:durableId="227112445">
    <w:abstractNumId w:val="14"/>
  </w:num>
  <w:num w:numId="9" w16cid:durableId="947546392">
    <w:abstractNumId w:val="6"/>
  </w:num>
  <w:num w:numId="10" w16cid:durableId="1120876885">
    <w:abstractNumId w:val="16"/>
  </w:num>
  <w:num w:numId="11" w16cid:durableId="1121848709">
    <w:abstractNumId w:val="2"/>
  </w:num>
  <w:num w:numId="12" w16cid:durableId="813063850">
    <w:abstractNumId w:val="10"/>
  </w:num>
  <w:num w:numId="13" w16cid:durableId="1914050692">
    <w:abstractNumId w:val="11"/>
  </w:num>
  <w:num w:numId="14" w16cid:durableId="1053702166">
    <w:abstractNumId w:val="4"/>
  </w:num>
  <w:num w:numId="15" w16cid:durableId="1298101281">
    <w:abstractNumId w:val="3"/>
  </w:num>
  <w:num w:numId="16" w16cid:durableId="174003951">
    <w:abstractNumId w:val="9"/>
  </w:num>
  <w:num w:numId="17" w16cid:durableId="76076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E0"/>
    <w:rsid w:val="00044D40"/>
    <w:rsid w:val="001618B3"/>
    <w:rsid w:val="00242550"/>
    <w:rsid w:val="002F63A5"/>
    <w:rsid w:val="003A6250"/>
    <w:rsid w:val="005049CC"/>
    <w:rsid w:val="00516071"/>
    <w:rsid w:val="005C7DD4"/>
    <w:rsid w:val="006326FB"/>
    <w:rsid w:val="00634DD0"/>
    <w:rsid w:val="00652D13"/>
    <w:rsid w:val="00C60A4E"/>
    <w:rsid w:val="00C87AFA"/>
    <w:rsid w:val="00E468E0"/>
    <w:rsid w:val="00E8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5F92"/>
  <w15:chartTrackingRefBased/>
  <w15:docId w15:val="{54E76DA0-663A-4B90-ACC4-25A66593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8E0"/>
    <w:rPr>
      <w:rFonts w:eastAsiaTheme="majorEastAsia" w:cstheme="majorBidi"/>
      <w:color w:val="272727" w:themeColor="text1" w:themeTint="D8"/>
    </w:rPr>
  </w:style>
  <w:style w:type="paragraph" w:styleId="Title">
    <w:name w:val="Title"/>
    <w:basedOn w:val="Normal"/>
    <w:next w:val="Normal"/>
    <w:link w:val="TitleChar"/>
    <w:uiPriority w:val="10"/>
    <w:qFormat/>
    <w:rsid w:val="00E46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8E0"/>
    <w:pPr>
      <w:spacing w:before="160"/>
      <w:jc w:val="center"/>
    </w:pPr>
    <w:rPr>
      <w:i/>
      <w:iCs/>
      <w:color w:val="404040" w:themeColor="text1" w:themeTint="BF"/>
    </w:rPr>
  </w:style>
  <w:style w:type="character" w:customStyle="1" w:styleId="QuoteChar">
    <w:name w:val="Quote Char"/>
    <w:basedOn w:val="DefaultParagraphFont"/>
    <w:link w:val="Quote"/>
    <w:uiPriority w:val="29"/>
    <w:rsid w:val="00E468E0"/>
    <w:rPr>
      <w:i/>
      <w:iCs/>
      <w:color w:val="404040" w:themeColor="text1" w:themeTint="BF"/>
    </w:rPr>
  </w:style>
  <w:style w:type="paragraph" w:styleId="ListParagraph">
    <w:name w:val="List Paragraph"/>
    <w:basedOn w:val="Normal"/>
    <w:uiPriority w:val="34"/>
    <w:qFormat/>
    <w:rsid w:val="00E468E0"/>
    <w:pPr>
      <w:ind w:left="720"/>
      <w:contextualSpacing/>
    </w:pPr>
  </w:style>
  <w:style w:type="character" w:styleId="IntenseEmphasis">
    <w:name w:val="Intense Emphasis"/>
    <w:basedOn w:val="DefaultParagraphFont"/>
    <w:uiPriority w:val="21"/>
    <w:qFormat/>
    <w:rsid w:val="00E468E0"/>
    <w:rPr>
      <w:i/>
      <w:iCs/>
      <w:color w:val="0F4761" w:themeColor="accent1" w:themeShade="BF"/>
    </w:rPr>
  </w:style>
  <w:style w:type="paragraph" w:styleId="IntenseQuote">
    <w:name w:val="Intense Quote"/>
    <w:basedOn w:val="Normal"/>
    <w:next w:val="Normal"/>
    <w:link w:val="IntenseQuoteChar"/>
    <w:uiPriority w:val="30"/>
    <w:qFormat/>
    <w:rsid w:val="00E46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8E0"/>
    <w:rPr>
      <w:i/>
      <w:iCs/>
      <w:color w:val="0F4761" w:themeColor="accent1" w:themeShade="BF"/>
    </w:rPr>
  </w:style>
  <w:style w:type="character" w:styleId="IntenseReference">
    <w:name w:val="Intense Reference"/>
    <w:basedOn w:val="DefaultParagraphFont"/>
    <w:uiPriority w:val="32"/>
    <w:qFormat/>
    <w:rsid w:val="00E468E0"/>
    <w:rPr>
      <w:b/>
      <w:bCs/>
      <w:smallCaps/>
      <w:color w:val="0F4761" w:themeColor="accent1" w:themeShade="BF"/>
      <w:spacing w:val="5"/>
    </w:rPr>
  </w:style>
  <w:style w:type="paragraph" w:styleId="NormalWeb">
    <w:name w:val="Normal (Web)"/>
    <w:basedOn w:val="Normal"/>
    <w:uiPriority w:val="99"/>
    <w:semiHidden/>
    <w:unhideWhenUsed/>
    <w:rsid w:val="005049CC"/>
    <w:rPr>
      <w:rFonts w:ascii="Times New Roman" w:hAnsi="Times New Roman" w:cs="Times New Roman"/>
    </w:rPr>
  </w:style>
  <w:style w:type="character" w:styleId="Hyperlink">
    <w:name w:val="Hyperlink"/>
    <w:basedOn w:val="DefaultParagraphFont"/>
    <w:uiPriority w:val="99"/>
    <w:unhideWhenUsed/>
    <w:rsid w:val="005049CC"/>
    <w:rPr>
      <w:color w:val="467886" w:themeColor="hyperlink"/>
      <w:u w:val="single"/>
    </w:rPr>
  </w:style>
  <w:style w:type="character" w:styleId="UnresolvedMention">
    <w:name w:val="Unresolved Mention"/>
    <w:basedOn w:val="DefaultParagraphFont"/>
    <w:uiPriority w:val="99"/>
    <w:semiHidden/>
    <w:unhideWhenUsed/>
    <w:rsid w:val="00504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FBIDirectorKash" TargetMode="External"/><Relationship Id="rId3" Type="http://schemas.openxmlformats.org/officeDocument/2006/relationships/settings" Target="settings.xml"/><Relationship Id="rId7" Type="http://schemas.openxmlformats.org/officeDocument/2006/relationships/hyperlink" Target="https://www.justice.gov/opa/pr/federal-grand-jury-charges-southern-poverty-law-center-wire-fraud-false-statements-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1069</TotalTime>
  <Pages>19</Pages>
  <Words>3455</Words>
  <Characters>19696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Ruth Ann McDonald</cp:lastModifiedBy>
  <cp:revision>1</cp:revision>
  <dcterms:created xsi:type="dcterms:W3CDTF">2026-04-25T01:08:00Z</dcterms:created>
  <dcterms:modified xsi:type="dcterms:W3CDTF">2026-04-26T02:24:00Z</dcterms:modified>
</cp:coreProperties>
</file>