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BC12" w14:textId="77777777" w:rsidR="00CF1107" w:rsidRDefault="00CF1107" w:rsidP="00CF1107">
      <w:pPr>
        <w:pStyle w:val="Standard"/>
        <w:ind w:left="720"/>
        <w:rPr>
          <w:rFonts w:ascii="Calibri Light" w:hAnsi="Calibri Light" w:cs="Calibri Light"/>
          <w:bCs/>
          <w:u w:val="single"/>
        </w:rPr>
      </w:pPr>
      <w:r>
        <w:rPr>
          <w:rFonts w:ascii="Calibri Light" w:hAnsi="Calibri Light" w:cs="Calibri Light"/>
          <w:bCs/>
          <w:u w:val="single"/>
        </w:rPr>
        <w:t>General Statement of Duties</w:t>
      </w:r>
    </w:p>
    <w:p w14:paraId="3E95D981" w14:textId="77777777" w:rsidR="00CF1107" w:rsidRDefault="00CF1107" w:rsidP="00CF1107">
      <w:pPr>
        <w:pStyle w:val="Standard"/>
        <w:rPr>
          <w:rFonts w:ascii="Calibri Light" w:hAnsi="Calibri Light" w:cs="Calibri Light"/>
          <w:bCs/>
          <w:sz w:val="12"/>
          <w:szCs w:val="12"/>
          <w:u w:val="single"/>
        </w:rPr>
      </w:pPr>
    </w:p>
    <w:p w14:paraId="15C5F0F9" w14:textId="77777777" w:rsidR="00CF1107" w:rsidRDefault="00CF1107" w:rsidP="00CF1107">
      <w:pPr>
        <w:pStyle w:val="Standard"/>
        <w:rPr>
          <w:rFonts w:ascii="Calibri Light" w:hAnsi="Calibri Light" w:cs="Calibri Light"/>
          <w:bCs/>
        </w:rPr>
      </w:pPr>
      <w:r>
        <w:rPr>
          <w:rFonts w:ascii="Calibri Light" w:hAnsi="Calibri Light" w:cs="Calibri Light"/>
          <w:bCs/>
        </w:rPr>
        <w:tab/>
        <w:t>Performs general duty police work to protect life and property within the Town.</w:t>
      </w:r>
    </w:p>
    <w:p w14:paraId="65BA4264" w14:textId="77777777" w:rsidR="00CF1107" w:rsidRDefault="00CF1107" w:rsidP="00CF1107">
      <w:pPr>
        <w:pStyle w:val="Standard"/>
        <w:rPr>
          <w:rFonts w:ascii="Calibri Light" w:hAnsi="Calibri Light" w:cs="Calibri Light"/>
          <w:bCs/>
          <w:sz w:val="12"/>
          <w:szCs w:val="12"/>
          <w:u w:val="single"/>
        </w:rPr>
      </w:pPr>
    </w:p>
    <w:p w14:paraId="3591F08A" w14:textId="77777777" w:rsidR="00CF1107" w:rsidRDefault="00CF1107" w:rsidP="00CF1107">
      <w:pPr>
        <w:pStyle w:val="Standard"/>
      </w:pPr>
      <w:r>
        <w:rPr>
          <w:rFonts w:ascii="Calibri Light" w:hAnsi="Calibri Light" w:cs="Calibri Light"/>
          <w:bCs/>
        </w:rPr>
        <w:tab/>
      </w:r>
      <w:r>
        <w:rPr>
          <w:rFonts w:ascii="Calibri Light" w:hAnsi="Calibri Light" w:cs="Calibri Light"/>
          <w:bCs/>
          <w:u w:val="single"/>
        </w:rPr>
        <w:t>Distinguishing Features of the Class</w:t>
      </w:r>
    </w:p>
    <w:p w14:paraId="3AC59B6D" w14:textId="77777777" w:rsidR="00CF1107" w:rsidRDefault="00CF1107" w:rsidP="00CF1107">
      <w:pPr>
        <w:pStyle w:val="Standard"/>
        <w:rPr>
          <w:rFonts w:ascii="Calibri Light" w:hAnsi="Calibri Light" w:cs="Calibri Light"/>
          <w:bCs/>
          <w:sz w:val="12"/>
          <w:szCs w:val="12"/>
        </w:rPr>
      </w:pPr>
    </w:p>
    <w:p w14:paraId="49E86E67" w14:textId="77777777" w:rsidR="00CF1107" w:rsidRDefault="00CF1107" w:rsidP="00CF1107">
      <w:pPr>
        <w:pStyle w:val="Standard"/>
        <w:rPr>
          <w:rFonts w:ascii="Calibri Light" w:hAnsi="Calibri Light" w:cs="Calibri Light"/>
          <w:bCs/>
        </w:rPr>
      </w:pPr>
      <w:r>
        <w:rPr>
          <w:rFonts w:ascii="Calibri Light" w:hAnsi="Calibri Light" w:cs="Calibri Light"/>
          <w:bCs/>
        </w:rPr>
        <w:tab/>
        <w:t xml:space="preserve">Employees in this class perform a full range of general police duties including law </w:t>
      </w:r>
      <w:r>
        <w:rPr>
          <w:rFonts w:ascii="Calibri Light" w:hAnsi="Calibri Light" w:cs="Calibri Light"/>
          <w:bCs/>
        </w:rPr>
        <w:tab/>
        <w:t xml:space="preserve">enforcement, patrol, investigations, traffic enforcement, and special assignments. Work </w:t>
      </w:r>
      <w:r>
        <w:rPr>
          <w:rFonts w:ascii="Calibri Light" w:hAnsi="Calibri Light" w:cs="Calibri Light"/>
          <w:bCs/>
        </w:rPr>
        <w:tab/>
        <w:t xml:space="preserve">includes patrolling the Town in a police car, on foot, or by other means; preventing, </w:t>
      </w:r>
      <w:r>
        <w:rPr>
          <w:rFonts w:ascii="Calibri Light" w:hAnsi="Calibri Light" w:cs="Calibri Light"/>
          <w:bCs/>
        </w:rPr>
        <w:tab/>
        <w:t xml:space="preserve">detecting, investigating, and reporting disturbances, crimes, traffic accidents, and other </w:t>
      </w:r>
      <w:r>
        <w:rPr>
          <w:rFonts w:ascii="Calibri Light" w:hAnsi="Calibri Light" w:cs="Calibri Light"/>
          <w:bCs/>
        </w:rPr>
        <w:tab/>
        <w:t xml:space="preserve">incidents; helping victims; assisting citizens; controlling traffic; apprehending offenders; </w:t>
      </w:r>
      <w:r>
        <w:rPr>
          <w:rFonts w:ascii="Calibri Light" w:hAnsi="Calibri Light" w:cs="Calibri Light"/>
          <w:bCs/>
        </w:rPr>
        <w:tab/>
        <w:t xml:space="preserve">testifying in court; and performing a wide variety of other assignments.  Employees must </w:t>
      </w:r>
      <w:r>
        <w:rPr>
          <w:rFonts w:ascii="Calibri Light" w:hAnsi="Calibri Light" w:cs="Calibri Light"/>
          <w:bCs/>
        </w:rPr>
        <w:tab/>
        <w:t xml:space="preserve">exercise judgment, initiative and calm control when performing duties. More difficult </w:t>
      </w:r>
      <w:r>
        <w:rPr>
          <w:rFonts w:ascii="Calibri Light" w:hAnsi="Calibri Light" w:cs="Calibri Light"/>
          <w:bCs/>
        </w:rPr>
        <w:tab/>
        <w:t xml:space="preserve">problems may or may not be </w:t>
      </w:r>
      <w:r>
        <w:rPr>
          <w:rFonts w:ascii="Calibri Light" w:hAnsi="Calibri Light" w:cs="Calibri Light"/>
          <w:bCs/>
        </w:rPr>
        <w:tab/>
        <w:t xml:space="preserve">carried out under the direction of or in conjunction with a </w:t>
      </w:r>
      <w:r>
        <w:rPr>
          <w:rFonts w:ascii="Calibri Light" w:hAnsi="Calibri Light" w:cs="Calibri Light"/>
          <w:bCs/>
        </w:rPr>
        <w:tab/>
        <w:t xml:space="preserve">Police Sergeant or Police Lieutenant.  </w:t>
      </w:r>
    </w:p>
    <w:p w14:paraId="74E03C08" w14:textId="77777777" w:rsidR="00CF1107" w:rsidRDefault="00CF1107" w:rsidP="00CF1107">
      <w:pPr>
        <w:pStyle w:val="Standard"/>
        <w:rPr>
          <w:rFonts w:ascii="Calibri Light" w:hAnsi="Calibri Light" w:cs="Calibri Light"/>
          <w:bCs/>
          <w:sz w:val="12"/>
          <w:szCs w:val="12"/>
        </w:rPr>
      </w:pPr>
    </w:p>
    <w:p w14:paraId="596BFE35" w14:textId="77777777" w:rsidR="00CF1107" w:rsidRDefault="00CF1107" w:rsidP="00CF1107">
      <w:pPr>
        <w:pStyle w:val="Standard"/>
        <w:rPr>
          <w:rFonts w:ascii="Calibri Light" w:hAnsi="Calibri Light" w:cs="Calibri Light"/>
          <w:bCs/>
        </w:rPr>
      </w:pPr>
      <w:r>
        <w:rPr>
          <w:rFonts w:ascii="Calibri Light" w:hAnsi="Calibri Light" w:cs="Calibri Light"/>
          <w:bCs/>
        </w:rPr>
        <w:tab/>
        <w:t xml:space="preserve">Work involves frequent public contact which requires tact, firmness, and decisiveness.  </w:t>
      </w:r>
      <w:r>
        <w:rPr>
          <w:rFonts w:ascii="Calibri Light" w:hAnsi="Calibri Light" w:cs="Calibri Light"/>
          <w:bCs/>
        </w:rPr>
        <w:tab/>
        <w:t xml:space="preserve">Work is performed in accordance with departmental directives and state and federal law, </w:t>
      </w:r>
      <w:r>
        <w:rPr>
          <w:rFonts w:ascii="Calibri Light" w:hAnsi="Calibri Light" w:cs="Calibri Light"/>
          <w:bCs/>
        </w:rPr>
        <w:tab/>
        <w:t xml:space="preserve">supplemented by specific directions from superior officers. Work is often performed </w:t>
      </w:r>
      <w:r>
        <w:rPr>
          <w:rFonts w:ascii="Calibri Light" w:hAnsi="Calibri Light" w:cs="Calibri Light"/>
          <w:bCs/>
        </w:rPr>
        <w:tab/>
        <w:t xml:space="preserve">under stressful and emergency conditions and frequently involves personal hazards.  </w:t>
      </w:r>
      <w:r>
        <w:rPr>
          <w:rFonts w:ascii="Calibri Light" w:hAnsi="Calibri Light" w:cs="Calibri Light"/>
          <w:bCs/>
        </w:rPr>
        <w:tab/>
        <w:t xml:space="preserve">Police officers may at times have to make life or death decision in fractions of a second.  </w:t>
      </w:r>
      <w:r>
        <w:rPr>
          <w:rFonts w:ascii="Calibri Light" w:hAnsi="Calibri Light" w:cs="Calibri Light"/>
          <w:bCs/>
        </w:rPr>
        <w:tab/>
        <w:t xml:space="preserve">The employees are subject to hazards associated with police work including working in </w:t>
      </w:r>
      <w:r>
        <w:rPr>
          <w:rFonts w:ascii="Calibri Light" w:hAnsi="Calibri Light" w:cs="Calibri Light"/>
          <w:bCs/>
        </w:rPr>
        <w:tab/>
        <w:t xml:space="preserve">both inside and outside environments and are subject to exposure to various hazards </w:t>
      </w:r>
      <w:r>
        <w:rPr>
          <w:rFonts w:ascii="Calibri Light" w:hAnsi="Calibri Light" w:cs="Calibri Light"/>
          <w:bCs/>
        </w:rPr>
        <w:tab/>
        <w:t xml:space="preserve">such as atmospheric conditions, noise, vibration, and other physical hazards. Employees </w:t>
      </w:r>
      <w:r>
        <w:rPr>
          <w:rFonts w:ascii="Calibri Light" w:hAnsi="Calibri Light" w:cs="Calibri Light"/>
          <w:bCs/>
        </w:rPr>
        <w:tab/>
        <w:t xml:space="preserve">are also exposed to blood-borne pathogens and may be required to work in close </w:t>
      </w:r>
      <w:r>
        <w:rPr>
          <w:rFonts w:ascii="Calibri Light" w:hAnsi="Calibri Light" w:cs="Calibri Light"/>
          <w:bCs/>
        </w:rPr>
        <w:tab/>
        <w:t xml:space="preserve">quarters. Work is performed under the loose supervision of a Police Sergeant and Police </w:t>
      </w:r>
      <w:r>
        <w:rPr>
          <w:rFonts w:ascii="Calibri Light" w:hAnsi="Calibri Light" w:cs="Calibri Light"/>
          <w:bCs/>
        </w:rPr>
        <w:tab/>
        <w:t xml:space="preserve">Lieutenant and is evaluated through observation, review of reports, and discussion </w:t>
      </w:r>
      <w:r>
        <w:rPr>
          <w:rFonts w:ascii="Calibri Light" w:hAnsi="Calibri Light" w:cs="Calibri Light"/>
          <w:bCs/>
        </w:rPr>
        <w:tab/>
        <w:t>concerning how particular incidents or activities were handled.</w:t>
      </w:r>
    </w:p>
    <w:p w14:paraId="1F042879" w14:textId="77777777" w:rsidR="00CF1107" w:rsidRDefault="00CF1107" w:rsidP="00CF1107">
      <w:pPr>
        <w:pStyle w:val="Standard"/>
        <w:rPr>
          <w:rFonts w:ascii="Calibri Light" w:hAnsi="Calibri Light" w:cs="Calibri Light"/>
          <w:bCs/>
          <w:sz w:val="12"/>
          <w:szCs w:val="12"/>
          <w:u w:val="single"/>
        </w:rPr>
      </w:pPr>
    </w:p>
    <w:p w14:paraId="7D916F0A" w14:textId="77777777" w:rsidR="00CF1107" w:rsidRDefault="00CF1107" w:rsidP="00CF1107">
      <w:pPr>
        <w:pStyle w:val="Standard"/>
      </w:pPr>
      <w:r>
        <w:rPr>
          <w:rFonts w:ascii="Calibri Light" w:hAnsi="Calibri Light" w:cs="Calibri Light"/>
          <w:bCs/>
        </w:rPr>
        <w:tab/>
      </w:r>
      <w:r>
        <w:rPr>
          <w:rFonts w:ascii="Calibri Light" w:hAnsi="Calibri Light" w:cs="Calibri Light"/>
          <w:bCs/>
          <w:u w:val="single"/>
        </w:rPr>
        <w:t>Duties and Responsibilities</w:t>
      </w:r>
    </w:p>
    <w:p w14:paraId="4F5DBE9B" w14:textId="77777777" w:rsidR="00CF1107" w:rsidRDefault="00CF1107" w:rsidP="00CF1107">
      <w:pPr>
        <w:pStyle w:val="Standard"/>
        <w:rPr>
          <w:rFonts w:ascii="Calibri Light" w:hAnsi="Calibri Light" w:cs="Calibri Light"/>
          <w:bCs/>
          <w:sz w:val="12"/>
          <w:szCs w:val="12"/>
          <w:u w:val="single"/>
        </w:rPr>
      </w:pPr>
    </w:p>
    <w:p w14:paraId="5A661068"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Patrol streets in a police car, on foot, or by other means in an attempt to detect or prevent crime, violations of the traffic code, or breaches of the peace.</w:t>
      </w:r>
    </w:p>
    <w:p w14:paraId="1890464B"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Recover lost or stolen property.</w:t>
      </w:r>
    </w:p>
    <w:p w14:paraId="71E55CEC"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Remedy or report unsafe conditions or damaged property.</w:t>
      </w:r>
    </w:p>
    <w:p w14:paraId="072AB3FD"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Enforce federal and state laws and county and Town ordinances.</w:t>
      </w:r>
    </w:p>
    <w:p w14:paraId="0C4793E8"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Respond to complaints and calls for assistance.</w:t>
      </w:r>
    </w:p>
    <w:p w14:paraId="3101D817"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Respond to disputes, disturbances and reports of suspicious persons or activities, determine the nature of the situation, and take whatever legal or persuasive action is warranted.</w:t>
      </w:r>
    </w:p>
    <w:p w14:paraId="2ECBB5A9"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Investigate traffic accidents, issue traffic citations, direct traffic and conduct traffic and parking studies.</w:t>
      </w:r>
    </w:p>
    <w:p w14:paraId="5804DCED"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Participate in emergency operations.</w:t>
      </w:r>
    </w:p>
    <w:p w14:paraId="4D9C4358"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Investigate and report crimes and other incidents by questioning victims, witnesses, suspects, and others; gathering information and evidence; surveillance; and use of informants.</w:t>
      </w:r>
    </w:p>
    <w:p w14:paraId="7ED0593D"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Arrest and processes criminals.</w:t>
      </w:r>
    </w:p>
    <w:p w14:paraId="19FC63F0"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lastRenderedPageBreak/>
        <w:t>Advise the public on laws and ordinances, speak to groups on police, criminal justice, or community matters, and promote good community relations.</w:t>
      </w:r>
    </w:p>
    <w:p w14:paraId="02929B86"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Operate a two-way radio.</w:t>
      </w:r>
    </w:p>
    <w:p w14:paraId="4D651309"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May operate electronic speed measuring equipment and/or chemical breath analysis instruments.</w:t>
      </w:r>
    </w:p>
    <w:p w14:paraId="39981252"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Maintain records and prepare reports.</w:t>
      </w:r>
    </w:p>
    <w:p w14:paraId="1A039A4D"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Prepare cases for court and work closely with prosecutors.</w:t>
      </w:r>
    </w:p>
    <w:p w14:paraId="17432C87" w14:textId="77777777" w:rsidR="00CF1107" w:rsidRDefault="00CF1107" w:rsidP="00CF1107">
      <w:pPr>
        <w:pStyle w:val="Standard"/>
        <w:widowControl/>
        <w:numPr>
          <w:ilvl w:val="0"/>
          <w:numId w:val="1"/>
        </w:numPr>
        <w:rPr>
          <w:rFonts w:ascii="Calibri Light" w:hAnsi="Calibri Light" w:cs="Calibri Light"/>
          <w:bCs/>
        </w:rPr>
      </w:pPr>
      <w:r>
        <w:rPr>
          <w:rFonts w:ascii="Calibri Light" w:hAnsi="Calibri Light" w:cs="Calibri Light"/>
          <w:bCs/>
        </w:rPr>
        <w:t>Perform related duties as required.</w:t>
      </w:r>
    </w:p>
    <w:p w14:paraId="0710057F" w14:textId="77777777" w:rsidR="00CF1107" w:rsidRDefault="00CF1107" w:rsidP="00CF1107">
      <w:pPr>
        <w:pStyle w:val="Standard"/>
        <w:rPr>
          <w:rFonts w:ascii="Calibri Light" w:hAnsi="Calibri Light" w:cs="Calibri Light"/>
          <w:bCs/>
          <w:sz w:val="12"/>
          <w:szCs w:val="12"/>
          <w:u w:val="single"/>
        </w:rPr>
      </w:pPr>
    </w:p>
    <w:p w14:paraId="0CAF936F" w14:textId="77777777" w:rsidR="00CF1107" w:rsidRDefault="00CF1107" w:rsidP="00CF1107">
      <w:pPr>
        <w:pStyle w:val="Standard"/>
      </w:pPr>
      <w:r>
        <w:rPr>
          <w:rFonts w:ascii="Calibri Light" w:hAnsi="Calibri Light" w:cs="Calibri Light"/>
          <w:bCs/>
        </w:rPr>
        <w:tab/>
      </w:r>
      <w:r>
        <w:rPr>
          <w:rFonts w:ascii="Calibri Light" w:hAnsi="Calibri Light" w:cs="Calibri Light"/>
          <w:bCs/>
          <w:u w:val="single"/>
        </w:rPr>
        <w:t>Recruitment and Selection Guidelines</w:t>
      </w:r>
    </w:p>
    <w:p w14:paraId="46B7C8F0" w14:textId="77777777" w:rsidR="00CF1107" w:rsidRDefault="00CF1107" w:rsidP="00CF1107">
      <w:pPr>
        <w:pStyle w:val="Standard"/>
        <w:rPr>
          <w:rFonts w:ascii="Calibri Light" w:hAnsi="Calibri Light" w:cs="Calibri Light"/>
          <w:bCs/>
          <w:sz w:val="12"/>
          <w:szCs w:val="12"/>
          <w:u w:val="single"/>
        </w:rPr>
      </w:pPr>
    </w:p>
    <w:p w14:paraId="13A48132" w14:textId="77777777" w:rsidR="00CF1107" w:rsidRDefault="00CF1107" w:rsidP="00CF1107">
      <w:pPr>
        <w:pStyle w:val="Standard"/>
      </w:pPr>
      <w:r>
        <w:rPr>
          <w:rFonts w:ascii="Calibri Light" w:hAnsi="Calibri Light" w:cs="Calibri Light"/>
          <w:bCs/>
        </w:rPr>
        <w:tab/>
      </w:r>
      <w:r>
        <w:rPr>
          <w:rFonts w:ascii="Calibri Light" w:hAnsi="Calibri Light" w:cs="Calibri Light"/>
          <w:bCs/>
          <w:u w:val="single"/>
        </w:rPr>
        <w:t>Knowledge, Skills, and Abilities</w:t>
      </w:r>
    </w:p>
    <w:p w14:paraId="28FD251F" w14:textId="77777777" w:rsidR="00CF1107" w:rsidRDefault="00CF1107" w:rsidP="00CF1107">
      <w:pPr>
        <w:pStyle w:val="Standard"/>
        <w:rPr>
          <w:rFonts w:ascii="Calibri Light" w:hAnsi="Calibri Light" w:cs="Calibri Light"/>
          <w:bCs/>
          <w:sz w:val="12"/>
          <w:szCs w:val="12"/>
          <w:u w:val="single"/>
        </w:rPr>
      </w:pPr>
    </w:p>
    <w:p w14:paraId="1285D475"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Considerable knowledge of state and federal laws, local ordinances and policies and directives of the police department, especially relating to arrest, search and seizure, and traffic control.</w:t>
      </w:r>
    </w:p>
    <w:p w14:paraId="333436D7"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Some knowledge of law enforcement principles, practices, methods, and equipment.</w:t>
      </w:r>
    </w:p>
    <w:p w14:paraId="7528A1A1"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Considerable knowledge of scientific crime detection and criminal identification methods and procedures.</w:t>
      </w:r>
    </w:p>
    <w:p w14:paraId="32CDA14A"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Skill in the use of firearms and other police equipment and in the application of self-defense tactics.</w:t>
      </w:r>
    </w:p>
    <w:p w14:paraId="15B15AD8"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Ability to act with sound judgment in routine and emergency situations.</w:t>
      </w:r>
    </w:p>
    <w:p w14:paraId="4FF6C478"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Ability to present effective court testimony.</w:t>
      </w:r>
    </w:p>
    <w:p w14:paraId="48DC0BAE"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Ability to prepare clear and concise reports.</w:t>
      </w:r>
    </w:p>
    <w:p w14:paraId="3CB8F51E" w14:textId="77777777" w:rsidR="00CF1107" w:rsidRDefault="00CF1107" w:rsidP="00CF1107">
      <w:pPr>
        <w:pStyle w:val="Standard"/>
        <w:widowControl/>
        <w:numPr>
          <w:ilvl w:val="0"/>
          <w:numId w:val="2"/>
        </w:numPr>
        <w:rPr>
          <w:rFonts w:ascii="Calibri Light" w:hAnsi="Calibri Light" w:cs="Calibri Light"/>
          <w:bCs/>
        </w:rPr>
      </w:pPr>
      <w:r>
        <w:rPr>
          <w:rFonts w:ascii="Calibri Light" w:hAnsi="Calibri Light" w:cs="Calibri Light"/>
          <w:bCs/>
        </w:rPr>
        <w:t>Ability to build and maintain cooperative and effective relations with the community.</w:t>
      </w:r>
    </w:p>
    <w:p w14:paraId="1EA050C0" w14:textId="77777777" w:rsidR="00CF1107" w:rsidRDefault="00CF1107" w:rsidP="00CF1107">
      <w:pPr>
        <w:pStyle w:val="Standard"/>
        <w:rPr>
          <w:rFonts w:ascii="Calibri Light" w:hAnsi="Calibri Light" w:cs="Calibri Light"/>
          <w:bCs/>
          <w:sz w:val="12"/>
          <w:szCs w:val="12"/>
        </w:rPr>
      </w:pPr>
    </w:p>
    <w:p w14:paraId="074688DB" w14:textId="77777777" w:rsidR="00CF1107" w:rsidRDefault="00CF1107" w:rsidP="00CF1107">
      <w:pPr>
        <w:pStyle w:val="Standard"/>
      </w:pPr>
      <w:r>
        <w:rPr>
          <w:rFonts w:ascii="Calibri Light" w:hAnsi="Calibri Light" w:cs="Calibri Light"/>
          <w:bCs/>
        </w:rPr>
        <w:tab/>
      </w:r>
      <w:r>
        <w:rPr>
          <w:rFonts w:ascii="Calibri Light" w:hAnsi="Calibri Light" w:cs="Calibri Light"/>
          <w:bCs/>
          <w:u w:val="single"/>
        </w:rPr>
        <w:t>Physical Requirements</w:t>
      </w:r>
    </w:p>
    <w:p w14:paraId="37FCE864" w14:textId="77777777" w:rsidR="00CF1107" w:rsidRDefault="00CF1107" w:rsidP="00CF1107">
      <w:pPr>
        <w:pStyle w:val="Standard"/>
        <w:rPr>
          <w:rFonts w:ascii="Calibri Light" w:hAnsi="Calibri Light" w:cs="Calibri Light"/>
          <w:bCs/>
          <w:sz w:val="12"/>
          <w:szCs w:val="12"/>
          <w:u w:val="single"/>
        </w:rPr>
      </w:pPr>
    </w:p>
    <w:p w14:paraId="7C6C0BF5" w14:textId="77777777" w:rsidR="00CF1107" w:rsidRDefault="00CF1107" w:rsidP="00CF1107">
      <w:pPr>
        <w:pStyle w:val="Standard"/>
        <w:widowControl/>
        <w:numPr>
          <w:ilvl w:val="0"/>
          <w:numId w:val="3"/>
        </w:numPr>
        <w:rPr>
          <w:rFonts w:ascii="Calibri Light" w:hAnsi="Calibri Light" w:cs="Calibri Light"/>
          <w:bCs/>
        </w:rPr>
      </w:pPr>
      <w:r>
        <w:rPr>
          <w:rFonts w:ascii="Calibri Light" w:hAnsi="Calibri Light" w:cs="Calibri Light"/>
          <w:bCs/>
        </w:rPr>
        <w:t>Must be able to physically perform the basic life operational functions of climbing, balancing, stooping, kneeling, crouching, crawling, reaching, standing, walking, running, pushing, pulling, lifting, grasping, feeling, talking, hearing, and performing repetitive motions.</w:t>
      </w:r>
    </w:p>
    <w:p w14:paraId="5813A8B8" w14:textId="77777777" w:rsidR="00CF1107" w:rsidRDefault="00CF1107" w:rsidP="00CF1107">
      <w:pPr>
        <w:pStyle w:val="Standard"/>
        <w:widowControl/>
        <w:numPr>
          <w:ilvl w:val="0"/>
          <w:numId w:val="3"/>
        </w:numPr>
        <w:rPr>
          <w:rFonts w:ascii="Calibri Light" w:hAnsi="Calibri Light" w:cs="Calibri Light"/>
          <w:bCs/>
        </w:rPr>
      </w:pPr>
      <w:r>
        <w:rPr>
          <w:rFonts w:ascii="Calibri Light" w:hAnsi="Calibri Light" w:cs="Calibri Light"/>
          <w:bCs/>
        </w:rPr>
        <w:t>Must possess the visual acuity to perform extensive reading and computer work.</w:t>
      </w:r>
    </w:p>
    <w:p w14:paraId="053C7849" w14:textId="77777777" w:rsidR="00CF1107" w:rsidRDefault="00CF1107" w:rsidP="00CF1107">
      <w:pPr>
        <w:pStyle w:val="Standard"/>
        <w:widowControl/>
        <w:numPr>
          <w:ilvl w:val="0"/>
          <w:numId w:val="3"/>
        </w:numPr>
        <w:rPr>
          <w:rFonts w:ascii="Calibri Light" w:hAnsi="Calibri Light" w:cs="Calibri Light"/>
          <w:bCs/>
        </w:rPr>
      </w:pPr>
      <w:r>
        <w:rPr>
          <w:rFonts w:ascii="Calibri Light" w:hAnsi="Calibri Light" w:cs="Calibri Light"/>
          <w:bCs/>
        </w:rPr>
        <w:t>Must have normal depth and color perception.</w:t>
      </w:r>
    </w:p>
    <w:p w14:paraId="7BDF2909" w14:textId="77777777" w:rsidR="00CF1107" w:rsidRDefault="00CF1107" w:rsidP="00CF1107">
      <w:pPr>
        <w:pStyle w:val="Standard"/>
        <w:widowControl/>
        <w:numPr>
          <w:ilvl w:val="0"/>
          <w:numId w:val="3"/>
        </w:numPr>
        <w:rPr>
          <w:rFonts w:ascii="Calibri Light" w:hAnsi="Calibri Light" w:cs="Calibri Light"/>
          <w:bCs/>
        </w:rPr>
      </w:pPr>
      <w:r>
        <w:rPr>
          <w:rFonts w:ascii="Calibri Light" w:hAnsi="Calibri Light" w:cs="Calibri Light"/>
          <w:bCs/>
        </w:rPr>
        <w:t>Must possess the visual acuity to operate a police vehicle and distinguish details and differences when observing people, places, or things while on patrol.</w:t>
      </w:r>
    </w:p>
    <w:p w14:paraId="3B363807" w14:textId="77777777" w:rsidR="00CF1107" w:rsidRDefault="00CF1107" w:rsidP="00CF1107">
      <w:pPr>
        <w:pStyle w:val="Standard"/>
        <w:widowControl/>
        <w:numPr>
          <w:ilvl w:val="0"/>
          <w:numId w:val="3"/>
        </w:numPr>
        <w:rPr>
          <w:rFonts w:ascii="Calibri Light" w:hAnsi="Calibri Light" w:cs="Calibri Light"/>
          <w:bCs/>
        </w:rPr>
      </w:pPr>
      <w:r>
        <w:rPr>
          <w:rFonts w:ascii="Calibri Light" w:hAnsi="Calibri Light" w:cs="Calibri Light"/>
          <w:bCs/>
        </w:rPr>
        <w:t>Must meet the criteria for ADDITIONAL ESSENTIAL JOB FUNCTION FOR ALL SWORN POLICE OFFICERS as recommended by the North Carolina Criminal Justice Education and Training and Standards Commission.</w:t>
      </w:r>
    </w:p>
    <w:p w14:paraId="2A1044D4" w14:textId="77777777" w:rsidR="00CF1107" w:rsidRDefault="00CF1107" w:rsidP="00CF1107">
      <w:pPr>
        <w:pStyle w:val="Standard"/>
        <w:rPr>
          <w:rFonts w:ascii="Calibri Light" w:hAnsi="Calibri Light" w:cs="Calibri Light"/>
          <w:bCs/>
          <w:sz w:val="12"/>
          <w:szCs w:val="12"/>
        </w:rPr>
      </w:pPr>
    </w:p>
    <w:p w14:paraId="4D2D3C27" w14:textId="77777777" w:rsidR="00CF1107" w:rsidRDefault="00CF1107" w:rsidP="00CF1107">
      <w:pPr>
        <w:pStyle w:val="Standard"/>
      </w:pPr>
      <w:r>
        <w:rPr>
          <w:rFonts w:ascii="Calibri Light" w:hAnsi="Calibri Light" w:cs="Calibri Light"/>
          <w:bCs/>
        </w:rPr>
        <w:tab/>
      </w:r>
      <w:r>
        <w:rPr>
          <w:rFonts w:ascii="Calibri Light" w:hAnsi="Calibri Light" w:cs="Calibri Light"/>
          <w:bCs/>
          <w:u w:val="single"/>
        </w:rPr>
        <w:t>Special Requirements</w:t>
      </w:r>
    </w:p>
    <w:p w14:paraId="5B69746A" w14:textId="77777777" w:rsidR="00CF1107" w:rsidRDefault="00CF1107" w:rsidP="00CF1107">
      <w:pPr>
        <w:pStyle w:val="Standard"/>
        <w:rPr>
          <w:rFonts w:ascii="Calibri Light" w:hAnsi="Calibri Light" w:cs="Calibri Light"/>
          <w:bCs/>
          <w:sz w:val="12"/>
          <w:szCs w:val="12"/>
          <w:u w:val="single"/>
        </w:rPr>
      </w:pPr>
    </w:p>
    <w:p w14:paraId="77A3F4F3" w14:textId="77777777" w:rsidR="00CF1107" w:rsidRDefault="00CF1107" w:rsidP="00CF1107">
      <w:pPr>
        <w:pStyle w:val="Standard"/>
        <w:rPr>
          <w:rFonts w:ascii="Calibri Light" w:hAnsi="Calibri Light" w:cs="Calibri Light"/>
          <w:bCs/>
        </w:rPr>
      </w:pPr>
      <w:r>
        <w:rPr>
          <w:rFonts w:ascii="Calibri Light" w:hAnsi="Calibri Light" w:cs="Calibri Light"/>
          <w:bCs/>
        </w:rPr>
        <w:tab/>
        <w:t xml:space="preserve">Before assignment to sworn duties, employees must have completed requirements </w:t>
      </w:r>
      <w:r>
        <w:rPr>
          <w:rFonts w:ascii="Calibri Light" w:hAnsi="Calibri Light" w:cs="Calibri Light"/>
          <w:bCs/>
        </w:rPr>
        <w:tab/>
        <w:t xml:space="preserve">established by the North Carolina Criminal Justice Education and Training and Standards </w:t>
      </w:r>
      <w:r>
        <w:rPr>
          <w:rFonts w:ascii="Calibri Light" w:hAnsi="Calibri Light" w:cs="Calibri Light"/>
          <w:bCs/>
        </w:rPr>
        <w:tab/>
        <w:t>Commission for certified law enforcement officers.</w:t>
      </w:r>
    </w:p>
    <w:p w14:paraId="3CD1F492" w14:textId="77777777" w:rsidR="00AC2D12" w:rsidRDefault="00AC2D12"/>
    <w:sectPr w:rsidR="00AC2D12" w:rsidSect="00CF110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OpenSymbol">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2C0C"/>
    <w:multiLevelType w:val="multilevel"/>
    <w:tmpl w:val="EC9CB832"/>
    <w:lvl w:ilvl="0">
      <w:numFmt w:val="bullet"/>
      <w:lvlText w:val="➢"/>
      <w:lvlJc w:val="left"/>
      <w:pPr>
        <w:ind w:left="1080" w:hanging="360"/>
      </w:pPr>
      <w:rPr>
        <w:rFonts w:ascii="StarSymbol" w:eastAsia="OpenSymbol" w:hAnsi="Star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 w15:restartNumberingAfterBreak="0">
    <w:nsid w:val="419B134E"/>
    <w:multiLevelType w:val="multilevel"/>
    <w:tmpl w:val="A06AB37A"/>
    <w:lvl w:ilvl="0">
      <w:numFmt w:val="bullet"/>
      <w:lvlText w:val="➢"/>
      <w:lvlJc w:val="left"/>
      <w:pPr>
        <w:ind w:left="1080" w:hanging="360"/>
      </w:pPr>
      <w:rPr>
        <w:rFonts w:ascii="StarSymbol" w:eastAsia="OpenSymbol" w:hAnsi="Star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 w15:restartNumberingAfterBreak="0">
    <w:nsid w:val="59C345D8"/>
    <w:multiLevelType w:val="multilevel"/>
    <w:tmpl w:val="89CE2940"/>
    <w:lvl w:ilvl="0">
      <w:numFmt w:val="bullet"/>
      <w:lvlText w:val="➢"/>
      <w:lvlJc w:val="left"/>
      <w:pPr>
        <w:ind w:left="1080" w:hanging="360"/>
      </w:pPr>
      <w:rPr>
        <w:rFonts w:ascii="StarSymbol" w:eastAsia="OpenSymbol" w:hAnsi="Star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07"/>
    <w:rsid w:val="00274C2E"/>
    <w:rsid w:val="00443F9A"/>
    <w:rsid w:val="00AC2D12"/>
    <w:rsid w:val="00CF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D39F"/>
  <w15:chartTrackingRefBased/>
  <w15:docId w15:val="{A4065259-8A31-442D-981C-3A0C5818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F110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Knight</dc:creator>
  <cp:keywords/>
  <dc:description/>
  <cp:lastModifiedBy>William Knight</cp:lastModifiedBy>
  <cp:revision>1</cp:revision>
  <dcterms:created xsi:type="dcterms:W3CDTF">2024-09-27T16:36:00Z</dcterms:created>
  <dcterms:modified xsi:type="dcterms:W3CDTF">2024-09-27T16:37:00Z</dcterms:modified>
</cp:coreProperties>
</file>