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8742" w14:textId="77777777" w:rsidR="00F53133" w:rsidRDefault="00F53133">
      <w:pPr>
        <w:spacing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F53133" w14:paraId="0D747511" w14:textId="77777777">
        <w:trPr>
          <w:jc w:val="center"/>
        </w:trPr>
        <w:tc>
          <w:tcPr>
            <w:tcW w:w="3485" w:type="dxa"/>
            <w:tcBorders>
              <w:top w:val="dashed" w:sz="8" w:space="0" w:color="B8B8B8"/>
              <w:left w:val="dashed" w:sz="8" w:space="0" w:color="B8B8B8"/>
              <w:bottom w:val="dashed" w:sz="8" w:space="0" w:color="B8B8B8"/>
              <w:right w:val="dashed" w:sz="8" w:space="0" w:color="B8B8B8"/>
            </w:tcBorders>
            <w:shd w:val="clear" w:color="auto" w:fill="F2F4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52E810" w14:textId="77777777" w:rsidR="00F53133" w:rsidRDefault="00000000">
            <w:pPr>
              <w:jc w:val="center"/>
            </w:pPr>
            <w:r>
              <w:rPr>
                <w:b/>
                <w:color w:val="666666"/>
              </w:rPr>
              <w:t>[[INSERT AGENT LOGO]]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9D75AC" w14:textId="77777777" w:rsidR="00F53133" w:rsidRDefault="00000000">
            <w:r>
              <w:rPr>
                <w:b/>
                <w:color w:val="3F7628"/>
                <w:sz w:val="21"/>
                <w:shd w:val="clear" w:color="auto" w:fill="EAF3E5"/>
              </w:rPr>
              <w:t>[[AGENT NAME]]</w:t>
            </w:r>
            <w:r>
              <w:rPr>
                <w:sz w:val="21"/>
              </w:rPr>
              <w:t>, Licensed Insurance Agent</w:t>
            </w:r>
          </w:p>
          <w:p w14:paraId="27B80261" w14:textId="77777777" w:rsidR="00F53133" w:rsidRDefault="00000000">
            <w:r>
              <w:rPr>
                <w:b/>
                <w:color w:val="3F7628"/>
                <w:sz w:val="16"/>
                <w:shd w:val="clear" w:color="auto" w:fill="EAF3E5"/>
              </w:rPr>
              <w:t>[[AGENCY NAME]]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[[PHONE]]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[[EMAIL]]</w:t>
            </w:r>
          </w:p>
          <w:p w14:paraId="5940143C" w14:textId="77777777" w:rsidR="00F53133" w:rsidRDefault="00000000">
            <w:r>
              <w:rPr>
                <w:b/>
                <w:color w:val="3F7628"/>
                <w:sz w:val="16"/>
                <w:shd w:val="clear" w:color="auto" w:fill="EAF3E5"/>
              </w:rPr>
              <w:t>[[WEBSITE OR OFFICE ADDRESS]]</w:t>
            </w:r>
          </w:p>
        </w:tc>
        <w:tc>
          <w:tcPr>
            <w:tcW w:w="3485" w:type="dxa"/>
            <w:tcBorders>
              <w:top w:val="single" w:sz="10" w:space="0" w:color="69A844"/>
              <w:left w:val="single" w:sz="10" w:space="0" w:color="69A844"/>
              <w:bottom w:val="single" w:sz="10" w:space="0" w:color="69A844"/>
              <w:right w:val="single" w:sz="10" w:space="0" w:color="69A844"/>
            </w:tcBorders>
            <w:shd w:val="clear" w:color="auto" w:fill="EAF3E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552934" w14:textId="77777777" w:rsidR="00F53133" w:rsidRDefault="00000000">
            <w:pPr>
              <w:jc w:val="center"/>
            </w:pPr>
            <w:r>
              <w:rPr>
                <w:b/>
                <w:color w:val="3F7628"/>
                <w:sz w:val="24"/>
              </w:rPr>
              <w:t>[[QR</w:t>
            </w:r>
            <w:r>
              <w:rPr>
                <w:b/>
                <w:color w:val="3F7628"/>
                <w:sz w:val="24"/>
              </w:rPr>
              <w:br/>
              <w:t>CODE]]</w:t>
            </w:r>
          </w:p>
          <w:p w14:paraId="001A567C" w14:textId="77777777" w:rsidR="00F53133" w:rsidRDefault="00000000">
            <w:pPr>
              <w:jc w:val="center"/>
            </w:pPr>
            <w:r>
              <w:rPr>
                <w:b/>
                <w:color w:val="3F7628"/>
                <w:sz w:val="13"/>
              </w:rPr>
              <w:t>SCAN TO SCHEDULE</w:t>
            </w:r>
          </w:p>
        </w:tc>
      </w:tr>
    </w:tbl>
    <w:p w14:paraId="4BE92EF4" w14:textId="77777777" w:rsidR="002D0687" w:rsidRDefault="002D0687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67DC3DB2" w14:textId="77777777" w:rsidR="002D0687" w:rsidRDefault="002D0687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47BBD27C" w14:textId="4BBB348F" w:rsidR="00F53133" w:rsidRDefault="00000000">
      <w:pPr>
        <w:spacing w:before="80" w:line="240" w:lineRule="auto"/>
      </w:pPr>
      <w:r>
        <w:rPr>
          <w:b/>
          <w:color w:val="3F7628"/>
          <w:sz w:val="17"/>
          <w:shd w:val="clear" w:color="auto" w:fill="EAF3E5"/>
        </w:rPr>
        <w:t>[[DATE]]</w:t>
      </w:r>
    </w:p>
    <w:p w14:paraId="7F79EC57" w14:textId="77777777" w:rsidR="002D0687" w:rsidRDefault="002D0687">
      <w:pPr>
        <w:rPr>
          <w:sz w:val="19"/>
        </w:rPr>
      </w:pPr>
    </w:p>
    <w:p w14:paraId="0B86C7EE" w14:textId="0737B726" w:rsidR="00F53133" w:rsidRDefault="00000000">
      <w:proofErr w:type="gramStart"/>
      <w:r>
        <w:rPr>
          <w:sz w:val="19"/>
        </w:rPr>
        <w:t xml:space="preserve">Dear </w:t>
      </w:r>
      <w:r>
        <w:rPr>
          <w:b/>
          <w:color w:val="3F7628"/>
          <w:sz w:val="19"/>
          <w:shd w:val="clear" w:color="auto" w:fill="EAF3E5"/>
        </w:rPr>
        <w:t>[[</w:t>
      </w:r>
      <w:proofErr w:type="gramEnd"/>
      <w:r>
        <w:rPr>
          <w:b/>
          <w:color w:val="3F7628"/>
          <w:sz w:val="19"/>
          <w:shd w:val="clear" w:color="auto" w:fill="EAF3E5"/>
        </w:rPr>
        <w:t xml:space="preserve">CLIENT FIRST </w:t>
      </w:r>
      <w:proofErr w:type="gramStart"/>
      <w:r>
        <w:rPr>
          <w:b/>
          <w:color w:val="3F7628"/>
          <w:sz w:val="19"/>
          <w:shd w:val="clear" w:color="auto" w:fill="EAF3E5"/>
        </w:rPr>
        <w:t>NAME]]</w:t>
      </w:r>
      <w:proofErr w:type="gramEnd"/>
      <w:r>
        <w:rPr>
          <w:sz w:val="19"/>
        </w:rPr>
        <w:t>,</w:t>
      </w:r>
    </w:p>
    <w:p w14:paraId="7F1B65E0" w14:textId="77777777" w:rsidR="002D0687" w:rsidRDefault="002D0687">
      <w:pPr>
        <w:spacing w:after="100"/>
        <w:rPr>
          <w:b/>
          <w:color w:val="3F7628"/>
          <w:sz w:val="25"/>
        </w:rPr>
      </w:pPr>
    </w:p>
    <w:p w14:paraId="4CB0BC31" w14:textId="036CC703" w:rsidR="00F53133" w:rsidRDefault="00000000">
      <w:pPr>
        <w:spacing w:after="100"/>
      </w:pPr>
      <w:r>
        <w:rPr>
          <w:b/>
          <w:color w:val="3F7628"/>
          <w:sz w:val="25"/>
        </w:rPr>
        <w:t>Let us review your Medicare Advantage coverage for 2027</w:t>
      </w:r>
    </w:p>
    <w:p w14:paraId="33308FA0" w14:textId="77777777" w:rsidR="00F53133" w:rsidRDefault="00000000">
      <w:pPr>
        <w:pStyle w:val="TemplateBody"/>
      </w:pPr>
      <w:r>
        <w:t>Your Medicare Advantage plan can change from year to year, including premiums, copays, provider networks, pharmacy networks, drug coverage, prior authorization rules, and supplemental benefits.</w:t>
      </w:r>
    </w:p>
    <w:p w14:paraId="073C7BEF" w14:textId="77777777" w:rsidR="002D0687" w:rsidRDefault="002D0687">
      <w:pPr>
        <w:pStyle w:val="TemplateBody"/>
      </w:pPr>
    </w:p>
    <w:p w14:paraId="6902AF36" w14:textId="2062BEBF" w:rsidR="00F53133" w:rsidRDefault="00000000">
      <w:pPr>
        <w:pStyle w:val="TemplateBody"/>
      </w:pPr>
      <w:r>
        <w:t>An annual review is not a promise that you should switch plans. It is a structured check to confirm that your current plan remains appropriate based on your individual needs.</w:t>
      </w:r>
    </w:p>
    <w:p w14:paraId="27088C67" w14:textId="77777777" w:rsidR="00F53133" w:rsidRDefault="00000000">
      <w:pPr>
        <w:pStyle w:val="TemplateBody"/>
        <w:ind w:left="317" w:hanging="173"/>
      </w:pPr>
      <w:r>
        <w:t>• Confirm your doctors, hospitals, and pharmacies</w:t>
      </w:r>
    </w:p>
    <w:p w14:paraId="0DFF0078" w14:textId="77777777" w:rsidR="00F53133" w:rsidRDefault="00000000">
      <w:pPr>
        <w:pStyle w:val="TemplateBody"/>
        <w:ind w:left="317" w:hanging="173"/>
      </w:pPr>
      <w:r>
        <w:t>• Review every prescription, dosage, and quantity</w:t>
      </w:r>
    </w:p>
    <w:p w14:paraId="0AC1C627" w14:textId="77777777" w:rsidR="00F53133" w:rsidRDefault="00000000">
      <w:pPr>
        <w:pStyle w:val="TemplateBody"/>
        <w:ind w:left="317" w:hanging="173"/>
      </w:pPr>
      <w:r>
        <w:t>• Compare key copays, deductibles, and maximum out-of-pocket exposure</w:t>
      </w:r>
    </w:p>
    <w:p w14:paraId="46DB6F61" w14:textId="77777777" w:rsidR="00F53133" w:rsidRDefault="00000000">
      <w:pPr>
        <w:pStyle w:val="TemplateBody"/>
        <w:ind w:left="317" w:hanging="173"/>
      </w:pPr>
      <w:r>
        <w:t>• Discuss dental, vision, hearing, travel, and other priorities</w:t>
      </w:r>
    </w:p>
    <w:p w14:paraId="6B4CB254" w14:textId="77777777" w:rsidR="00F53133" w:rsidRDefault="00000000">
      <w:pPr>
        <w:pStyle w:val="TemplateBody"/>
        <w:ind w:left="317" w:hanging="173"/>
      </w:pPr>
      <w:r>
        <w:t>• Explain whether staying in your current plan or considering another option is appropriate</w:t>
      </w:r>
    </w:p>
    <w:p w14:paraId="486E1039" w14:textId="77777777" w:rsidR="002D0687" w:rsidRDefault="002D0687">
      <w:pPr>
        <w:pStyle w:val="TemplateBody"/>
      </w:pPr>
    </w:p>
    <w:p w14:paraId="78623567" w14:textId="366B2B6F" w:rsidR="00F53133" w:rsidRDefault="00000000">
      <w:pPr>
        <w:pStyle w:val="TemplateBody"/>
      </w:pPr>
      <w:r>
        <w:t xml:space="preserve">Please schedule your review using the QR code or </w:t>
      </w:r>
      <w:proofErr w:type="gramStart"/>
      <w:r>
        <w:t xml:space="preserve">call </w:t>
      </w:r>
      <w:r>
        <w:rPr>
          <w:b/>
          <w:color w:val="3F7628"/>
          <w:shd w:val="clear" w:color="auto" w:fill="EAF3E5"/>
        </w:rPr>
        <w:t>[[PHONE]]</w:t>
      </w:r>
      <w:proofErr w:type="gramEnd"/>
      <w:r>
        <w:t>. Appointments are limited during AEP, so scheduling early is strongly encouraged.</w:t>
      </w:r>
    </w:p>
    <w:p w14:paraId="427F3DEE" w14:textId="77777777" w:rsidR="002D0687" w:rsidRDefault="002D0687">
      <w:pPr>
        <w:pStyle w:val="TemplateBody"/>
      </w:pPr>
    </w:p>
    <w:p w14:paraId="743495C6" w14:textId="77777777" w:rsidR="002D0687" w:rsidRDefault="002D0687">
      <w:pPr>
        <w:pStyle w:val="TemplateBody"/>
      </w:pPr>
    </w:p>
    <w:p w14:paraId="6EFF3A21" w14:textId="6A8D5E19" w:rsidR="00F53133" w:rsidRDefault="00000000" w:rsidP="002D0687">
      <w:pPr>
        <w:pStyle w:val="TemplateBody"/>
      </w:pPr>
      <w:r>
        <w:t>Sincerely,</w:t>
      </w:r>
      <w:r>
        <w:br/>
      </w:r>
      <w:r>
        <w:rPr>
          <w:b/>
          <w:color w:val="3F7628"/>
          <w:shd w:val="clear" w:color="auto" w:fill="EAF3E5"/>
        </w:rPr>
        <w:t>[[AGENT NAME]]</w:t>
      </w:r>
      <w:r>
        <w:br/>
      </w:r>
      <w:r>
        <w:rPr>
          <w:b/>
          <w:color w:val="3F7628"/>
          <w:shd w:val="clear" w:color="auto" w:fill="EAF3E5"/>
        </w:rPr>
        <w:t>[[AGENCY NAME]]</w:t>
      </w:r>
      <w:r>
        <w:br/>
      </w:r>
      <w:r>
        <w:rPr>
          <w:b/>
          <w:color w:val="3F7628"/>
          <w:shd w:val="clear" w:color="auto" w:fill="EAF3E5"/>
        </w:rPr>
        <w:t>[[PHONE]]</w:t>
      </w:r>
      <w:r>
        <w:t xml:space="preserve"> | </w:t>
      </w:r>
      <w:r>
        <w:rPr>
          <w:b/>
          <w:color w:val="3F7628"/>
          <w:shd w:val="clear" w:color="auto" w:fill="EAF3E5"/>
        </w:rPr>
        <w:t>[[EMAIL]]</w:t>
      </w:r>
    </w:p>
    <w:sectPr w:rsidR="00F53133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3891" w14:textId="77777777" w:rsidR="00913716" w:rsidRDefault="00913716">
      <w:pPr>
        <w:spacing w:after="0" w:line="240" w:lineRule="auto"/>
      </w:pPr>
      <w:r>
        <w:separator/>
      </w:r>
    </w:p>
  </w:endnote>
  <w:endnote w:type="continuationSeparator" w:id="0">
    <w:p w14:paraId="5B1FEF07" w14:textId="77777777" w:rsidR="00913716" w:rsidRDefault="0091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00BC" w14:textId="77777777" w:rsidR="00F53133" w:rsidRDefault="00000000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F53133" w14:paraId="5E91A9D6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6149E22B" w14:textId="77777777" w:rsidR="00F53133" w:rsidRDefault="00000000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6A767C76" w14:textId="77777777" w:rsidR="00F53133" w:rsidRDefault="00000000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E421" w14:textId="77777777" w:rsidR="00913716" w:rsidRDefault="00913716">
      <w:pPr>
        <w:spacing w:after="0" w:line="240" w:lineRule="auto"/>
      </w:pPr>
      <w:r>
        <w:separator/>
      </w:r>
    </w:p>
  </w:footnote>
  <w:footnote w:type="continuationSeparator" w:id="0">
    <w:p w14:paraId="6B9227CD" w14:textId="77777777" w:rsidR="00913716" w:rsidRDefault="0091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6E6B" w14:textId="77777777" w:rsidR="00F53133" w:rsidRDefault="00000000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3237413">
    <w:abstractNumId w:val="8"/>
  </w:num>
  <w:num w:numId="2" w16cid:durableId="1099987274">
    <w:abstractNumId w:val="6"/>
  </w:num>
  <w:num w:numId="3" w16cid:durableId="558904360">
    <w:abstractNumId w:val="5"/>
  </w:num>
  <w:num w:numId="4" w16cid:durableId="690566982">
    <w:abstractNumId w:val="4"/>
  </w:num>
  <w:num w:numId="5" w16cid:durableId="690910664">
    <w:abstractNumId w:val="7"/>
  </w:num>
  <w:num w:numId="6" w16cid:durableId="892546149">
    <w:abstractNumId w:val="3"/>
  </w:num>
  <w:num w:numId="7" w16cid:durableId="984507283">
    <w:abstractNumId w:val="2"/>
  </w:num>
  <w:num w:numId="8" w16cid:durableId="1764836120">
    <w:abstractNumId w:val="1"/>
  </w:num>
  <w:num w:numId="9" w16cid:durableId="176095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687"/>
    <w:rsid w:val="00326F90"/>
    <w:rsid w:val="007F60A2"/>
    <w:rsid w:val="00913716"/>
    <w:rsid w:val="00AA1D8D"/>
    <w:rsid w:val="00B47730"/>
    <w:rsid w:val="00CB0664"/>
    <w:rsid w:val="00F531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FEEB121-D127-4795-985E-2FB9437D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1005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02 - MAPD Annual Review Invitation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2026-06-17T21:20:00Z</dcterms:modified>
  <cp:category/>
</cp:coreProperties>
</file>