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4" w:type="dxa"/>
        <w:jc w:val="center"/>
        <w:tblLayout w:type="fixed"/>
        <w:tblLook w:val="04A0" w:firstRow="1" w:lastRow="0" w:firstColumn="1" w:lastColumn="0" w:noHBand="0" w:noVBand="1"/>
      </w:tblPr>
      <w:tblGrid>
        <w:gridCol w:w="10454"/>
      </w:tblGrid>
      <w:tr w:rsidR="006B4188" w14:paraId="74A26A09" w14:textId="77777777">
        <w:trPr>
          <w:jc w:val="center"/>
        </w:trPr>
        <w:tc>
          <w:tcPr>
            <w:tcW w:w="10454" w:type="dxa"/>
            <w:tcBorders>
              <w:top w:val="single" w:sz="8" w:space="0" w:color="D7D7D7"/>
              <w:left w:val="single" w:sz="8" w:space="0" w:color="D7D7D7"/>
              <w:bottom w:val="single" w:sz="8" w:space="0" w:color="D7D7D7"/>
              <w:right w:val="single" w:sz="8" w:space="0" w:color="D7D7D7"/>
            </w:tcBorders>
            <w:shd w:val="clear" w:color="auto" w:fill="FFFFFF"/>
            <w:tcMar>
              <w:top w:w="90" w:type="dxa"/>
              <w:left w:w="105" w:type="dxa"/>
              <w:bottom w:w="90" w:type="dxa"/>
              <w:right w:w="105" w:type="dxa"/>
            </w:tcMar>
          </w:tcPr>
          <w:p w14:paraId="1A363DB7" w14:textId="77777777" w:rsidR="006B4188" w:rsidRPr="00F14E0F" w:rsidRDefault="004B653E">
            <w:pPr>
              <w:rPr>
                <w:sz w:val="24"/>
                <w:szCs w:val="32"/>
              </w:rPr>
            </w:pPr>
            <w:r w:rsidRPr="00F14E0F">
              <w:rPr>
                <w:b/>
                <w:sz w:val="32"/>
                <w:szCs w:val="32"/>
              </w:rPr>
              <w:t>Action Needed</w:t>
            </w:r>
          </w:p>
          <w:p w14:paraId="2DEA6714" w14:textId="77777777" w:rsidR="006B4188" w:rsidRPr="00F14E0F" w:rsidRDefault="004B653E">
            <w:pPr>
              <w:rPr>
                <w:sz w:val="24"/>
                <w:szCs w:val="32"/>
              </w:rPr>
            </w:pPr>
            <w:r w:rsidRPr="00F14E0F">
              <w:rPr>
                <w:i/>
                <w:color w:val="666666"/>
                <w:sz w:val="20"/>
                <w:szCs w:val="32"/>
              </w:rPr>
              <w:t>Timing: October 1-December 7  |  Status: POTENTIAL MARKETING / REVIEW</w:t>
            </w:r>
          </w:p>
          <w:p w14:paraId="14813CB1" w14:textId="77777777" w:rsidR="006B4188" w:rsidRPr="00F14E0F" w:rsidRDefault="004B653E">
            <w:pPr>
              <w:rPr>
                <w:sz w:val="24"/>
                <w:szCs w:val="32"/>
              </w:rPr>
            </w:pPr>
            <w:r w:rsidRPr="00F14E0F">
              <w:rPr>
                <w:b/>
                <w:color w:val="3F7628"/>
                <w:sz w:val="20"/>
                <w:szCs w:val="32"/>
              </w:rPr>
              <w:t xml:space="preserve">Best for: </w:t>
            </w:r>
            <w:r w:rsidRPr="00F14E0F">
              <w:rPr>
                <w:color w:val="3B3B3B"/>
                <w:sz w:val="20"/>
                <w:szCs w:val="32"/>
              </w:rPr>
              <w:t>Client with a verified issue</w:t>
            </w:r>
          </w:p>
          <w:p w14:paraId="3D01FE49" w14:textId="77777777" w:rsidR="006B4188" w:rsidRPr="00F14E0F" w:rsidRDefault="004B653E">
            <w:pPr>
              <w:rPr>
                <w:sz w:val="24"/>
                <w:szCs w:val="32"/>
              </w:rPr>
            </w:pPr>
            <w:r w:rsidRPr="00F14E0F">
              <w:rPr>
                <w:b/>
                <w:color w:val="3F7628"/>
                <w:sz w:val="20"/>
                <w:szCs w:val="32"/>
              </w:rPr>
              <w:t xml:space="preserve">SUBJECT: </w:t>
            </w:r>
            <w:r w:rsidRPr="00F14E0F">
              <w:rPr>
                <w:sz w:val="22"/>
                <w:szCs w:val="32"/>
              </w:rPr>
              <w:t>Action requested: a 2027 Medicare coverage item needs review</w:t>
            </w:r>
          </w:p>
          <w:p w14:paraId="108501E7" w14:textId="77777777" w:rsidR="006B4188" w:rsidRPr="00F14E0F" w:rsidRDefault="004B653E">
            <w:pPr>
              <w:rPr>
                <w:sz w:val="24"/>
                <w:szCs w:val="32"/>
              </w:rPr>
            </w:pPr>
            <w:r w:rsidRPr="00F14E0F">
              <w:rPr>
                <w:b/>
                <w:color w:val="3F7628"/>
                <w:sz w:val="20"/>
                <w:szCs w:val="32"/>
              </w:rPr>
              <w:t>BODY</w:t>
            </w:r>
          </w:p>
          <w:p w14:paraId="59A6A40D" w14:textId="77777777" w:rsidR="006B4188" w:rsidRPr="00F14E0F" w:rsidRDefault="004B653E">
            <w:pPr>
              <w:pStyle w:val="TemplateBody"/>
              <w:rPr>
                <w:sz w:val="24"/>
                <w:szCs w:val="32"/>
              </w:rPr>
            </w:pPr>
            <w:r w:rsidRPr="00F14E0F">
              <w:rPr>
                <w:sz w:val="22"/>
                <w:szCs w:val="32"/>
              </w:rPr>
              <w:t xml:space="preserve">Dear </w:t>
            </w:r>
            <w:r w:rsidRPr="00F14E0F">
              <w:rPr>
                <w:b/>
                <w:color w:val="3F7628"/>
                <w:sz w:val="22"/>
                <w:szCs w:val="32"/>
                <w:shd w:val="clear" w:color="auto" w:fill="EAF3E5"/>
              </w:rPr>
              <w:t>[[CLIENT FIRST NAME]]</w:t>
            </w:r>
            <w:r w:rsidRPr="00F14E0F">
              <w:rPr>
                <w:sz w:val="22"/>
                <w:szCs w:val="32"/>
              </w:rPr>
              <w:t>,</w:t>
            </w:r>
          </w:p>
          <w:p w14:paraId="28097C41" w14:textId="77777777" w:rsidR="00B5721B" w:rsidRDefault="00B5721B">
            <w:pPr>
              <w:pStyle w:val="TemplateBody"/>
              <w:rPr>
                <w:sz w:val="22"/>
                <w:szCs w:val="32"/>
              </w:rPr>
            </w:pPr>
          </w:p>
          <w:p w14:paraId="68F07C35" w14:textId="0F897991" w:rsidR="006B4188" w:rsidRPr="00F14E0F" w:rsidRDefault="004B653E">
            <w:pPr>
              <w:pStyle w:val="TemplateBody"/>
              <w:rPr>
                <w:sz w:val="24"/>
                <w:szCs w:val="32"/>
              </w:rPr>
            </w:pPr>
            <w:r w:rsidRPr="00F14E0F">
              <w:rPr>
                <w:sz w:val="22"/>
                <w:szCs w:val="32"/>
              </w:rPr>
              <w:t xml:space="preserve">I identified a verified item that should be discussed before December </w:t>
            </w:r>
            <w:proofErr w:type="gramStart"/>
            <w:r w:rsidRPr="00F14E0F">
              <w:rPr>
                <w:sz w:val="22"/>
                <w:szCs w:val="32"/>
              </w:rPr>
              <w:t xml:space="preserve">7: </w:t>
            </w:r>
            <w:r w:rsidRPr="00F14E0F">
              <w:rPr>
                <w:b/>
                <w:color w:val="3F7628"/>
                <w:sz w:val="22"/>
                <w:szCs w:val="32"/>
                <w:shd w:val="clear" w:color="auto" w:fill="EAF3E5"/>
              </w:rPr>
              <w:t>[</w:t>
            </w:r>
            <w:proofErr w:type="gramEnd"/>
            <w:r w:rsidRPr="00F14E0F">
              <w:rPr>
                <w:b/>
                <w:color w:val="3F7628"/>
                <w:sz w:val="22"/>
                <w:szCs w:val="32"/>
                <w:shd w:val="clear" w:color="auto" w:fill="EAF3E5"/>
              </w:rPr>
              <w:t>[INSERT VERIFIED ISSUE]]</w:t>
            </w:r>
            <w:r w:rsidRPr="00F14E0F">
              <w:rPr>
                <w:sz w:val="22"/>
                <w:szCs w:val="32"/>
              </w:rPr>
              <w:t>.</w:t>
            </w:r>
          </w:p>
          <w:p w14:paraId="3EA4C2DE" w14:textId="77777777" w:rsidR="00B5721B" w:rsidRDefault="00B5721B">
            <w:pPr>
              <w:pStyle w:val="TemplateBody"/>
              <w:rPr>
                <w:sz w:val="22"/>
                <w:szCs w:val="32"/>
              </w:rPr>
            </w:pPr>
          </w:p>
          <w:p w14:paraId="6CD9F643" w14:textId="0EF09585" w:rsidR="006B4188" w:rsidRPr="00F14E0F" w:rsidRDefault="004B653E">
            <w:pPr>
              <w:pStyle w:val="TemplateBody"/>
              <w:rPr>
                <w:sz w:val="24"/>
                <w:szCs w:val="32"/>
              </w:rPr>
            </w:pPr>
            <w:r w:rsidRPr="00F14E0F">
              <w:rPr>
                <w:sz w:val="22"/>
                <w:szCs w:val="32"/>
              </w:rPr>
              <w:t>This does not automatically mean you should change plans. It does mean we should review the available information and tradeoffs together. Please do not cancel or change coverage on your own.</w:t>
            </w:r>
          </w:p>
          <w:p w14:paraId="63BCC726" w14:textId="77777777" w:rsidR="00B5721B" w:rsidRDefault="00B5721B">
            <w:pPr>
              <w:rPr>
                <w:b/>
                <w:color w:val="3F7628"/>
                <w:sz w:val="20"/>
                <w:szCs w:val="32"/>
              </w:rPr>
            </w:pPr>
          </w:p>
          <w:p w14:paraId="00C94F98" w14:textId="51D4974A" w:rsidR="006B4188" w:rsidRPr="00F14E0F" w:rsidRDefault="004B653E">
            <w:pPr>
              <w:rPr>
                <w:sz w:val="24"/>
                <w:szCs w:val="32"/>
              </w:rPr>
            </w:pPr>
            <w:r w:rsidRPr="00F14E0F">
              <w:rPr>
                <w:b/>
                <w:color w:val="3F7628"/>
                <w:sz w:val="20"/>
                <w:szCs w:val="32"/>
              </w:rPr>
              <w:t xml:space="preserve">CTA: </w:t>
            </w:r>
            <w:r w:rsidRPr="00F14E0F">
              <w:rPr>
                <w:sz w:val="22"/>
                <w:szCs w:val="32"/>
              </w:rPr>
              <w:t xml:space="preserve">Use the priority scheduling link: </w:t>
            </w:r>
            <w:r w:rsidRPr="00F14E0F">
              <w:rPr>
                <w:b/>
                <w:color w:val="3F7628"/>
                <w:sz w:val="22"/>
                <w:szCs w:val="32"/>
                <w:shd w:val="clear" w:color="auto" w:fill="EAF3E5"/>
              </w:rPr>
              <w:t>[[SCHEDULING LINK]]</w:t>
            </w:r>
            <w:r w:rsidRPr="00F14E0F">
              <w:rPr>
                <w:sz w:val="22"/>
                <w:szCs w:val="32"/>
              </w:rPr>
              <w:t xml:space="preserve"> or </w:t>
            </w:r>
            <w:proofErr w:type="gramStart"/>
            <w:r w:rsidRPr="00F14E0F">
              <w:rPr>
                <w:sz w:val="22"/>
                <w:szCs w:val="32"/>
              </w:rPr>
              <w:t xml:space="preserve">call </w:t>
            </w:r>
            <w:r w:rsidRPr="00F14E0F">
              <w:rPr>
                <w:b/>
                <w:color w:val="3F7628"/>
                <w:sz w:val="22"/>
                <w:szCs w:val="32"/>
                <w:shd w:val="clear" w:color="auto" w:fill="EAF3E5"/>
              </w:rPr>
              <w:t>[[</w:t>
            </w:r>
            <w:proofErr w:type="gramEnd"/>
            <w:r w:rsidRPr="00F14E0F">
              <w:rPr>
                <w:b/>
                <w:color w:val="3F7628"/>
                <w:sz w:val="22"/>
                <w:szCs w:val="32"/>
                <w:shd w:val="clear" w:color="auto" w:fill="EAF3E5"/>
              </w:rPr>
              <w:t>PHONE]]</w:t>
            </w:r>
            <w:r w:rsidRPr="00F14E0F">
              <w:rPr>
                <w:sz w:val="22"/>
                <w:szCs w:val="32"/>
              </w:rPr>
              <w:t>.</w:t>
            </w:r>
          </w:p>
          <w:p w14:paraId="45FF3962" w14:textId="77777777" w:rsidR="006B4188" w:rsidRPr="00F14E0F" w:rsidRDefault="004B653E">
            <w:pPr>
              <w:rPr>
                <w:sz w:val="24"/>
                <w:szCs w:val="32"/>
              </w:rPr>
            </w:pPr>
            <w:r w:rsidRPr="00F14E0F">
              <w:rPr>
                <w:b/>
                <w:color w:val="3F7628"/>
                <w:sz w:val="20"/>
                <w:szCs w:val="32"/>
                <w:shd w:val="clear" w:color="auto" w:fill="EAF3E5"/>
              </w:rPr>
              <w:t>[[AGENT NAME]]</w:t>
            </w:r>
            <w:r w:rsidRPr="00F14E0F">
              <w:rPr>
                <w:color w:val="3B3B3B"/>
                <w:sz w:val="20"/>
                <w:szCs w:val="32"/>
              </w:rPr>
              <w:t xml:space="preserve"> | </w:t>
            </w:r>
            <w:r w:rsidRPr="00F14E0F">
              <w:rPr>
                <w:b/>
                <w:color w:val="3F7628"/>
                <w:sz w:val="20"/>
                <w:szCs w:val="32"/>
                <w:shd w:val="clear" w:color="auto" w:fill="EAF3E5"/>
              </w:rPr>
              <w:t>[[PHONE]]</w:t>
            </w:r>
            <w:r w:rsidRPr="00F14E0F">
              <w:rPr>
                <w:color w:val="3B3B3B"/>
                <w:sz w:val="20"/>
                <w:szCs w:val="32"/>
              </w:rPr>
              <w:t xml:space="preserve"> | </w:t>
            </w:r>
            <w:r w:rsidRPr="00F14E0F">
              <w:rPr>
                <w:b/>
                <w:color w:val="3F7628"/>
                <w:sz w:val="20"/>
                <w:szCs w:val="32"/>
                <w:shd w:val="clear" w:color="auto" w:fill="EAF3E5"/>
              </w:rPr>
              <w:t>[[EMAIL]]</w:t>
            </w:r>
            <w:r w:rsidRPr="00F14E0F">
              <w:rPr>
                <w:color w:val="3B3B3B"/>
                <w:sz w:val="20"/>
                <w:szCs w:val="32"/>
              </w:rPr>
              <w:t xml:space="preserve"> | </w:t>
            </w:r>
            <w:r w:rsidRPr="00F14E0F">
              <w:rPr>
                <w:b/>
                <w:color w:val="3F7628"/>
                <w:sz w:val="20"/>
                <w:szCs w:val="32"/>
                <w:shd w:val="clear" w:color="auto" w:fill="EAF3E5"/>
              </w:rPr>
              <w:t>[[SCHEDULING LINK]]</w:t>
            </w:r>
          </w:p>
          <w:p w14:paraId="6B494329" w14:textId="77777777" w:rsidR="006B4188" w:rsidRDefault="004B653E">
            <w:r w:rsidRPr="00F14E0F">
              <w:rPr>
                <w:b/>
                <w:color w:val="3F7628"/>
                <w:sz w:val="20"/>
                <w:szCs w:val="32"/>
              </w:rPr>
              <w:t xml:space="preserve">QR: </w:t>
            </w:r>
            <w:r w:rsidRPr="00F14E0F">
              <w:rPr>
                <w:color w:val="3B3B3B"/>
                <w:sz w:val="20"/>
                <w:szCs w:val="32"/>
              </w:rPr>
              <w:t>Priority calendar or secure intake.</w:t>
            </w:r>
          </w:p>
        </w:tc>
      </w:tr>
    </w:tbl>
    <w:p w14:paraId="15CADC13" w14:textId="2B0C60D7" w:rsidR="006B4188" w:rsidRDefault="006B4188" w:rsidP="00F14E0F">
      <w:pPr>
        <w:pStyle w:val="FinePrint"/>
        <w:spacing w:before="80" w:after="0"/>
      </w:pPr>
    </w:p>
    <w:sectPr w:rsidR="006B4188" w:rsidSect="00034616">
      <w:headerReference w:type="default" r:id="rId8"/>
      <w:footerReference w:type="default" r:id="rId9"/>
      <w:pgSz w:w="12240" w:h="15840"/>
      <w:pgMar w:top="749" w:right="893" w:bottom="792" w:left="893" w:header="288"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089C" w14:textId="77777777" w:rsidR="00324C29" w:rsidRDefault="00324C29">
      <w:pPr>
        <w:spacing w:after="0" w:line="240" w:lineRule="auto"/>
      </w:pPr>
      <w:r>
        <w:separator/>
      </w:r>
    </w:p>
  </w:endnote>
  <w:endnote w:type="continuationSeparator" w:id="0">
    <w:p w14:paraId="1BF2618D" w14:textId="77777777" w:rsidR="00324C29" w:rsidRDefault="0032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C1EA" w14:textId="77777777" w:rsidR="006B4188" w:rsidRDefault="004B653E">
    <w:pPr>
      <w:pStyle w:val="Footer"/>
    </w:pPr>
    <w:r>
      <w:rPr>
        <w:color w:val="666666"/>
        <w:sz w:val="13"/>
      </w:rPr>
      <w:t>Agent-editable templates | Confirm current carrier, FMO, CMS, FCC, FTC, and state requirements before use.</w:t>
    </w:r>
  </w:p>
  <w:tbl>
    <w:tblPr>
      <w:tblW w:w="0" w:type="auto"/>
      <w:jc w:val="center"/>
      <w:tblLook w:val="04A0" w:firstRow="1" w:lastRow="0" w:firstColumn="1" w:lastColumn="0" w:noHBand="0" w:noVBand="1"/>
    </w:tblPr>
    <w:tblGrid>
      <w:gridCol w:w="5220"/>
      <w:gridCol w:w="5220"/>
    </w:tblGrid>
    <w:tr w:rsidR="006B4188" w14:paraId="6A0D4A8D" w14:textId="77777777">
      <w:trPr>
        <w:jc w:val="center"/>
      </w:trPr>
      <w:tc>
        <w:tcPr>
          <w:tcW w:w="5220" w:type="dxa"/>
          <w:tcBorders>
            <w:top w:val="nil"/>
            <w:left w:val="nil"/>
            <w:bottom w:val="nil"/>
            <w:right w:val="nil"/>
          </w:tcBorders>
        </w:tcPr>
        <w:p w14:paraId="19052BF7" w14:textId="77777777" w:rsidR="006B4188" w:rsidRDefault="004B653E">
          <w:r>
            <w:rPr>
              <w:color w:val="666666"/>
              <w:sz w:val="13"/>
            </w:rPr>
            <w:t>Current as of June 17, 2026</w:t>
          </w:r>
        </w:p>
      </w:tc>
      <w:tc>
        <w:tcPr>
          <w:tcW w:w="5220" w:type="dxa"/>
          <w:tcBorders>
            <w:top w:val="nil"/>
            <w:left w:val="nil"/>
            <w:bottom w:val="nil"/>
            <w:right w:val="nil"/>
          </w:tcBorders>
        </w:tcPr>
        <w:p w14:paraId="7674632A" w14:textId="77777777" w:rsidR="006B4188" w:rsidRDefault="004B653E">
          <w:pPr>
            <w:jc w:val="right"/>
          </w:pPr>
          <w:r>
            <w:fldChar w:fldCharType="begin"/>
          </w:r>
          <w:r>
            <w:instrText xml:space="preserve"> PAGE </w:instrTex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B05F" w14:textId="77777777" w:rsidR="00324C29" w:rsidRDefault="00324C29">
      <w:pPr>
        <w:spacing w:after="0" w:line="240" w:lineRule="auto"/>
      </w:pPr>
      <w:r>
        <w:separator/>
      </w:r>
    </w:p>
  </w:footnote>
  <w:footnote w:type="continuationSeparator" w:id="0">
    <w:p w14:paraId="0DEDAB19" w14:textId="77777777" w:rsidR="00324C29" w:rsidRDefault="00324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48EF" w14:textId="77777777" w:rsidR="006B4188" w:rsidRDefault="004B653E">
    <w:pPr>
      <w:pStyle w:val="Header"/>
      <w:jc w:val="right"/>
    </w:pPr>
    <w:r>
      <w:rPr>
        <w:b/>
        <w:color w:val="3F7628"/>
        <w:sz w:val="14"/>
      </w:rPr>
      <w:t>RICK YOUNG INSURANCE SERVICES  |  2027 AEP MARKETING TEMPLATE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5181609">
    <w:abstractNumId w:val="8"/>
  </w:num>
  <w:num w:numId="2" w16cid:durableId="2138991166">
    <w:abstractNumId w:val="6"/>
  </w:num>
  <w:num w:numId="3" w16cid:durableId="420761925">
    <w:abstractNumId w:val="5"/>
  </w:num>
  <w:num w:numId="4" w16cid:durableId="70004772">
    <w:abstractNumId w:val="4"/>
  </w:num>
  <w:num w:numId="5" w16cid:durableId="1178302673">
    <w:abstractNumId w:val="7"/>
  </w:num>
  <w:num w:numId="6" w16cid:durableId="490485446">
    <w:abstractNumId w:val="3"/>
  </w:num>
  <w:num w:numId="7" w16cid:durableId="1198159517">
    <w:abstractNumId w:val="2"/>
  </w:num>
  <w:num w:numId="8" w16cid:durableId="1969503834">
    <w:abstractNumId w:val="1"/>
  </w:num>
  <w:num w:numId="9" w16cid:durableId="166443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2ABE"/>
    <w:rsid w:val="0029639D"/>
    <w:rsid w:val="00324C29"/>
    <w:rsid w:val="00326F90"/>
    <w:rsid w:val="004B653E"/>
    <w:rsid w:val="006B4188"/>
    <w:rsid w:val="006C7F1A"/>
    <w:rsid w:val="00AA1D8D"/>
    <w:rsid w:val="00B47730"/>
    <w:rsid w:val="00B5721B"/>
    <w:rsid w:val="00CB0664"/>
    <w:rsid w:val="00F14E0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D956045-C442-40F1-8DE1-811DC6FF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52" w:lineRule="auto"/>
    </w:pPr>
    <w:rPr>
      <w:rFonts w:ascii="Arial" w:eastAsia="Arial" w:hAnsi="Arial"/>
      <w:color w:val="1D1D1F"/>
      <w:sz w:val="18"/>
    </w:rPr>
  </w:style>
  <w:style w:type="paragraph" w:styleId="Heading1">
    <w:name w:val="heading 1"/>
    <w:basedOn w:val="Normal"/>
    <w:next w:val="Normal"/>
    <w:link w:val="Heading1Char"/>
    <w:uiPriority w:val="9"/>
    <w:qFormat/>
    <w:rsid w:val="00FC693F"/>
    <w:pPr>
      <w:keepNext/>
      <w:keepLines/>
      <w:spacing w:before="40" w:after="12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FC693F"/>
    <w:pPr>
      <w:keepNext/>
      <w:keepLines/>
      <w:spacing w:before="80"/>
      <w:outlineLvl w:val="1"/>
    </w:pPr>
    <w:rPr>
      <w:rFonts w:asciiTheme="majorHAnsi" w:eastAsiaTheme="majorEastAsia" w:hAnsiTheme="majorHAnsi" w:cstheme="majorBidi"/>
      <w:b/>
      <w:bCs/>
      <w:color w:val="3F7628"/>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3F7628"/>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after="40" w:line="245" w:lineRule="auto"/>
    </w:pPr>
    <w:rPr>
      <w:rFonts w:ascii="Arial" w:eastAsia="Arial" w:hAnsi="Arial"/>
      <w:color w:val="666666"/>
      <w:sz w:val="15"/>
    </w:rPr>
  </w:style>
  <w:style w:type="paragraph" w:customStyle="1" w:styleId="TemplateBody">
    <w:name w:val="Template Body"/>
    <w:pPr>
      <w:spacing w:after="40" w:line="245" w:lineRule="auto"/>
    </w:pPr>
    <w:rPr>
      <w:rFonts w:ascii="Arial" w:eastAsia="Arial" w:hAnsi="Arial"/>
      <w:color w:val="1D1D1F"/>
      <w:sz w:val="18"/>
    </w:rPr>
  </w:style>
  <w:style w:type="paragraph" w:customStyle="1" w:styleId="TemplateLabel">
    <w:name w:val="Template Label"/>
    <w:pPr>
      <w:spacing w:after="40" w:line="245" w:lineRule="auto"/>
    </w:pPr>
    <w:rPr>
      <w:rFonts w:ascii="Arial" w:eastAsia="Arial" w:hAnsi="Arial"/>
      <w:b/>
      <w:color w:val="FFFFFF"/>
      <w:sz w:val="14"/>
    </w:rPr>
  </w:style>
  <w:style w:type="paragraph" w:customStyle="1" w:styleId="CardTitle">
    <w:name w:val="Card Title"/>
    <w:pPr>
      <w:spacing w:after="40" w:line="245" w:lineRule="auto"/>
    </w:pPr>
    <w:rPr>
      <w:rFonts w:ascii="Arial" w:eastAsia="Arial" w:hAnsi="Arial"/>
      <w:b/>
      <w:color w:val="1D1D1F"/>
    </w:rPr>
  </w:style>
  <w:style w:type="paragraph" w:customStyle="1" w:styleId="FinePrint">
    <w:name w:val="Fine Print"/>
    <w:pPr>
      <w:spacing w:after="40" w:line="245" w:lineRule="auto"/>
    </w:pPr>
    <w:rPr>
      <w:rFonts w:ascii="Arial" w:eastAsia="Arial" w:hAnsi="Arial"/>
      <w:color w:val="666666"/>
      <w:sz w:val="13"/>
    </w:rPr>
  </w:style>
  <w:style w:type="paragraph" w:customStyle="1" w:styleId="LargeHeadline">
    <w:name w:val="Large Headline"/>
    <w:pPr>
      <w:spacing w:after="40" w:line="245" w:lineRule="auto"/>
    </w:pPr>
    <w:rPr>
      <w:rFonts w:ascii="Arial" w:eastAsia="Arial" w:hAnsi="Arial"/>
      <w:b/>
      <w:color w:val="1D1D1F"/>
      <w:sz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 AEP Template 15 - Action Needed</dc:title>
  <dc:subject>Editable 2027 AEP agent marketing template</dc:subject>
  <dc:creator>Rick Young Insurance Services</dc:creator>
  <cp:keywords>2027 AEP, Medicare, marketing template, agent</cp:keywords>
  <dc:description>generated by python-docx</dc:description>
  <cp:lastModifiedBy>Dustin VanDuine</cp:lastModifiedBy>
  <cp:revision>3</cp:revision>
  <dcterms:created xsi:type="dcterms:W3CDTF">2013-12-23T23:15:00Z</dcterms:created>
  <dcterms:modified xsi:type="dcterms:W3CDTF">2026-06-17T21:43:00Z</dcterms:modified>
  <cp:category/>
</cp:coreProperties>
</file>