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85C6" w14:textId="77777777" w:rsidR="009D5015" w:rsidRDefault="009D5015" w:rsidP="009D5015">
      <w:pPr>
        <w:pStyle w:val="BodyText"/>
        <w:ind w:left="0"/>
        <w:rPr>
          <w:rFonts w:ascii="Times New Roman"/>
          <w:sz w:val="26"/>
        </w:rPr>
      </w:pPr>
      <w:r>
        <w:rPr>
          <w:noProof/>
        </w:rPr>
        <mc:AlternateContent>
          <mc:Choice Requires="wpg">
            <w:drawing>
              <wp:anchor distT="0" distB="0" distL="0" distR="0" simplePos="0" relativeHeight="251659264" behindDoc="0" locked="0" layoutInCell="1" allowOverlap="1" wp14:anchorId="34C339A7" wp14:editId="40877883">
                <wp:simplePos x="0" y="0"/>
                <wp:positionH relativeFrom="page">
                  <wp:posOffset>-66040</wp:posOffset>
                </wp:positionH>
                <wp:positionV relativeFrom="page">
                  <wp:posOffset>89535</wp:posOffset>
                </wp:positionV>
                <wp:extent cx="7772400" cy="7727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72795"/>
                          <a:chOff x="0" y="0"/>
                          <a:chExt cx="7772400" cy="772795"/>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131843"/>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12D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12D5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875257" y="147446"/>
                            <a:ext cx="502455" cy="67641"/>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877154" y="290380"/>
                            <a:ext cx="665260" cy="67890"/>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879047" y="433910"/>
                            <a:ext cx="427757" cy="67889"/>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875257" y="576753"/>
                            <a:ext cx="630241" cy="67805"/>
                          </a:xfrm>
                          <a:prstGeom prst="rect">
                            <a:avLst/>
                          </a:prstGeom>
                        </pic:spPr>
                      </pic:pic>
                    </wpg:wgp>
                  </a:graphicData>
                </a:graphic>
              </wp:anchor>
            </w:drawing>
          </mc:Choice>
          <mc:Fallback>
            <w:pict>
              <v:group w14:anchorId="766CA6CB" id="Group 1" o:spid="_x0000_s1026" style="position:absolute;margin-left:-5.2pt;margin-top:7.05pt;width:612pt;height:60.85pt;z-index:251659264;mso-wrap-distance-left:0;mso-wrap-distance-right:0;mso-position-horizontal-relative:page;mso-position-vertical-relative:page" coordsize="77724,7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">
                <v:shape id="Graphic 2" o:spid="_x0000_s1027" style="position:absolute;width:77724;height:7727;visibility:visible;mso-wrap-style:square;v-text-anchor:top" coordsize="777240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" path="m7772400,l,,,772731r7772400,l7772400,xe" fillcolor="#131843" stroked="f">
                  <v:path arrowok="t"/>
                </v:shape>
                <v:shape id="Graphic 3" o:spid="_x0000_s1028" style="position:absolute;left:2446;top:1322;width:5461;height:5188;visibility:visible;mso-wrap-style:square;v-text-anchor:top" coordsize="5461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" path="m545909,l,,,518629r545909,l545909,xe" stroked="f">
                  <v:path arrowok="t"/>
                </v:shape>
                <v:shape id="Graphic 4" o:spid="_x0000_s1029" style="position:absolute;left:2448;top:1329;width:5461;height:5182;visibility:visible;mso-wrap-style:square;v-text-anchor:top" coordsize="54610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" path="m,l545985,r,517842l,517842,,xe" filled="f" strokecolor="#212d5f" strokeweight=".1146mm">
                  <v:path arrowok="t"/>
                </v:shape>
                <v:shape id="Graphic 5" o:spid="_x0000_s1030" style="position:absolute;left:2618;top:1532;width:5111;height:4762;visibility:visible;mso-wrap-style:square;v-text-anchor:top" coordsize="5111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" path="m,l510705,r,475945l,475945,,xe" filled="f" strokecolor="#212d5f" strokeweight=".1146mm">
                  <v:path arrowok="t"/>
                </v:shape>
                <v:shape id="Graphic 6" o:spid="_x0000_s1031" style="position:absolute;left:2614;top:1028;width:5112;height:5271;visibility:visible;mso-wrap-style:square;v-text-anchor:top" coordsize="51117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" path="m320370,215899r3891,12700l334654,260349r13426,38100l361073,331469,,331469,,527049r510705,l510705,486409r-497358,l13347,480059r13856,l29870,476249r2667,-5080l35543,463549r5778,-15240l47891,431799,68260,375919r4028,-10160l73228,363219r-1372,-2540l71259,359409r-698,l70561,358139r432,-1270l72288,356869r5334,-1270l85966,349249r2070,-2540l88976,345439r422160,l511136,217169r-186207,l320370,215899xem101803,480059r-43193,l58610,486409r43193,l101803,480059xem162382,478789r-8090,l154724,480059r89,6350l161785,486409r,-6350l162382,478789xem256006,358139r-51638,l201536,360679r,118110l204368,480059r15494,l219862,486409r18847,l238709,480059r165,-1270l256171,478789r1118,-2540l257203,364489r-86,-1270l257032,361949r-86,-1270l256006,358139xem386099,445769r-35694,l353415,447039r597,l354012,448309r-254,1270l353923,449579r-1545,5080l349477,466089r-2999,12700l344639,486409r12472,l357111,480059r13856,l373634,476249r2667,-5080l379312,463549r5777,-15240l386099,445769xem445566,480059r-43192,l402374,486409r43192,l445566,480059xem510705,345439r-75286,l435851,346709r508,1270l440820,361949r13112,39370l458393,415289r4498,13970l477748,471169r8179,7620l498055,478789r432,1270l498576,486409r12129,l510705,345439xem101968,433069r-46724,l52497,440689r-4272,11430l44129,464819r-2220,6350l41744,472439r-431,1270l41313,477519r2324,2540l113588,480059r1727,-2540l113931,472439r-2146,-7620l108373,453389r-3623,-11430l101968,433069xem445744,433069r-46723,l396271,440689r-4275,11430l387900,464819r-2214,6350l385508,472439r-432,1270l385076,477519r2324,2540l457365,480059r1714,-2540l457708,472439r-2148,-7620l452145,453389r-3624,-11430l445744,433069xem432752,345439r-341109,l92075,346709r520,1270l97056,361949r13107,39370l114617,415289r4505,13970l133985,471169r8178,7620l181825,478789r686,-5080l182760,467359r-71,-102870l182575,363219r-115,-1270l182346,360679r-1892,-2540l160654,358139r,-6350l240004,351789r165,-1270l428071,350519r1671,-1270l431800,346709r952,-1270xem428071,350519r-132403,l295846,351789r,6350l276656,358139r-774,2540l275882,478789r47675,l331850,473709r7547,-8890l345349,454659r3850,-8890l386099,445769r5557,-13970l397040,416559r3181,-8890l412031,375919r3424,-8890l416052,365759r952,-2540l415620,360679r-597,-1270l414337,359409r,-1270l414680,356869r1372,l421386,355599r6685,-5080xem80721,368299r-1372,l78574,369569r-520,1270l74659,379729r-6635,17780l57746,426719r41987,l96319,415289,90411,397509,81661,370839r-597,-1270l80721,368299xem424484,368299r-1371,l422338,369569r-521,1270l418430,379729r-6633,17780l401510,426719r41999,l440089,415289,428414,379729r-2977,-8890l424827,369569r-343,-1270xem240004,351789r-21349,l218655,358139r21349,l240004,351789xem295668,350519r-52311,l250240,351789r41350,l295668,350519xem321995,240029r-102044,l220726,241299r16954,l241808,245109r39326,6350l288476,260349r3938,11430l296432,281939r2335,7620l299372,295909r3075,10160l304650,318769r-2009,12700l346697,331469r-8687,-30480l327606,261619r-5611,-21590xem212979,215899r-6363,5080l202742,223519r1893,l204922,226059r-33,3810l205574,231139r1207,l207467,232409r5943,7620l204978,243839r-89,7620l206870,253999r-254,3810l206095,262889r-3442,3810l205320,271779r686,l209969,267969r1371,-2540l211086,265429r3696,-11430l215900,247649r-1372,-5080l219951,240029r102044,l319355,229869r-97258,l215557,222249r-432,l212979,215899xem229247,241299r-7493,l222529,242569r6718,-1270xem296248,166369r-9444,l289826,167639r1969,3810l290944,172719r10579,11430l301612,189229r-22365,26670l260398,215899r-8443,1270l245171,219709r-12795,6350l226656,228599r-4559,1270l319355,229869r-330,-1270l315810,213359r5250,l322262,210819r3613,l327253,209549r-1803,-5080l326207,203228r-2989,l322440,196849r-3023,l321830,191769r2070,-3810l324154,186689r186982,l511136,175259r-179413,l326821,173989r343,-2540l327431,168909r,-1270l297053,167639r-805,-1270xem221665,168909r-15405,l206260,170179r432,l204800,173989r-7392,12700l197231,187959r-2310,5080l191660,201929r-2197,8890l190347,217169r864,l197231,223519r3784,-1270l207183,203228r4267,-13999l214274,181609r6617,l224256,177799r5245,l233883,173989r1757,-2540l221932,171449r-267,-2540xem326478,212089r-1549,5080l511136,217169r,-3810l328625,213359r-2147,-1270xem321060,213359r-5161,l320459,214629r601,-1270xem511136,196849r-183705,l328196,203228r440,l329145,204469r1296,l329666,205739r1715,5080l328625,213359r182511,l511136,196849xem325875,210819r-3613,l324497,212089r1378,-1270xem265645,200659r-7411,2569l258416,203228r-949,1241l256946,205739r1041,1270l260134,208279r1549,-1270l263575,205739r7570,-1270l285802,204469r370,-2540l271056,201929r-5411,-1270xem285802,204469r-14657,l278638,207009r6794,l285802,204469xem267360,191769r-8001,l256171,198119r-4127,1270l251612,199389r-85,1270l251443,201929r-87,1299l255898,203228r2597,-3839l263753,194309r13416,l275534,193039r-4732,l267360,191769xem277169,194309r-13416,l270027,196849r3442,l275882,198119r3098,l279501,201929r6671,l286727,198119r-7924,-2540l277169,194309xem195935,181609r-13068,l183553,182879r508,1270l186563,189229r-37,1270l186417,194309r-108,3810l186651,200659r2058,-1270l189661,193039r864,-1270l192849,186689r-952,-1270l188633,184149r165,-1270l195935,181609xem327774,189229r-343,1270l326047,193039r-2413,5080l327431,196849r183705,l511136,195579r-110909,l327774,189229xem511136,189229r-109359,l402374,190499r-89,1270l402120,193039r-343,1270l400913,194309r-686,1270l511136,195579r,-6350xem273900,191769r-3098,1270l275534,193039r-1634,-1270xem511136,186689r-186982,l401078,193039r521,l401777,191769r76,-1270l401688,190499r-267,-1270l511136,189229r,-2540xem279398,186689r-5066,l275971,190499r3009,-1270l279398,186689xem263575,177799r-3353,2540l256260,184149r3442,5080l264604,187959r6718,l270637,186689r8761,l280441,180339r-13335,l263575,177799xem113423,114299r-1206,l110832,118109r610,l184061,146049r-1893,6350l181140,158749r,10160l105155,184149r-1282,l103987,185419r114,1270l104216,187959r686,l182867,181609r13068,l195823,177799r-53,-3810l189395,173989r-77,-7620l196689,166369r288,-2540l197573,161289r864,-1270l190169,158749r432,-2540l191122,153669r597,-2540l201625,151129r1371,-2540l204457,146049r-9297,-3810l197231,137159r1295,-1270l212979,135889r-3129,-2540l188798,133349,113423,114299xem216331,181609r-2057,l214439,182879r1892,-1270xem220891,181609r-4560,l217716,182879r3175,-1270xem279069,151129r-6883,5080l272224,166369r102,1270l272427,168909r102,1270l273812,173989r520,3810l270205,177799r-3099,2540l280441,180339r-4648,-7620l281559,166369r14689,l294640,163829r-2325,-2540l287159,157479r-8090,-6350xem229501,177799r-5245,l228041,179069r1460,-1270xem511136,119379r-113499,l398519,121732r70,187l398068,121919r-343,2540l396608,125729r-65316,24130l332498,154939r89,17780l332244,175259r178892,l511136,119379xem195935,172719r-6540,1270l195770,173989r165,-1270xem258495,156209r-13932,l246024,160019r-1638,l238366,162559r-1384,l226745,170179r-774,1270l235640,171449r2637,-3810l256319,167639r1491,-1270l260997,162559r-2502,-6350xem253771,132079r-1727,l237782,138429r-13413,6350l212487,152399r-9668,10160l200075,163829r254,2540l199809,168909r1981,1270l203593,170179r2667,-1270l221665,168909r7160,-10160l237740,151129r10625,-6350l260654,139699r115,-1270l260883,137159r114,-1270l253771,132079xem256319,167639r-7285,l250583,168909r89,1270l253339,170179r2980,-2540xem196689,166369r-7371,l196545,167639r144,-1270xem266585,134619r-774,2540l266496,138429r953,1270l276018,143509r8490,5080l291870,156209r5183,6350l298602,165099r-1549,1270l297053,167639r17894,l313143,165099r-2755,-8890l309791,156209r-699,-1270l299885,151129r-1207,l292990,144779r-7772,-5080l276152,135889r-9567,-1270xem311216,120649r-9439,l303504,121919r1638,1270l306768,125729r-8941,7620l299973,134619r1982,2540l303758,139699r521,l310882,147319r3312,6350l315216,158749r-39,1270l315062,163829r-115,3810l327431,167639r,-7620l326732,154939r-1206,-5080l358344,137159r-37035,l318168,130809r-3731,-6350l311216,120649xem252044,152399r-6287,l237502,154939r-1295,1270l236124,157479r-82,1270l237502,161289r3264,-1270l244563,156209r13932,l252044,152399xem201625,151129r-9906,l200507,153669r1118,-2540xem212979,135889r-14453,l207733,142239r1626,-2540l211086,137159r1893,-1270xem511136,50799r-70726,l440410,52069r-76670,l311073,113029r4415,5080l319614,123189r3707,6350l326478,135889r-254,l321309,137159r37035,l397725,121919r343,l398094,121732r-800,-2353l511136,119379r,-68580xem172529,26669r-3950,2540l168668,30479r41555,77470l203817,113029r-5755,6350l193031,125729r-4233,7620l209850,133349r-6257,-5080l205066,125729r1550,-1270l208241,123189r10160,l213931,118109r1892,-2540l217716,114299r2057,-1270l229127,113029r-2039,-3810l229247,107949r2235,-1270l242879,106679r-475,-2540l244817,102869r11990,l256781,101599r30767,l284344,100329r-61383,l173304,27939r-775,-1270xem218401,123189r-10160,l216941,132079r1892,-1270l220814,129539r2058,-1270l218401,123189xem308591,110489r-20657,l290169,111759r2146,1270l294386,114299r-7836,11430l288963,126999r2324,1270l293522,129539r8255,-8890l311216,120649r-1074,-1270l305308,114299r3283,-3810xem229127,113029r-9354,l227342,125729r4305,-2540l233883,121919r-4756,-8890xem360032,50799r-87846,1270l272186,91439r12686,5080l291029,99059r5757,2540l293611,105409r-15583,l280352,106679r-5677,13970l276999,121919r2324,l281559,123189r6375,-12700l308591,110489,360032,50799xem242879,106679r-9072,l238798,120649r2057,l243014,119379r2235,l242879,106679xem287548,101599r-28278,l261772,102869r2489,l262369,118109r2413,l267195,119379r2324,l273126,104139r18464,l287548,101599xem256807,102869r-6998,l249923,105409r114,2540l250151,110489r115,2540l250380,115569r114,2540l257124,118109r-106,-5080l256913,107949r-106,-5080xem291590,104139r-18464,l275628,105409r17983,l291590,104139xem264096,r-432,1269l252564,93979r-7824,l237177,95249r-7271,2540l222961,100329r61383,l281139,99059r-6713,-2540l267449,95249,268478,2539r,-1270l264096,xe" fillcolor="#212d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752;top:1474;width:502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">
                  <v:imagedata r:id="rId9" o:title=""/>
                </v:shape>
                <v:shape id="Image 8" o:spid="_x0000_s1033" type="#_x0000_t75" style="position:absolute;left:8771;top:2903;width:665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">
                  <v:imagedata r:id="rId10" o:title=""/>
                </v:shape>
                <v:shape id="Image 9" o:spid="_x0000_s1034" type="#_x0000_t75" style="position:absolute;left:8790;top:4339;width:427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">
                  <v:imagedata r:id="rId11" o:title=""/>
                </v:shape>
                <v:shape id="Image 10" o:spid="_x0000_s1035" type="#_x0000_t75" style="position:absolute;left:8752;top:5767;width:630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">
                  <v:imagedata r:id="rId12" o:title=""/>
                </v:shape>
                <w10:wrap anchorx="page" anchory="page"/>
              </v:group>
            </w:pict>
          </mc:Fallback>
        </mc:AlternateContent>
      </w:r>
    </w:p>
    <w:p w14:paraId="2F0EE5D5" w14:textId="77777777" w:rsidR="009D5015" w:rsidRDefault="009D5015" w:rsidP="009D5015">
      <w:pPr>
        <w:pStyle w:val="BodyText"/>
        <w:ind w:left="0"/>
        <w:rPr>
          <w:rFonts w:ascii="Times New Roman"/>
          <w:sz w:val="26"/>
        </w:rPr>
      </w:pPr>
    </w:p>
    <w:p w14:paraId="6993DB3E" w14:textId="77777777" w:rsidR="009D5015" w:rsidRDefault="009D5015" w:rsidP="009D5015">
      <w:pPr>
        <w:pStyle w:val="BodyText"/>
        <w:ind w:left="0"/>
        <w:rPr>
          <w:rFonts w:ascii="Times New Roman"/>
          <w:sz w:val="26"/>
        </w:rPr>
      </w:pPr>
    </w:p>
    <w:p w14:paraId="684EC292" w14:textId="77777777" w:rsidR="009D5015" w:rsidRDefault="009D5015" w:rsidP="009D5015">
      <w:pPr>
        <w:pStyle w:val="BodyText"/>
        <w:spacing w:before="272"/>
        <w:ind w:left="0"/>
        <w:rPr>
          <w:rFonts w:ascii="Times New Roman"/>
          <w:sz w:val="26"/>
        </w:rPr>
      </w:pPr>
    </w:p>
    <w:p w14:paraId="2CB76AC7" w14:textId="1A211BB2" w:rsidR="009D5015" w:rsidRPr="009D5015" w:rsidRDefault="009D5015" w:rsidP="009D5015">
      <w:pPr>
        <w:pStyle w:val="Heading1"/>
        <w:rPr>
          <w:rFonts w:ascii="Public Sans" w:hAnsi="Public Sans"/>
          <w:color w:val="D95927"/>
          <w:spacing w:val="-6"/>
          <w:sz w:val="26"/>
          <w:szCs w:val="26"/>
          <w:lang w:val="es-MX"/>
        </w:rPr>
      </w:pPr>
      <w:r w:rsidRPr="009D5015">
        <w:rPr>
          <w:rFonts w:ascii="Public Sans" w:hAnsi="Public Sans"/>
          <w:color w:val="D95927"/>
          <w:spacing w:val="-6"/>
          <w:sz w:val="26"/>
          <w:szCs w:val="26"/>
          <w:lang w:val="es-MX"/>
        </w:rPr>
        <w:t>Información sobre viajes nacionales para titulares de visa</w:t>
      </w:r>
    </w:p>
    <w:p w14:paraId="1AE36AA9" w14:textId="684F538C" w:rsidR="009D5015" w:rsidRPr="009D5015" w:rsidRDefault="009D5015" w:rsidP="009D5015">
      <w:pPr>
        <w:pStyle w:val="Heading1"/>
        <w:rPr>
          <w:rFonts w:ascii="Public Sans" w:hAnsi="Public Sans"/>
          <w:color w:val="222C5E"/>
          <w:spacing w:val="-4"/>
          <w:sz w:val="20"/>
          <w:szCs w:val="20"/>
          <w:lang w:val="es-MX"/>
        </w:rPr>
      </w:pPr>
      <w:r w:rsidRPr="009D5015">
        <w:rPr>
          <w:rFonts w:ascii="Public Sans" w:hAnsi="Public Sans"/>
          <w:color w:val="222C5E"/>
          <w:spacing w:val="-4"/>
          <w:sz w:val="20"/>
          <w:szCs w:val="20"/>
          <w:lang w:val="es-MX"/>
        </w:rPr>
        <w:t>Recientemente, ICE ha comenzado a detener a personas en los aeropuertos durante viajes dentro de Estados Unidos basándose en los datos de los pasajeros, por lo que es aún más importante que conozca su estatus migratorio antes de viajar. Muchos titulares de visa han viajado dentro del país sin saber que estaban fuera de estatus. Este folleto le ayudará a comprender los riesgos de viajar dentro de Estados Unidos y cómo evitarlos de la mejor manera posible.</w:t>
      </w:r>
    </w:p>
    <w:p w14:paraId="2B01FD94" w14:textId="217F97DC" w:rsidR="009D5015" w:rsidRPr="009D5015" w:rsidRDefault="009D5015" w:rsidP="009D5015">
      <w:pPr>
        <w:pStyle w:val="Heading1"/>
        <w:rPr>
          <w:rFonts w:ascii="Public Sans" w:hAnsi="Public Sans"/>
          <w:sz w:val="24"/>
          <w:szCs w:val="24"/>
          <w:lang w:val="es-MX"/>
        </w:rPr>
        <w:sectPr w:rsidR="009D5015" w:rsidRPr="009D5015" w:rsidSect="009D5015">
          <w:pgSz w:w="12240" w:h="15840"/>
          <w:pgMar w:top="0" w:right="360" w:bottom="0" w:left="360" w:header="720" w:footer="720" w:gutter="0"/>
          <w:cols w:space="720"/>
        </w:sectPr>
      </w:pPr>
    </w:p>
    <w:p w14:paraId="417E770B" w14:textId="2A0EEDA3" w:rsidR="009D5015" w:rsidRPr="009D5015" w:rsidRDefault="009D5015" w:rsidP="009D5015">
      <w:pPr>
        <w:pStyle w:val="Heading2"/>
        <w:spacing w:line="270" w:lineRule="exact"/>
        <w:ind w:left="360"/>
        <w:rPr>
          <w:rFonts w:ascii="Public Sans" w:hAnsi="Public Sans"/>
          <w:color w:val="2E69B3"/>
          <w:spacing w:val="-6"/>
          <w:sz w:val="26"/>
          <w:szCs w:val="28"/>
          <w:lang w:val="es-MX"/>
        </w:rPr>
      </w:pPr>
      <w:r w:rsidRPr="009D5015">
        <w:rPr>
          <w:rFonts w:ascii="Public Sans" w:hAnsi="Public Sans"/>
          <w:noProof/>
          <w:sz w:val="26"/>
          <w:szCs w:val="28"/>
        </w:rPr>
        <mc:AlternateContent>
          <mc:Choice Requires="wpg">
            <w:drawing>
              <wp:anchor distT="0" distB="0" distL="0" distR="0" simplePos="0" relativeHeight="251660288" behindDoc="0" locked="0" layoutInCell="1" allowOverlap="1" wp14:anchorId="282716F4" wp14:editId="7EA84E8D">
                <wp:simplePos x="0" y="0"/>
                <wp:positionH relativeFrom="page">
                  <wp:posOffset>0</wp:posOffset>
                </wp:positionH>
                <wp:positionV relativeFrom="page">
                  <wp:posOffset>9499663</wp:posOffset>
                </wp:positionV>
                <wp:extent cx="7772400" cy="5588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58800"/>
                          <a:chOff x="0" y="0"/>
                          <a:chExt cx="7772400" cy="558800"/>
                        </a:xfrm>
                      </wpg:grpSpPr>
                      <wps:wsp>
                        <wps:cNvPr id="12" name="Graphic 12"/>
                        <wps:cNvSpPr/>
                        <wps:spPr>
                          <a:xfrm>
                            <a:off x="0" y="0"/>
                            <a:ext cx="7772400" cy="558800"/>
                          </a:xfrm>
                          <a:custGeom>
                            <a:avLst/>
                            <a:gdLst/>
                            <a:ahLst/>
                            <a:cxnLst/>
                            <a:rect l="l" t="t" r="r" b="b"/>
                            <a:pathLst>
                              <a:path w="7772400" h="558800">
                                <a:moveTo>
                                  <a:pt x="7772400" y="0"/>
                                </a:moveTo>
                                <a:lnTo>
                                  <a:pt x="0" y="0"/>
                                </a:lnTo>
                                <a:lnTo>
                                  <a:pt x="0" y="558736"/>
                                </a:lnTo>
                                <a:lnTo>
                                  <a:pt x="7772400" y="558736"/>
                                </a:lnTo>
                                <a:lnTo>
                                  <a:pt x="7772400" y="0"/>
                                </a:lnTo>
                                <a:close/>
                              </a:path>
                            </a:pathLst>
                          </a:custGeom>
                          <a:solidFill>
                            <a:srgbClr val="131843"/>
                          </a:solidFill>
                        </wps:spPr>
                        <wps:bodyPr wrap="square" lIns="0" tIns="0" rIns="0" bIns="0" rtlCol="0">
                          <a:prstTxWarp prst="textNoShape">
                            <a:avLst/>
                          </a:prstTxWarp>
                          <a:noAutofit/>
                        </wps:bodyPr>
                      </wps:wsp>
                      <wps:wsp>
                        <wps:cNvPr id="13" name="Textbox 13"/>
                        <wps:cNvSpPr txBox="1"/>
                        <wps:spPr>
                          <a:xfrm>
                            <a:off x="369921" y="41211"/>
                            <a:ext cx="2740660" cy="134620"/>
                          </a:xfrm>
                          <a:prstGeom prst="rect">
                            <a:avLst/>
                          </a:prstGeom>
                        </wps:spPr>
                        <wps:txbx>
                          <w:txbxContent>
                            <w:p w14:paraId="3C083832" w14:textId="77777777" w:rsidR="009D5015" w:rsidRDefault="009D5015" w:rsidP="009D5015">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wps:txbx>
                        <wps:bodyPr wrap="square" lIns="0" tIns="0" rIns="0" bIns="0" rtlCol="0">
                          <a:noAutofit/>
                        </wps:bodyPr>
                      </wps:wsp>
                      <wps:wsp>
                        <wps:cNvPr id="14" name="Textbox 14"/>
                        <wps:cNvSpPr txBox="1"/>
                        <wps:spPr>
                          <a:xfrm>
                            <a:off x="5789913" y="41211"/>
                            <a:ext cx="1619885" cy="134620"/>
                          </a:xfrm>
                          <a:prstGeom prst="rect">
                            <a:avLst/>
                          </a:prstGeom>
                        </wps:spPr>
                        <wps:txbx>
                          <w:txbxContent>
                            <w:p w14:paraId="73441CE9" w14:textId="77777777" w:rsidR="009D5015" w:rsidRDefault="009D5015" w:rsidP="009D5015">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wps:txbx>
                        <wps:bodyPr wrap="square" lIns="0" tIns="0" rIns="0" bIns="0" rtlCol="0">
                          <a:noAutofit/>
                        </wps:bodyPr>
                      </wps:wsp>
                      <wps:wsp>
                        <wps:cNvPr id="15" name="Textbox 15"/>
                        <wps:cNvSpPr txBox="1"/>
                        <wps:spPr>
                          <a:xfrm>
                            <a:off x="369921" y="256476"/>
                            <a:ext cx="7042784" cy="119380"/>
                          </a:xfrm>
                          <a:prstGeom prst="rect">
                            <a:avLst/>
                          </a:prstGeom>
                        </wps:spPr>
                        <wps:txbx>
                          <w:txbxContent>
                            <w:p w14:paraId="44076522" w14:textId="77777777" w:rsidR="009D5015" w:rsidRDefault="009D5015" w:rsidP="009D5015">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wps:txbx>
                        <wps:bodyPr wrap="square" lIns="0" tIns="0" rIns="0" bIns="0" rtlCol="0">
                          <a:noAutofit/>
                        </wps:bodyPr>
                      </wps:wsp>
                    </wpg:wgp>
                  </a:graphicData>
                </a:graphic>
              </wp:anchor>
            </w:drawing>
          </mc:Choice>
          <mc:Fallback>
            <w:pict>
              <v:group w14:anchorId="282716F4" id="Group 11" o:spid="_x0000_s1026" style="position:absolute;left:0;text-align:left;margin-left:0;margin-top:748pt;width:612pt;height:44pt;z-index:251660288;mso-wrap-distance-left:0;mso-wrap-distance-right:0;mso-position-horizontal-relative:page;mso-position-vertical-relative:page" coordsize="7772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">
                <v:shape id="Graphic 12" o:spid="_x0000_s1027" style="position:absolute;width:77724;height:5588;visibility:visible;mso-wrap-style:square;v-text-anchor:top" coordsize="777240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" path="m7772400,l,,,558736r7772400,l7772400,xe" fillcolor="#131843" stroked="f">
                  <v:path arrowok="t"/>
                </v:shape>
                <v:shapetype id="_x0000_t202" coordsize="21600,21600" o:spt="202" path="m,l,21600r21600,l21600,xe">
                  <v:stroke joinstyle="miter"/>
                  <v:path gradientshapeok="t" o:connecttype="rect"/>
                </v:shapetype>
                <v:shape id="Textbox 13" o:spid="_x0000_s1028" type="#_x0000_t202" style="position:absolute;left:3699;top:412;width:27406;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C083832" w14:textId="77777777" w:rsidR="009D5015" w:rsidRDefault="009D5015" w:rsidP="009D5015">
                        <w:pPr>
                          <w:spacing w:line="211" w:lineRule="exact"/>
                          <w:rPr>
                            <w:rFonts w:ascii="Public Sans SemiBold" w:hAnsi="Public Sans SemiBold"/>
                            <w:b/>
                            <w:sz w:val="18"/>
                          </w:rPr>
                        </w:pPr>
                        <w:r>
                          <w:rPr>
                            <w:rFonts w:ascii="Public Sans SemiBold" w:hAnsi="Public Sans SemiBold"/>
                            <w:b/>
                            <w:color w:val="FFFFFF"/>
                            <w:sz w:val="18"/>
                          </w:rPr>
                          <w:t>©2026</w:t>
                        </w:r>
                        <w:r>
                          <w:rPr>
                            <w:rFonts w:ascii="Public Sans SemiBold" w:hAnsi="Public Sans SemiBold"/>
                            <w:b/>
                            <w:color w:val="FFFFFF"/>
                            <w:spacing w:val="-9"/>
                            <w:sz w:val="18"/>
                          </w:rPr>
                          <w:t xml:space="preserve"> </w:t>
                        </w:r>
                        <w:r>
                          <w:rPr>
                            <w:rFonts w:ascii="Public Sans SemiBold" w:hAnsi="Public Sans SemiBold"/>
                            <w:b/>
                            <w:color w:val="FFFFFF"/>
                            <w:sz w:val="18"/>
                          </w:rPr>
                          <w:t>American</w:t>
                        </w:r>
                        <w:r>
                          <w:rPr>
                            <w:rFonts w:ascii="Public Sans SemiBold" w:hAnsi="Public Sans SemiBold"/>
                            <w:b/>
                            <w:color w:val="FFFFFF"/>
                            <w:spacing w:val="-9"/>
                            <w:sz w:val="18"/>
                          </w:rPr>
                          <w:t xml:space="preserve"> </w:t>
                        </w:r>
                        <w:r>
                          <w:rPr>
                            <w:rFonts w:ascii="Public Sans SemiBold" w:hAnsi="Public Sans SemiBold"/>
                            <w:b/>
                            <w:color w:val="FFFFFF"/>
                            <w:sz w:val="18"/>
                          </w:rPr>
                          <w:t>Immigration</w:t>
                        </w:r>
                        <w:r>
                          <w:rPr>
                            <w:rFonts w:ascii="Public Sans SemiBold" w:hAnsi="Public Sans SemiBold"/>
                            <w:b/>
                            <w:color w:val="FFFFFF"/>
                            <w:spacing w:val="-9"/>
                            <w:sz w:val="18"/>
                          </w:rPr>
                          <w:t xml:space="preserve"> </w:t>
                        </w:r>
                        <w:r>
                          <w:rPr>
                            <w:rFonts w:ascii="Public Sans SemiBold" w:hAnsi="Public Sans SemiBold"/>
                            <w:b/>
                            <w:color w:val="FFFFFF"/>
                            <w:sz w:val="18"/>
                          </w:rPr>
                          <w:t>Lawyers</w:t>
                        </w:r>
                        <w:r>
                          <w:rPr>
                            <w:rFonts w:ascii="Public Sans SemiBold" w:hAnsi="Public Sans SemiBold"/>
                            <w:b/>
                            <w:color w:val="FFFFFF"/>
                            <w:spacing w:val="-9"/>
                            <w:sz w:val="18"/>
                          </w:rPr>
                          <w:t xml:space="preserve"> </w:t>
                        </w:r>
                        <w:r>
                          <w:rPr>
                            <w:rFonts w:ascii="Public Sans SemiBold" w:hAnsi="Public Sans SemiBold"/>
                            <w:b/>
                            <w:color w:val="FFFFFF"/>
                            <w:spacing w:val="-2"/>
                            <w:sz w:val="18"/>
                          </w:rPr>
                          <w:t>Association</w:t>
                        </w:r>
                      </w:p>
                    </w:txbxContent>
                  </v:textbox>
                </v:shape>
                <v:shape id="Textbox 14" o:spid="_x0000_s1029" type="#_x0000_t202" style="position:absolute;left:57899;top:412;width:1619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3441CE9" w14:textId="77777777" w:rsidR="009D5015" w:rsidRDefault="009D5015" w:rsidP="009D5015">
                        <w:pPr>
                          <w:spacing w:line="211" w:lineRule="exact"/>
                          <w:rPr>
                            <w:b/>
                            <w:sz w:val="18"/>
                          </w:rPr>
                        </w:pPr>
                        <w:r>
                          <w:rPr>
                            <w:b/>
                            <w:color w:val="FFFFFF"/>
                            <w:sz w:val="18"/>
                          </w:rPr>
                          <w:t>Flyer</w:t>
                        </w:r>
                        <w:r>
                          <w:rPr>
                            <w:b/>
                            <w:color w:val="FFFFFF"/>
                            <w:spacing w:val="-7"/>
                            <w:sz w:val="18"/>
                          </w:rPr>
                          <w:t xml:space="preserve"> </w:t>
                        </w:r>
                        <w:r>
                          <w:rPr>
                            <w:b/>
                            <w:color w:val="FFFFFF"/>
                            <w:sz w:val="18"/>
                          </w:rPr>
                          <w:t>last</w:t>
                        </w:r>
                        <w:r>
                          <w:rPr>
                            <w:b/>
                            <w:color w:val="FFFFFF"/>
                            <w:spacing w:val="-7"/>
                            <w:sz w:val="18"/>
                          </w:rPr>
                          <w:t xml:space="preserve"> </w:t>
                        </w:r>
                        <w:r>
                          <w:rPr>
                            <w:b/>
                            <w:color w:val="FFFFFF"/>
                            <w:sz w:val="18"/>
                          </w:rPr>
                          <w:t>updated</w:t>
                        </w:r>
                        <w:r>
                          <w:rPr>
                            <w:b/>
                            <w:color w:val="FFFFFF"/>
                            <w:spacing w:val="-7"/>
                            <w:sz w:val="18"/>
                          </w:rPr>
                          <w:t xml:space="preserve"> </w:t>
                        </w:r>
                        <w:r>
                          <w:rPr>
                            <w:b/>
                            <w:color w:val="FFFFFF"/>
                            <w:sz w:val="18"/>
                          </w:rPr>
                          <w:t>on</w:t>
                        </w:r>
                        <w:r>
                          <w:rPr>
                            <w:b/>
                            <w:color w:val="FFFFFF"/>
                            <w:spacing w:val="-6"/>
                            <w:sz w:val="18"/>
                          </w:rPr>
                          <w:t xml:space="preserve"> </w:t>
                        </w:r>
                        <w:r>
                          <w:rPr>
                            <w:b/>
                            <w:color w:val="FFFFFF"/>
                            <w:spacing w:val="-2"/>
                            <w:sz w:val="18"/>
                          </w:rPr>
                          <w:t>7/31/26</w:t>
                        </w:r>
                      </w:p>
                    </w:txbxContent>
                  </v:textbox>
                </v:shape>
                <v:shape id="Textbox 15" o:spid="_x0000_s1030" type="#_x0000_t202" style="position:absolute;left:3699;top:2564;width:7042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4076522" w14:textId="77777777" w:rsidR="009D5015" w:rsidRDefault="009D5015" w:rsidP="009D5015">
                        <w:pPr>
                          <w:spacing w:line="188" w:lineRule="exact"/>
                          <w:rPr>
                            <w:rFonts w:ascii="Public Sans Medium"/>
                            <w:sz w:val="16"/>
                          </w:rPr>
                        </w:pPr>
                        <w:r>
                          <w:rPr>
                            <w:rFonts w:ascii="Public Sans Medium"/>
                            <w:color w:val="FFFFFF"/>
                            <w:spacing w:val="-2"/>
                            <w:sz w:val="16"/>
                          </w:rPr>
                          <w:t>AILA</w:t>
                        </w:r>
                        <w:r>
                          <w:rPr>
                            <w:rFonts w:ascii="Public Sans Medium"/>
                            <w:color w:val="FFFFFF"/>
                            <w:spacing w:val="-7"/>
                            <w:sz w:val="16"/>
                          </w:rPr>
                          <w:t xml:space="preserve"> </w:t>
                        </w:r>
                        <w:r>
                          <w:rPr>
                            <w:rFonts w:ascii="Public Sans Medium"/>
                            <w:color w:val="FFFFFF"/>
                            <w:spacing w:val="-2"/>
                            <w:sz w:val="16"/>
                          </w:rPr>
                          <w:t>is</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national</w:t>
                        </w:r>
                        <w:r>
                          <w:rPr>
                            <w:rFonts w:ascii="Public Sans Medium"/>
                            <w:color w:val="FFFFFF"/>
                            <w:spacing w:val="-6"/>
                            <w:sz w:val="16"/>
                          </w:rPr>
                          <w:t xml:space="preserve"> </w:t>
                        </w:r>
                        <w:r>
                          <w:rPr>
                            <w:rFonts w:ascii="Public Sans Medium"/>
                            <w:color w:val="FFFFFF"/>
                            <w:spacing w:val="-2"/>
                            <w:sz w:val="16"/>
                          </w:rPr>
                          <w:t>bar</w:t>
                        </w:r>
                        <w:r>
                          <w:rPr>
                            <w:rFonts w:ascii="Public Sans Medium"/>
                            <w:color w:val="FFFFFF"/>
                            <w:spacing w:val="-5"/>
                            <w:sz w:val="16"/>
                          </w:rPr>
                          <w:t xml:space="preserve"> </w:t>
                        </w:r>
                        <w:r>
                          <w:rPr>
                            <w:rFonts w:ascii="Public Sans Medium"/>
                            <w:color w:val="FFFFFF"/>
                            <w:spacing w:val="-2"/>
                            <w:sz w:val="16"/>
                          </w:rPr>
                          <w:t>association</w:t>
                        </w:r>
                        <w:r>
                          <w:rPr>
                            <w:rFonts w:ascii="Public Sans Medium"/>
                            <w:color w:val="FFFFFF"/>
                            <w:spacing w:val="-8"/>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immigration</w:t>
                        </w:r>
                        <w:r>
                          <w:rPr>
                            <w:rFonts w:ascii="Public Sans Medium"/>
                            <w:color w:val="FFFFFF"/>
                            <w:spacing w:val="-5"/>
                            <w:sz w:val="16"/>
                          </w:rPr>
                          <w:t xml:space="preserve"> </w:t>
                        </w:r>
                        <w:r>
                          <w:rPr>
                            <w:rFonts w:ascii="Public Sans Medium"/>
                            <w:color w:val="FFFFFF"/>
                            <w:spacing w:val="-2"/>
                            <w:sz w:val="16"/>
                          </w:rPr>
                          <w:t>lawyers</w:t>
                        </w:r>
                        <w:r>
                          <w:rPr>
                            <w:rFonts w:ascii="Public Sans Medium"/>
                            <w:color w:val="FFFFFF"/>
                            <w:spacing w:val="-8"/>
                            <w:sz w:val="16"/>
                          </w:rPr>
                          <w:t xml:space="preserve"> </w:t>
                        </w:r>
                        <w:r>
                          <w:rPr>
                            <w:rFonts w:ascii="Public Sans Medium"/>
                            <w:color w:val="FFFFFF"/>
                            <w:spacing w:val="-2"/>
                            <w:sz w:val="16"/>
                          </w:rPr>
                          <w:t>comprised</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8"/>
                            <w:sz w:val="16"/>
                          </w:rPr>
                          <w:t xml:space="preserve"> </w:t>
                        </w:r>
                        <w:r>
                          <w:rPr>
                            <w:rFonts w:ascii="Public Sans Medium"/>
                            <w:color w:val="FFFFFF"/>
                            <w:spacing w:val="-2"/>
                            <w:sz w:val="16"/>
                          </w:rPr>
                          <w:t>over</w:t>
                        </w:r>
                        <w:r>
                          <w:rPr>
                            <w:rFonts w:ascii="Public Sans Medium"/>
                            <w:color w:val="FFFFFF"/>
                            <w:spacing w:val="-5"/>
                            <w:sz w:val="16"/>
                          </w:rPr>
                          <w:t xml:space="preserve"> </w:t>
                        </w:r>
                        <w:r>
                          <w:rPr>
                            <w:rFonts w:ascii="Public Sans Medium"/>
                            <w:color w:val="FFFFFF"/>
                            <w:spacing w:val="-2"/>
                            <w:sz w:val="16"/>
                          </w:rPr>
                          <w:t>17,000</w:t>
                        </w:r>
                        <w:r>
                          <w:rPr>
                            <w:rFonts w:ascii="Public Sans Medium"/>
                            <w:color w:val="FFFFFF"/>
                            <w:spacing w:val="-6"/>
                            <w:sz w:val="16"/>
                          </w:rPr>
                          <w:t xml:space="preserve"> </w:t>
                        </w:r>
                        <w:r>
                          <w:rPr>
                            <w:rFonts w:ascii="Public Sans Medium"/>
                            <w:color w:val="FFFFFF"/>
                            <w:spacing w:val="-2"/>
                            <w:sz w:val="16"/>
                          </w:rPr>
                          <w:t>members</w:t>
                        </w:r>
                        <w:r>
                          <w:rPr>
                            <w:rFonts w:ascii="Public Sans Medium"/>
                            <w:color w:val="FFFFFF"/>
                            <w:spacing w:val="-7"/>
                            <w:sz w:val="16"/>
                          </w:rPr>
                          <w:t xml:space="preserve"> </w:t>
                        </w:r>
                        <w:r>
                          <w:rPr>
                            <w:rFonts w:ascii="Public Sans Medium"/>
                            <w:color w:val="FFFFFF"/>
                            <w:spacing w:val="-2"/>
                            <w:sz w:val="16"/>
                          </w:rPr>
                          <w:t>located</w:t>
                        </w:r>
                        <w:r>
                          <w:rPr>
                            <w:rFonts w:ascii="Public Sans Medium"/>
                            <w:color w:val="FFFFFF"/>
                            <w:spacing w:val="-5"/>
                            <w:sz w:val="16"/>
                          </w:rPr>
                          <w:t xml:space="preserve"> </w:t>
                        </w:r>
                        <w:r>
                          <w:rPr>
                            <w:rFonts w:ascii="Public Sans Medium"/>
                            <w:color w:val="FFFFFF"/>
                            <w:spacing w:val="-2"/>
                            <w:sz w:val="16"/>
                          </w:rPr>
                          <w:t>in</w:t>
                        </w:r>
                        <w:r>
                          <w:rPr>
                            <w:rFonts w:ascii="Public Sans Medium"/>
                            <w:color w:val="FFFFFF"/>
                            <w:spacing w:val="-8"/>
                            <w:sz w:val="16"/>
                          </w:rPr>
                          <w:t xml:space="preserve"> </w:t>
                        </w:r>
                        <w:r>
                          <w:rPr>
                            <w:rFonts w:ascii="Public Sans Medium"/>
                            <w:color w:val="FFFFFF"/>
                            <w:spacing w:val="-2"/>
                            <w:sz w:val="16"/>
                          </w:rPr>
                          <w:t>every</w:t>
                        </w:r>
                        <w:r>
                          <w:rPr>
                            <w:rFonts w:ascii="Public Sans Medium"/>
                            <w:color w:val="FFFFFF"/>
                            <w:spacing w:val="-7"/>
                            <w:sz w:val="16"/>
                          </w:rPr>
                          <w:t xml:space="preserve"> </w:t>
                        </w:r>
                        <w:r>
                          <w:rPr>
                            <w:rFonts w:ascii="Public Sans Medium"/>
                            <w:color w:val="FFFFFF"/>
                            <w:spacing w:val="-2"/>
                            <w:sz w:val="16"/>
                          </w:rPr>
                          <w:t>state</w:t>
                        </w:r>
                        <w:r>
                          <w:rPr>
                            <w:rFonts w:ascii="Public Sans Medium"/>
                            <w:color w:val="FFFFFF"/>
                            <w:spacing w:val="-7"/>
                            <w:sz w:val="16"/>
                          </w:rPr>
                          <w:t xml:space="preserve"> </w:t>
                        </w:r>
                        <w:r>
                          <w:rPr>
                            <w:rFonts w:ascii="Public Sans Medium"/>
                            <w:color w:val="FFFFFF"/>
                            <w:spacing w:val="-2"/>
                            <w:sz w:val="16"/>
                          </w:rPr>
                          <w:t>of</w:t>
                        </w:r>
                        <w:r>
                          <w:rPr>
                            <w:rFonts w:ascii="Public Sans Medium"/>
                            <w:color w:val="FFFFFF"/>
                            <w:spacing w:val="-6"/>
                            <w:sz w:val="16"/>
                          </w:rPr>
                          <w:t xml:space="preserve"> </w:t>
                        </w:r>
                        <w:r>
                          <w:rPr>
                            <w:rFonts w:ascii="Public Sans Medium"/>
                            <w:color w:val="FFFFFF"/>
                            <w:spacing w:val="-2"/>
                            <w:sz w:val="16"/>
                          </w:rPr>
                          <w:t>the</w:t>
                        </w:r>
                        <w:r>
                          <w:rPr>
                            <w:rFonts w:ascii="Public Sans Medium"/>
                            <w:color w:val="FFFFFF"/>
                            <w:spacing w:val="-7"/>
                            <w:sz w:val="16"/>
                          </w:rPr>
                          <w:t xml:space="preserve"> </w:t>
                        </w:r>
                        <w:r>
                          <w:rPr>
                            <w:rFonts w:ascii="Public Sans Medium"/>
                            <w:color w:val="FFFFFF"/>
                            <w:spacing w:val="-2"/>
                            <w:sz w:val="16"/>
                          </w:rPr>
                          <w:t>United</w:t>
                        </w:r>
                        <w:r>
                          <w:rPr>
                            <w:rFonts w:ascii="Public Sans Medium"/>
                            <w:color w:val="FFFFFF"/>
                            <w:spacing w:val="-5"/>
                            <w:sz w:val="16"/>
                          </w:rPr>
                          <w:t xml:space="preserve"> </w:t>
                        </w:r>
                        <w:r>
                          <w:rPr>
                            <w:rFonts w:ascii="Public Sans Medium"/>
                            <w:color w:val="FFFFFF"/>
                            <w:spacing w:val="-2"/>
                            <w:sz w:val="16"/>
                          </w:rPr>
                          <w:t>States</w:t>
                        </w:r>
                        <w:r>
                          <w:rPr>
                            <w:rFonts w:ascii="Public Sans Medium"/>
                            <w:color w:val="FFFFFF"/>
                            <w:spacing w:val="-7"/>
                            <w:sz w:val="16"/>
                          </w:rPr>
                          <w:t xml:space="preserve"> </w:t>
                        </w:r>
                        <w:r>
                          <w:rPr>
                            <w:rFonts w:ascii="Public Sans Medium"/>
                            <w:color w:val="FFFFFF"/>
                            <w:spacing w:val="-2"/>
                            <w:sz w:val="16"/>
                          </w:rPr>
                          <w:t>and</w:t>
                        </w:r>
                        <w:r>
                          <w:rPr>
                            <w:rFonts w:ascii="Public Sans Medium"/>
                            <w:color w:val="FFFFFF"/>
                            <w:spacing w:val="-6"/>
                            <w:sz w:val="16"/>
                          </w:rPr>
                          <w:t xml:space="preserve"> </w:t>
                        </w:r>
                        <w:r>
                          <w:rPr>
                            <w:rFonts w:ascii="Public Sans Medium"/>
                            <w:color w:val="FFFFFF"/>
                            <w:spacing w:val="-2"/>
                            <w:sz w:val="16"/>
                          </w:rPr>
                          <w:t>worldwide.</w:t>
                        </w:r>
                      </w:p>
                    </w:txbxContent>
                  </v:textbox>
                </v:shape>
                <w10:wrap anchorx="page" anchory="page"/>
              </v:group>
            </w:pict>
          </mc:Fallback>
        </mc:AlternateContent>
      </w:r>
      <w:r w:rsidRPr="009D5015">
        <w:rPr>
          <w:rFonts w:ascii="Public Sans" w:hAnsi="Public Sans"/>
          <w:color w:val="2E69B3"/>
          <w:spacing w:val="-6"/>
          <w:sz w:val="26"/>
          <w:szCs w:val="28"/>
          <w:lang w:val="es-MX"/>
        </w:rPr>
        <w:t>Identificación y otros documentos importantes para viajes nacionales</w:t>
      </w:r>
    </w:p>
    <w:p w14:paraId="1E58104B" w14:textId="677A47CA" w:rsidR="009D5015" w:rsidRPr="007D623D" w:rsidRDefault="009D5015" w:rsidP="009D5015">
      <w:pPr>
        <w:pStyle w:val="Heading2"/>
        <w:spacing w:line="270" w:lineRule="exact"/>
        <w:ind w:left="360"/>
        <w:rPr>
          <w:rFonts w:ascii="Public Sans" w:hAnsi="Public Sans"/>
          <w:color w:val="222C5E"/>
          <w:spacing w:val="-4"/>
          <w:sz w:val="20"/>
          <w:szCs w:val="20"/>
          <w:lang w:val="es-MX"/>
        </w:rPr>
      </w:pPr>
      <w:r w:rsidRPr="007D623D">
        <w:rPr>
          <w:rFonts w:ascii="Public Sans" w:hAnsi="Public Sans"/>
          <w:color w:val="222C5E"/>
          <w:spacing w:val="-4"/>
          <w:sz w:val="20"/>
          <w:szCs w:val="20"/>
          <w:lang w:val="es-MX"/>
        </w:rPr>
        <w:t>Cuando viaje en avión, lleve siempre consigo su pasaporte, una copia impresa de su formulario I-94 y su aviso de aprobación I-797.</w:t>
      </w:r>
    </w:p>
    <w:p w14:paraId="4DF906A1" w14:textId="13B52BCD" w:rsidR="009D5015" w:rsidRPr="007D623D" w:rsidRDefault="009D5015" w:rsidP="009D5015">
      <w:pPr>
        <w:pStyle w:val="Heading2"/>
        <w:spacing w:line="270" w:lineRule="exact"/>
        <w:ind w:left="360"/>
        <w:rPr>
          <w:rFonts w:ascii="Public Sans" w:hAnsi="Public Sans"/>
          <w:color w:val="222C5E"/>
          <w:spacing w:val="-4"/>
          <w:sz w:val="20"/>
          <w:szCs w:val="20"/>
          <w:lang w:val="es-MX"/>
        </w:rPr>
      </w:pPr>
      <w:r w:rsidRPr="007D623D">
        <w:rPr>
          <w:rFonts w:ascii="Public Sans" w:hAnsi="Public Sans"/>
          <w:color w:val="222C5E"/>
          <w:spacing w:val="-4"/>
          <w:sz w:val="20"/>
          <w:szCs w:val="20"/>
          <w:lang w:val="es-MX"/>
        </w:rPr>
        <w:t>Un pasaporte extranjero válido es aceptado para viajar, incluso sin un sello de visa vigente. Su I-94 y su aviso de aprobación I-797 son importantes para llevar consigo, pero no pueden utilizarse como identificación para la TSA.</w:t>
      </w:r>
    </w:p>
    <w:p w14:paraId="14835E69" w14:textId="4A5FC4F9" w:rsidR="009D5015" w:rsidRPr="007D623D" w:rsidRDefault="009D5015" w:rsidP="009D5015">
      <w:pPr>
        <w:pStyle w:val="ListParagraph"/>
        <w:numPr>
          <w:ilvl w:val="0"/>
          <w:numId w:val="1"/>
        </w:numPr>
        <w:spacing w:line="196" w:lineRule="auto"/>
        <w:ind w:right="269"/>
        <w:rPr>
          <w:i/>
          <w:color w:val="222C5E"/>
          <w:w w:val="95"/>
          <w:sz w:val="20"/>
          <w:szCs w:val="20"/>
          <w:lang w:val="es-MX"/>
        </w:rPr>
      </w:pPr>
      <w:r w:rsidRPr="007D623D">
        <w:rPr>
          <w:b/>
          <w:bCs/>
          <w:i/>
          <w:color w:val="222C5E"/>
          <w:w w:val="95"/>
          <w:sz w:val="20"/>
          <w:szCs w:val="20"/>
          <w:lang w:val="es-MX"/>
        </w:rPr>
        <w:t>Nota:</w:t>
      </w:r>
      <w:r w:rsidRPr="007D623D">
        <w:rPr>
          <w:i/>
          <w:color w:val="222C5E"/>
          <w:w w:val="95"/>
          <w:sz w:val="20"/>
          <w:szCs w:val="20"/>
          <w:lang w:val="es-MX"/>
        </w:rPr>
        <w:t xml:space="preserve"> También puede utilizar otros documentos de identificación aceptados por la TSA para viajes nacionales, incluidos una REAL ID emitida por un estado, una identificación mejorada (</w:t>
      </w:r>
      <w:proofErr w:type="spellStart"/>
      <w:r w:rsidRPr="007D623D">
        <w:rPr>
          <w:i/>
          <w:color w:val="222C5E"/>
          <w:w w:val="95"/>
          <w:sz w:val="20"/>
          <w:szCs w:val="20"/>
          <w:lang w:val="es-MX"/>
        </w:rPr>
        <w:t>Enhanced</w:t>
      </w:r>
      <w:proofErr w:type="spellEnd"/>
      <w:r w:rsidRPr="007D623D">
        <w:rPr>
          <w:i/>
          <w:color w:val="222C5E"/>
          <w:w w:val="95"/>
          <w:sz w:val="20"/>
          <w:szCs w:val="20"/>
          <w:lang w:val="es-MX"/>
        </w:rPr>
        <w:t xml:space="preserve"> ID) emitida por un estado, una Tarjeta de Residente Permanente (Green Card), un Documento de Autorización de Empleo (EAD) u otras identificaciones emitidas por el Departamento de Seguridad Nacional (DHS).</w:t>
      </w:r>
    </w:p>
    <w:p w14:paraId="60D61292" w14:textId="1EECDDD4" w:rsidR="009D5015" w:rsidRPr="007D623D" w:rsidRDefault="009D5015" w:rsidP="009D5015">
      <w:pPr>
        <w:pStyle w:val="ListParagraph"/>
        <w:numPr>
          <w:ilvl w:val="0"/>
          <w:numId w:val="1"/>
        </w:numPr>
        <w:spacing w:line="196" w:lineRule="auto"/>
        <w:ind w:right="76"/>
        <w:jc w:val="both"/>
        <w:rPr>
          <w:color w:val="222C5E"/>
          <w:sz w:val="20"/>
          <w:szCs w:val="20"/>
          <w:lang w:val="es-MX"/>
        </w:rPr>
      </w:pPr>
      <w:r w:rsidRPr="007D623D">
        <w:rPr>
          <w:color w:val="222C5E"/>
          <w:sz w:val="20"/>
          <w:szCs w:val="20"/>
          <w:lang w:val="es-MX"/>
        </w:rPr>
        <w:t>También debe tener una copia digital o física de estos documentos en caso de que los originales sean confiscados.</w:t>
      </w:r>
    </w:p>
    <w:p w14:paraId="569D1DC0" w14:textId="77777777" w:rsidR="009D5015" w:rsidRPr="007D623D" w:rsidRDefault="009D5015" w:rsidP="009D5015">
      <w:pPr>
        <w:pStyle w:val="ListParagraph"/>
        <w:widowControl/>
        <w:numPr>
          <w:ilvl w:val="0"/>
          <w:numId w:val="1"/>
        </w:numPr>
        <w:autoSpaceDE/>
        <w:autoSpaceDN/>
        <w:spacing w:line="300" w:lineRule="atLeast"/>
        <w:rPr>
          <w:rFonts w:eastAsia="Times New Roman" w:cs="Segoe UI"/>
          <w:sz w:val="20"/>
          <w:szCs w:val="20"/>
          <w:lang w:val="es-MX"/>
        </w:rPr>
      </w:pPr>
      <w:r w:rsidRPr="007D623D">
        <w:rPr>
          <w:rFonts w:eastAsia="Times New Roman" w:cs="Segoe UI"/>
          <w:sz w:val="20"/>
          <w:szCs w:val="20"/>
          <w:lang w:val="es-MX"/>
        </w:rPr>
        <w:t xml:space="preserve">Una licencia de conducir estándar de EE. UU. (marcada con la leyenda </w:t>
      </w:r>
      <w:r w:rsidRPr="007D623D">
        <w:rPr>
          <w:rFonts w:eastAsia="Times New Roman" w:cs="Segoe UI"/>
          <w:b/>
          <w:bCs/>
          <w:sz w:val="20"/>
          <w:szCs w:val="20"/>
          <w:lang w:val="es-MX"/>
        </w:rPr>
        <w:t xml:space="preserve">“Federal </w:t>
      </w:r>
      <w:proofErr w:type="spellStart"/>
      <w:r w:rsidRPr="007D623D">
        <w:rPr>
          <w:rFonts w:eastAsia="Times New Roman" w:cs="Segoe UI"/>
          <w:b/>
          <w:bCs/>
          <w:sz w:val="20"/>
          <w:szCs w:val="20"/>
          <w:lang w:val="es-MX"/>
        </w:rPr>
        <w:t>Limits</w:t>
      </w:r>
      <w:proofErr w:type="spellEnd"/>
      <w:r w:rsidRPr="007D623D">
        <w:rPr>
          <w:rFonts w:eastAsia="Times New Roman" w:cs="Segoe UI"/>
          <w:b/>
          <w:bCs/>
          <w:sz w:val="20"/>
          <w:szCs w:val="20"/>
          <w:lang w:val="es-MX"/>
        </w:rPr>
        <w:t xml:space="preserve"> </w:t>
      </w:r>
      <w:proofErr w:type="spellStart"/>
      <w:r w:rsidRPr="007D623D">
        <w:rPr>
          <w:rFonts w:eastAsia="Times New Roman" w:cs="Segoe UI"/>
          <w:b/>
          <w:bCs/>
          <w:sz w:val="20"/>
          <w:szCs w:val="20"/>
          <w:lang w:val="es-MX"/>
        </w:rPr>
        <w:t>Apply</w:t>
      </w:r>
      <w:proofErr w:type="spellEnd"/>
      <w:r w:rsidRPr="007D623D">
        <w:rPr>
          <w:rFonts w:eastAsia="Times New Roman" w:cs="Segoe UI"/>
          <w:b/>
          <w:bCs/>
          <w:sz w:val="20"/>
          <w:szCs w:val="20"/>
          <w:lang w:val="es-MX"/>
        </w:rPr>
        <w:t>”</w:t>
      </w:r>
      <w:r w:rsidRPr="007D623D">
        <w:rPr>
          <w:rFonts w:eastAsia="Times New Roman" w:cs="Segoe UI"/>
          <w:sz w:val="20"/>
          <w:szCs w:val="20"/>
          <w:lang w:val="es-MX"/>
        </w:rPr>
        <w:t xml:space="preserve">) y la aplicación </w:t>
      </w:r>
      <w:r w:rsidRPr="007D623D">
        <w:rPr>
          <w:rFonts w:eastAsia="Times New Roman" w:cs="Segoe UI"/>
          <w:b/>
          <w:bCs/>
          <w:sz w:val="20"/>
          <w:szCs w:val="20"/>
          <w:lang w:val="es-MX"/>
        </w:rPr>
        <w:t>CBP One</w:t>
      </w:r>
      <w:r w:rsidRPr="007D623D">
        <w:rPr>
          <w:rFonts w:eastAsia="Times New Roman" w:cs="Segoe UI"/>
          <w:sz w:val="20"/>
          <w:szCs w:val="20"/>
          <w:lang w:val="es-MX"/>
        </w:rPr>
        <w:t xml:space="preserve"> ya no son aceptadas como documentos de identificación para viajes nacionales.</w:t>
      </w:r>
    </w:p>
    <w:p w14:paraId="6DE3ADCA" w14:textId="5285DA53" w:rsidR="009D5015" w:rsidRPr="007D623D" w:rsidRDefault="009D5015" w:rsidP="009D5015">
      <w:pPr>
        <w:pStyle w:val="BodyText"/>
        <w:spacing w:line="196" w:lineRule="auto"/>
        <w:ind w:left="360" w:right="57"/>
        <w:rPr>
          <w:color w:val="222C5E"/>
          <w:spacing w:val="-4"/>
          <w:lang w:val="es-MX"/>
        </w:rPr>
      </w:pPr>
      <w:r w:rsidRPr="007D623D">
        <w:rPr>
          <w:b/>
          <w:bCs/>
          <w:color w:val="222C5E"/>
          <w:spacing w:val="-4"/>
          <w:lang w:val="es-MX"/>
        </w:rPr>
        <w:t>Nota:</w:t>
      </w:r>
      <w:r w:rsidRPr="007D623D">
        <w:rPr>
          <w:color w:val="222C5E"/>
          <w:spacing w:val="-4"/>
          <w:lang w:val="es-MX"/>
        </w:rPr>
        <w:t xml:space="preserve"> Según la ley estadounidense, los titulares de visa de 18 años o más deben portar siempre prueba de su estatus migratorio. Generalmente, este requisito se cumple llevando en todo momento una copia impresa de su I-94 vigente. Los estudiantes con visa F-1 o J-1 también deben portar el Formulario I-20 o el Formulario DS-2019.</w:t>
      </w:r>
    </w:p>
    <w:p w14:paraId="17E791EC" w14:textId="77777777" w:rsidR="009D5015" w:rsidRPr="009D5015" w:rsidRDefault="009D5015" w:rsidP="009D5015">
      <w:pPr>
        <w:pStyle w:val="BodyText"/>
        <w:spacing w:line="196" w:lineRule="auto"/>
        <w:ind w:left="360" w:right="57"/>
        <w:rPr>
          <w:color w:val="2E69B3"/>
          <w:spacing w:val="-6"/>
          <w:sz w:val="24"/>
          <w:szCs w:val="24"/>
          <w:lang w:val="es-MX"/>
        </w:rPr>
      </w:pPr>
    </w:p>
    <w:p w14:paraId="2A93D97F" w14:textId="5002D664" w:rsidR="009D5015" w:rsidRPr="009D5015" w:rsidRDefault="009D5015" w:rsidP="009D5015">
      <w:pPr>
        <w:pStyle w:val="BodyText"/>
        <w:spacing w:line="196" w:lineRule="auto"/>
        <w:ind w:left="360" w:right="57"/>
        <w:rPr>
          <w:color w:val="2E69B3"/>
          <w:spacing w:val="-6"/>
          <w:sz w:val="26"/>
          <w:szCs w:val="26"/>
          <w:lang w:val="es-MX"/>
        </w:rPr>
      </w:pPr>
      <w:r w:rsidRPr="009D5015">
        <w:rPr>
          <w:color w:val="2E69B3"/>
          <w:spacing w:val="-6"/>
          <w:sz w:val="26"/>
          <w:szCs w:val="26"/>
          <w:lang w:val="es-MX"/>
        </w:rPr>
        <w:t>Su riesgo número 1: Un I-94 vencido</w:t>
      </w:r>
    </w:p>
    <w:p w14:paraId="4FC5E336" w14:textId="439108B8" w:rsidR="009D5015" w:rsidRPr="007D623D" w:rsidRDefault="009D5015" w:rsidP="009D5015">
      <w:pPr>
        <w:pStyle w:val="BodyText"/>
        <w:spacing w:line="196" w:lineRule="auto"/>
        <w:ind w:left="360" w:right="57"/>
        <w:rPr>
          <w:color w:val="222C5E"/>
          <w:lang w:val="es-MX"/>
        </w:rPr>
      </w:pPr>
      <w:r w:rsidRPr="007D623D">
        <w:rPr>
          <w:color w:val="222C5E"/>
          <w:lang w:val="es-MX"/>
        </w:rPr>
        <w:t xml:space="preserve">Su formulario </w:t>
      </w:r>
      <w:r w:rsidRPr="007D623D">
        <w:rPr>
          <w:b/>
          <w:bCs/>
          <w:color w:val="222C5E"/>
          <w:lang w:val="es-MX"/>
        </w:rPr>
        <w:t>I-94</w:t>
      </w:r>
      <w:r w:rsidRPr="007D623D">
        <w:rPr>
          <w:color w:val="222C5E"/>
          <w:lang w:val="es-MX"/>
        </w:rPr>
        <w:t>, y no el sello de visa en su pasaporte, es el documento que determina cuánto tiempo puede permanecer legalmente en Estados Unidos.</w:t>
      </w:r>
    </w:p>
    <w:p w14:paraId="75AA7C76" w14:textId="77777777" w:rsidR="009D5015" w:rsidRPr="007D623D" w:rsidRDefault="009D5015" w:rsidP="009D5015">
      <w:pPr>
        <w:pStyle w:val="BodyText"/>
        <w:spacing w:line="196" w:lineRule="auto"/>
        <w:ind w:left="360" w:right="57"/>
        <w:rPr>
          <w:color w:val="222C5E"/>
          <w:lang w:val="es-MX"/>
        </w:rPr>
      </w:pPr>
      <w:r w:rsidRPr="007D623D">
        <w:rPr>
          <w:b/>
          <w:bCs/>
          <w:color w:val="222C5E"/>
          <w:lang w:val="es-MX"/>
        </w:rPr>
        <w:t>Verifique la fecha de vencimiento de su I-94 en https://i94.cbp.dhs.gov antes de hacer planes de viaje. Si su I-94 ha vencido, comuníquese con su abogado antes de viajar.</w:t>
      </w:r>
    </w:p>
    <w:p w14:paraId="72E4423F" w14:textId="18DCF3BD" w:rsidR="009D5015" w:rsidRPr="007D623D" w:rsidRDefault="009D5015" w:rsidP="009D5015">
      <w:pPr>
        <w:pStyle w:val="BodyText"/>
        <w:spacing w:line="196" w:lineRule="auto"/>
        <w:ind w:left="360" w:right="57"/>
        <w:rPr>
          <w:color w:val="222C5E"/>
          <w:lang w:val="es-MX"/>
        </w:rPr>
      </w:pPr>
      <w:r w:rsidRPr="007D623D">
        <w:rPr>
          <w:color w:val="222C5E"/>
          <w:lang w:val="es-MX"/>
        </w:rPr>
        <w:t>Su I-94 puede vencer sin que usted se dé cuenta. Por ejemplo, podría quedar fuera de estatus después de:</w:t>
      </w:r>
    </w:p>
    <w:p w14:paraId="2DF8514D" w14:textId="356CFC99" w:rsidR="009D5015" w:rsidRPr="007D623D" w:rsidRDefault="009D5015" w:rsidP="009D5015">
      <w:pPr>
        <w:pStyle w:val="ListParagraph"/>
        <w:numPr>
          <w:ilvl w:val="0"/>
          <w:numId w:val="1"/>
        </w:numPr>
        <w:tabs>
          <w:tab w:val="left" w:pos="539"/>
        </w:tabs>
        <w:spacing w:before="136" w:line="255" w:lineRule="exact"/>
        <w:ind w:left="539"/>
        <w:rPr>
          <w:color w:val="222C5E"/>
          <w:spacing w:val="-6"/>
          <w:sz w:val="20"/>
          <w:szCs w:val="20"/>
          <w:lang w:val="es-MX"/>
        </w:rPr>
      </w:pPr>
      <w:r w:rsidRPr="007D623D">
        <w:rPr>
          <w:color w:val="222C5E"/>
          <w:spacing w:val="-6"/>
          <w:sz w:val="20"/>
          <w:szCs w:val="20"/>
          <w:lang w:val="es-MX"/>
        </w:rPr>
        <w:t xml:space="preserve">Cambiar de empleador sin contar con una transferencia H-1B aprobada. </w:t>
      </w:r>
    </w:p>
    <w:p w14:paraId="2A53D037" w14:textId="301064B0" w:rsidR="009D5015" w:rsidRPr="007D623D" w:rsidRDefault="009D5015" w:rsidP="009D5015">
      <w:pPr>
        <w:pStyle w:val="ListParagraph"/>
        <w:numPr>
          <w:ilvl w:val="0"/>
          <w:numId w:val="1"/>
        </w:numPr>
        <w:tabs>
          <w:tab w:val="left" w:pos="539"/>
        </w:tabs>
        <w:spacing w:before="136" w:line="255" w:lineRule="exact"/>
        <w:ind w:left="539"/>
        <w:rPr>
          <w:color w:val="222C5E"/>
          <w:spacing w:val="-6"/>
          <w:sz w:val="20"/>
          <w:szCs w:val="20"/>
          <w:lang w:val="es-MX"/>
        </w:rPr>
      </w:pPr>
      <w:r w:rsidRPr="007D623D">
        <w:rPr>
          <w:color w:val="222C5E"/>
          <w:spacing w:val="-6"/>
          <w:sz w:val="20"/>
          <w:szCs w:val="20"/>
          <w:lang w:val="es-MX"/>
        </w:rPr>
        <w:t xml:space="preserve">Reducir su inscripción por debajo del requisito de tiempo completo como estudiante F-1. </w:t>
      </w:r>
    </w:p>
    <w:p w14:paraId="6C67A545" w14:textId="6987D84E" w:rsidR="009D5015" w:rsidRPr="007D623D" w:rsidRDefault="009D5015" w:rsidP="009D5015">
      <w:pPr>
        <w:pStyle w:val="ListParagraph"/>
        <w:numPr>
          <w:ilvl w:val="0"/>
          <w:numId w:val="1"/>
        </w:numPr>
        <w:tabs>
          <w:tab w:val="left" w:pos="539"/>
        </w:tabs>
        <w:spacing w:before="136" w:line="255" w:lineRule="exact"/>
        <w:ind w:left="539"/>
        <w:rPr>
          <w:color w:val="222C5E"/>
          <w:spacing w:val="-6"/>
          <w:sz w:val="20"/>
          <w:szCs w:val="20"/>
          <w:lang w:val="es-MX"/>
        </w:rPr>
      </w:pPr>
      <w:r w:rsidRPr="007D623D">
        <w:rPr>
          <w:color w:val="222C5E"/>
          <w:spacing w:val="-6"/>
          <w:sz w:val="20"/>
          <w:szCs w:val="20"/>
          <w:lang w:val="es-MX"/>
        </w:rPr>
        <w:t xml:space="preserve">Trabajar sin la autorización correspondiente o fuera de las funciones laborales autorizadas. </w:t>
      </w:r>
    </w:p>
    <w:p w14:paraId="5F3C395B" w14:textId="66AD218B" w:rsidR="009D5015" w:rsidRPr="007D623D" w:rsidRDefault="009D5015" w:rsidP="009D5015">
      <w:pPr>
        <w:pStyle w:val="ListParagraph"/>
        <w:numPr>
          <w:ilvl w:val="0"/>
          <w:numId w:val="1"/>
        </w:numPr>
        <w:tabs>
          <w:tab w:val="left" w:pos="539"/>
        </w:tabs>
        <w:spacing w:before="136" w:line="255" w:lineRule="exact"/>
        <w:ind w:left="539"/>
        <w:rPr>
          <w:color w:val="222C5E"/>
          <w:spacing w:val="-6"/>
          <w:sz w:val="20"/>
          <w:szCs w:val="20"/>
          <w:lang w:val="es-MX"/>
        </w:rPr>
      </w:pPr>
      <w:r w:rsidRPr="007D623D">
        <w:rPr>
          <w:color w:val="222C5E"/>
          <w:spacing w:val="-6"/>
          <w:sz w:val="20"/>
          <w:szCs w:val="20"/>
          <w:lang w:val="es-MX"/>
        </w:rPr>
        <w:t xml:space="preserve">Permanecer en Estados Unidos después de la fecha de vencimiento indicada en el I-94, incluso si el sello de visa en su pasaporte sigue siendo válido. </w:t>
      </w:r>
    </w:p>
    <w:p w14:paraId="24714A7A" w14:textId="42F723FF" w:rsidR="009D5015" w:rsidRPr="007D623D" w:rsidRDefault="009D5015" w:rsidP="009D5015">
      <w:pPr>
        <w:pStyle w:val="ListParagraph"/>
        <w:numPr>
          <w:ilvl w:val="0"/>
          <w:numId w:val="1"/>
        </w:numPr>
        <w:tabs>
          <w:tab w:val="left" w:pos="539"/>
        </w:tabs>
        <w:spacing w:before="136" w:line="255" w:lineRule="exact"/>
        <w:ind w:left="539"/>
        <w:rPr>
          <w:color w:val="222C5E"/>
          <w:spacing w:val="-6"/>
          <w:sz w:val="20"/>
          <w:szCs w:val="20"/>
          <w:lang w:val="es-MX"/>
        </w:rPr>
      </w:pPr>
      <w:r w:rsidRPr="007D623D">
        <w:rPr>
          <w:color w:val="222C5E"/>
          <w:spacing w:val="-6"/>
          <w:sz w:val="20"/>
          <w:szCs w:val="20"/>
          <w:lang w:val="es-MX"/>
        </w:rPr>
        <w:t>Tener una solicitud pendiente para cambiar, extender o ajustar su estatus migratorio, o una solicitud de asilo, después de que su I-94 haya vencido.</w:t>
      </w:r>
    </w:p>
    <w:p w14:paraId="10DE2968" w14:textId="052DD186" w:rsidR="009D5015" w:rsidRPr="007D623D" w:rsidRDefault="009D5015" w:rsidP="009D5015">
      <w:pPr>
        <w:pStyle w:val="ListParagraph"/>
        <w:numPr>
          <w:ilvl w:val="0"/>
          <w:numId w:val="1"/>
        </w:numPr>
        <w:pBdr>
          <w:bottom w:val="single" w:sz="12" w:space="1" w:color="auto"/>
        </w:pBdr>
        <w:tabs>
          <w:tab w:val="left" w:pos="539"/>
        </w:tabs>
        <w:suppressAutoHyphens/>
        <w:spacing w:before="136" w:line="228" w:lineRule="auto"/>
        <w:ind w:left="539"/>
        <w:rPr>
          <w:color w:val="222C5E"/>
          <w:spacing w:val="-2"/>
          <w:sz w:val="20"/>
          <w:szCs w:val="20"/>
          <w:lang w:val="es-MX"/>
        </w:rPr>
      </w:pPr>
      <w:r w:rsidRPr="007D623D">
        <w:rPr>
          <w:b/>
          <w:bCs/>
          <w:color w:val="222C5E"/>
          <w:spacing w:val="-2"/>
          <w:sz w:val="20"/>
          <w:szCs w:val="20"/>
          <w:lang w:val="es-MX"/>
        </w:rPr>
        <w:t>Nota:</w:t>
      </w:r>
      <w:r w:rsidRPr="007D623D">
        <w:rPr>
          <w:color w:val="222C5E"/>
          <w:spacing w:val="-2"/>
          <w:sz w:val="20"/>
          <w:szCs w:val="20"/>
          <w:lang w:val="es-MX"/>
        </w:rPr>
        <w:t xml:space="preserve"> Si su I-94 muestra la anotación </w:t>
      </w:r>
      <w:r w:rsidRPr="007D623D">
        <w:rPr>
          <w:b/>
          <w:bCs/>
          <w:color w:val="222C5E"/>
          <w:spacing w:val="-2"/>
          <w:sz w:val="20"/>
          <w:szCs w:val="20"/>
          <w:lang w:val="es-MX"/>
        </w:rPr>
        <w:t>D/S (</w:t>
      </w:r>
      <w:proofErr w:type="spellStart"/>
      <w:r w:rsidRPr="007D623D">
        <w:rPr>
          <w:b/>
          <w:bCs/>
          <w:color w:val="222C5E"/>
          <w:spacing w:val="-2"/>
          <w:sz w:val="20"/>
          <w:szCs w:val="20"/>
          <w:lang w:val="es-MX"/>
        </w:rPr>
        <w:t>Duration</w:t>
      </w:r>
      <w:proofErr w:type="spellEnd"/>
      <w:r w:rsidRPr="007D623D">
        <w:rPr>
          <w:b/>
          <w:bCs/>
          <w:color w:val="222C5E"/>
          <w:spacing w:val="-2"/>
          <w:sz w:val="20"/>
          <w:szCs w:val="20"/>
          <w:lang w:val="es-MX"/>
        </w:rPr>
        <w:t xml:space="preserve"> </w:t>
      </w:r>
      <w:proofErr w:type="spellStart"/>
      <w:r w:rsidRPr="007D623D">
        <w:rPr>
          <w:b/>
          <w:bCs/>
          <w:color w:val="222C5E"/>
          <w:spacing w:val="-2"/>
          <w:sz w:val="20"/>
          <w:szCs w:val="20"/>
          <w:lang w:val="es-MX"/>
        </w:rPr>
        <w:t>of</w:t>
      </w:r>
      <w:proofErr w:type="spellEnd"/>
      <w:r w:rsidRPr="007D623D">
        <w:rPr>
          <w:b/>
          <w:bCs/>
          <w:color w:val="222C5E"/>
          <w:spacing w:val="-2"/>
          <w:sz w:val="20"/>
          <w:szCs w:val="20"/>
          <w:lang w:val="es-MX"/>
        </w:rPr>
        <w:t xml:space="preserve"> </w:t>
      </w:r>
      <w:proofErr w:type="gramStart"/>
      <w:r w:rsidRPr="007D623D">
        <w:rPr>
          <w:b/>
          <w:bCs/>
          <w:color w:val="222C5E"/>
          <w:spacing w:val="-2"/>
          <w:sz w:val="20"/>
          <w:szCs w:val="20"/>
          <w:lang w:val="es-MX"/>
        </w:rPr>
        <w:t>Status</w:t>
      </w:r>
      <w:proofErr w:type="gramEnd"/>
      <w:r w:rsidRPr="007D623D">
        <w:rPr>
          <w:b/>
          <w:bCs/>
          <w:color w:val="222C5E"/>
          <w:spacing w:val="-2"/>
          <w:sz w:val="20"/>
          <w:szCs w:val="20"/>
          <w:lang w:val="es-MX"/>
        </w:rPr>
        <w:t xml:space="preserve"> o Duración del Estatus)</w:t>
      </w:r>
      <w:r w:rsidRPr="007D623D">
        <w:rPr>
          <w:color w:val="222C5E"/>
          <w:spacing w:val="-2"/>
          <w:sz w:val="20"/>
          <w:szCs w:val="20"/>
          <w:lang w:val="es-MX"/>
        </w:rPr>
        <w:t>, puede permanecer en Estados Unidos mientras cumpla con las condiciones de su visa. Cualquier actividad que sea inconsistente con el tipo de visa que posee puede hacer que quede fuera de estatus, incluso si su I-94 indica D/S.</w:t>
      </w:r>
    </w:p>
    <w:p w14:paraId="3E80FFB1" w14:textId="35E72FFB" w:rsidR="009D5015" w:rsidRPr="007D623D" w:rsidRDefault="009D5015" w:rsidP="009D5015">
      <w:pPr>
        <w:pBdr>
          <w:bottom w:val="single" w:sz="12" w:space="1" w:color="auto"/>
        </w:pBdr>
        <w:tabs>
          <w:tab w:val="left" w:pos="539"/>
        </w:tabs>
        <w:suppressAutoHyphens/>
        <w:spacing w:before="136" w:line="228" w:lineRule="auto"/>
        <w:ind w:left="359"/>
        <w:rPr>
          <w:noProof/>
          <w:sz w:val="20"/>
          <w:szCs w:val="20"/>
          <w:lang w:val="es-MX"/>
        </w:rPr>
      </w:pPr>
    </w:p>
    <w:p w14:paraId="75DDECBC" w14:textId="77777777" w:rsidR="009D5015" w:rsidRPr="009D5015" w:rsidRDefault="009D5015" w:rsidP="009D5015">
      <w:pPr>
        <w:pStyle w:val="NoParagraphStyle"/>
        <w:suppressAutoHyphens/>
        <w:spacing w:line="228" w:lineRule="auto"/>
        <w:rPr>
          <w:rFonts w:ascii="Public Sans" w:hAnsi="Public Sans"/>
          <w:noProof/>
          <w:sz w:val="22"/>
          <w:szCs w:val="22"/>
          <w:lang w:val="es-MX"/>
        </w:rPr>
      </w:pPr>
    </w:p>
    <w:p w14:paraId="5DCFD46B" w14:textId="77777777" w:rsidR="009D5015" w:rsidRPr="00260743" w:rsidRDefault="009D5015" w:rsidP="009D5015">
      <w:pPr>
        <w:pStyle w:val="NoParagraphStyle"/>
        <w:suppressAutoHyphens/>
        <w:spacing w:line="228" w:lineRule="auto"/>
        <w:rPr>
          <w:rFonts w:ascii="Public Sans" w:hAnsi="Public Sans" w:cs="Public Sans"/>
          <w:b/>
          <w:bCs/>
          <w:color w:val="2469BE"/>
          <w:sz w:val="20"/>
          <w:szCs w:val="20"/>
        </w:rPr>
      </w:pPr>
      <w:hyperlink r:id="rId13" w:history="1">
        <w:r w:rsidRPr="00260743">
          <w:rPr>
            <w:rStyle w:val="Hyperlink"/>
            <w:noProof/>
            <w:sz w:val="22"/>
            <w:szCs w:val="22"/>
          </w:rPr>
          <w:t>www.martinezimmigration.com</w:t>
        </w:r>
      </w:hyperlink>
      <w:r w:rsidRPr="00260743">
        <w:rPr>
          <w:rFonts w:ascii="Public Sans" w:hAnsi="Public Sans"/>
          <w:noProof/>
          <w:sz w:val="22"/>
          <w:szCs w:val="22"/>
        </w:rPr>
        <w:t xml:space="preserve">  </w:t>
      </w:r>
      <w:r w:rsidRPr="00260743">
        <w:rPr>
          <w:rFonts w:ascii="Public Sans" w:hAnsi="Public Sans" w:cs="Public Sans"/>
          <w:b/>
          <w:bCs/>
          <w:color w:val="2469BE"/>
          <w:sz w:val="20"/>
          <w:szCs w:val="20"/>
        </w:rPr>
        <w:t>816-491-8105</w:t>
      </w:r>
    </w:p>
    <w:p w14:paraId="0914EAE9" w14:textId="77777777" w:rsidR="009D5015" w:rsidRPr="001241B5" w:rsidRDefault="009D5015" w:rsidP="009D5015">
      <w:pPr>
        <w:pStyle w:val="NoParagraphStyle"/>
        <w:suppressAutoHyphens/>
        <w:spacing w:line="228" w:lineRule="auto"/>
        <w:rPr>
          <w:rFonts w:ascii="Public Sans" w:hAnsi="Public Sans" w:cs="Public Sans"/>
          <w:color w:val="131843"/>
          <w:spacing w:val="-8"/>
          <w:sz w:val="22"/>
          <w:szCs w:val="22"/>
        </w:rPr>
      </w:pPr>
    </w:p>
    <w:p w14:paraId="02849E8D" w14:textId="77777777" w:rsidR="009D5015" w:rsidRPr="00C00F68" w:rsidRDefault="009D5015" w:rsidP="009D5015">
      <w:pPr>
        <w:pStyle w:val="NoParagraphStyle"/>
        <w:suppressAutoHyphens/>
        <w:spacing w:line="228" w:lineRule="auto"/>
        <w:rPr>
          <w:rFonts w:ascii="Public Sans" w:hAnsi="Public Sans" w:cs="Public Sans"/>
          <w:color w:val="131843"/>
          <w:spacing w:val="-8"/>
          <w:sz w:val="18"/>
          <w:szCs w:val="18"/>
        </w:rPr>
      </w:pPr>
      <w:r>
        <w:rPr>
          <w:noProof/>
        </w:rPr>
        <w:drawing>
          <wp:inline distT="0" distB="0" distL="0" distR="0" wp14:anchorId="19DA751B" wp14:editId="6CCB4647">
            <wp:extent cx="2971800" cy="747467"/>
            <wp:effectExtent l="0" t="0" r="0" b="0"/>
            <wp:docPr id="40533173" name="Picture 4053317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59579" name="Picture 1770959579" descr="A close-up of a logo&#10;&#10;Description automatically generated"/>
                    <pic:cNvPicPr/>
                  </pic:nvPicPr>
                  <pic:blipFill>
                    <a:blip r:embed="rId14"/>
                    <a:stretch>
                      <a:fillRect/>
                    </a:stretch>
                  </pic:blipFill>
                  <pic:spPr>
                    <a:xfrm>
                      <a:off x="0" y="0"/>
                      <a:ext cx="2971800" cy="747467"/>
                    </a:xfrm>
                    <a:prstGeom prst="rect">
                      <a:avLst/>
                    </a:prstGeom>
                  </pic:spPr>
                </pic:pic>
              </a:graphicData>
            </a:graphic>
          </wp:inline>
        </w:drawing>
      </w:r>
    </w:p>
    <w:p w14:paraId="09FEA254" w14:textId="77777777" w:rsidR="00A02443" w:rsidRDefault="00A02443"/>
    <w:sectPr w:rsidR="00A02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ublic Sans">
    <w:altName w:val="Cambria"/>
    <w:charset w:val="00"/>
    <w:family w:val="auto"/>
    <w:pitch w:val="variable"/>
  </w:font>
  <w:font w:name="Aptos Display">
    <w:charset w:val="00"/>
    <w:family w:val="swiss"/>
    <w:pitch w:val="variable"/>
    <w:sig w:usb0="20000287" w:usb1="00000003" w:usb2="00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Public Sans SemiBold">
    <w:altName w:val="Calibri"/>
    <w:charset w:val="00"/>
    <w:family w:val="auto"/>
    <w:pitch w:val="variable"/>
  </w:font>
  <w:font w:name="Public Sans Medium">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50CFA"/>
    <w:multiLevelType w:val="hybridMultilevel"/>
    <w:tmpl w:val="75B052C4"/>
    <w:lvl w:ilvl="0" w:tplc="B0B494A8">
      <w:numFmt w:val="bullet"/>
      <w:lvlText w:val=""/>
      <w:lvlJc w:val="left"/>
      <w:pPr>
        <w:ind w:left="540" w:hanging="180"/>
      </w:pPr>
      <w:rPr>
        <w:rFonts w:ascii="Symbol" w:eastAsia="Symbol" w:hAnsi="Symbol" w:cs="Symbol" w:hint="default"/>
        <w:b w:val="0"/>
        <w:bCs w:val="0"/>
        <w:i w:val="0"/>
        <w:iCs w:val="0"/>
        <w:color w:val="222C5E"/>
        <w:spacing w:val="0"/>
        <w:w w:val="100"/>
        <w:sz w:val="20"/>
        <w:szCs w:val="20"/>
        <w:lang w:val="en-US" w:eastAsia="en-US" w:bidi="ar-SA"/>
      </w:rPr>
    </w:lvl>
    <w:lvl w:ilvl="1" w:tplc="3E6E8A14">
      <w:start w:val="1"/>
      <w:numFmt w:val="bullet"/>
      <w:lvlText w:val="o"/>
      <w:lvlJc w:val="left"/>
      <w:pPr>
        <w:ind w:left="720" w:hanging="288"/>
      </w:pPr>
      <w:rPr>
        <w:rFonts w:ascii="Courier New" w:hAnsi="Courier New" w:hint="default"/>
      </w:rPr>
    </w:lvl>
    <w:lvl w:ilvl="2" w:tplc="22E02C38">
      <w:numFmt w:val="bullet"/>
      <w:lvlText w:val="•"/>
      <w:lvlJc w:val="left"/>
      <w:pPr>
        <w:ind w:left="1548" w:hanging="180"/>
      </w:pPr>
      <w:rPr>
        <w:rFonts w:hint="default"/>
        <w:lang w:val="en-US" w:eastAsia="en-US" w:bidi="ar-SA"/>
      </w:rPr>
    </w:lvl>
    <w:lvl w:ilvl="3" w:tplc="CD7C87BE">
      <w:numFmt w:val="bullet"/>
      <w:lvlText w:val="•"/>
      <w:lvlJc w:val="left"/>
      <w:pPr>
        <w:ind w:left="2052" w:hanging="180"/>
      </w:pPr>
      <w:rPr>
        <w:rFonts w:hint="default"/>
        <w:lang w:val="en-US" w:eastAsia="en-US" w:bidi="ar-SA"/>
      </w:rPr>
    </w:lvl>
    <w:lvl w:ilvl="4" w:tplc="F9D03FA8">
      <w:numFmt w:val="bullet"/>
      <w:lvlText w:val="•"/>
      <w:lvlJc w:val="left"/>
      <w:pPr>
        <w:ind w:left="2556" w:hanging="180"/>
      </w:pPr>
      <w:rPr>
        <w:rFonts w:hint="default"/>
        <w:lang w:val="en-US" w:eastAsia="en-US" w:bidi="ar-SA"/>
      </w:rPr>
    </w:lvl>
    <w:lvl w:ilvl="5" w:tplc="979CDB92">
      <w:numFmt w:val="bullet"/>
      <w:lvlText w:val="•"/>
      <w:lvlJc w:val="left"/>
      <w:pPr>
        <w:ind w:left="3060" w:hanging="180"/>
      </w:pPr>
      <w:rPr>
        <w:rFonts w:hint="default"/>
        <w:lang w:val="en-US" w:eastAsia="en-US" w:bidi="ar-SA"/>
      </w:rPr>
    </w:lvl>
    <w:lvl w:ilvl="6" w:tplc="1F2C5144">
      <w:numFmt w:val="bullet"/>
      <w:lvlText w:val="•"/>
      <w:lvlJc w:val="left"/>
      <w:pPr>
        <w:ind w:left="3564" w:hanging="180"/>
      </w:pPr>
      <w:rPr>
        <w:rFonts w:hint="default"/>
        <w:lang w:val="en-US" w:eastAsia="en-US" w:bidi="ar-SA"/>
      </w:rPr>
    </w:lvl>
    <w:lvl w:ilvl="7" w:tplc="FDFC5E58">
      <w:numFmt w:val="bullet"/>
      <w:lvlText w:val="•"/>
      <w:lvlJc w:val="left"/>
      <w:pPr>
        <w:ind w:left="4068" w:hanging="180"/>
      </w:pPr>
      <w:rPr>
        <w:rFonts w:hint="default"/>
        <w:lang w:val="en-US" w:eastAsia="en-US" w:bidi="ar-SA"/>
      </w:rPr>
    </w:lvl>
    <w:lvl w:ilvl="8" w:tplc="C9F0950E">
      <w:numFmt w:val="bullet"/>
      <w:lvlText w:val="•"/>
      <w:lvlJc w:val="left"/>
      <w:pPr>
        <w:ind w:left="4572" w:hanging="180"/>
      </w:pPr>
      <w:rPr>
        <w:rFonts w:hint="default"/>
        <w:lang w:val="en-US" w:eastAsia="en-US" w:bidi="ar-SA"/>
      </w:rPr>
    </w:lvl>
  </w:abstractNum>
  <w:num w:numId="1" w16cid:durableId="170498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15"/>
    <w:rsid w:val="00437AB8"/>
    <w:rsid w:val="004C2235"/>
    <w:rsid w:val="007D623D"/>
    <w:rsid w:val="008D50F8"/>
    <w:rsid w:val="009D5015"/>
    <w:rsid w:val="00A0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4345"/>
  <w15:chartTrackingRefBased/>
  <w15:docId w15:val="{246CAC89-FCEF-437E-8D2D-E2914038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15"/>
    <w:pPr>
      <w:widowControl w:val="0"/>
      <w:autoSpaceDE w:val="0"/>
      <w:autoSpaceDN w:val="0"/>
      <w:spacing w:after="0" w:line="240" w:lineRule="auto"/>
    </w:pPr>
    <w:rPr>
      <w:rFonts w:ascii="Public Sans" w:eastAsia="Public Sans" w:hAnsi="Public Sans" w:cs="Public Sans"/>
      <w:kern w:val="0"/>
      <w:sz w:val="22"/>
      <w:szCs w:val="22"/>
      <w14:ligatures w14:val="none"/>
    </w:rPr>
  </w:style>
  <w:style w:type="paragraph" w:styleId="Heading1">
    <w:name w:val="heading 1"/>
    <w:basedOn w:val="Normal"/>
    <w:next w:val="Normal"/>
    <w:link w:val="Heading1Char"/>
    <w:uiPriority w:val="9"/>
    <w:qFormat/>
    <w:rsid w:val="009D5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0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0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0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0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015"/>
    <w:rPr>
      <w:rFonts w:eastAsiaTheme="majorEastAsia" w:cstheme="majorBidi"/>
      <w:color w:val="272727" w:themeColor="text1" w:themeTint="D8"/>
    </w:rPr>
  </w:style>
  <w:style w:type="paragraph" w:styleId="Title">
    <w:name w:val="Title"/>
    <w:basedOn w:val="Normal"/>
    <w:next w:val="Normal"/>
    <w:link w:val="TitleChar"/>
    <w:uiPriority w:val="10"/>
    <w:qFormat/>
    <w:rsid w:val="009D50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015"/>
    <w:pPr>
      <w:spacing w:before="160"/>
      <w:jc w:val="center"/>
    </w:pPr>
    <w:rPr>
      <w:i/>
      <w:iCs/>
      <w:color w:val="404040" w:themeColor="text1" w:themeTint="BF"/>
    </w:rPr>
  </w:style>
  <w:style w:type="character" w:customStyle="1" w:styleId="QuoteChar">
    <w:name w:val="Quote Char"/>
    <w:basedOn w:val="DefaultParagraphFont"/>
    <w:link w:val="Quote"/>
    <w:uiPriority w:val="29"/>
    <w:rsid w:val="009D5015"/>
    <w:rPr>
      <w:i/>
      <w:iCs/>
      <w:color w:val="404040" w:themeColor="text1" w:themeTint="BF"/>
    </w:rPr>
  </w:style>
  <w:style w:type="paragraph" w:styleId="ListParagraph">
    <w:name w:val="List Paragraph"/>
    <w:basedOn w:val="Normal"/>
    <w:uiPriority w:val="1"/>
    <w:qFormat/>
    <w:rsid w:val="009D5015"/>
    <w:pPr>
      <w:ind w:left="720"/>
      <w:contextualSpacing/>
    </w:pPr>
  </w:style>
  <w:style w:type="character" w:styleId="IntenseEmphasis">
    <w:name w:val="Intense Emphasis"/>
    <w:basedOn w:val="DefaultParagraphFont"/>
    <w:uiPriority w:val="21"/>
    <w:qFormat/>
    <w:rsid w:val="009D5015"/>
    <w:rPr>
      <w:i/>
      <w:iCs/>
      <w:color w:val="0F4761" w:themeColor="accent1" w:themeShade="BF"/>
    </w:rPr>
  </w:style>
  <w:style w:type="paragraph" w:styleId="IntenseQuote">
    <w:name w:val="Intense Quote"/>
    <w:basedOn w:val="Normal"/>
    <w:next w:val="Normal"/>
    <w:link w:val="IntenseQuoteChar"/>
    <w:uiPriority w:val="30"/>
    <w:qFormat/>
    <w:rsid w:val="009D5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015"/>
    <w:rPr>
      <w:i/>
      <w:iCs/>
      <w:color w:val="0F4761" w:themeColor="accent1" w:themeShade="BF"/>
    </w:rPr>
  </w:style>
  <w:style w:type="character" w:styleId="IntenseReference">
    <w:name w:val="Intense Reference"/>
    <w:basedOn w:val="DefaultParagraphFont"/>
    <w:uiPriority w:val="32"/>
    <w:qFormat/>
    <w:rsid w:val="009D5015"/>
    <w:rPr>
      <w:b/>
      <w:bCs/>
      <w:smallCaps/>
      <w:color w:val="0F4761" w:themeColor="accent1" w:themeShade="BF"/>
      <w:spacing w:val="5"/>
    </w:rPr>
  </w:style>
  <w:style w:type="paragraph" w:styleId="BodyText">
    <w:name w:val="Body Text"/>
    <w:basedOn w:val="Normal"/>
    <w:link w:val="BodyTextChar"/>
    <w:uiPriority w:val="1"/>
    <w:qFormat/>
    <w:rsid w:val="009D5015"/>
    <w:pPr>
      <w:ind w:left="539"/>
    </w:pPr>
    <w:rPr>
      <w:sz w:val="20"/>
      <w:szCs w:val="20"/>
    </w:rPr>
  </w:style>
  <w:style w:type="character" w:customStyle="1" w:styleId="BodyTextChar">
    <w:name w:val="Body Text Char"/>
    <w:basedOn w:val="DefaultParagraphFont"/>
    <w:link w:val="BodyText"/>
    <w:uiPriority w:val="1"/>
    <w:rsid w:val="009D5015"/>
    <w:rPr>
      <w:rFonts w:ascii="Public Sans" w:eastAsia="Public Sans" w:hAnsi="Public Sans" w:cs="Public Sans"/>
      <w:kern w:val="0"/>
      <w:sz w:val="20"/>
      <w:szCs w:val="20"/>
      <w14:ligatures w14:val="none"/>
    </w:rPr>
  </w:style>
  <w:style w:type="character" w:styleId="Hyperlink">
    <w:name w:val="Hyperlink"/>
    <w:basedOn w:val="DefaultParagraphFont"/>
    <w:uiPriority w:val="99"/>
    <w:unhideWhenUsed/>
    <w:rsid w:val="009D5015"/>
    <w:rPr>
      <w:color w:val="467886" w:themeColor="hyperlink"/>
      <w:u w:val="single"/>
    </w:rPr>
  </w:style>
  <w:style w:type="paragraph" w:customStyle="1" w:styleId="NoParagraphStyle">
    <w:name w:val="[No Paragraph Style]"/>
    <w:rsid w:val="009D5015"/>
    <w:pPr>
      <w:autoSpaceDE w:val="0"/>
      <w:autoSpaceDN w:val="0"/>
      <w:adjustRightInd w:val="0"/>
      <w:spacing w:after="0" w:line="288" w:lineRule="auto"/>
      <w:textAlignment w:val="center"/>
    </w:pPr>
    <w:rPr>
      <w:rFonts w:ascii="MinionPro-Regular" w:hAnsi="MinionPro-Regular" w:cs="MinionPro-Regular"/>
      <w:color w:val="000000"/>
      <w:kern w:val="0"/>
    </w:rPr>
  </w:style>
  <w:style w:type="character" w:styleId="Strong">
    <w:name w:val="Strong"/>
    <w:basedOn w:val="DefaultParagraphFont"/>
    <w:uiPriority w:val="22"/>
    <w:qFormat/>
    <w:rsid w:val="009D5015"/>
    <w:rPr>
      <w:b/>
      <w:bCs/>
    </w:rPr>
  </w:style>
  <w:style w:type="paragraph" w:styleId="NormalWeb">
    <w:name w:val="Normal (Web)"/>
    <w:basedOn w:val="Normal"/>
    <w:uiPriority w:val="99"/>
    <w:semiHidden/>
    <w:unhideWhenUsed/>
    <w:rsid w:val="009D50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martinezimmigration.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Abisai Lopez</dc:creator>
  <cp:keywords/>
  <dc:description/>
  <cp:lastModifiedBy>Abisai Lopez</cp:lastModifiedBy>
  <cp:revision>1</cp:revision>
  <dcterms:created xsi:type="dcterms:W3CDTF">2026-08-06T17:17:00Z</dcterms:created>
  <dcterms:modified xsi:type="dcterms:W3CDTF">2026-08-06T17:42:00Z</dcterms:modified>
</cp:coreProperties>
</file>