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774D" w14:textId="4615DD97" w:rsidR="004E32D4" w:rsidRPr="004E32D4" w:rsidRDefault="004E32D4" w:rsidP="00A13450">
      <w:pPr>
        <w:pStyle w:val="NoSpacing"/>
        <w:jc w:val="both"/>
      </w:pPr>
    </w:p>
    <w:p w14:paraId="54B688A2" w14:textId="2C23D704" w:rsidR="004E32D4" w:rsidRDefault="004E32D4" w:rsidP="00A13450">
      <w:pPr>
        <w:pStyle w:val="NoSpacing"/>
        <w:jc w:val="both"/>
        <w:rPr>
          <w:b/>
          <w:bCs/>
        </w:rPr>
      </w:pPr>
      <w:r w:rsidRPr="004E32D4">
        <w:rPr>
          <w:b/>
          <w:bCs/>
        </w:rPr>
        <w:t>FOR IMMEDIATE RELEASE</w:t>
      </w:r>
    </w:p>
    <w:p w14:paraId="75FC75B6" w14:textId="77777777" w:rsidR="004E32D4" w:rsidRPr="004E32D4" w:rsidRDefault="004E32D4" w:rsidP="00A13450">
      <w:pPr>
        <w:pStyle w:val="NoSpacing"/>
        <w:jc w:val="both"/>
        <w:rPr>
          <w:b/>
          <w:bCs/>
        </w:rPr>
      </w:pPr>
    </w:p>
    <w:p w14:paraId="4618B0FE" w14:textId="7DE12E76" w:rsidR="004E32D4" w:rsidRDefault="004E32D4" w:rsidP="00A13450">
      <w:pPr>
        <w:pStyle w:val="NoSpacing"/>
        <w:jc w:val="center"/>
        <w:rPr>
          <w:b/>
          <w:bCs/>
        </w:rPr>
      </w:pPr>
      <w:r w:rsidRPr="004E32D4">
        <w:rPr>
          <w:b/>
          <w:bCs/>
        </w:rPr>
        <w:t xml:space="preserve">Hawaiian Author Constantine I. </w:t>
      </w:r>
      <w:proofErr w:type="spellStart"/>
      <w:r w:rsidRPr="004E32D4">
        <w:rPr>
          <w:b/>
          <w:bCs/>
        </w:rPr>
        <w:t>Nightingdale</w:t>
      </w:r>
      <w:proofErr w:type="spellEnd"/>
      <w:r w:rsidRPr="004E32D4">
        <w:rPr>
          <w:b/>
          <w:bCs/>
        </w:rPr>
        <w:t xml:space="preserve"> Challenges Religious Discourse with Award-Winning Book,</w:t>
      </w:r>
    </w:p>
    <w:p w14:paraId="79A48983" w14:textId="66FE553B" w:rsidR="004E32D4" w:rsidRPr="004E32D4" w:rsidRDefault="004E32D4" w:rsidP="00A13450">
      <w:pPr>
        <w:pStyle w:val="NoSpacing"/>
        <w:jc w:val="center"/>
        <w:rPr>
          <w:b/>
          <w:bCs/>
        </w:rPr>
      </w:pPr>
      <w:r w:rsidRPr="004E32D4">
        <w:rPr>
          <w:b/>
          <w:bCs/>
        </w:rPr>
        <w:t>Dangers of Islam</w:t>
      </w:r>
    </w:p>
    <w:p w14:paraId="4E8BDF32" w14:textId="77777777" w:rsidR="004E32D4" w:rsidRPr="004E32D4" w:rsidRDefault="004E32D4" w:rsidP="00A13450">
      <w:pPr>
        <w:pStyle w:val="NoSpacing"/>
        <w:jc w:val="both"/>
      </w:pPr>
    </w:p>
    <w:p w14:paraId="383C5E8D" w14:textId="412D06F0" w:rsidR="004E32D4" w:rsidRPr="004E32D4" w:rsidRDefault="004E32D4" w:rsidP="00A13450">
      <w:pPr>
        <w:pStyle w:val="NoSpacing"/>
        <w:jc w:val="both"/>
      </w:pPr>
      <w:r w:rsidRPr="004E32D4">
        <w:rPr>
          <w:b/>
          <w:bCs/>
        </w:rPr>
        <w:t>HAWAII</w:t>
      </w:r>
      <w:r w:rsidRPr="004E32D4">
        <w:rPr>
          <w:b/>
          <w:bCs/>
        </w:rPr>
        <w:t>,</w:t>
      </w:r>
      <w:r w:rsidRPr="004E32D4">
        <w:rPr>
          <w:b/>
          <w:bCs/>
        </w:rPr>
        <w:t xml:space="preserve"> </w:t>
      </w:r>
      <w:r w:rsidRPr="004E32D4">
        <w:rPr>
          <w:b/>
          <w:bCs/>
        </w:rPr>
        <w:t>September 29, 2025</w:t>
      </w:r>
      <w:r w:rsidRPr="004E32D4">
        <w:t xml:space="preserve"> Veteran Hawaiian community leader and acclaimed author, Constantine I. </w:t>
      </w:r>
      <w:proofErr w:type="spellStart"/>
      <w:r w:rsidRPr="004E32D4">
        <w:t>Nightingdale</w:t>
      </w:r>
      <w:proofErr w:type="spellEnd"/>
      <w:r w:rsidRPr="004E32D4">
        <w:t xml:space="preserve">, is stirring worldwide conversation with his award-winning book, </w:t>
      </w:r>
      <w:r w:rsidRPr="00A13450">
        <w:rPr>
          <w:i/>
          <w:iCs/>
        </w:rPr>
        <w:t>Dangers of Islam: What Every Muslim and Christian Should Know of Islam.</w:t>
      </w:r>
      <w:r w:rsidRPr="004E32D4">
        <w:t xml:space="preserve"> The book, featured on the national program This Week </w:t>
      </w:r>
      <w:proofErr w:type="gramStart"/>
      <w:r w:rsidRPr="004E32D4">
        <w:t>In</w:t>
      </w:r>
      <w:proofErr w:type="gramEnd"/>
      <w:r w:rsidRPr="004E32D4">
        <w:t xml:space="preserve"> America</w:t>
      </w:r>
      <w:r w:rsidR="00A13450">
        <w:t xml:space="preserve"> with Ric Bratton</w:t>
      </w:r>
      <w:r w:rsidRPr="004E32D4">
        <w:t>, is praised as a direct, investigative, and unapologetically pointed look at the theological and ideological distinctions between Christianity, Islam, and cultic belief systems.</w:t>
      </w:r>
    </w:p>
    <w:p w14:paraId="7F0419B7" w14:textId="77777777" w:rsidR="004E32D4" w:rsidRPr="004E32D4" w:rsidRDefault="004E32D4" w:rsidP="00A13450">
      <w:pPr>
        <w:pStyle w:val="NoSpacing"/>
        <w:jc w:val="both"/>
      </w:pPr>
    </w:p>
    <w:p w14:paraId="5B5B8128" w14:textId="145114D3" w:rsidR="004E32D4" w:rsidRPr="004E32D4" w:rsidRDefault="004E32D4" w:rsidP="00A13450">
      <w:pPr>
        <w:pStyle w:val="NoSpacing"/>
        <w:jc w:val="both"/>
      </w:pPr>
      <w:r w:rsidRPr="004E32D4">
        <w:t xml:space="preserve">Constantine I. </w:t>
      </w:r>
      <w:proofErr w:type="spellStart"/>
      <w:r w:rsidRPr="004E32D4">
        <w:t>Nightingdale</w:t>
      </w:r>
      <w:proofErr w:type="spellEnd"/>
      <w:r w:rsidRPr="004E32D4">
        <w:t>, who is the president and chief operating officer of three nonprofits and has authored 13 award-winning books, approaches the subject with what reviewers describe as an urgency and conviction. The book's primary mission is to help readers, particularly those of the Christian faith, draw a clear distinction between the three belief systems, aimed at stirring conviction, not comfort.</w:t>
      </w:r>
    </w:p>
    <w:p w14:paraId="6076C926" w14:textId="77777777" w:rsidR="004E32D4" w:rsidRPr="004E32D4" w:rsidRDefault="004E32D4" w:rsidP="00A13450">
      <w:pPr>
        <w:pStyle w:val="NoSpacing"/>
        <w:jc w:val="both"/>
      </w:pPr>
    </w:p>
    <w:p w14:paraId="480FAD0B" w14:textId="46141BE1" w:rsidR="004E32D4" w:rsidRPr="004E32D4" w:rsidRDefault="004E32D4" w:rsidP="00A13450">
      <w:pPr>
        <w:pStyle w:val="NoSpacing"/>
        <w:jc w:val="both"/>
      </w:pPr>
      <w:proofErr w:type="spellStart"/>
      <w:r w:rsidRPr="004E32D4">
        <w:t>Nightingdale</w:t>
      </w:r>
      <w:proofErr w:type="spellEnd"/>
      <w:r w:rsidRPr="004E32D4">
        <w:t>, also known as the "Endgame Apostle to the World from Hawaii", uses a no-frills, plain-speaking style in his analysis. The content is heavily referenced, drawing not only from the Quran but also from historical events, prophetic Christian teachings, the Book of Revelation, and biblical tools for discernment. The author makes it clear that his intention is not to demonize individuals, but to highlight doctrinal discrepancies and raise awareness of extremism.</w:t>
      </w:r>
    </w:p>
    <w:p w14:paraId="1C6E4A9A" w14:textId="77777777" w:rsidR="004E32D4" w:rsidRPr="004E32D4" w:rsidRDefault="004E32D4" w:rsidP="00A13450">
      <w:pPr>
        <w:pStyle w:val="NoSpacing"/>
        <w:jc w:val="both"/>
      </w:pPr>
    </w:p>
    <w:p w14:paraId="4E30B3FC" w14:textId="09E164E9" w:rsidR="004E32D4" w:rsidRPr="004E32D4" w:rsidRDefault="004E32D4" w:rsidP="00A13450">
      <w:pPr>
        <w:pStyle w:val="NoSpacing"/>
        <w:jc w:val="both"/>
      </w:pPr>
      <w:r w:rsidRPr="004E32D4">
        <w:t xml:space="preserve">During the interview, </w:t>
      </w:r>
      <w:proofErr w:type="spellStart"/>
      <w:r w:rsidRPr="004E32D4">
        <w:t>Nightingdale</w:t>
      </w:r>
      <w:proofErr w:type="spellEnd"/>
      <w:r w:rsidRPr="004E32D4">
        <w:t xml:space="preserve"> emphasized one of the key differences he highlights in the book: the concept of repentance. "Islam doesn't believe you need to repent, that's number one principle of Christianity is that you have to repent". He stressed the importance of understanding these differences for the Christian community, noting that many scholars believe Islam could be the one-world religion predicted in end-times prophecy.</w:t>
      </w:r>
    </w:p>
    <w:p w14:paraId="3D75B3AC" w14:textId="77777777" w:rsidR="004E32D4" w:rsidRPr="004E32D4" w:rsidRDefault="004E32D4" w:rsidP="00A13450">
      <w:pPr>
        <w:pStyle w:val="NoSpacing"/>
        <w:jc w:val="both"/>
      </w:pPr>
    </w:p>
    <w:p w14:paraId="6689174C" w14:textId="42C07242" w:rsidR="004E32D4" w:rsidRPr="004E32D4" w:rsidRDefault="004E32D4" w:rsidP="00A13450">
      <w:pPr>
        <w:pStyle w:val="NoSpacing"/>
        <w:jc w:val="both"/>
      </w:pPr>
      <w:r w:rsidRPr="004E32D4">
        <w:t>The book also includes:</w:t>
      </w:r>
    </w:p>
    <w:p w14:paraId="708EF7CB" w14:textId="6BEC1E86" w:rsidR="004E32D4" w:rsidRPr="004E32D4" w:rsidRDefault="004E32D4" w:rsidP="00A13450">
      <w:pPr>
        <w:pStyle w:val="NoSpacing"/>
        <w:numPr>
          <w:ilvl w:val="0"/>
          <w:numId w:val="3"/>
        </w:numPr>
        <w:jc w:val="both"/>
      </w:pPr>
      <w:r w:rsidRPr="004E32D4">
        <w:t>Detailed Comparisons: A clear synopsis contrasting the tenets of Islam, cults, and Christianity (detailed on page 48 of the book).</w:t>
      </w:r>
    </w:p>
    <w:p w14:paraId="21D8A593" w14:textId="5C5BDEA2" w:rsidR="004E32D4" w:rsidRPr="004E32D4" w:rsidRDefault="004E32D4" w:rsidP="00A13450">
      <w:pPr>
        <w:pStyle w:val="NoSpacing"/>
        <w:numPr>
          <w:ilvl w:val="0"/>
          <w:numId w:val="3"/>
        </w:numPr>
        <w:jc w:val="both"/>
      </w:pPr>
      <w:r w:rsidRPr="004E32D4">
        <w:t>End-Times Prophecy: Integrated theological perspectives on the seven-year tribulation, the Second Coming of Christ, and the millennial reign.</w:t>
      </w:r>
    </w:p>
    <w:p w14:paraId="0F54C296" w14:textId="076A4E19" w:rsidR="004E32D4" w:rsidRPr="004E32D4" w:rsidRDefault="004E32D4" w:rsidP="00A13450">
      <w:pPr>
        <w:pStyle w:val="NoSpacing"/>
        <w:numPr>
          <w:ilvl w:val="0"/>
          <w:numId w:val="3"/>
        </w:numPr>
        <w:jc w:val="both"/>
      </w:pPr>
      <w:r w:rsidRPr="004E32D4">
        <w:t>Difference between Heaven and Hell: A chapter detailing the eternal nature of both, arguing that those who follow a cult or false Christ will face eternal turmoil.</w:t>
      </w:r>
    </w:p>
    <w:p w14:paraId="41B9A139" w14:textId="77777777" w:rsidR="004E32D4" w:rsidRPr="004E32D4" w:rsidRDefault="004E32D4" w:rsidP="00A13450">
      <w:pPr>
        <w:pStyle w:val="NoSpacing"/>
        <w:jc w:val="both"/>
      </w:pPr>
    </w:p>
    <w:p w14:paraId="096AF269" w14:textId="2DD2F7E5" w:rsidR="004E32D4" w:rsidRDefault="004E32D4" w:rsidP="00A13450">
      <w:pPr>
        <w:pStyle w:val="NoSpacing"/>
        <w:jc w:val="both"/>
      </w:pPr>
      <w:r w:rsidRPr="00092429">
        <w:t>Dangers of Islam is not a casual read, it's unapologetically pointed, faith-driven, and written with deep passion,</w:t>
      </w:r>
      <w:r w:rsidRPr="004E32D4">
        <w:t xml:space="preserve"> the interview review stated. It is a provocative work intended to prompt serious reflection in an age of complex religious and geopolitical tensions.</w:t>
      </w:r>
    </w:p>
    <w:p w14:paraId="117CCBF5" w14:textId="7BA93F95" w:rsidR="00092429" w:rsidRDefault="00092429" w:rsidP="00A13450">
      <w:pPr>
        <w:pStyle w:val="NoSpacing"/>
        <w:jc w:val="both"/>
      </w:pPr>
    </w:p>
    <w:p w14:paraId="26F91F35" w14:textId="262A7928" w:rsidR="00092429" w:rsidRPr="004E32D4" w:rsidRDefault="00092429" w:rsidP="00A13450">
      <w:pPr>
        <w:pStyle w:val="NoSpacing"/>
        <w:jc w:val="both"/>
      </w:pPr>
      <w:r>
        <w:t xml:space="preserve">You can watch the full interview here: </w:t>
      </w:r>
      <w:hyperlink r:id="rId6" w:history="1">
        <w:r w:rsidRPr="00B14EA7">
          <w:rPr>
            <w:rStyle w:val="Hyperlink"/>
          </w:rPr>
          <w:t>https://www.youtube.com/watch?v=8Ai0aL6zsy4</w:t>
        </w:r>
      </w:hyperlink>
      <w:r>
        <w:t xml:space="preserve"> </w:t>
      </w:r>
      <w:r w:rsidRPr="00092429">
        <w:t xml:space="preserve"> </w:t>
      </w:r>
    </w:p>
    <w:p w14:paraId="66E24C6E" w14:textId="77777777" w:rsidR="004E32D4" w:rsidRPr="004E32D4" w:rsidRDefault="004E32D4" w:rsidP="00A13450">
      <w:pPr>
        <w:pStyle w:val="NoSpacing"/>
        <w:jc w:val="both"/>
      </w:pPr>
    </w:p>
    <w:p w14:paraId="61EF80F5" w14:textId="10322F83" w:rsidR="004E32D4" w:rsidRPr="004E32D4" w:rsidRDefault="004E32D4" w:rsidP="00A13450">
      <w:pPr>
        <w:pStyle w:val="NoSpacing"/>
      </w:pPr>
      <w:r w:rsidRPr="004E32D4">
        <w:rPr>
          <w:i/>
          <w:iCs/>
        </w:rPr>
        <w:t>Dangers of Islam: What Every Muslim and Christian Should Know of Islam</w:t>
      </w:r>
      <w:r>
        <w:t xml:space="preserve"> by </w:t>
      </w:r>
      <w:r w:rsidRPr="004E32D4">
        <w:t xml:space="preserve">Constantine I. </w:t>
      </w:r>
      <w:proofErr w:type="spellStart"/>
      <w:r w:rsidRPr="004E32D4">
        <w:t>Nightingdale</w:t>
      </w:r>
      <w:proofErr w:type="spellEnd"/>
      <w:r w:rsidRPr="004E32D4">
        <w:t xml:space="preserve"> is available </w:t>
      </w:r>
      <w:r>
        <w:t>in all online bookstores</w:t>
      </w:r>
      <w:r w:rsidRPr="004E32D4">
        <w:t>.</w:t>
      </w:r>
      <w:r>
        <w:br/>
        <w:t xml:space="preserve">Amazon: </w:t>
      </w:r>
      <w:hyperlink r:id="rId7" w:history="1">
        <w:r w:rsidRPr="00B14EA7">
          <w:rPr>
            <w:rStyle w:val="Hyperlink"/>
          </w:rPr>
          <w:t>https://amzn.to/4lrkVsr</w:t>
        </w:r>
      </w:hyperlink>
      <w:r>
        <w:t xml:space="preserve"> </w:t>
      </w:r>
      <w:r w:rsidRPr="004E32D4">
        <w:t xml:space="preserve"> </w:t>
      </w:r>
    </w:p>
    <w:p w14:paraId="3C331005" w14:textId="77777777" w:rsidR="004E32D4" w:rsidRPr="004E32D4" w:rsidRDefault="004E32D4" w:rsidP="00A13450">
      <w:pPr>
        <w:pStyle w:val="NoSpacing"/>
      </w:pPr>
    </w:p>
    <w:p w14:paraId="62D84710" w14:textId="31C2C27C" w:rsidR="004E32D4" w:rsidRDefault="004E32D4" w:rsidP="00A13450">
      <w:pPr>
        <w:pStyle w:val="NoSpacing"/>
      </w:pPr>
      <w:r w:rsidRPr="004E32D4">
        <w:t xml:space="preserve">For more information about Constantine I. </w:t>
      </w:r>
      <w:proofErr w:type="spellStart"/>
      <w:r w:rsidRPr="004E32D4">
        <w:t>Nightingdale</w:t>
      </w:r>
      <w:proofErr w:type="spellEnd"/>
      <w:r w:rsidRPr="004E32D4">
        <w:t>, his ministry, and his books, please visit:</w:t>
      </w:r>
      <w:r w:rsidR="00A13450">
        <w:t xml:space="preserve"> </w:t>
      </w:r>
      <w:hyperlink r:id="rId8" w:history="1">
        <w:r w:rsidR="00092429" w:rsidRPr="00B14EA7">
          <w:rPr>
            <w:rStyle w:val="Hyperlink"/>
          </w:rPr>
          <w:t>www.armyofthelord5dr.org</w:t>
        </w:r>
      </w:hyperlink>
      <w:r w:rsidR="00092429">
        <w:t xml:space="preserve"> </w:t>
      </w:r>
    </w:p>
    <w:p w14:paraId="0F56E0B0" w14:textId="65FD7C3F" w:rsidR="00A13450" w:rsidRDefault="00A13450" w:rsidP="00A13450">
      <w:pPr>
        <w:rPr>
          <w:rFonts w:ascii="Bahnschrift Condensed" w:hAnsi="Bahnschrift Condensed"/>
          <w:sz w:val="16"/>
          <w:szCs w:val="16"/>
        </w:rPr>
      </w:pPr>
      <w:r>
        <w:rPr>
          <w:rFonts w:ascii="Bahnschrift Condensed" w:hAnsi="Bahnschrift Condensed"/>
          <w:sz w:val="16"/>
          <w:szCs w:val="16"/>
        </w:rPr>
        <w:br w:type="page"/>
      </w:r>
    </w:p>
    <w:p w14:paraId="4894572D" w14:textId="77777777" w:rsidR="00C8148D" w:rsidRDefault="00C8148D" w:rsidP="00C8148D">
      <w:pPr>
        <w:rPr>
          <w:rFonts w:ascii="Bahnschrift Condensed" w:hAnsi="Bahnschrift Condensed"/>
          <w:sz w:val="16"/>
          <w:szCs w:val="16"/>
        </w:rPr>
      </w:pPr>
    </w:p>
    <w:p w14:paraId="4BEB8060" w14:textId="286B61CE" w:rsidR="00607F42" w:rsidRPr="00607F42" w:rsidRDefault="00607F42" w:rsidP="00607F42">
      <w:pPr>
        <w:jc w:val="center"/>
        <w:rPr>
          <w:rFonts w:cstheme="minorHAnsi"/>
          <w:b/>
          <w:sz w:val="28"/>
          <w:szCs w:val="36"/>
        </w:rPr>
      </w:pPr>
      <w:r w:rsidRPr="00607F42">
        <w:rPr>
          <w:rFonts w:cstheme="minorHAnsi"/>
          <w:b/>
          <w:sz w:val="28"/>
          <w:szCs w:val="36"/>
        </w:rPr>
        <w:t>Information about the Format of Your Press Release</w:t>
      </w:r>
    </w:p>
    <w:p w14:paraId="7814AD62" w14:textId="3A93F35A" w:rsidR="00607F42" w:rsidRPr="00607F42" w:rsidRDefault="00607F42" w:rsidP="00607F42">
      <w:pPr>
        <w:jc w:val="both"/>
        <w:rPr>
          <w:rFonts w:cstheme="minorHAnsi"/>
          <w:b/>
          <w:sz w:val="23"/>
          <w:szCs w:val="23"/>
        </w:rPr>
      </w:pPr>
      <w:r w:rsidRPr="00607F42">
        <w:rPr>
          <w:rFonts w:cstheme="minorHAnsi"/>
          <w:sz w:val="23"/>
          <w:szCs w:val="23"/>
        </w:rPr>
        <w:t>Press releases are written in the journalistic Associated Press (AP) style, which differs in certain respects from literary style. Even the smallest media outlet receives hundreds of press releases; a release that is not in AP style runs a greater risk of receiving little or no attention. You may see a number of instances of grammar, punctuation or abbreviation that look strange – these are likely because they are written to AP standards, and not the more common Chicago Manual of Style.</w:t>
      </w:r>
      <w:r w:rsidRPr="00607F42">
        <w:rPr>
          <w:rFonts w:cstheme="minorHAnsi"/>
          <w:b/>
          <w:sz w:val="23"/>
          <w:szCs w:val="23"/>
        </w:rPr>
        <w:t xml:space="preserve"> </w:t>
      </w:r>
    </w:p>
    <w:p w14:paraId="2D490E1B" w14:textId="58EBA387" w:rsidR="00607F42" w:rsidRPr="00607F42" w:rsidRDefault="00607F42" w:rsidP="00607F42">
      <w:pPr>
        <w:jc w:val="both"/>
        <w:rPr>
          <w:rFonts w:cstheme="minorHAnsi"/>
          <w:sz w:val="23"/>
          <w:szCs w:val="23"/>
        </w:rPr>
      </w:pPr>
      <w:r w:rsidRPr="00607F42">
        <w:rPr>
          <w:rFonts w:cstheme="minorHAnsi"/>
          <w:sz w:val="23"/>
          <w:szCs w:val="23"/>
        </w:rPr>
        <w:t xml:space="preserve">Below are changes that we cannot make and guidelines we must follow with all press releases. More information on AP style can be found at </w:t>
      </w:r>
      <w:hyperlink r:id="rId9" w:history="1">
        <w:r w:rsidRPr="00607F42">
          <w:rPr>
            <w:rStyle w:val="Hyperlink"/>
            <w:rFonts w:cstheme="minorHAnsi"/>
            <w:sz w:val="23"/>
            <w:szCs w:val="23"/>
          </w:rPr>
          <w:t>https://www.apstylebook.com/</w:t>
        </w:r>
      </w:hyperlink>
      <w:r w:rsidRPr="00607F42">
        <w:rPr>
          <w:rFonts w:cstheme="minorHAnsi"/>
          <w:sz w:val="23"/>
          <w:szCs w:val="23"/>
        </w:rPr>
        <w:t xml:space="preserve">. </w:t>
      </w:r>
    </w:p>
    <w:p w14:paraId="66AEF8E0" w14:textId="77777777" w:rsidR="00607F42" w:rsidRPr="00607F42" w:rsidRDefault="00607F42" w:rsidP="00607F42">
      <w:pPr>
        <w:pStyle w:val="ListParagraph"/>
        <w:widowControl/>
        <w:numPr>
          <w:ilvl w:val="0"/>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Headlines and sub-headlines are written in a fragment-like format with missing articles (the, a, an); quotation marks are replaced with single-quotes in headlines and sub-headlines.</w:t>
      </w:r>
    </w:p>
    <w:p w14:paraId="618E85C3" w14:textId="77777777" w:rsidR="00607F42" w:rsidRPr="00607F42" w:rsidRDefault="00607F42" w:rsidP="00607F42">
      <w:pPr>
        <w:pStyle w:val="ListParagraph"/>
        <w:jc w:val="both"/>
        <w:rPr>
          <w:rFonts w:asciiTheme="minorHAnsi" w:hAnsiTheme="minorHAnsi" w:cstheme="minorHAnsi"/>
          <w:sz w:val="23"/>
          <w:szCs w:val="23"/>
        </w:rPr>
      </w:pPr>
    </w:p>
    <w:p w14:paraId="33AE6242" w14:textId="77777777" w:rsidR="00607F42" w:rsidRPr="00607F42" w:rsidRDefault="00607F42" w:rsidP="00607F42">
      <w:pPr>
        <w:pStyle w:val="ListParagraph"/>
        <w:widowControl/>
        <w:numPr>
          <w:ilvl w:val="0"/>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 xml:space="preserve">Datelines are either in the CITY, State (ex: BLOOMINGTON, Ind.) format for the U.S. or CITY, Country (CANTERBURY, England) for most other places. Some prominent cities don’t need a state or country like LONDON or NEW YORK. Canadian cities are CITY, Province/Territory. </w:t>
      </w:r>
    </w:p>
    <w:p w14:paraId="43FC3E57" w14:textId="77777777" w:rsidR="00607F42" w:rsidRPr="00607F42" w:rsidRDefault="00607F42" w:rsidP="00607F42">
      <w:pPr>
        <w:pStyle w:val="ListParagraph"/>
        <w:jc w:val="both"/>
        <w:rPr>
          <w:rFonts w:asciiTheme="minorHAnsi" w:hAnsiTheme="minorHAnsi" w:cstheme="minorHAnsi"/>
          <w:sz w:val="23"/>
          <w:szCs w:val="23"/>
        </w:rPr>
      </w:pPr>
    </w:p>
    <w:p w14:paraId="3EF06A92" w14:textId="77777777" w:rsidR="00607F42" w:rsidRPr="00607F42" w:rsidRDefault="00607F42" w:rsidP="00607F42">
      <w:pPr>
        <w:pStyle w:val="ListParagraph"/>
        <w:widowControl/>
        <w:numPr>
          <w:ilvl w:val="0"/>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U.S. states are not listed in postal codes (NY for New York) but are abbreviated to AP standards (Conn. for Connecticut, for example).</w:t>
      </w:r>
    </w:p>
    <w:p w14:paraId="28352A26" w14:textId="77777777" w:rsidR="00607F42" w:rsidRPr="00607F42" w:rsidRDefault="00607F42" w:rsidP="00607F42">
      <w:pPr>
        <w:pStyle w:val="ListParagraph"/>
        <w:jc w:val="both"/>
        <w:rPr>
          <w:rFonts w:asciiTheme="minorHAnsi" w:hAnsiTheme="minorHAnsi" w:cstheme="minorHAnsi"/>
          <w:sz w:val="23"/>
          <w:szCs w:val="23"/>
        </w:rPr>
      </w:pPr>
    </w:p>
    <w:p w14:paraId="1A9EB5BF" w14:textId="77777777" w:rsidR="00607F42" w:rsidRPr="00607F42" w:rsidRDefault="00607F42" w:rsidP="00607F42">
      <w:pPr>
        <w:pStyle w:val="ListParagraph"/>
        <w:widowControl/>
        <w:numPr>
          <w:ilvl w:val="0"/>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 xml:space="preserve">On first mention, the author’s name is used entirely, including titles (ex: Dr. John Watson). After that, the author is only referred to by his or her last name, no professional or religious titles. “Dr. John Watson, an associate of Sherlock Holmes, was present at the Baskerville press conference. Watson is a decorated captain in Her Majesty’s army and recently returned from Afghanistan.” </w:t>
      </w:r>
    </w:p>
    <w:p w14:paraId="55AF0DDE" w14:textId="77777777" w:rsidR="00607F42" w:rsidRPr="00607F42" w:rsidRDefault="00607F42" w:rsidP="00607F42">
      <w:pPr>
        <w:pStyle w:val="ListParagraph"/>
        <w:jc w:val="both"/>
        <w:rPr>
          <w:rFonts w:asciiTheme="minorHAnsi" w:hAnsiTheme="minorHAnsi" w:cstheme="minorHAnsi"/>
          <w:sz w:val="23"/>
          <w:szCs w:val="23"/>
        </w:rPr>
      </w:pPr>
    </w:p>
    <w:p w14:paraId="37B3E14E" w14:textId="77777777" w:rsidR="00607F42" w:rsidRPr="00607F42" w:rsidRDefault="00607F42" w:rsidP="00607F42">
      <w:pPr>
        <w:pStyle w:val="ListParagraph"/>
        <w:widowControl/>
        <w:numPr>
          <w:ilvl w:val="0"/>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 xml:space="preserve">Titles of written works are placed inside quotation marks, not underlined or italicized. </w:t>
      </w:r>
    </w:p>
    <w:p w14:paraId="0AD73725" w14:textId="77777777" w:rsidR="00607F42" w:rsidRPr="00607F42" w:rsidRDefault="00607F42" w:rsidP="00607F42">
      <w:pPr>
        <w:tabs>
          <w:tab w:val="left" w:pos="720"/>
        </w:tabs>
        <w:adjustRightInd w:val="0"/>
        <w:ind w:left="720"/>
        <w:jc w:val="both"/>
        <w:rPr>
          <w:rFonts w:cstheme="minorHAnsi"/>
          <w:sz w:val="23"/>
          <w:szCs w:val="23"/>
        </w:rPr>
      </w:pPr>
    </w:p>
    <w:p w14:paraId="7D6B36B1" w14:textId="77777777" w:rsidR="00607F42" w:rsidRPr="00607F42" w:rsidRDefault="00607F42" w:rsidP="00607F42">
      <w:pPr>
        <w:pStyle w:val="ListParagraph"/>
        <w:widowControl/>
        <w:numPr>
          <w:ilvl w:val="0"/>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No direct address (you, I, we, us, our, etc.) can be used UNLESS in a quote</w:t>
      </w:r>
    </w:p>
    <w:p w14:paraId="151E239B" w14:textId="77777777" w:rsidR="00607F42" w:rsidRPr="00607F42" w:rsidRDefault="00607F42" w:rsidP="00607F42">
      <w:pPr>
        <w:pStyle w:val="ListParagraph"/>
        <w:widowControl/>
        <w:numPr>
          <w:ilvl w:val="1"/>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Incorrect: You will enjoy this book.</w:t>
      </w:r>
    </w:p>
    <w:p w14:paraId="4048BC2A" w14:textId="77777777" w:rsidR="00607F42" w:rsidRPr="00607F42" w:rsidRDefault="00607F42" w:rsidP="00607F42">
      <w:pPr>
        <w:pStyle w:val="ListParagraph"/>
        <w:widowControl/>
        <w:numPr>
          <w:ilvl w:val="1"/>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Correct: Readers will enjoy this book.</w:t>
      </w:r>
    </w:p>
    <w:p w14:paraId="41675C58" w14:textId="77777777" w:rsidR="00607F42" w:rsidRPr="00607F42" w:rsidRDefault="00607F42" w:rsidP="00607F42">
      <w:pPr>
        <w:pStyle w:val="ListParagraph"/>
        <w:widowControl/>
        <w:numPr>
          <w:ilvl w:val="1"/>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Correct: Watson says, “You won’t believe what happens in this book!”</w:t>
      </w:r>
    </w:p>
    <w:p w14:paraId="354E6194" w14:textId="77777777" w:rsidR="00607F42" w:rsidRPr="00607F42" w:rsidRDefault="00607F42" w:rsidP="00607F42">
      <w:pPr>
        <w:pStyle w:val="ListParagraph"/>
        <w:jc w:val="both"/>
        <w:rPr>
          <w:rFonts w:asciiTheme="minorHAnsi" w:eastAsia="Times New Roman" w:hAnsiTheme="minorHAnsi" w:cstheme="minorHAnsi"/>
          <w:sz w:val="23"/>
          <w:szCs w:val="23"/>
        </w:rPr>
      </w:pPr>
    </w:p>
    <w:p w14:paraId="1B023ACB" w14:textId="77777777" w:rsidR="00607F42" w:rsidRPr="00607F42" w:rsidRDefault="00607F42" w:rsidP="00607F42">
      <w:pPr>
        <w:pStyle w:val="ListParagraph"/>
        <w:widowControl/>
        <w:numPr>
          <w:ilvl w:val="0"/>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All press releases are limited to one page in length.</w:t>
      </w:r>
    </w:p>
    <w:p w14:paraId="3F9630EC" w14:textId="77777777" w:rsidR="00607F42" w:rsidRPr="00607F42" w:rsidRDefault="00607F42" w:rsidP="00607F42">
      <w:pPr>
        <w:pStyle w:val="ListParagraph"/>
        <w:jc w:val="both"/>
        <w:rPr>
          <w:rFonts w:asciiTheme="minorHAnsi" w:hAnsiTheme="minorHAnsi" w:cstheme="minorHAnsi"/>
          <w:sz w:val="23"/>
          <w:szCs w:val="23"/>
        </w:rPr>
      </w:pPr>
    </w:p>
    <w:p w14:paraId="4285A011" w14:textId="7C9A066C" w:rsidR="00607F42" w:rsidRPr="009D64F4" w:rsidRDefault="00607F42" w:rsidP="00607F42">
      <w:pPr>
        <w:pStyle w:val="ListParagraph"/>
        <w:widowControl/>
        <w:numPr>
          <w:ilvl w:val="0"/>
          <w:numId w:val="1"/>
        </w:numPr>
        <w:autoSpaceDE/>
        <w:contextualSpacing/>
        <w:jc w:val="both"/>
        <w:rPr>
          <w:rFonts w:asciiTheme="minorHAnsi" w:hAnsiTheme="minorHAnsi" w:cstheme="minorHAnsi"/>
          <w:sz w:val="23"/>
          <w:szCs w:val="23"/>
        </w:rPr>
      </w:pPr>
      <w:r w:rsidRPr="00607F42">
        <w:rPr>
          <w:rFonts w:asciiTheme="minorHAnsi" w:hAnsiTheme="minorHAnsi" w:cstheme="minorHAnsi"/>
          <w:sz w:val="23"/>
          <w:szCs w:val="23"/>
        </w:rPr>
        <w:t>The header and footer information, as well as the information in the book information block, may not be modified from what is present in your book’s bookstore listings.</w:t>
      </w:r>
    </w:p>
    <w:p w14:paraId="0257D1A2" w14:textId="77777777" w:rsidR="00607F42" w:rsidRPr="00607F42" w:rsidRDefault="00607F42" w:rsidP="00607F42">
      <w:pPr>
        <w:rPr>
          <w:rFonts w:cstheme="minorHAnsi"/>
          <w:color w:val="000000" w:themeColor="text1"/>
          <w:sz w:val="24"/>
          <w:szCs w:val="24"/>
        </w:rPr>
      </w:pPr>
    </w:p>
    <w:p w14:paraId="7E11E706" w14:textId="77777777" w:rsidR="00607F42" w:rsidRPr="00607F42" w:rsidRDefault="00607F42" w:rsidP="00607F42">
      <w:pPr>
        <w:jc w:val="both"/>
        <w:rPr>
          <w:rFonts w:cstheme="minorHAnsi"/>
          <w:sz w:val="24"/>
          <w:szCs w:val="24"/>
        </w:rPr>
      </w:pPr>
      <w:r w:rsidRPr="00607F42">
        <w:rPr>
          <w:rFonts w:cstheme="minorHAnsi"/>
          <w:sz w:val="24"/>
          <w:szCs w:val="24"/>
        </w:rPr>
        <w:t>Should you have any questions or concerns, please feel free to reach out to your Marketing Fulfillment Officer. Our office hours are from Mondays to Fridays between 8am – 5pm Mountain Time.</w:t>
      </w:r>
    </w:p>
    <w:p w14:paraId="0FD8D3B6" w14:textId="77777777" w:rsidR="00607F42" w:rsidRPr="00607F42" w:rsidRDefault="00607F42" w:rsidP="00607F42">
      <w:pPr>
        <w:rPr>
          <w:rFonts w:cstheme="minorHAnsi"/>
          <w:sz w:val="24"/>
          <w:szCs w:val="24"/>
        </w:rPr>
      </w:pPr>
    </w:p>
    <w:p w14:paraId="0C3EA158" w14:textId="77777777" w:rsidR="00607F42" w:rsidRPr="00607F42" w:rsidRDefault="00607F42" w:rsidP="00607F42">
      <w:pPr>
        <w:pStyle w:val="ListParagraph"/>
        <w:rPr>
          <w:rFonts w:asciiTheme="minorHAnsi" w:hAnsiTheme="minorHAnsi" w:cstheme="minorHAnsi"/>
          <w:sz w:val="24"/>
          <w:szCs w:val="24"/>
        </w:rPr>
      </w:pPr>
      <w:r w:rsidRPr="00607F42">
        <w:rPr>
          <w:rFonts w:asciiTheme="minorHAnsi" w:hAnsiTheme="minorHAnsi" w:cstheme="minorHAnsi"/>
          <w:sz w:val="24"/>
          <w:szCs w:val="24"/>
        </w:rPr>
        <w:t>With gratitude,</w:t>
      </w:r>
    </w:p>
    <w:p w14:paraId="59C07799" w14:textId="77777777" w:rsidR="00607F42" w:rsidRPr="00607F42" w:rsidRDefault="00607F42" w:rsidP="00607F42">
      <w:pPr>
        <w:rPr>
          <w:rFonts w:cstheme="minorHAnsi"/>
          <w:color w:val="000000" w:themeColor="text1"/>
          <w:sz w:val="24"/>
          <w:szCs w:val="24"/>
        </w:rPr>
      </w:pPr>
      <w:proofErr w:type="spellStart"/>
      <w:r w:rsidRPr="00607F42">
        <w:rPr>
          <w:rFonts w:cstheme="minorHAnsi"/>
          <w:sz w:val="24"/>
          <w:szCs w:val="24"/>
        </w:rPr>
        <w:t>URLink</w:t>
      </w:r>
      <w:proofErr w:type="spellEnd"/>
      <w:r w:rsidRPr="00607F42">
        <w:rPr>
          <w:rFonts w:cstheme="minorHAnsi"/>
          <w:sz w:val="24"/>
          <w:szCs w:val="24"/>
        </w:rPr>
        <w:t xml:space="preserve"> Print and Media—Marketing Team</w:t>
      </w:r>
    </w:p>
    <w:p w14:paraId="47B8FF20" w14:textId="77777777" w:rsidR="00607F42" w:rsidRPr="00607F42" w:rsidRDefault="00607F42" w:rsidP="00607F42">
      <w:pPr>
        <w:rPr>
          <w:rFonts w:cstheme="minorHAnsi"/>
          <w:color w:val="000000" w:themeColor="text1"/>
          <w:sz w:val="24"/>
          <w:szCs w:val="24"/>
        </w:rPr>
      </w:pPr>
    </w:p>
    <w:p w14:paraId="6487D62B" w14:textId="77777777" w:rsidR="00607F42" w:rsidRPr="00607F42" w:rsidRDefault="00607F42" w:rsidP="00C8148D">
      <w:pPr>
        <w:rPr>
          <w:rFonts w:cstheme="minorHAnsi"/>
          <w:sz w:val="16"/>
          <w:szCs w:val="16"/>
        </w:rPr>
      </w:pPr>
    </w:p>
    <w:sectPr w:rsidR="00607F42" w:rsidRPr="00607F42" w:rsidSect="004848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87536"/>
    <w:multiLevelType w:val="hybridMultilevel"/>
    <w:tmpl w:val="C2D2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504B76"/>
    <w:multiLevelType w:val="hybridMultilevel"/>
    <w:tmpl w:val="867CE716"/>
    <w:lvl w:ilvl="0" w:tplc="78EED126">
      <w:start w:val="1"/>
      <w:numFmt w:val="decimal"/>
      <w:lvlText w:val="%1."/>
      <w:lvlJc w:val="left"/>
      <w:pPr>
        <w:ind w:left="720" w:hanging="360"/>
      </w:pPr>
      <w:rPr>
        <w:rFonts w:ascii="Times New Roman" w:eastAsia="Times New Roman" w:hAnsi="Times New Roman" w:cs="Times New Roman" w:hint="default"/>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F1"/>
    <w:rsid w:val="00092429"/>
    <w:rsid w:val="000E2F85"/>
    <w:rsid w:val="004848F1"/>
    <w:rsid w:val="004E32D4"/>
    <w:rsid w:val="00607F42"/>
    <w:rsid w:val="00935996"/>
    <w:rsid w:val="009D64F4"/>
    <w:rsid w:val="00A13450"/>
    <w:rsid w:val="00C8148D"/>
    <w:rsid w:val="00D44B5C"/>
    <w:rsid w:val="00D7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0EA6B"/>
  <w15:chartTrackingRefBased/>
  <w15:docId w15:val="{93E03DA4-F7DB-4AD9-9E5A-07BA6CD9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07F42"/>
    <w:rPr>
      <w:color w:val="0000FF"/>
      <w:u w:val="single"/>
    </w:rPr>
  </w:style>
  <w:style w:type="paragraph" w:styleId="ListParagraph">
    <w:name w:val="List Paragraph"/>
    <w:basedOn w:val="Normal"/>
    <w:uiPriority w:val="34"/>
    <w:qFormat/>
    <w:rsid w:val="00607F42"/>
    <w:pPr>
      <w:widowControl w:val="0"/>
      <w:autoSpaceDE w:val="0"/>
      <w:autoSpaceDN w:val="0"/>
      <w:spacing w:after="0" w:line="240" w:lineRule="auto"/>
    </w:pPr>
    <w:rPr>
      <w:rFonts w:ascii="Calibri" w:eastAsia="Calibri" w:hAnsi="Calibri" w:cs="Calibri"/>
    </w:rPr>
  </w:style>
  <w:style w:type="paragraph" w:styleId="NoSpacing">
    <w:name w:val="No Spacing"/>
    <w:uiPriority w:val="1"/>
    <w:qFormat/>
    <w:rsid w:val="004E32D4"/>
    <w:pPr>
      <w:spacing w:after="0" w:line="240" w:lineRule="auto"/>
    </w:pPr>
  </w:style>
  <w:style w:type="character" w:styleId="UnresolvedMention">
    <w:name w:val="Unresolved Mention"/>
    <w:basedOn w:val="DefaultParagraphFont"/>
    <w:uiPriority w:val="99"/>
    <w:semiHidden/>
    <w:unhideWhenUsed/>
    <w:rsid w:val="004E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67145">
      <w:bodyDiv w:val="1"/>
      <w:marLeft w:val="0"/>
      <w:marRight w:val="0"/>
      <w:marTop w:val="0"/>
      <w:marBottom w:val="0"/>
      <w:divBdr>
        <w:top w:val="none" w:sz="0" w:space="0" w:color="auto"/>
        <w:left w:val="none" w:sz="0" w:space="0" w:color="auto"/>
        <w:bottom w:val="none" w:sz="0" w:space="0" w:color="auto"/>
        <w:right w:val="none" w:sz="0" w:space="0" w:color="auto"/>
      </w:divBdr>
    </w:div>
    <w:div w:id="1130323240">
      <w:bodyDiv w:val="1"/>
      <w:marLeft w:val="0"/>
      <w:marRight w:val="0"/>
      <w:marTop w:val="0"/>
      <w:marBottom w:val="0"/>
      <w:divBdr>
        <w:top w:val="none" w:sz="0" w:space="0" w:color="auto"/>
        <w:left w:val="none" w:sz="0" w:space="0" w:color="auto"/>
        <w:bottom w:val="none" w:sz="0" w:space="0" w:color="auto"/>
        <w:right w:val="none" w:sz="0" w:space="0" w:color="auto"/>
      </w:divBdr>
    </w:div>
    <w:div w:id="1371950962">
      <w:bodyDiv w:val="1"/>
      <w:marLeft w:val="0"/>
      <w:marRight w:val="0"/>
      <w:marTop w:val="0"/>
      <w:marBottom w:val="0"/>
      <w:divBdr>
        <w:top w:val="none" w:sz="0" w:space="0" w:color="auto"/>
        <w:left w:val="none" w:sz="0" w:space="0" w:color="auto"/>
        <w:bottom w:val="none" w:sz="0" w:space="0" w:color="auto"/>
        <w:right w:val="none" w:sz="0" w:space="0" w:color="auto"/>
      </w:divBdr>
    </w:div>
    <w:div w:id="1759671719">
      <w:bodyDiv w:val="1"/>
      <w:marLeft w:val="0"/>
      <w:marRight w:val="0"/>
      <w:marTop w:val="0"/>
      <w:marBottom w:val="0"/>
      <w:divBdr>
        <w:top w:val="none" w:sz="0" w:space="0" w:color="auto"/>
        <w:left w:val="none" w:sz="0" w:space="0" w:color="auto"/>
        <w:bottom w:val="none" w:sz="0" w:space="0" w:color="auto"/>
        <w:right w:val="none" w:sz="0" w:space="0" w:color="auto"/>
      </w:divBdr>
      <w:divsChild>
        <w:div w:id="1824197309">
          <w:marLeft w:val="0"/>
          <w:marRight w:val="0"/>
          <w:marTop w:val="0"/>
          <w:marBottom w:val="0"/>
          <w:divBdr>
            <w:top w:val="none" w:sz="0" w:space="0" w:color="auto"/>
            <w:left w:val="none" w:sz="0" w:space="0" w:color="auto"/>
            <w:bottom w:val="none" w:sz="0" w:space="0" w:color="auto"/>
            <w:right w:val="none" w:sz="0" w:space="0" w:color="auto"/>
          </w:divBdr>
          <w:divsChild>
            <w:div w:id="1660957315">
              <w:marLeft w:val="0"/>
              <w:marRight w:val="0"/>
              <w:marTop w:val="0"/>
              <w:marBottom w:val="0"/>
              <w:divBdr>
                <w:top w:val="none" w:sz="0" w:space="0" w:color="auto"/>
                <w:left w:val="none" w:sz="0" w:space="0" w:color="auto"/>
                <w:bottom w:val="none" w:sz="0" w:space="0" w:color="auto"/>
                <w:right w:val="none" w:sz="0" w:space="0" w:color="auto"/>
              </w:divBdr>
              <w:divsChild>
                <w:div w:id="1717657552">
                  <w:marLeft w:val="0"/>
                  <w:marRight w:val="0"/>
                  <w:marTop w:val="0"/>
                  <w:marBottom w:val="0"/>
                  <w:divBdr>
                    <w:top w:val="none" w:sz="0" w:space="0" w:color="auto"/>
                    <w:left w:val="none" w:sz="0" w:space="0" w:color="auto"/>
                    <w:bottom w:val="none" w:sz="0" w:space="0" w:color="auto"/>
                    <w:right w:val="none" w:sz="0" w:space="0" w:color="auto"/>
                  </w:divBdr>
                  <w:divsChild>
                    <w:div w:id="769661429">
                      <w:marLeft w:val="0"/>
                      <w:marRight w:val="0"/>
                      <w:marTop w:val="0"/>
                      <w:marBottom w:val="0"/>
                      <w:divBdr>
                        <w:top w:val="none" w:sz="0" w:space="0" w:color="auto"/>
                        <w:left w:val="none" w:sz="0" w:space="0" w:color="auto"/>
                        <w:bottom w:val="none" w:sz="0" w:space="0" w:color="auto"/>
                        <w:right w:val="none" w:sz="0" w:space="0" w:color="auto"/>
                      </w:divBdr>
                      <w:divsChild>
                        <w:div w:id="549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30439">
          <w:marLeft w:val="0"/>
          <w:marRight w:val="0"/>
          <w:marTop w:val="0"/>
          <w:marBottom w:val="0"/>
          <w:divBdr>
            <w:top w:val="none" w:sz="0" w:space="0" w:color="auto"/>
            <w:left w:val="none" w:sz="0" w:space="0" w:color="auto"/>
            <w:bottom w:val="none" w:sz="0" w:space="0" w:color="auto"/>
            <w:right w:val="none" w:sz="0" w:space="0" w:color="auto"/>
          </w:divBdr>
          <w:divsChild>
            <w:div w:id="178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yofthelord5dr.org" TargetMode="External"/><Relationship Id="rId3" Type="http://schemas.openxmlformats.org/officeDocument/2006/relationships/styles" Target="styles.xml"/><Relationship Id="rId7" Type="http://schemas.openxmlformats.org/officeDocument/2006/relationships/hyperlink" Target="https://amzn.to/4lrkV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8Ai0aL6zsy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pstyl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62A41-1B1A-45DD-BF26-7054A726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882</Words>
  <Characters>4891</Characters>
  <Application>Microsoft Office Word</Application>
  <DocSecurity>0</DocSecurity>
  <Lines>94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Dy</dc:creator>
  <cp:keywords/>
  <dc:description/>
  <cp:lastModifiedBy>Bella Dy</cp:lastModifiedBy>
  <cp:revision>2</cp:revision>
  <dcterms:created xsi:type="dcterms:W3CDTF">2025-09-29T18:03:00Z</dcterms:created>
  <dcterms:modified xsi:type="dcterms:W3CDTF">2025-09-29T18:03:00Z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84985ad6-5187-4ec2-a75b-0357a6be6340</vt:lpwstr>
  </property>
</Properties>
</file>